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Canvas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конструктор примитивных элементов Canvas: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Поля с размерами холста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Поле с выбором фигуры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Поля с координатами фигуры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Поле с шириной границы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Поля с цветом границы и цветом фигуры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Чтобы получить максимальный балл, данные с настройками Canvas хранить в Cookie, для того чтобы пользователь при закрытии страницы не потерял текущие настройки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