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ORIS 评测主报告</w:t>
      </w:r>
    </w:p>
    <w:p>
      <w:r>
        <w:t>生成时间：2026-04-06 10:13:47 CST</w:t>
      </w:r>
    </w:p>
    <w:p>
      <w:r>
        <w:t>总题数：7</w:t>
      </w:r>
    </w:p>
    <w:p>
      <w:r>
        <w:t>平均总分（满分30）：16.0</w:t>
      </w:r>
    </w:p>
    <w:p>
      <w:r>
        <w:t>平均单项分：2.67</w:t>
      </w:r>
    </w:p>
    <w:p>
      <w:pPr>
        <w:pStyle w:val="Heading1"/>
      </w:pPr>
      <w:r>
        <w:t>一、执行摘要</w:t>
      </w:r>
    </w:p>
    <w:p>
      <w:r>
        <w:t>有明确数据支撑的题目占比：100.0%</w:t>
      </w:r>
    </w:p>
    <w:p>
      <w:r>
        <w:t>有明确来源提示的题目占比：0.0%</w:t>
      </w:r>
    </w:p>
    <w:p>
      <w:r>
        <w:t>有明确链接的题目占比：100.0%</w:t>
      </w:r>
    </w:p>
    <w:p>
      <w:r>
        <w:t>有事实/推断/风险结构的题目占比：0.0%</w:t>
      </w:r>
    </w:p>
    <w:p>
      <w:pPr>
        <w:pStyle w:val="Heading1"/>
      </w:pPr>
      <w:r>
        <w:t>二、判定规则</w:t>
      </w:r>
    </w:p>
    <w:p>
      <w:r>
        <w:t>本轮评测重点检查：回答是否说明了数据是什么、数据出处是什么、是否给出明确链接，以及是否将事实、推断、风险分层表达。</w:t>
      </w:r>
    </w:p>
    <w:p>
      <w:pPr>
        <w:pStyle w:val="Heading1"/>
      </w:pPr>
      <w:r>
        <w:t>三、逐题结果</w:t>
      </w:r>
    </w:p>
    <w:p>
      <w:pPr>
        <w:pStyle w:val="Heading2"/>
      </w:pPr>
      <w:r>
        <w:t>A1｜company_analysis</w:t>
      </w:r>
    </w:p>
    <w:p>
      <w:r>
        <w:t>问题：请对赛力斯做一个正式分析：1. 当前核心增长驱动是什么 2. 最近一个阶段最关键的验证数据是什么 3. 当前市场最容易高估和低估它的地方分别是什么 4. 必须给出关键数据、来源、链接，并区分事实 / 推断 / 风险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A2｜company_comparison</w:t>
      </w:r>
    </w:p>
    <w:p>
      <w:r>
        <w:t>问题：请比较赛力斯、理想、小鹏三家公司当前阶段的差异：销量/交付、毛利率、现金流、估值逻辑、智驾价值捕获。要求给出可核验来源和链接，最后输出综合判断。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B1｜macro_policy</w:t>
      </w:r>
    </w:p>
    <w:p>
      <w:r>
        <w:t>问题：请判断最近一次美联储议息对中国成长股估值的潜在影响。要求：给出利率或政策数据，说明影响链条，标注来源和链接，并说明哪些因素会让这个判断失效。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C1｜industry_competition</w:t>
      </w:r>
    </w:p>
    <w:p>
      <w:r>
        <w:t>问题：请分析 OpenAI、Google、Anthropic 在企业级 AI 市场的差异。要求：不只比模型能力，还要比较生态、渠道、产品封装、商业化路径，并引用公开资料给出来源链接。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D1｜data_attribution</w:t>
      </w:r>
    </w:p>
    <w:p>
      <w:r>
        <w:t>问题：某公司季度业绩超预期，但股价不涨，可能原因是什么？要求：至少 5 条原因，区分基本面、预期差、资金面、估值面，并给出可验证指标。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E1｜report_validation</w:t>
      </w:r>
    </w:p>
    <w:p>
      <w:r>
        <w:t>问题：请判断一篇明显偏乐观的公司深度分析，如何识别它是研究报告还是软文。要求：给出识别框架、常见话术特征、数据核验路径。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F1｜self_explanation</w:t>
      </w:r>
    </w:p>
    <w:p>
      <w:r>
        <w:t>问题：你这个结论最核心依赖的 3 个数据是什么？这些数据分别来自哪里？请给我明确来源和链接。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1"/>
      </w:pPr>
      <w:r>
        <w:t>四、改进建议</w:t>
      </w:r>
    </w:p>
    <w:p>
      <w:r>
        <w:t>1. 对需要判断和结论的回答，默认补充：数据是什么、口径是什么、时间点是什么、出处是什么、链接是什么。</w:t>
      </w:r>
    </w:p>
    <w:p>
      <w:r>
        <w:t>2. 对涉及预测、趋势、估值、政策、竞争格局的回答，默认按：事实 / 推断 / 风险 / 待验证点 输出。</w:t>
      </w:r>
    </w:p>
    <w:p>
      <w:r>
        <w:t>3. 报告类问题优先保证正确性和证据链完整，再考虑响应速度。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