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95E52" w14:textId="0EE81113" w:rsidR="00F43321" w:rsidRDefault="00C400B4" w:rsidP="00C400B4">
      <w:pPr>
        <w:pBdr>
          <w:top w:val="nil"/>
          <w:left w:val="nil"/>
          <w:bottom w:val="nil"/>
          <w:right w:val="nil"/>
          <w:between w:val="nil"/>
        </w:pBdr>
        <w:spacing w:before="360" w:after="280" w:line="120" w:lineRule="auto"/>
        <w:rPr>
          <w:color w:val="000000"/>
          <w:sz w:val="48"/>
          <w:szCs w:val="48"/>
        </w:rPr>
      </w:pPr>
      <w:r>
        <w:rPr>
          <w:color w:val="000000"/>
          <w:sz w:val="48"/>
          <w:szCs w:val="48"/>
        </w:rPr>
        <w:t xml:space="preserve">Preprocessing Pipeline </w:t>
      </w:r>
      <w:r w:rsidR="0093304D">
        <w:rPr>
          <w:color w:val="000000"/>
          <w:sz w:val="48"/>
          <w:szCs w:val="48"/>
        </w:rPr>
        <w:t>of</w:t>
      </w:r>
      <w:r>
        <w:rPr>
          <w:color w:val="000000"/>
          <w:sz w:val="48"/>
          <w:szCs w:val="48"/>
        </w:rPr>
        <w:t xml:space="preserve"> Noisy SMS Data</w:t>
      </w:r>
      <w:r w:rsidR="0093304D">
        <w:rPr>
          <w:color w:val="000000"/>
          <w:sz w:val="48"/>
          <w:szCs w:val="48"/>
        </w:rPr>
        <w:t xml:space="preserve">set </w:t>
      </w:r>
    </w:p>
    <w:p w14:paraId="0C342045" w14:textId="741E1432" w:rsidR="00F43321" w:rsidRDefault="00C400B4">
      <w:pPr>
        <w:pBdr>
          <w:top w:val="nil"/>
          <w:left w:val="nil"/>
          <w:bottom w:val="nil"/>
          <w:right w:val="nil"/>
          <w:between w:val="nil"/>
        </w:pBdr>
        <w:spacing w:before="360" w:after="280" w:line="120" w:lineRule="auto"/>
        <w:rPr>
          <w:sz w:val="28"/>
          <w:szCs w:val="28"/>
        </w:rPr>
        <w:sectPr w:rsidR="00F43321">
          <w:footerReference w:type="first" r:id="rId7"/>
          <w:pgSz w:w="11906" w:h="16838"/>
          <w:pgMar w:top="540" w:right="893" w:bottom="1440" w:left="893" w:header="720" w:footer="720" w:gutter="0"/>
          <w:pgNumType w:start="1"/>
          <w:cols w:space="720"/>
          <w:titlePg/>
        </w:sectPr>
      </w:pPr>
      <w:r>
        <w:rPr>
          <w:sz w:val="28"/>
          <w:szCs w:val="28"/>
        </w:rPr>
        <w:t>Exercise 2 – ITE Elective</w:t>
      </w:r>
    </w:p>
    <w:p w14:paraId="46C6BE8C" w14:textId="77777777" w:rsidR="00F43321" w:rsidRDefault="00F43321">
      <w:pPr>
        <w:pBdr>
          <w:top w:val="nil"/>
          <w:left w:val="nil"/>
          <w:bottom w:val="nil"/>
          <w:right w:val="nil"/>
          <w:between w:val="nil"/>
        </w:pBdr>
        <w:spacing w:before="360" w:after="40"/>
        <w:rPr>
          <w:color w:val="000000"/>
          <w:sz w:val="18"/>
          <w:szCs w:val="18"/>
        </w:rPr>
      </w:pPr>
    </w:p>
    <w:p w14:paraId="5188E5A3" w14:textId="25BE8625" w:rsidR="00F43321" w:rsidRDefault="00000000">
      <w:pPr>
        <w:pBdr>
          <w:top w:val="nil"/>
          <w:left w:val="nil"/>
          <w:bottom w:val="nil"/>
          <w:right w:val="nil"/>
          <w:between w:val="nil"/>
        </w:pBdr>
        <w:spacing w:before="360" w:after="40"/>
        <w:rPr>
          <w:color w:val="000000"/>
          <w:sz w:val="18"/>
          <w:szCs w:val="18"/>
        </w:rPr>
      </w:pPr>
      <w:r>
        <w:br w:type="column"/>
      </w:r>
      <w:r w:rsidR="00C400B4">
        <w:rPr>
          <w:color w:val="000000"/>
          <w:sz w:val="18"/>
          <w:szCs w:val="18"/>
        </w:rPr>
        <w:t>Shan Hiro Rosario</w:t>
      </w:r>
      <w:r>
        <w:rPr>
          <w:color w:val="000000"/>
          <w:sz w:val="18"/>
          <w:szCs w:val="18"/>
        </w:rPr>
        <w:t xml:space="preserve">  </w:t>
      </w:r>
      <w:r>
        <w:rPr>
          <w:color w:val="000000"/>
          <w:sz w:val="18"/>
          <w:szCs w:val="18"/>
        </w:rPr>
        <w:br/>
        <w:t>Computer Studies and Engineering</w:t>
      </w:r>
      <w:r>
        <w:rPr>
          <w:color w:val="000000"/>
          <w:sz w:val="18"/>
          <w:szCs w:val="18"/>
        </w:rPr>
        <w:br/>
        <w:t xml:space="preserve">Mandaluyong City, Philippines      </w:t>
      </w:r>
      <w:r>
        <w:rPr>
          <w:color w:val="000000"/>
        </w:rPr>
        <w:t xml:space="preserve">                                                            </w:t>
      </w:r>
      <w:r>
        <w:rPr>
          <w:color w:val="000000"/>
          <w:sz w:val="18"/>
          <w:szCs w:val="18"/>
        </w:rPr>
        <w:br/>
      </w:r>
      <w:r w:rsidR="00C400B4">
        <w:rPr>
          <w:color w:val="000000"/>
          <w:sz w:val="18"/>
          <w:szCs w:val="18"/>
        </w:rPr>
        <w:t>shanhiro.rosario</w:t>
      </w:r>
      <w:r>
        <w:rPr>
          <w:color w:val="000000"/>
          <w:sz w:val="18"/>
          <w:szCs w:val="18"/>
        </w:rPr>
        <w:t>@my.jru.edu</w:t>
      </w:r>
    </w:p>
    <w:p w14:paraId="0BDE83D2" w14:textId="77777777" w:rsidR="00F43321" w:rsidRDefault="00000000">
      <w:pPr>
        <w:pBdr>
          <w:top w:val="nil"/>
          <w:left w:val="nil"/>
          <w:bottom w:val="nil"/>
          <w:right w:val="nil"/>
          <w:between w:val="nil"/>
        </w:pBdr>
        <w:spacing w:before="360" w:after="40"/>
        <w:rPr>
          <w:color w:val="000000"/>
          <w:sz w:val="18"/>
          <w:szCs w:val="18"/>
        </w:rPr>
        <w:sectPr w:rsidR="00F43321">
          <w:type w:val="continuous"/>
          <w:pgSz w:w="11906" w:h="16838"/>
          <w:pgMar w:top="450" w:right="893" w:bottom="1440" w:left="893" w:header="720" w:footer="720" w:gutter="0"/>
          <w:cols w:num="3" w:space="720" w:equalWidth="0">
            <w:col w:w="2893" w:space="720"/>
            <w:col w:w="2893" w:space="720"/>
            <w:col w:w="2893" w:space="0"/>
          </w:cols>
        </w:sectPr>
      </w:pPr>
      <w:r>
        <w:br w:type="column"/>
      </w:r>
    </w:p>
    <w:p w14:paraId="7273CE73" w14:textId="77777777" w:rsidR="00F43321" w:rsidRDefault="00000000">
      <w:pPr>
        <w:sectPr w:rsidR="00F43321">
          <w:type w:val="continuous"/>
          <w:pgSz w:w="11906" w:h="16838"/>
          <w:pgMar w:top="450" w:right="893" w:bottom="1440" w:left="893" w:header="720" w:footer="720" w:gutter="0"/>
          <w:cols w:num="3" w:space="720" w:equalWidth="0">
            <w:col w:w="2893" w:space="720"/>
            <w:col w:w="2893" w:space="720"/>
            <w:col w:w="2893" w:space="0"/>
          </w:cols>
        </w:sectPr>
      </w:pPr>
      <w:r>
        <w:br w:type="column"/>
      </w:r>
    </w:p>
    <w:p w14:paraId="5FC416B3" w14:textId="4090716F" w:rsidR="00F43321" w:rsidRDefault="00000000">
      <w:pPr>
        <w:pBdr>
          <w:top w:val="nil"/>
          <w:left w:val="nil"/>
          <w:bottom w:val="nil"/>
          <w:right w:val="nil"/>
          <w:between w:val="nil"/>
        </w:pBdr>
        <w:spacing w:after="200"/>
        <w:ind w:firstLine="272"/>
        <w:jc w:val="both"/>
        <w:rPr>
          <w:b/>
          <w:color w:val="000000"/>
          <w:sz w:val="18"/>
          <w:szCs w:val="18"/>
        </w:rPr>
      </w:pPr>
      <w:r>
        <w:rPr>
          <w:b/>
          <w:i/>
          <w:color w:val="000000"/>
          <w:sz w:val="18"/>
          <w:szCs w:val="18"/>
        </w:rPr>
        <w:t>Abstract</w:t>
      </w:r>
      <w:r>
        <w:rPr>
          <w:b/>
          <w:color w:val="000000"/>
          <w:sz w:val="18"/>
          <w:szCs w:val="18"/>
        </w:rPr>
        <w:t>— This</w:t>
      </w:r>
      <w:r w:rsidR="008F45F0">
        <w:rPr>
          <w:b/>
          <w:color w:val="000000"/>
          <w:sz w:val="18"/>
          <w:szCs w:val="18"/>
        </w:rPr>
        <w:t xml:space="preserve"> study explores the </w:t>
      </w:r>
      <w:proofErr w:type="gramStart"/>
      <w:r w:rsidR="008F45F0">
        <w:rPr>
          <w:b/>
          <w:color w:val="000000"/>
          <w:sz w:val="18"/>
          <w:szCs w:val="18"/>
        </w:rPr>
        <w:t>step by step</w:t>
      </w:r>
      <w:proofErr w:type="gramEnd"/>
      <w:r w:rsidR="008F45F0">
        <w:rPr>
          <w:b/>
          <w:color w:val="000000"/>
          <w:sz w:val="18"/>
          <w:szCs w:val="18"/>
        </w:rPr>
        <w:t xml:space="preserve"> preprocessing of a noisy dataset in preparation for Natural Language Processing (NLP) algorithms, specifically using SMS Spam Collection Dataset</w:t>
      </w:r>
      <w:r>
        <w:rPr>
          <w:b/>
          <w:color w:val="000000"/>
          <w:sz w:val="18"/>
          <w:szCs w:val="18"/>
        </w:rPr>
        <w:t xml:space="preserve">. </w:t>
      </w:r>
      <w:r w:rsidR="008F45F0">
        <w:rPr>
          <w:b/>
          <w:color w:val="000000"/>
          <w:sz w:val="18"/>
          <w:szCs w:val="18"/>
        </w:rPr>
        <w:t xml:space="preserve">It must </w:t>
      </w:r>
      <w:proofErr w:type="gramStart"/>
      <w:r w:rsidR="008F45F0">
        <w:rPr>
          <w:b/>
          <w:color w:val="000000"/>
          <w:sz w:val="18"/>
          <w:szCs w:val="18"/>
        </w:rPr>
        <w:t>be</w:t>
      </w:r>
      <w:proofErr w:type="gramEnd"/>
      <w:r w:rsidR="008F45F0">
        <w:rPr>
          <w:b/>
          <w:color w:val="000000"/>
          <w:sz w:val="18"/>
          <w:szCs w:val="18"/>
        </w:rPr>
        <w:t xml:space="preserve"> however, noted that the sheer volume of spam messages proves a significant challenge in natural language processing, particularly due to the specific nuances contained in the messages such as colloquial, informal, multilingual and general noisy nature of SMS messages. In observation of the publicly available dataset, the study addresses common challenges such as case normalization, removal of special characters, tokenization, </w:t>
      </w:r>
      <w:proofErr w:type="spellStart"/>
      <w:r w:rsidR="008F45F0">
        <w:rPr>
          <w:b/>
          <w:color w:val="000000"/>
          <w:sz w:val="18"/>
          <w:szCs w:val="18"/>
        </w:rPr>
        <w:t>stopword</w:t>
      </w:r>
      <w:proofErr w:type="spellEnd"/>
      <w:r w:rsidR="008F45F0">
        <w:rPr>
          <w:b/>
          <w:color w:val="000000"/>
          <w:sz w:val="18"/>
          <w:szCs w:val="18"/>
        </w:rPr>
        <w:t xml:space="preserve"> removal of </w:t>
      </w:r>
      <w:proofErr w:type="gramStart"/>
      <w:r w:rsidR="008F45F0">
        <w:rPr>
          <w:b/>
          <w:color w:val="000000"/>
          <w:sz w:val="18"/>
          <w:szCs w:val="18"/>
        </w:rPr>
        <w:t>mixed-languages</w:t>
      </w:r>
      <w:proofErr w:type="gramEnd"/>
      <w:r w:rsidR="008F45F0">
        <w:rPr>
          <w:b/>
          <w:color w:val="000000"/>
          <w:sz w:val="18"/>
          <w:szCs w:val="18"/>
        </w:rPr>
        <w:t xml:space="preserve"> such as Singlish and culturally informal </w:t>
      </w:r>
      <w:proofErr w:type="gramStart"/>
      <w:r w:rsidR="008F45F0">
        <w:rPr>
          <w:b/>
          <w:color w:val="000000"/>
          <w:sz w:val="18"/>
          <w:szCs w:val="18"/>
        </w:rPr>
        <w:t>fillers,  and</w:t>
      </w:r>
      <w:proofErr w:type="gramEnd"/>
      <w:r w:rsidR="008F45F0">
        <w:rPr>
          <w:b/>
          <w:color w:val="000000"/>
          <w:sz w:val="18"/>
          <w:szCs w:val="18"/>
        </w:rPr>
        <w:t xml:space="preserve"> slang normalization.  </w:t>
      </w:r>
      <w:proofErr w:type="gramStart"/>
      <w:r w:rsidR="008F45F0">
        <w:rPr>
          <w:b/>
          <w:color w:val="000000"/>
          <w:sz w:val="18"/>
          <w:szCs w:val="18"/>
        </w:rPr>
        <w:t>In regard to</w:t>
      </w:r>
      <w:proofErr w:type="gramEnd"/>
      <w:r w:rsidR="008F45F0">
        <w:rPr>
          <w:b/>
          <w:color w:val="000000"/>
          <w:sz w:val="18"/>
          <w:szCs w:val="18"/>
        </w:rPr>
        <w:t xml:space="preserve"> these unique challenges, a Standardized English is implemented by developing a custom dictionary to translate both global SMS expressions including region-specific terms, </w:t>
      </w:r>
      <w:proofErr w:type="gramStart"/>
      <w:r w:rsidR="008F45F0">
        <w:rPr>
          <w:b/>
          <w:color w:val="000000"/>
          <w:sz w:val="18"/>
          <w:szCs w:val="18"/>
        </w:rPr>
        <w:t>Singaporean-</w:t>
      </w:r>
      <w:r w:rsidR="00787180">
        <w:rPr>
          <w:b/>
          <w:color w:val="000000"/>
          <w:sz w:val="18"/>
          <w:szCs w:val="18"/>
        </w:rPr>
        <w:t>English</w:t>
      </w:r>
      <w:proofErr w:type="gramEnd"/>
      <w:r w:rsidR="008F45F0">
        <w:rPr>
          <w:b/>
          <w:color w:val="000000"/>
          <w:sz w:val="18"/>
          <w:szCs w:val="18"/>
        </w:rPr>
        <w:t xml:space="preserve"> </w:t>
      </w:r>
      <w:proofErr w:type="gramStart"/>
      <w:r w:rsidR="008F45F0">
        <w:rPr>
          <w:b/>
          <w:color w:val="000000"/>
          <w:sz w:val="18"/>
          <w:szCs w:val="18"/>
        </w:rPr>
        <w:t>in particular to</w:t>
      </w:r>
      <w:proofErr w:type="gramEnd"/>
      <w:r w:rsidR="008F45F0">
        <w:rPr>
          <w:b/>
          <w:color w:val="000000"/>
          <w:sz w:val="18"/>
          <w:szCs w:val="18"/>
        </w:rPr>
        <w:t xml:space="preserve"> further optimize algorithms and </w:t>
      </w:r>
      <w:proofErr w:type="gramStart"/>
      <w:r w:rsidR="008F45F0">
        <w:rPr>
          <w:b/>
          <w:color w:val="000000"/>
          <w:sz w:val="18"/>
          <w:szCs w:val="18"/>
        </w:rPr>
        <w:t>models  that</w:t>
      </w:r>
      <w:proofErr w:type="gramEnd"/>
      <w:r w:rsidR="008F45F0">
        <w:rPr>
          <w:b/>
          <w:color w:val="000000"/>
          <w:sz w:val="18"/>
          <w:szCs w:val="18"/>
        </w:rPr>
        <w:t xml:space="preserve"> shall be used after the preprocessing stage has been conducted, specifically neural networks. The extraction of patterns is essential to these algorithms, particularly spam classification due to the hig</w:t>
      </w:r>
      <w:r w:rsidR="00787180">
        <w:rPr>
          <w:b/>
          <w:color w:val="000000"/>
          <w:sz w:val="18"/>
          <w:szCs w:val="18"/>
        </w:rPr>
        <w:t>hly meticulous methodology in cleaning of data, including but not limited to: Contribution to a practical, reproducible text cleaning pipelines for multilingual and informal SMS text-classifications.</w:t>
      </w:r>
    </w:p>
    <w:p w14:paraId="00A7B3DD" w14:textId="1D4ABE89" w:rsidR="00F43321" w:rsidRDefault="00000000">
      <w:pPr>
        <w:pBdr>
          <w:top w:val="nil"/>
          <w:left w:val="nil"/>
          <w:bottom w:val="nil"/>
          <w:right w:val="nil"/>
          <w:between w:val="nil"/>
        </w:pBdr>
        <w:spacing w:after="200"/>
        <w:ind w:firstLine="272"/>
        <w:jc w:val="both"/>
        <w:rPr>
          <w:b/>
          <w:sz w:val="18"/>
          <w:szCs w:val="18"/>
        </w:rPr>
      </w:pPr>
      <w:r>
        <w:rPr>
          <w:b/>
          <w:i/>
          <w:sz w:val="18"/>
          <w:szCs w:val="18"/>
        </w:rPr>
        <w:t>Keywords</w:t>
      </w:r>
      <w:r>
        <w:rPr>
          <w:b/>
          <w:sz w:val="18"/>
          <w:szCs w:val="18"/>
        </w:rPr>
        <w:t>—</w:t>
      </w:r>
      <w:r w:rsidR="00D3233C">
        <w:rPr>
          <w:b/>
          <w:sz w:val="18"/>
          <w:szCs w:val="18"/>
        </w:rPr>
        <w:t>Natural Language Processing, Python, Text Preprocessing, Multilingual Text Cleaning, Slang Normalization, Data Cleaning Pipeline</w:t>
      </w:r>
    </w:p>
    <w:p w14:paraId="3CABC8CD" w14:textId="77777777" w:rsidR="00F43321" w:rsidRDefault="00F43321">
      <w:pPr>
        <w:pBdr>
          <w:top w:val="nil"/>
          <w:left w:val="nil"/>
          <w:bottom w:val="nil"/>
          <w:right w:val="nil"/>
          <w:between w:val="nil"/>
        </w:pBdr>
        <w:spacing w:after="200"/>
        <w:ind w:firstLine="272"/>
        <w:jc w:val="both"/>
        <w:rPr>
          <w:b/>
          <w:sz w:val="18"/>
          <w:szCs w:val="18"/>
        </w:rPr>
      </w:pPr>
    </w:p>
    <w:p w14:paraId="25433E10" w14:textId="77777777" w:rsidR="00F43321" w:rsidRDefault="00000000">
      <w:pPr>
        <w:pStyle w:val="Heading1"/>
        <w:numPr>
          <w:ilvl w:val="0"/>
          <w:numId w:val="1"/>
        </w:numPr>
        <w:rPr>
          <w:b/>
        </w:rPr>
      </w:pPr>
      <w:r>
        <w:rPr>
          <w:b/>
        </w:rPr>
        <w:t>Introduction</w:t>
      </w:r>
    </w:p>
    <w:p w14:paraId="1FB0A5BC" w14:textId="7EF95B2B" w:rsidR="00F43321" w:rsidRDefault="00FD5F34">
      <w:pPr>
        <w:spacing w:before="240" w:after="240"/>
        <w:ind w:firstLine="720"/>
        <w:jc w:val="both"/>
      </w:pPr>
      <w:r>
        <w:t xml:space="preserve">SMS spam detection faces a significant challenge due to the informal, multilingual and noisy dataset. The complexity increases depending on the algorithm or model used </w:t>
      </w:r>
      <w:proofErr w:type="gramStart"/>
      <w:r>
        <w:t>in regards to</w:t>
      </w:r>
      <w:proofErr w:type="gramEnd"/>
      <w:r>
        <w:t xml:space="preserve"> these data, specifically Machine Learning and Deep Learning models. However, this paper focuses on building a preprocessing pipeline in preparation for </w:t>
      </w:r>
      <w:proofErr w:type="gramStart"/>
      <w:r>
        <w:t>an effective</w:t>
      </w:r>
      <w:proofErr w:type="gramEnd"/>
      <w:r>
        <w:t xml:space="preserve"> neural network training for NLP. It must be considered that </w:t>
      </w:r>
      <w:r w:rsidR="00AB4CDE">
        <w:t xml:space="preserve">the foundation of NLP consists of </w:t>
      </w:r>
      <w:proofErr w:type="gramStart"/>
      <w:r w:rsidR="00AB4CDE">
        <w:t>contextually-aware</w:t>
      </w:r>
      <w:proofErr w:type="gramEnd"/>
      <w:r w:rsidR="00AB4CDE">
        <w:t xml:space="preserve"> algorithms and certain datasets such as the one used in the study provides a significant </w:t>
      </w:r>
      <w:proofErr w:type="gramStart"/>
      <w:r w:rsidR="00AB4CDE">
        <w:t>amount</w:t>
      </w:r>
      <w:proofErr w:type="gramEnd"/>
      <w:r w:rsidR="00AB4CDE">
        <w:t xml:space="preserve"> of redundant inputs due to the nature of SMS Messages which </w:t>
      </w:r>
      <w:proofErr w:type="gramStart"/>
      <w:r w:rsidR="00AB4CDE">
        <w:t>contains</w:t>
      </w:r>
      <w:proofErr w:type="gramEnd"/>
      <w:r w:rsidR="00AB4CDE">
        <w:t xml:space="preserve"> informal languages, spam messages containing machine-generated texts, and ambiguous intents </w:t>
      </w:r>
      <w:proofErr w:type="gramStart"/>
      <w:r w:rsidR="00AB4CDE">
        <w:t>in regards to</w:t>
      </w:r>
      <w:proofErr w:type="gramEnd"/>
      <w:r w:rsidR="00AB4CDE">
        <w:t xml:space="preserve"> the cultural references. A robust pipeline that contains normalization, slang translation, </w:t>
      </w:r>
      <w:proofErr w:type="spellStart"/>
      <w:r w:rsidR="00AB4CDE">
        <w:t>stopword</w:t>
      </w:r>
      <w:proofErr w:type="spellEnd"/>
      <w:r w:rsidR="00AB4CDE">
        <w:t xml:space="preserve"> removal, and artifact handling such as standardization of localized expressions mixed with English or Singlish-aware cleaning through a custom </w:t>
      </w:r>
      <w:proofErr w:type="spellStart"/>
      <w:r w:rsidR="00AB4CDE">
        <w:t>distionary</w:t>
      </w:r>
      <w:proofErr w:type="spellEnd"/>
      <w:r w:rsidR="00AB4CDE">
        <w:t>.</w:t>
      </w:r>
    </w:p>
    <w:p w14:paraId="028CB551" w14:textId="77777777" w:rsidR="00AB4CDE" w:rsidRDefault="00AB4CDE">
      <w:pPr>
        <w:spacing w:before="240" w:after="240"/>
        <w:ind w:firstLine="720"/>
        <w:jc w:val="both"/>
      </w:pPr>
    </w:p>
    <w:p w14:paraId="56D2E06E" w14:textId="2558DC13" w:rsidR="00F43321" w:rsidRPr="003B13CB" w:rsidRDefault="003B13CB" w:rsidP="003B13CB">
      <w:pPr>
        <w:pStyle w:val="ListParagraph"/>
        <w:numPr>
          <w:ilvl w:val="0"/>
          <w:numId w:val="1"/>
        </w:numPr>
        <w:rPr>
          <w:b/>
        </w:rPr>
      </w:pPr>
      <w:r w:rsidRPr="003B13CB">
        <w:rPr>
          <w:b/>
        </w:rPr>
        <w:t>RELATED WORK</w:t>
      </w:r>
    </w:p>
    <w:p w14:paraId="21AF384B" w14:textId="4A04D6C4" w:rsidR="001F0A2B" w:rsidRPr="001F0A2B" w:rsidRDefault="001F0A2B" w:rsidP="001F0A2B">
      <w:pPr>
        <w:spacing w:before="240" w:after="240"/>
        <w:ind w:firstLine="720"/>
        <w:jc w:val="both"/>
        <w:rPr>
          <w:bCs/>
        </w:rPr>
      </w:pPr>
      <w:r>
        <w:rPr>
          <w:bCs/>
        </w:rPr>
        <w:t xml:space="preserve">Researchers Jehad et al. (2023) developed a model consisting of Long-Short Term Memory-based classifiers for SMS Spam detection with a rigorous preprocessing pipeline with specifics includes: Tokenization, lemmatization, and </w:t>
      </w:r>
      <w:proofErr w:type="spellStart"/>
      <w:r>
        <w:rPr>
          <w:bCs/>
        </w:rPr>
        <w:t>stopword</w:t>
      </w:r>
      <w:proofErr w:type="spellEnd"/>
      <w:r>
        <w:rPr>
          <w:bCs/>
        </w:rPr>
        <w:t xml:space="preserve"> removal which resulted in a 98% accuracy in their model.</w:t>
      </w:r>
      <w:r w:rsidR="006C1A17">
        <w:rPr>
          <w:bCs/>
        </w:rPr>
        <w:t>[1]</w:t>
      </w:r>
      <w:r>
        <w:rPr>
          <w:bCs/>
        </w:rPr>
        <w:br/>
        <w:t xml:space="preserve">Uddin et al. (2024) developed and fine-tuned a transformer based models such as </w:t>
      </w:r>
      <w:proofErr w:type="spellStart"/>
      <w:r>
        <w:rPr>
          <w:bCs/>
        </w:rPr>
        <w:t>RoBERTA</w:t>
      </w:r>
      <w:proofErr w:type="spellEnd"/>
      <w:r>
        <w:rPr>
          <w:bCs/>
        </w:rPr>
        <w:t xml:space="preserve"> and BERT for solving spam message detection in SMS context, including the considerations for the cybersecurity domain by the use of extensive preprocessing techniques and specifically solve class-imbalance  problems using text augmentation techniques</w:t>
      </w:r>
      <w:r w:rsidR="006C1A17">
        <w:rPr>
          <w:bCs/>
        </w:rPr>
        <w:t>[2]</w:t>
      </w:r>
      <w:r>
        <w:rPr>
          <w:bCs/>
        </w:rPr>
        <w:t xml:space="preserve">. Additionally, </w:t>
      </w:r>
      <w:proofErr w:type="spellStart"/>
      <w:r>
        <w:rPr>
          <w:bCs/>
        </w:rPr>
        <w:t>Albalawi</w:t>
      </w:r>
      <w:proofErr w:type="spellEnd"/>
      <w:r>
        <w:rPr>
          <w:bCs/>
        </w:rPr>
        <w:t xml:space="preserve"> et al. (2021) emphasizes the critical role of normalizatio</w:t>
      </w:r>
      <w:r w:rsidR="006C1A17">
        <w:rPr>
          <w:bCs/>
        </w:rPr>
        <w:t xml:space="preserve">n to alleviate problems </w:t>
      </w:r>
      <w:proofErr w:type="gramStart"/>
      <w:r w:rsidR="006C1A17">
        <w:rPr>
          <w:bCs/>
        </w:rPr>
        <w:t>in regards to</w:t>
      </w:r>
      <w:proofErr w:type="gramEnd"/>
      <w:r w:rsidR="006C1A17">
        <w:rPr>
          <w:bCs/>
        </w:rPr>
        <w:t xml:space="preserve"> the presence of sarcastic text and multilingual </w:t>
      </w:r>
      <w:proofErr w:type="gramStart"/>
      <w:r w:rsidR="006C1A17">
        <w:rPr>
          <w:bCs/>
        </w:rPr>
        <w:t>data[</w:t>
      </w:r>
      <w:proofErr w:type="gramEnd"/>
      <w:r w:rsidR="006C1A17">
        <w:rPr>
          <w:bCs/>
        </w:rPr>
        <w:t xml:space="preserve">3]. Mixed-language data provides significant challenges in NLP as explored by Winata et al.(2022) which discussed and surveyed the decades of progress over the code-switching research.[4]  Researchers L. Y. Tang et al. (2024) emphasized the necessity of thorough cleaning before feature extraction methodologies such as TF-IDF </w:t>
      </w:r>
      <w:r w:rsidR="00204331">
        <w:rPr>
          <w:bCs/>
        </w:rPr>
        <w:t>on SMS spam detection model they have developed, which resulted in an 89% accuracy in a real-world dataset that outperforms the existing methods in their carefully reviewed related works. [5]</w:t>
      </w:r>
      <w:r w:rsidR="006C1A17">
        <w:rPr>
          <w:bCs/>
        </w:rPr>
        <w:t xml:space="preserve"> </w:t>
      </w:r>
    </w:p>
    <w:p w14:paraId="1B810006" w14:textId="2F714DE5" w:rsidR="003B13CB" w:rsidRPr="003B13CB" w:rsidRDefault="003B13CB">
      <w:pPr>
        <w:jc w:val="both"/>
        <w:rPr>
          <w:bCs/>
        </w:rPr>
      </w:pPr>
    </w:p>
    <w:p w14:paraId="72F8D292" w14:textId="3953357D" w:rsidR="00F43321" w:rsidRDefault="003B13CB">
      <w:pPr>
        <w:pStyle w:val="Heading1"/>
        <w:numPr>
          <w:ilvl w:val="0"/>
          <w:numId w:val="1"/>
        </w:numPr>
        <w:rPr>
          <w:b/>
        </w:rPr>
      </w:pPr>
      <w:r>
        <w:rPr>
          <w:b/>
        </w:rPr>
        <w:t>Methodology</w:t>
      </w:r>
    </w:p>
    <w:p w14:paraId="4EB3197C" w14:textId="63FD9454" w:rsidR="00F43321" w:rsidRDefault="00000000">
      <w:pPr>
        <w:tabs>
          <w:tab w:val="left" w:pos="216"/>
        </w:tabs>
        <w:spacing w:before="240" w:after="240"/>
        <w:jc w:val="both"/>
      </w:pPr>
      <w:r>
        <w:tab/>
        <w:t>The dataset used came from</w:t>
      </w:r>
      <w:hyperlink r:id="rId8">
        <w:r w:rsidR="00F43321">
          <w:t xml:space="preserve"> </w:t>
        </w:r>
      </w:hyperlink>
      <w:proofErr w:type="spellStart"/>
      <w:r w:rsidR="00C10686">
        <w:t>kaggle</w:t>
      </w:r>
      <w:proofErr w:type="spellEnd"/>
      <w:r>
        <w:t xml:space="preserve">, and it provided </w:t>
      </w:r>
      <w:r w:rsidR="00C10686">
        <w:t xml:space="preserve">an adequately noisy data that consists of more than 5000 rows and over 20k words. The 2 columns are specifically named as Messages and </w:t>
      </w:r>
      <w:proofErr w:type="spellStart"/>
      <w:r w:rsidR="00C10686">
        <w:t>spamORham</w:t>
      </w:r>
      <w:proofErr w:type="spellEnd"/>
      <w:r w:rsidR="00C10686">
        <w:t xml:space="preserve"> which are tagged according to being legitimate or spam. This dataset is then combined with SMS messages of the </w:t>
      </w:r>
      <w:proofErr w:type="spellStart"/>
      <w:r w:rsidR="00C10686">
        <w:t>Grumbletext</w:t>
      </w:r>
      <w:proofErr w:type="spellEnd"/>
      <w:r w:rsidR="00C10686">
        <w:t xml:space="preserve"> website of the wide-used forum in Singapore that predominantly contains Singlish or messages composed of Singaporean and English including the detailed nuances and intents of the sender.</w:t>
      </w:r>
      <w:r w:rsidR="00EC3454">
        <w:t xml:space="preserve"> The Dataset is available in CSV file whereas the exact noise characteristics present </w:t>
      </w:r>
      <w:proofErr w:type="gramStart"/>
      <w:r w:rsidR="00EC3454">
        <w:t>are:</w:t>
      </w:r>
      <w:proofErr w:type="gramEnd"/>
      <w:r w:rsidR="00EC3454">
        <w:t xml:space="preserve"> typos, URLs, SMS Slang, code-switching tokens such as mixed languages of Singlish in its messages</w:t>
      </w:r>
      <w:r w:rsidR="00CE14CC">
        <w:t xml:space="preserve">—It must be noted that these specific terms have not been discussed in the previous lectures and shall be implemented in detail below </w:t>
      </w:r>
      <w:proofErr w:type="gramStart"/>
      <w:r w:rsidR="00CE14CC">
        <w:t>by the use of</w:t>
      </w:r>
      <w:proofErr w:type="gramEnd"/>
      <w:r w:rsidR="00CE14CC">
        <w:t xml:space="preserve"> normalization and python dictionary</w:t>
      </w:r>
      <w:r w:rsidR="00EC3454">
        <w:t>.</w:t>
      </w:r>
    </w:p>
    <w:p w14:paraId="47E579FF" w14:textId="75D50225" w:rsidR="00F43321" w:rsidRDefault="00000000">
      <w:pPr>
        <w:jc w:val="left"/>
      </w:pPr>
      <w:r>
        <w:t>Dataset Link:</w:t>
      </w:r>
      <w:r w:rsidR="00C10686">
        <w:t xml:space="preserve"> </w:t>
      </w:r>
      <w:r>
        <w:t xml:space="preserve"> </w:t>
      </w:r>
      <w:hyperlink r:id="rId9" w:history="1">
        <w:r w:rsidR="00C10686" w:rsidRPr="00C10686">
          <w:rPr>
            <w:rStyle w:val="Hyperlink"/>
          </w:rPr>
          <w:t>https://www.kaggle.com/code/ishansoni/sms-spam-collection-dataset</w:t>
        </w:r>
      </w:hyperlink>
    </w:p>
    <w:p w14:paraId="3476178A" w14:textId="7CF333E9" w:rsidR="00F43321" w:rsidRDefault="00F43321">
      <w:pPr>
        <w:jc w:val="both"/>
        <w:rPr>
          <w:b/>
        </w:rPr>
      </w:pPr>
    </w:p>
    <w:p w14:paraId="3171CC45" w14:textId="77777777" w:rsidR="00F43321" w:rsidRDefault="00F43321">
      <w:pPr>
        <w:jc w:val="both"/>
        <w:rPr>
          <w:b/>
        </w:rPr>
      </w:pPr>
    </w:p>
    <w:p w14:paraId="75B64350" w14:textId="77777777" w:rsidR="00F43321" w:rsidRDefault="00F43321">
      <w:pPr>
        <w:jc w:val="both"/>
        <w:rPr>
          <w:b/>
        </w:rPr>
      </w:pPr>
    </w:p>
    <w:p w14:paraId="6C414281" w14:textId="7FB4757A" w:rsidR="00F43321" w:rsidRDefault="00000000">
      <w:pPr>
        <w:numPr>
          <w:ilvl w:val="0"/>
          <w:numId w:val="2"/>
        </w:numPr>
        <w:jc w:val="both"/>
      </w:pPr>
      <w:r>
        <w:t xml:space="preserve">Removing </w:t>
      </w:r>
      <w:r w:rsidR="00CE14CC">
        <w:t>Unwanted Columns</w:t>
      </w:r>
      <w:r>
        <w:t>:</w:t>
      </w:r>
    </w:p>
    <w:p w14:paraId="1EA1452D" w14:textId="68F07ED0" w:rsidR="00F43321" w:rsidRDefault="00CE14CC">
      <w:pPr>
        <w:ind w:left="720"/>
        <w:jc w:val="both"/>
      </w:pPr>
      <w:r>
        <w:rPr>
          <w:noProof/>
        </w:rPr>
        <w:drawing>
          <wp:inline distT="0" distB="0" distL="0" distR="0" wp14:anchorId="6D3DDD4F" wp14:editId="448BDDAA">
            <wp:extent cx="2975610" cy="664210"/>
            <wp:effectExtent l="0" t="0" r="0" b="2540"/>
            <wp:docPr id="58397846"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7846" name="Picture 1" descr="A computer screen shot of a computer code&#10;&#10;AI-generated content may be incorrect."/>
                    <pic:cNvPicPr/>
                  </pic:nvPicPr>
                  <pic:blipFill>
                    <a:blip r:embed="rId10"/>
                    <a:stretch>
                      <a:fillRect/>
                    </a:stretch>
                  </pic:blipFill>
                  <pic:spPr>
                    <a:xfrm>
                      <a:off x="0" y="0"/>
                      <a:ext cx="2975610" cy="664210"/>
                    </a:xfrm>
                    <a:prstGeom prst="rect">
                      <a:avLst/>
                    </a:prstGeom>
                  </pic:spPr>
                </pic:pic>
              </a:graphicData>
            </a:graphic>
          </wp:inline>
        </w:drawing>
      </w:r>
    </w:p>
    <w:p w14:paraId="2BE7A1FF" w14:textId="2337F8A7" w:rsidR="00F43321" w:rsidRDefault="00000000">
      <w:pPr>
        <w:ind w:left="720"/>
      </w:pPr>
      <w:r>
        <w:t xml:space="preserve">Figure 1: Dropping </w:t>
      </w:r>
      <w:r w:rsidR="00CE14CC">
        <w:t>Columns</w:t>
      </w:r>
    </w:p>
    <w:p w14:paraId="703E7486" w14:textId="77777777" w:rsidR="00F43321" w:rsidRDefault="00F43321">
      <w:pPr>
        <w:ind w:left="720"/>
      </w:pPr>
    </w:p>
    <w:p w14:paraId="6F39DB54" w14:textId="3AEB2F80" w:rsidR="00F43321" w:rsidRDefault="00CE14CC" w:rsidP="00CE14CC">
      <w:pPr>
        <w:ind w:firstLine="720"/>
        <w:jc w:val="both"/>
      </w:pPr>
      <w:r>
        <w:t xml:space="preserve">The dataset consisted of extremely noisy contents including its columns whereas the initial naming convention by the author would be preferred to be modified into Category and Message as well as dropping unnecessary </w:t>
      </w:r>
      <w:proofErr w:type="gramStart"/>
      <w:r>
        <w:t>column</w:t>
      </w:r>
      <w:proofErr w:type="gramEnd"/>
      <w:r>
        <w:t xml:space="preserve"> such as the first column that is unnamed and only consisted of numerical values to count each row.</w:t>
      </w:r>
    </w:p>
    <w:p w14:paraId="19A02951" w14:textId="6773C605" w:rsidR="00F43321" w:rsidRDefault="00CE14CC">
      <w:pPr>
        <w:numPr>
          <w:ilvl w:val="0"/>
          <w:numId w:val="2"/>
        </w:numPr>
        <w:spacing w:before="240" w:after="240"/>
        <w:jc w:val="both"/>
      </w:pPr>
      <w:r>
        <w:t>Lowercase Values</w:t>
      </w:r>
    </w:p>
    <w:p w14:paraId="305DCF62" w14:textId="738C3E46" w:rsidR="00F43321" w:rsidRDefault="00CE14CC" w:rsidP="00CE14CC">
      <w:pPr>
        <w:spacing w:before="240" w:after="240"/>
      </w:pPr>
      <w:r>
        <w:rPr>
          <w:noProof/>
        </w:rPr>
        <w:drawing>
          <wp:inline distT="0" distB="0" distL="0" distR="0" wp14:anchorId="663DFA57" wp14:editId="2EF08485">
            <wp:extent cx="2973915" cy="2228850"/>
            <wp:effectExtent l="0" t="0" r="0" b="0"/>
            <wp:docPr id="1092739791"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39791" name="Picture 1" descr="A screenshot of a chat&#10;&#10;AI-generated content may be incorrect."/>
                    <pic:cNvPicPr/>
                  </pic:nvPicPr>
                  <pic:blipFill>
                    <a:blip r:embed="rId11"/>
                    <a:stretch>
                      <a:fillRect/>
                    </a:stretch>
                  </pic:blipFill>
                  <pic:spPr>
                    <a:xfrm>
                      <a:off x="0" y="0"/>
                      <a:ext cx="2976757" cy="2230980"/>
                    </a:xfrm>
                    <a:prstGeom prst="rect">
                      <a:avLst/>
                    </a:prstGeom>
                  </pic:spPr>
                </pic:pic>
              </a:graphicData>
            </a:graphic>
          </wp:inline>
        </w:drawing>
      </w:r>
    </w:p>
    <w:p w14:paraId="19E9BCF8" w14:textId="54D16C32" w:rsidR="00F43321" w:rsidRDefault="00000000">
      <w:pPr>
        <w:spacing w:before="240" w:after="240"/>
      </w:pPr>
      <w:r>
        <w:t xml:space="preserve">Figure 2: </w:t>
      </w:r>
      <w:r w:rsidR="00CE14CC">
        <w:t>Lowercase Values</w:t>
      </w:r>
    </w:p>
    <w:p w14:paraId="0FB4D3D6" w14:textId="4ABAF92E" w:rsidR="00F43321" w:rsidRDefault="00000000" w:rsidP="00CE14CC">
      <w:pPr>
        <w:spacing w:before="240" w:after="240"/>
        <w:jc w:val="both"/>
      </w:pPr>
      <w:r>
        <w:tab/>
      </w:r>
      <w:r w:rsidR="00CE14CC">
        <w:t xml:space="preserve">It must be understood that in data preprocessing </w:t>
      </w:r>
      <w:proofErr w:type="gramStart"/>
      <w:r w:rsidR="00CE14CC">
        <w:t>pipeline</w:t>
      </w:r>
      <w:proofErr w:type="gramEnd"/>
      <w:r w:rsidR="00CE14CC">
        <w:t xml:space="preserve"> the necessary step in transforming the data is to ensure </w:t>
      </w:r>
      <w:proofErr w:type="gramStart"/>
      <w:r w:rsidR="00CE14CC">
        <w:t>consistency</w:t>
      </w:r>
      <w:proofErr w:type="gramEnd"/>
      <w:r w:rsidR="00CE14CC">
        <w:t xml:space="preserve"> which in turn allows for an efficient model to be built </w:t>
      </w:r>
      <w:proofErr w:type="gramStart"/>
      <w:r w:rsidR="00CE14CC">
        <w:t>later on</w:t>
      </w:r>
      <w:proofErr w:type="gramEnd"/>
      <w:r w:rsidR="00CE14CC">
        <w:t xml:space="preserve">. In the figure above, we apply lowercase values on all the texts under the ‘Message’ </w:t>
      </w:r>
      <w:proofErr w:type="gramStart"/>
      <w:r w:rsidR="00CE14CC">
        <w:t>column.</w:t>
      </w:r>
      <w:r>
        <w:t>.</w:t>
      </w:r>
      <w:proofErr w:type="gramEnd"/>
    </w:p>
    <w:p w14:paraId="272F633A" w14:textId="0A070798" w:rsidR="00F43321" w:rsidRDefault="00CE14CC">
      <w:pPr>
        <w:numPr>
          <w:ilvl w:val="0"/>
          <w:numId w:val="2"/>
        </w:numPr>
        <w:spacing w:before="240" w:after="240"/>
        <w:jc w:val="both"/>
      </w:pPr>
      <w:r>
        <w:t>Removing unwanted data using Regex</w:t>
      </w:r>
    </w:p>
    <w:p w14:paraId="5FFE8188" w14:textId="14A35A42" w:rsidR="00F43321" w:rsidRDefault="00CE14CC">
      <w:pPr>
        <w:spacing w:before="240" w:after="240"/>
        <w:jc w:val="both"/>
      </w:pPr>
      <w:r>
        <w:rPr>
          <w:noProof/>
        </w:rPr>
        <w:drawing>
          <wp:inline distT="0" distB="0" distL="0" distR="0" wp14:anchorId="59CA5AFC" wp14:editId="626D14CD">
            <wp:extent cx="2975610" cy="1962150"/>
            <wp:effectExtent l="0" t="0" r="0" b="0"/>
            <wp:docPr id="20563858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385856" name="Picture 1" descr="A screenshot of a computer&#10;&#10;AI-generated content may be incorrect."/>
                    <pic:cNvPicPr/>
                  </pic:nvPicPr>
                  <pic:blipFill>
                    <a:blip r:embed="rId12"/>
                    <a:stretch>
                      <a:fillRect/>
                    </a:stretch>
                  </pic:blipFill>
                  <pic:spPr>
                    <a:xfrm>
                      <a:off x="0" y="0"/>
                      <a:ext cx="2975610" cy="1962150"/>
                    </a:xfrm>
                    <a:prstGeom prst="rect">
                      <a:avLst/>
                    </a:prstGeom>
                  </pic:spPr>
                </pic:pic>
              </a:graphicData>
            </a:graphic>
          </wp:inline>
        </w:drawing>
      </w:r>
    </w:p>
    <w:p w14:paraId="41BC39F7" w14:textId="04EE9051" w:rsidR="00F43321" w:rsidRDefault="00000000">
      <w:pPr>
        <w:spacing w:before="240" w:after="240"/>
      </w:pPr>
      <w:r>
        <w:t xml:space="preserve">Figure 3: </w:t>
      </w:r>
      <w:r w:rsidR="00CE14CC">
        <w:t>Regex Application.</w:t>
      </w:r>
    </w:p>
    <w:p w14:paraId="7BD4BA8A" w14:textId="6036E78B" w:rsidR="00F43321" w:rsidRDefault="00CE14CC" w:rsidP="00CE14CC">
      <w:pPr>
        <w:spacing w:before="240" w:after="240"/>
        <w:ind w:firstLine="720"/>
        <w:jc w:val="both"/>
      </w:pPr>
      <w:r>
        <w:t xml:space="preserve">In the figure 3 above, the implementation of regex is done by removing special characters and URL in the text messages then printing out the results to observe the effectiveness of the syntax. It must be noted that </w:t>
      </w:r>
      <w:r w:rsidRPr="00CE14CC">
        <w:t xml:space="preserve">removing </w:t>
      </w:r>
      <w:proofErr w:type="gramStart"/>
      <w:r w:rsidRPr="00CE14CC">
        <w:t>URL's</w:t>
      </w:r>
      <w:proofErr w:type="gramEnd"/>
      <w:r w:rsidRPr="00CE14CC">
        <w:t xml:space="preserve"> </w:t>
      </w:r>
      <w:r>
        <w:t xml:space="preserve">are done </w:t>
      </w:r>
      <w:r w:rsidRPr="00CE14CC">
        <w:t>because we are only detecting whether the message is a spam message or a real one. The URL</w:t>
      </w:r>
      <w:proofErr w:type="gramStart"/>
      <w:r w:rsidRPr="00CE14CC">
        <w:t xml:space="preserve">, </w:t>
      </w:r>
      <w:proofErr w:type="spellStart"/>
      <w:r w:rsidRPr="00CE14CC">
        <w:t>i</w:t>
      </w:r>
      <w:proofErr w:type="spellEnd"/>
      <w:proofErr w:type="gramEnd"/>
      <w:r w:rsidRPr="00CE14CC">
        <w:t xml:space="preserve"> </w:t>
      </w:r>
      <w:proofErr w:type="gramStart"/>
      <w:r w:rsidRPr="00CE14CC">
        <w:t>believe</w:t>
      </w:r>
      <w:proofErr w:type="gramEnd"/>
      <w:r w:rsidRPr="00CE14CC">
        <w:t xml:space="preserve"> is outside of scope as it is only useful for phishing detection, and web scraping features</w:t>
      </w:r>
    </w:p>
    <w:p w14:paraId="2B053758" w14:textId="7F929283" w:rsidR="00F43321" w:rsidRDefault="00DC52DF">
      <w:pPr>
        <w:numPr>
          <w:ilvl w:val="0"/>
          <w:numId w:val="2"/>
        </w:numPr>
        <w:spacing w:before="240" w:after="240"/>
        <w:jc w:val="both"/>
      </w:pPr>
      <w:proofErr w:type="spellStart"/>
      <w:r>
        <w:t>Stopwords</w:t>
      </w:r>
      <w:proofErr w:type="spellEnd"/>
      <w:r>
        <w:t xml:space="preserve"> List</w:t>
      </w:r>
    </w:p>
    <w:p w14:paraId="02290483" w14:textId="76000389" w:rsidR="00F43321" w:rsidRDefault="00DC52DF" w:rsidP="00DC52DF">
      <w:pPr>
        <w:spacing w:before="240" w:after="240"/>
      </w:pPr>
      <w:r>
        <w:rPr>
          <w:noProof/>
        </w:rPr>
        <w:drawing>
          <wp:inline distT="0" distB="0" distL="0" distR="0" wp14:anchorId="7994930E" wp14:editId="6C4E4B5B">
            <wp:extent cx="3052487" cy="857250"/>
            <wp:effectExtent l="0" t="0" r="0" b="0"/>
            <wp:docPr id="685525138" name="Picture 1" descr="A screen shot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25138" name="Picture 1" descr="A screen shot of words&#10;&#10;AI-generated content may be incorrect."/>
                    <pic:cNvPicPr/>
                  </pic:nvPicPr>
                  <pic:blipFill>
                    <a:blip r:embed="rId13"/>
                    <a:stretch>
                      <a:fillRect/>
                    </a:stretch>
                  </pic:blipFill>
                  <pic:spPr>
                    <a:xfrm>
                      <a:off x="0" y="0"/>
                      <a:ext cx="3053956" cy="857663"/>
                    </a:xfrm>
                    <a:prstGeom prst="rect">
                      <a:avLst/>
                    </a:prstGeom>
                  </pic:spPr>
                </pic:pic>
              </a:graphicData>
            </a:graphic>
          </wp:inline>
        </w:drawing>
      </w:r>
    </w:p>
    <w:p w14:paraId="7A9ECB63" w14:textId="785C5DB7" w:rsidR="00F43321" w:rsidRDefault="00000000">
      <w:pPr>
        <w:spacing w:before="240" w:after="240"/>
      </w:pPr>
      <w:r>
        <w:t xml:space="preserve">Figure 4: </w:t>
      </w:r>
      <w:proofErr w:type="spellStart"/>
      <w:r w:rsidR="00DC52DF">
        <w:t>Stopwords</w:t>
      </w:r>
      <w:proofErr w:type="spellEnd"/>
      <w:r w:rsidR="00DC52DF">
        <w:t xml:space="preserve"> List</w:t>
      </w:r>
    </w:p>
    <w:p w14:paraId="0A27E1D7" w14:textId="0A7BA603" w:rsidR="00F43321" w:rsidRDefault="00000000" w:rsidP="00DC52DF">
      <w:pPr>
        <w:spacing w:before="240" w:after="240"/>
        <w:jc w:val="both"/>
      </w:pPr>
      <w:r>
        <w:tab/>
      </w:r>
      <w:r w:rsidR="00DC52DF" w:rsidRPr="00DC52DF">
        <w:t xml:space="preserve">We import the required library for the available </w:t>
      </w:r>
      <w:proofErr w:type="spellStart"/>
      <w:r w:rsidR="00DC52DF" w:rsidRPr="00DC52DF">
        <w:t>english</w:t>
      </w:r>
      <w:proofErr w:type="spellEnd"/>
      <w:r w:rsidR="00DC52DF" w:rsidRPr="00DC52DF">
        <w:t xml:space="preserve"> </w:t>
      </w:r>
      <w:proofErr w:type="spellStart"/>
      <w:r w:rsidR="00DC52DF" w:rsidRPr="00DC52DF">
        <w:t>stopwords</w:t>
      </w:r>
      <w:proofErr w:type="spellEnd"/>
      <w:r w:rsidR="00DC52DF" w:rsidRPr="00DC52DF">
        <w:t xml:space="preserve"> and manually added </w:t>
      </w:r>
      <w:proofErr w:type="spellStart"/>
      <w:r w:rsidR="00DC52DF" w:rsidRPr="00DC52DF">
        <w:t>singaporean</w:t>
      </w:r>
      <w:proofErr w:type="spellEnd"/>
      <w:r w:rsidR="00DC52DF" w:rsidRPr="00DC52DF">
        <w:t xml:space="preserve"> </w:t>
      </w:r>
      <w:proofErr w:type="spellStart"/>
      <w:r w:rsidR="00DC52DF" w:rsidRPr="00DC52DF">
        <w:t>stopwords</w:t>
      </w:r>
      <w:proofErr w:type="spellEnd"/>
      <w:r w:rsidR="00DC52DF" w:rsidRPr="00DC52DF">
        <w:t xml:space="preserve"> in a dictionary format as the messages are composed of mixed </w:t>
      </w:r>
      <w:proofErr w:type="spellStart"/>
      <w:r w:rsidR="00DC52DF" w:rsidRPr="00DC52DF">
        <w:t>singapore</w:t>
      </w:r>
      <w:proofErr w:type="spellEnd"/>
      <w:r w:rsidR="00DC52DF" w:rsidRPr="00DC52DF">
        <w:t xml:space="preserve"> and </w:t>
      </w:r>
      <w:proofErr w:type="spellStart"/>
      <w:r w:rsidR="00DC52DF" w:rsidRPr="00DC52DF">
        <w:t>english</w:t>
      </w:r>
      <w:proofErr w:type="spellEnd"/>
      <w:r w:rsidR="00DC52DF" w:rsidRPr="00DC52DF">
        <w:t xml:space="preserve"> in their context. Then we added </w:t>
      </w:r>
      <w:proofErr w:type="spellStart"/>
      <w:r w:rsidR="00DC52DF" w:rsidRPr="00DC52DF">
        <w:t>singapore_stopwords</w:t>
      </w:r>
      <w:proofErr w:type="spellEnd"/>
      <w:r w:rsidR="00DC52DF" w:rsidRPr="00DC52DF">
        <w:t xml:space="preserve"> to the variable </w:t>
      </w:r>
      <w:proofErr w:type="spellStart"/>
      <w:r w:rsidR="00DC52DF" w:rsidRPr="00DC52DF">
        <w:t>stop_words</w:t>
      </w:r>
      <w:proofErr w:type="spellEnd"/>
      <w:r w:rsidR="00DC52DF" w:rsidRPr="00DC52DF">
        <w:t xml:space="preserve"> which contains </w:t>
      </w:r>
      <w:proofErr w:type="spellStart"/>
      <w:r w:rsidR="00DC52DF" w:rsidRPr="00DC52DF">
        <w:t>english</w:t>
      </w:r>
      <w:proofErr w:type="spellEnd"/>
      <w:r w:rsidR="00DC52DF" w:rsidRPr="00DC52DF">
        <w:t xml:space="preserve"> </w:t>
      </w:r>
      <w:proofErr w:type="spellStart"/>
      <w:r w:rsidR="00DC52DF" w:rsidRPr="00DC52DF">
        <w:t>stopwords</w:t>
      </w:r>
      <w:proofErr w:type="spellEnd"/>
    </w:p>
    <w:p w14:paraId="0C0F57B5" w14:textId="199129C9" w:rsidR="00DC52DF" w:rsidRDefault="00DC52DF" w:rsidP="00DC52DF">
      <w:pPr>
        <w:pStyle w:val="ListParagraph"/>
        <w:numPr>
          <w:ilvl w:val="0"/>
          <w:numId w:val="2"/>
        </w:numPr>
        <w:spacing w:before="240" w:after="240"/>
        <w:jc w:val="both"/>
      </w:pPr>
      <w:proofErr w:type="spellStart"/>
      <w:r>
        <w:t>Stopwords</w:t>
      </w:r>
      <w:proofErr w:type="spellEnd"/>
      <w:r>
        <w:t xml:space="preserve"> Removal</w:t>
      </w:r>
    </w:p>
    <w:p w14:paraId="3986C4DF" w14:textId="10BE15E7" w:rsidR="00DC52DF" w:rsidRDefault="00DC52DF" w:rsidP="00DC52DF">
      <w:pPr>
        <w:pStyle w:val="ListParagraph"/>
        <w:spacing w:before="240" w:after="240"/>
      </w:pPr>
      <w:r>
        <w:rPr>
          <w:noProof/>
        </w:rPr>
        <w:drawing>
          <wp:inline distT="0" distB="0" distL="0" distR="0" wp14:anchorId="675AEE58" wp14:editId="757CF6C8">
            <wp:extent cx="2619661" cy="1304925"/>
            <wp:effectExtent l="0" t="0" r="9525" b="0"/>
            <wp:docPr id="75023399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33996" name="Picture 1" descr="A screen shot of a computer code&#10;&#10;AI-generated content may be incorrect."/>
                    <pic:cNvPicPr/>
                  </pic:nvPicPr>
                  <pic:blipFill>
                    <a:blip r:embed="rId14"/>
                    <a:stretch>
                      <a:fillRect/>
                    </a:stretch>
                  </pic:blipFill>
                  <pic:spPr>
                    <a:xfrm>
                      <a:off x="0" y="0"/>
                      <a:ext cx="2677785" cy="1333878"/>
                    </a:xfrm>
                    <a:prstGeom prst="rect">
                      <a:avLst/>
                    </a:prstGeom>
                  </pic:spPr>
                </pic:pic>
              </a:graphicData>
            </a:graphic>
          </wp:inline>
        </w:drawing>
      </w:r>
    </w:p>
    <w:p w14:paraId="370F9F84" w14:textId="2B3B9B8B" w:rsidR="00F43321" w:rsidRDefault="00DC52DF">
      <w:pPr>
        <w:jc w:val="both"/>
      </w:pPr>
      <w:r>
        <w:tab/>
      </w:r>
      <w:r>
        <w:tab/>
        <w:t xml:space="preserve">Figure 5: </w:t>
      </w:r>
      <w:proofErr w:type="spellStart"/>
      <w:r>
        <w:t>Stopwords</w:t>
      </w:r>
      <w:proofErr w:type="spellEnd"/>
      <w:r>
        <w:t xml:space="preserve"> Removal</w:t>
      </w:r>
    </w:p>
    <w:p w14:paraId="7421E584" w14:textId="77777777" w:rsidR="00DC52DF" w:rsidRDefault="00DC52DF">
      <w:pPr>
        <w:jc w:val="both"/>
      </w:pPr>
    </w:p>
    <w:p w14:paraId="0C49363B" w14:textId="4EB1BB6F" w:rsidR="00DC52DF" w:rsidRDefault="00DC52DF">
      <w:pPr>
        <w:jc w:val="both"/>
      </w:pPr>
      <w:r>
        <w:tab/>
      </w:r>
      <w:r w:rsidRPr="00DC52DF">
        <w:t xml:space="preserve">These are the </w:t>
      </w:r>
      <w:proofErr w:type="spellStart"/>
      <w:r w:rsidRPr="00DC52DF">
        <w:t>stopword</w:t>
      </w:r>
      <w:proofErr w:type="spellEnd"/>
      <w:r w:rsidRPr="00DC52DF">
        <w:t xml:space="preserve"> removal</w:t>
      </w:r>
      <w:r>
        <w:t xml:space="preserve"> methodology</w:t>
      </w:r>
      <w:r w:rsidRPr="00DC52DF">
        <w:t xml:space="preserve"> </w:t>
      </w:r>
      <w:proofErr w:type="gramStart"/>
      <w:r w:rsidRPr="00DC52DF">
        <w:t>using</w:t>
      </w:r>
      <w:proofErr w:type="gramEnd"/>
      <w:r w:rsidRPr="00DC52DF">
        <w:t xml:space="preserve"> for loop and if else</w:t>
      </w:r>
      <w:r>
        <w:t xml:space="preserve">, </w:t>
      </w:r>
      <w:r w:rsidRPr="00DC52DF">
        <w:t xml:space="preserve">whereas if the word is an empty space, a new line or is a word in the </w:t>
      </w:r>
      <w:proofErr w:type="spellStart"/>
      <w:r w:rsidRPr="00DC52DF">
        <w:t>stop_words</w:t>
      </w:r>
      <w:proofErr w:type="spellEnd"/>
      <w:r w:rsidRPr="00DC52DF">
        <w:t xml:space="preserve"> dictionary, do not remove it then simply </w:t>
      </w:r>
      <w:proofErr w:type="gramStart"/>
      <w:r w:rsidRPr="00DC52DF">
        <w:t>append</w:t>
      </w:r>
      <w:proofErr w:type="gramEnd"/>
      <w:r w:rsidRPr="00DC52DF">
        <w:t xml:space="preserve"> white space </w:t>
      </w:r>
      <w:proofErr w:type="gramStart"/>
      <w:r w:rsidRPr="00DC52DF">
        <w:t>using .join</w:t>
      </w:r>
      <w:proofErr w:type="gramEnd"/>
      <w:r w:rsidRPr="00DC52DF">
        <w:t xml:space="preserve"> for better reading.</w:t>
      </w:r>
      <w:r>
        <w:t xml:space="preserve"> At the same time, it is also a</w:t>
      </w:r>
      <w:r w:rsidRPr="00DC52DF">
        <w:t xml:space="preserve"> helper function, a reusable one to remove </w:t>
      </w:r>
      <w:proofErr w:type="spellStart"/>
      <w:r w:rsidRPr="00DC52DF">
        <w:t>stopwords</w:t>
      </w:r>
      <w:proofErr w:type="spellEnd"/>
      <w:r w:rsidRPr="00DC52DF">
        <w:t xml:space="preserve"> easily in coding including the one above. Then we apply the function to </w:t>
      </w:r>
      <w:proofErr w:type="gramStart"/>
      <w:r w:rsidRPr="00DC52DF">
        <w:t>the  entire</w:t>
      </w:r>
      <w:proofErr w:type="gramEnd"/>
      <w:r w:rsidRPr="00DC52DF">
        <w:t xml:space="preserve"> 'Message' Column in the dataset then preview the first 10 rows</w:t>
      </w:r>
      <w:r>
        <w:t xml:space="preserve"> that can be observed in </w:t>
      </w:r>
      <w:proofErr w:type="gramStart"/>
      <w:r>
        <w:t>the figure</w:t>
      </w:r>
      <w:proofErr w:type="gramEnd"/>
      <w:r>
        <w:t xml:space="preserve"> 6 below:</w:t>
      </w:r>
    </w:p>
    <w:p w14:paraId="59CF074F" w14:textId="77777777" w:rsidR="00DC52DF" w:rsidRDefault="00DC52DF">
      <w:pPr>
        <w:jc w:val="both"/>
      </w:pPr>
    </w:p>
    <w:p w14:paraId="347A9194" w14:textId="77777777" w:rsidR="00DC52DF" w:rsidRDefault="00DC52DF">
      <w:pPr>
        <w:jc w:val="both"/>
      </w:pPr>
    </w:p>
    <w:p w14:paraId="08870320" w14:textId="755B6071" w:rsidR="00DC52DF" w:rsidRDefault="00DC52DF" w:rsidP="00DC52DF">
      <w:r>
        <w:rPr>
          <w:noProof/>
        </w:rPr>
        <w:lastRenderedPageBreak/>
        <w:drawing>
          <wp:inline distT="0" distB="0" distL="0" distR="0" wp14:anchorId="4D8FC92F" wp14:editId="648625CA">
            <wp:extent cx="1874108" cy="1981200"/>
            <wp:effectExtent l="0" t="0" r="0" b="0"/>
            <wp:docPr id="261412145"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12145" name="Picture 1" descr="A screenshot of a chat&#10;&#10;AI-generated content may be incorrect."/>
                    <pic:cNvPicPr/>
                  </pic:nvPicPr>
                  <pic:blipFill>
                    <a:blip r:embed="rId15"/>
                    <a:stretch>
                      <a:fillRect/>
                    </a:stretch>
                  </pic:blipFill>
                  <pic:spPr>
                    <a:xfrm>
                      <a:off x="0" y="0"/>
                      <a:ext cx="1877248" cy="1984520"/>
                    </a:xfrm>
                    <a:prstGeom prst="rect">
                      <a:avLst/>
                    </a:prstGeom>
                  </pic:spPr>
                </pic:pic>
              </a:graphicData>
            </a:graphic>
          </wp:inline>
        </w:drawing>
      </w:r>
    </w:p>
    <w:p w14:paraId="45DBF9D2" w14:textId="77777777" w:rsidR="00DC52DF" w:rsidRDefault="00DC52DF" w:rsidP="00DC52DF"/>
    <w:p w14:paraId="66151E1F" w14:textId="32CEA82C" w:rsidR="00DC52DF" w:rsidRDefault="00DC52DF">
      <w:pPr>
        <w:jc w:val="both"/>
      </w:pPr>
      <w:r>
        <w:tab/>
      </w:r>
      <w:r>
        <w:tab/>
        <w:t>Figure 6: Message Content</w:t>
      </w:r>
    </w:p>
    <w:p w14:paraId="1E1395F4" w14:textId="77777777" w:rsidR="00DC52DF" w:rsidRDefault="00DC52DF">
      <w:pPr>
        <w:jc w:val="both"/>
      </w:pPr>
    </w:p>
    <w:p w14:paraId="6E32810E" w14:textId="77777777" w:rsidR="00DC52DF" w:rsidRDefault="00DC52DF">
      <w:pPr>
        <w:jc w:val="both"/>
      </w:pPr>
    </w:p>
    <w:p w14:paraId="573AA9CA" w14:textId="2B6364CB" w:rsidR="00A73E85" w:rsidRDefault="002F3749" w:rsidP="002F3749">
      <w:pPr>
        <w:pStyle w:val="ListParagraph"/>
        <w:numPr>
          <w:ilvl w:val="0"/>
          <w:numId w:val="2"/>
        </w:numPr>
        <w:jc w:val="left"/>
      </w:pPr>
      <w:r>
        <w:t xml:space="preserve">Applying </w:t>
      </w:r>
      <w:r w:rsidR="00DC52DF">
        <w:t>Tokenization</w:t>
      </w:r>
      <w:r w:rsidR="00DC52DF">
        <w:br/>
      </w:r>
      <w:r w:rsidR="00DC52DF">
        <w:rPr>
          <w:noProof/>
        </w:rPr>
        <w:drawing>
          <wp:inline distT="0" distB="0" distL="0" distR="0" wp14:anchorId="575C293E" wp14:editId="009ADEC7">
            <wp:extent cx="2438400" cy="615950"/>
            <wp:effectExtent l="0" t="0" r="0" b="0"/>
            <wp:docPr id="1138482348"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82348" name="Picture 1" descr="A computer code with text&#10;&#10;AI-generated content may be incorrect."/>
                    <pic:cNvPicPr/>
                  </pic:nvPicPr>
                  <pic:blipFill>
                    <a:blip r:embed="rId16"/>
                    <a:stretch>
                      <a:fillRect/>
                    </a:stretch>
                  </pic:blipFill>
                  <pic:spPr>
                    <a:xfrm>
                      <a:off x="0" y="0"/>
                      <a:ext cx="2438400" cy="615950"/>
                    </a:xfrm>
                    <a:prstGeom prst="rect">
                      <a:avLst/>
                    </a:prstGeom>
                  </pic:spPr>
                </pic:pic>
              </a:graphicData>
            </a:graphic>
          </wp:inline>
        </w:drawing>
      </w:r>
      <w:r w:rsidR="00A73E85">
        <w:br/>
      </w:r>
    </w:p>
    <w:p w14:paraId="67489BEF" w14:textId="03786FEB" w:rsidR="00DC52DF" w:rsidRDefault="00A73E85" w:rsidP="00A73E85">
      <w:pPr>
        <w:jc w:val="left"/>
      </w:pPr>
      <w:r>
        <w:t xml:space="preserve">                     Figure 7: Tokenization</w:t>
      </w:r>
      <w:r w:rsidR="00DC52DF">
        <w:br/>
      </w:r>
    </w:p>
    <w:p w14:paraId="0B9DA87C" w14:textId="3E0D2008" w:rsidR="00DC52DF" w:rsidRDefault="00DC52DF">
      <w:pPr>
        <w:jc w:val="both"/>
      </w:pPr>
      <w:r w:rsidRPr="00DC52DF">
        <w:t xml:space="preserve">We prepare the tokenization by importing the necessary </w:t>
      </w:r>
      <w:proofErr w:type="gramStart"/>
      <w:r w:rsidRPr="00DC52DF">
        <w:t>files, and</w:t>
      </w:r>
      <w:proofErr w:type="gramEnd"/>
      <w:r w:rsidRPr="00DC52DF">
        <w:t xml:space="preserve"> simply tokenize all cleaned 'Message' using the library. In addition, print the first 10 rows to observe the result</w:t>
      </w:r>
      <w:r>
        <w:t>. It can be seen in the figure below:</w:t>
      </w:r>
    </w:p>
    <w:p w14:paraId="03663799" w14:textId="77777777" w:rsidR="00DC52DF" w:rsidRDefault="00DC52DF">
      <w:pPr>
        <w:jc w:val="both"/>
      </w:pPr>
    </w:p>
    <w:p w14:paraId="4E13CBE5" w14:textId="097D4638" w:rsidR="00DC52DF" w:rsidRDefault="00DC52DF" w:rsidP="00DC52DF">
      <w:r>
        <w:rPr>
          <w:noProof/>
        </w:rPr>
        <w:drawing>
          <wp:inline distT="0" distB="0" distL="0" distR="0" wp14:anchorId="25FB933C" wp14:editId="2294E0C8">
            <wp:extent cx="1857375" cy="2064517"/>
            <wp:effectExtent l="0" t="0" r="0" b="0"/>
            <wp:docPr id="6322702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270223" name="Picture 1" descr="A screenshot of a computer&#10;&#10;AI-generated content may be incorrect."/>
                    <pic:cNvPicPr/>
                  </pic:nvPicPr>
                  <pic:blipFill>
                    <a:blip r:embed="rId17"/>
                    <a:stretch>
                      <a:fillRect/>
                    </a:stretch>
                  </pic:blipFill>
                  <pic:spPr>
                    <a:xfrm>
                      <a:off x="0" y="0"/>
                      <a:ext cx="1860361" cy="2067836"/>
                    </a:xfrm>
                    <a:prstGeom prst="rect">
                      <a:avLst/>
                    </a:prstGeom>
                  </pic:spPr>
                </pic:pic>
              </a:graphicData>
            </a:graphic>
          </wp:inline>
        </w:drawing>
      </w:r>
    </w:p>
    <w:p w14:paraId="18A34EFA" w14:textId="77777777" w:rsidR="00DC52DF" w:rsidRDefault="00DC52DF" w:rsidP="00DC52DF"/>
    <w:p w14:paraId="65FCC26B" w14:textId="57571C86" w:rsidR="00DC52DF" w:rsidRDefault="00DC52DF">
      <w:pPr>
        <w:jc w:val="both"/>
      </w:pPr>
      <w:r>
        <w:tab/>
        <w:t xml:space="preserve">          Figure 7</w:t>
      </w:r>
      <w:r w:rsidR="00A73E85">
        <w:t>.1</w:t>
      </w:r>
      <w:r>
        <w:t>: Tokenization</w:t>
      </w:r>
      <w:r w:rsidR="00A73E85">
        <w:t xml:space="preserve"> Output</w:t>
      </w:r>
    </w:p>
    <w:p w14:paraId="0D35A8ED" w14:textId="77777777" w:rsidR="00DC52DF" w:rsidRDefault="00DC52DF">
      <w:pPr>
        <w:jc w:val="both"/>
      </w:pPr>
    </w:p>
    <w:p w14:paraId="30564F79" w14:textId="32D639C1" w:rsidR="00A73E85" w:rsidRDefault="00DC52DF" w:rsidP="00A73E85">
      <w:pPr>
        <w:jc w:val="both"/>
      </w:pPr>
      <w:r>
        <w:t xml:space="preserve">We can immediately see above that the </w:t>
      </w:r>
      <w:proofErr w:type="gramStart"/>
      <w:r>
        <w:t>message</w:t>
      </w:r>
      <w:proofErr w:type="gramEnd"/>
      <w:r>
        <w:t xml:space="preserve"> are still dirty </w:t>
      </w:r>
      <w:proofErr w:type="gramStart"/>
      <w:r>
        <w:t>due to the fact that</w:t>
      </w:r>
      <w:proofErr w:type="gramEnd"/>
      <w:r>
        <w:t xml:space="preserve"> </w:t>
      </w:r>
      <w:proofErr w:type="gramStart"/>
      <w:r>
        <w:t>it contains</w:t>
      </w:r>
      <w:proofErr w:type="gramEnd"/>
      <w:r>
        <w:t xml:space="preserve"> mixed-language messages and slangs of reference in the respective cultures of the sender. To solve this conundrum, we implement a </w:t>
      </w:r>
      <w:proofErr w:type="spellStart"/>
      <w:r w:rsidR="00A73E85">
        <w:t>a</w:t>
      </w:r>
      <w:proofErr w:type="spellEnd"/>
      <w:r w:rsidR="00A73E85">
        <w:t xml:space="preserve"> normalization step </w:t>
      </w:r>
      <w:proofErr w:type="gramStart"/>
      <w:r w:rsidR="00A73E85">
        <w:t>in order to</w:t>
      </w:r>
      <w:proofErr w:type="gramEnd"/>
      <w:r w:rsidR="00A73E85">
        <w:t xml:space="preserve"> improve the implementation of algorithm </w:t>
      </w:r>
      <w:proofErr w:type="gramStart"/>
      <w:r w:rsidR="00A73E85">
        <w:t>later on</w:t>
      </w:r>
      <w:proofErr w:type="gramEnd"/>
      <w:r w:rsidR="00A73E85">
        <w:t xml:space="preserve"> because the messages </w:t>
      </w:r>
      <w:proofErr w:type="gramStart"/>
      <w:r w:rsidR="00A73E85">
        <w:t>contains</w:t>
      </w:r>
      <w:proofErr w:type="gramEnd"/>
      <w:r w:rsidR="00A73E85">
        <w:t xml:space="preserve"> a mixed of </w:t>
      </w:r>
      <w:proofErr w:type="spellStart"/>
      <w:r w:rsidR="00A73E85">
        <w:t>english</w:t>
      </w:r>
      <w:proofErr w:type="spellEnd"/>
      <w:r w:rsidR="00A73E85">
        <w:t xml:space="preserve"> and Singaporean with slangs on top of that. This is done </w:t>
      </w:r>
      <w:proofErr w:type="gramStart"/>
      <w:r w:rsidR="00A73E85">
        <w:t>in order to</w:t>
      </w:r>
      <w:proofErr w:type="gramEnd"/>
      <w:r w:rsidR="00A73E85">
        <w:t xml:space="preserve"> create a model that would generalize well.</w:t>
      </w:r>
    </w:p>
    <w:p w14:paraId="7A339DB6" w14:textId="77777777" w:rsidR="00A73E85" w:rsidRDefault="00A73E85" w:rsidP="00A73E85">
      <w:pPr>
        <w:jc w:val="both"/>
      </w:pPr>
    </w:p>
    <w:p w14:paraId="78CB92A1" w14:textId="11E8B05A" w:rsidR="00DC52DF" w:rsidRDefault="00A73E85" w:rsidP="00A73E85">
      <w:pPr>
        <w:jc w:val="both"/>
      </w:pPr>
      <w:proofErr w:type="gramStart"/>
      <w:r>
        <w:t>First</w:t>
      </w:r>
      <w:proofErr w:type="gramEnd"/>
      <w:r>
        <w:t xml:space="preserve"> we create a slang dictionary. Example "Ur" is equivalent to "Your" not "You're", "Dun" is equivalent to "Do Not</w:t>
      </w:r>
      <w:proofErr w:type="gramStart"/>
      <w:r>
        <w:t>":.</w:t>
      </w:r>
      <w:proofErr w:type="gramEnd"/>
      <w:r>
        <w:t xml:space="preserve"> These nuances </w:t>
      </w:r>
      <w:proofErr w:type="gramStart"/>
      <w:r>
        <w:t>helps</w:t>
      </w:r>
      <w:proofErr w:type="gramEnd"/>
      <w:r>
        <w:t xml:space="preserve"> the algorithm better. These can be observed in </w:t>
      </w:r>
      <w:proofErr w:type="gramStart"/>
      <w:r>
        <w:t>the figure</w:t>
      </w:r>
      <w:proofErr w:type="gramEnd"/>
      <w:r>
        <w:t xml:space="preserve"> 8 below:</w:t>
      </w:r>
    </w:p>
    <w:p w14:paraId="45374793" w14:textId="77777777" w:rsidR="00A73E85" w:rsidRDefault="00A73E85" w:rsidP="00A73E85">
      <w:pPr>
        <w:jc w:val="both"/>
      </w:pPr>
    </w:p>
    <w:p w14:paraId="43E8847B" w14:textId="77777777" w:rsidR="00A73E85" w:rsidRDefault="00A73E85" w:rsidP="00A73E85">
      <w:pPr>
        <w:jc w:val="both"/>
      </w:pPr>
    </w:p>
    <w:p w14:paraId="1251256C" w14:textId="77777777" w:rsidR="00A73E85" w:rsidRDefault="00A73E85" w:rsidP="00A73E85">
      <w:pPr>
        <w:jc w:val="both"/>
      </w:pPr>
    </w:p>
    <w:p w14:paraId="24A36E7F" w14:textId="77777777" w:rsidR="00A73E85" w:rsidRDefault="00A73E85" w:rsidP="00A73E85">
      <w:pPr>
        <w:jc w:val="both"/>
      </w:pPr>
    </w:p>
    <w:p w14:paraId="2C8F87B4" w14:textId="2C41809C" w:rsidR="00A73E85" w:rsidRDefault="00A73E85" w:rsidP="00A73E85">
      <w:pPr>
        <w:pStyle w:val="ListParagraph"/>
        <w:numPr>
          <w:ilvl w:val="0"/>
          <w:numId w:val="2"/>
        </w:numPr>
        <w:jc w:val="both"/>
      </w:pPr>
      <w:r>
        <w:t xml:space="preserve">Slang </w:t>
      </w:r>
      <w:proofErr w:type="spellStart"/>
      <w:r>
        <w:t>Dictonary</w:t>
      </w:r>
      <w:proofErr w:type="spellEnd"/>
    </w:p>
    <w:p w14:paraId="2633E327" w14:textId="77777777" w:rsidR="00A73E85" w:rsidRDefault="00A73E85" w:rsidP="00A73E85">
      <w:pPr>
        <w:pStyle w:val="ListParagraph"/>
        <w:jc w:val="both"/>
      </w:pPr>
    </w:p>
    <w:p w14:paraId="6DDCD22D" w14:textId="1D116B3C" w:rsidR="00A73E85" w:rsidRDefault="00A73E85" w:rsidP="00A73E85">
      <w:pPr>
        <w:ind w:left="360"/>
      </w:pPr>
      <w:r>
        <w:rPr>
          <w:noProof/>
        </w:rPr>
        <w:drawing>
          <wp:inline distT="0" distB="0" distL="0" distR="0" wp14:anchorId="404B9033" wp14:editId="2DE7BF3B">
            <wp:extent cx="2019300" cy="6629400"/>
            <wp:effectExtent l="0" t="0" r="0" b="0"/>
            <wp:docPr id="864346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346064" name=""/>
                    <pic:cNvPicPr/>
                  </pic:nvPicPr>
                  <pic:blipFill>
                    <a:blip r:embed="rId18"/>
                    <a:stretch>
                      <a:fillRect/>
                    </a:stretch>
                  </pic:blipFill>
                  <pic:spPr>
                    <a:xfrm>
                      <a:off x="0" y="0"/>
                      <a:ext cx="2019300" cy="6629400"/>
                    </a:xfrm>
                    <a:prstGeom prst="rect">
                      <a:avLst/>
                    </a:prstGeom>
                  </pic:spPr>
                </pic:pic>
              </a:graphicData>
            </a:graphic>
          </wp:inline>
        </w:drawing>
      </w:r>
    </w:p>
    <w:p w14:paraId="47B93CD9" w14:textId="43EF92C1" w:rsidR="00A73E85" w:rsidRDefault="00A73E85" w:rsidP="00A73E85">
      <w:pPr>
        <w:ind w:left="360"/>
        <w:jc w:val="both"/>
      </w:pPr>
      <w:r>
        <w:tab/>
      </w:r>
      <w:r>
        <w:tab/>
      </w:r>
    </w:p>
    <w:p w14:paraId="4E4C2EA9" w14:textId="737CA800" w:rsidR="00A73E85" w:rsidRDefault="00A73E85" w:rsidP="00A73E85">
      <w:pPr>
        <w:ind w:left="360"/>
        <w:jc w:val="both"/>
      </w:pPr>
      <w:r>
        <w:tab/>
      </w:r>
      <w:r>
        <w:tab/>
        <w:t>Figure 8: Slang Dictionary</w:t>
      </w:r>
    </w:p>
    <w:p w14:paraId="678D9D77" w14:textId="77777777" w:rsidR="00A73E85" w:rsidRDefault="00A73E85" w:rsidP="00A73E85">
      <w:pPr>
        <w:ind w:left="360"/>
        <w:jc w:val="both"/>
      </w:pPr>
    </w:p>
    <w:p w14:paraId="05DA4794" w14:textId="2AE5DFA1" w:rsidR="00A73E85" w:rsidRDefault="00A73E85" w:rsidP="00A73E85">
      <w:pPr>
        <w:ind w:left="360"/>
        <w:jc w:val="both"/>
      </w:pPr>
      <w:r w:rsidRPr="00A73E85">
        <w:t xml:space="preserve">Since the messages consists of </w:t>
      </w:r>
      <w:proofErr w:type="spellStart"/>
      <w:r w:rsidRPr="00A73E85">
        <w:t>singaporean</w:t>
      </w:r>
      <w:proofErr w:type="spellEnd"/>
      <w:r w:rsidRPr="00A73E85">
        <w:t xml:space="preserve"> and </w:t>
      </w:r>
      <w:proofErr w:type="spellStart"/>
      <w:r w:rsidRPr="00A73E85">
        <w:t>english</w:t>
      </w:r>
      <w:proofErr w:type="spellEnd"/>
      <w:r w:rsidRPr="00A73E85">
        <w:t xml:space="preserve">, a direct translation of the mixed messages into pure </w:t>
      </w:r>
      <w:proofErr w:type="spellStart"/>
      <w:r w:rsidRPr="00A73E85">
        <w:t>english</w:t>
      </w:r>
      <w:proofErr w:type="spellEnd"/>
      <w:r w:rsidRPr="00A73E85">
        <w:t xml:space="preserve"> is better for normalization. The dictionary below translates certain colloquial contractions, terms commonly used, emotional messages and slangs from </w:t>
      </w:r>
      <w:proofErr w:type="spellStart"/>
      <w:r w:rsidRPr="00A73E85">
        <w:t>singaporean</w:t>
      </w:r>
      <w:proofErr w:type="spellEnd"/>
      <w:r w:rsidRPr="00A73E85">
        <w:t xml:space="preserve"> language to </w:t>
      </w:r>
      <w:proofErr w:type="spellStart"/>
      <w:r w:rsidRPr="00A73E85">
        <w:t>english</w:t>
      </w:r>
      <w:proofErr w:type="spellEnd"/>
      <w:r w:rsidRPr="00A73E85">
        <w:t xml:space="preserve">. These are only common terms, however, as the whole Singlish is </w:t>
      </w:r>
      <w:proofErr w:type="spellStart"/>
      <w:r w:rsidRPr="00A73E85">
        <w:t>increadible</w:t>
      </w:r>
      <w:proofErr w:type="spellEnd"/>
      <w:r w:rsidRPr="00A73E85">
        <w:t xml:space="preserve"> rich with terms borrowed from English, </w:t>
      </w:r>
      <w:r w:rsidRPr="00A73E85">
        <w:lastRenderedPageBreak/>
        <w:t>Malay, Cantonese, etc.</w:t>
      </w:r>
      <w:r>
        <w:t xml:space="preserve"> These can be observed in </w:t>
      </w:r>
      <w:proofErr w:type="gramStart"/>
      <w:r>
        <w:t>the Figure</w:t>
      </w:r>
      <w:proofErr w:type="gramEnd"/>
      <w:r>
        <w:t xml:space="preserve"> 9 below:</w:t>
      </w:r>
    </w:p>
    <w:p w14:paraId="7A7C0B47" w14:textId="77777777" w:rsidR="00DC52DF" w:rsidRDefault="00DC52DF">
      <w:pPr>
        <w:jc w:val="both"/>
      </w:pPr>
    </w:p>
    <w:p w14:paraId="7F75F3DF" w14:textId="77777777" w:rsidR="00A73E85" w:rsidRDefault="00A73E85">
      <w:pPr>
        <w:jc w:val="both"/>
      </w:pPr>
    </w:p>
    <w:p w14:paraId="50D17C97" w14:textId="77777777" w:rsidR="00A73E85" w:rsidRDefault="00A73E85">
      <w:pPr>
        <w:jc w:val="both"/>
      </w:pPr>
    </w:p>
    <w:p w14:paraId="5D9D1BC8" w14:textId="7F97DDCF" w:rsidR="00A73E85" w:rsidRDefault="00A73E85">
      <w:pPr>
        <w:jc w:val="both"/>
      </w:pPr>
      <w:r>
        <w:rPr>
          <w:noProof/>
        </w:rPr>
        <w:drawing>
          <wp:inline distT="0" distB="0" distL="0" distR="0" wp14:anchorId="0025438B" wp14:editId="65ECA2C0">
            <wp:extent cx="2975610" cy="2553970"/>
            <wp:effectExtent l="0" t="0" r="0" b="0"/>
            <wp:docPr id="330446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46703" name=""/>
                    <pic:cNvPicPr/>
                  </pic:nvPicPr>
                  <pic:blipFill>
                    <a:blip r:embed="rId19"/>
                    <a:stretch>
                      <a:fillRect/>
                    </a:stretch>
                  </pic:blipFill>
                  <pic:spPr>
                    <a:xfrm>
                      <a:off x="0" y="0"/>
                      <a:ext cx="2975610" cy="2553970"/>
                    </a:xfrm>
                    <a:prstGeom prst="rect">
                      <a:avLst/>
                    </a:prstGeom>
                  </pic:spPr>
                </pic:pic>
              </a:graphicData>
            </a:graphic>
          </wp:inline>
        </w:drawing>
      </w:r>
    </w:p>
    <w:p w14:paraId="40F09421" w14:textId="686F8B08" w:rsidR="00A73E85" w:rsidRDefault="00A73E85">
      <w:pPr>
        <w:jc w:val="both"/>
      </w:pPr>
      <w:r>
        <w:tab/>
      </w:r>
    </w:p>
    <w:p w14:paraId="142D8554" w14:textId="17DC90B0" w:rsidR="00A73E85" w:rsidRDefault="00A73E85">
      <w:pPr>
        <w:jc w:val="both"/>
      </w:pPr>
      <w:r>
        <w:tab/>
        <w:t>Figure 9: Localized Singlish Dictionary</w:t>
      </w:r>
    </w:p>
    <w:p w14:paraId="46840EDB" w14:textId="77777777" w:rsidR="00A73E85" w:rsidRDefault="00A73E85">
      <w:pPr>
        <w:jc w:val="both"/>
      </w:pPr>
    </w:p>
    <w:p w14:paraId="11B5453C" w14:textId="02C3543C" w:rsidR="00A73E85" w:rsidRDefault="00A73E85" w:rsidP="00A73E85">
      <w:pPr>
        <w:pStyle w:val="ListParagraph"/>
        <w:numPr>
          <w:ilvl w:val="0"/>
          <w:numId w:val="2"/>
        </w:numPr>
        <w:jc w:val="both"/>
      </w:pPr>
      <w:r>
        <w:t>Normalized Message</w:t>
      </w:r>
    </w:p>
    <w:p w14:paraId="383A9D9C" w14:textId="607A41EF" w:rsidR="00A73E85" w:rsidRDefault="00A73E85" w:rsidP="00A73E85">
      <w:pPr>
        <w:jc w:val="both"/>
      </w:pPr>
      <w:r>
        <w:rPr>
          <w:noProof/>
        </w:rPr>
        <w:drawing>
          <wp:inline distT="0" distB="0" distL="0" distR="0" wp14:anchorId="4D4064BC" wp14:editId="5DB0DCEB">
            <wp:extent cx="3162300" cy="1180900"/>
            <wp:effectExtent l="0" t="0" r="0" b="635"/>
            <wp:docPr id="1326943829"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43829" name="Picture 1" descr="A close-up of a computer code&#10;&#10;AI-generated content may be incorrect."/>
                    <pic:cNvPicPr/>
                  </pic:nvPicPr>
                  <pic:blipFill>
                    <a:blip r:embed="rId20"/>
                    <a:stretch>
                      <a:fillRect/>
                    </a:stretch>
                  </pic:blipFill>
                  <pic:spPr>
                    <a:xfrm>
                      <a:off x="0" y="0"/>
                      <a:ext cx="3181481" cy="1188063"/>
                    </a:xfrm>
                    <a:prstGeom prst="rect">
                      <a:avLst/>
                    </a:prstGeom>
                  </pic:spPr>
                </pic:pic>
              </a:graphicData>
            </a:graphic>
          </wp:inline>
        </w:drawing>
      </w:r>
    </w:p>
    <w:p w14:paraId="6D7CE8F4" w14:textId="4FC0F695" w:rsidR="00A73E85" w:rsidRDefault="00A73E85" w:rsidP="00A73E85">
      <w:pPr>
        <w:jc w:val="both"/>
      </w:pPr>
      <w:r>
        <w:tab/>
        <w:t>Figure 10: Normalized Message</w:t>
      </w:r>
    </w:p>
    <w:p w14:paraId="46868C98" w14:textId="77777777" w:rsidR="00A73E85" w:rsidRDefault="00A73E85" w:rsidP="00A73E85">
      <w:pPr>
        <w:jc w:val="both"/>
      </w:pPr>
    </w:p>
    <w:p w14:paraId="69EA2B81" w14:textId="77777777" w:rsidR="00A73E85" w:rsidRDefault="00A73E85" w:rsidP="00A73E85">
      <w:pPr>
        <w:jc w:val="both"/>
        <w:rPr>
          <w:lang w:val="en-PH"/>
        </w:rPr>
      </w:pPr>
      <w:r w:rsidRPr="00A73E85">
        <w:rPr>
          <w:lang w:val="en-PH"/>
        </w:rPr>
        <w:t>We create a reusable function again for normalization this time. Then apply the function to the previous tokenized message then show the results.</w:t>
      </w:r>
    </w:p>
    <w:p w14:paraId="69A73CF7" w14:textId="77777777" w:rsidR="00A73E85" w:rsidRDefault="00A73E85" w:rsidP="00A73E85">
      <w:pPr>
        <w:jc w:val="both"/>
        <w:rPr>
          <w:lang w:val="en-PH"/>
        </w:rPr>
      </w:pPr>
    </w:p>
    <w:p w14:paraId="5E8EA1BB" w14:textId="38C09CD4" w:rsidR="00A73E85" w:rsidRPr="00BD6760" w:rsidRDefault="00A73E85" w:rsidP="00A73E85">
      <w:pPr>
        <w:jc w:val="both"/>
        <w:rPr>
          <w:lang w:val="en-PH"/>
        </w:rPr>
      </w:pPr>
      <w:r>
        <w:rPr>
          <w:noProof/>
        </w:rPr>
        <w:drawing>
          <wp:inline distT="0" distB="0" distL="0" distR="0" wp14:anchorId="2FE3968A" wp14:editId="770C1EE0">
            <wp:extent cx="3179915" cy="1838325"/>
            <wp:effectExtent l="0" t="0" r="1905" b="0"/>
            <wp:docPr id="7317736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73657" name="Picture 1" descr="A screenshot of a computer&#10;&#10;AI-generated content may be incorrect."/>
                    <pic:cNvPicPr/>
                  </pic:nvPicPr>
                  <pic:blipFill>
                    <a:blip r:embed="rId21"/>
                    <a:stretch>
                      <a:fillRect/>
                    </a:stretch>
                  </pic:blipFill>
                  <pic:spPr>
                    <a:xfrm>
                      <a:off x="0" y="0"/>
                      <a:ext cx="3185093" cy="1841318"/>
                    </a:xfrm>
                    <a:prstGeom prst="rect">
                      <a:avLst/>
                    </a:prstGeom>
                  </pic:spPr>
                </pic:pic>
              </a:graphicData>
            </a:graphic>
          </wp:inline>
        </w:drawing>
      </w:r>
    </w:p>
    <w:p w14:paraId="1D6A2DE9" w14:textId="257EBA22" w:rsidR="00A73E85" w:rsidRDefault="00A73E85" w:rsidP="00A73E85">
      <w:pPr>
        <w:jc w:val="both"/>
      </w:pPr>
      <w:r>
        <w:tab/>
      </w:r>
      <w:r>
        <w:tab/>
        <w:t>Figure 10.1: Output</w:t>
      </w:r>
    </w:p>
    <w:p w14:paraId="5E716A55" w14:textId="77777777" w:rsidR="00A73E85" w:rsidRDefault="00A73E85" w:rsidP="00A73E85">
      <w:pPr>
        <w:jc w:val="both"/>
      </w:pPr>
    </w:p>
    <w:p w14:paraId="377C22B9" w14:textId="0177E436" w:rsidR="00A73E85" w:rsidRDefault="00A73E85" w:rsidP="00A73E85">
      <w:pPr>
        <w:jc w:val="both"/>
      </w:pPr>
      <w:r>
        <w:t xml:space="preserve">We can observe here in the figure 10.1 that slangs, acronyms or colloquial abbreviations have been translated into clear and Standardized English without too much error except for unreadable words that the proponent of the study could not identify which exact language it came from, and with a certain degree of uncertainty of researching, it has been found out that the SMS Text messages also consists but not limited </w:t>
      </w:r>
      <w:r>
        <w:t>to: Indian language and references</w:t>
      </w:r>
      <w:r w:rsidR="009427CE">
        <w:t xml:space="preserve">. </w:t>
      </w:r>
      <w:proofErr w:type="gramStart"/>
      <w:r w:rsidR="009427CE">
        <w:t>However</w:t>
      </w:r>
      <w:proofErr w:type="gramEnd"/>
      <w:r w:rsidR="009427CE">
        <w:t xml:space="preserve"> with a low degree of certainty, the nuances </w:t>
      </w:r>
      <w:proofErr w:type="gramStart"/>
      <w:r w:rsidR="009427CE">
        <w:t>remains</w:t>
      </w:r>
      <w:proofErr w:type="gramEnd"/>
      <w:r w:rsidR="009427CE">
        <w:t xml:space="preserve"> in the sender’s intent that, of some certain groups of young adults, gibberish texts are to be expected in their internal dialogues. </w:t>
      </w:r>
    </w:p>
    <w:p w14:paraId="6D675D72" w14:textId="5023ECF9" w:rsidR="00F43321" w:rsidRDefault="003B13CB">
      <w:pPr>
        <w:pStyle w:val="Heading1"/>
        <w:numPr>
          <w:ilvl w:val="0"/>
          <w:numId w:val="1"/>
        </w:numPr>
        <w:rPr>
          <w:b/>
        </w:rPr>
      </w:pPr>
      <w:r>
        <w:rPr>
          <w:b/>
        </w:rPr>
        <w:t>Results</w:t>
      </w:r>
    </w:p>
    <w:p w14:paraId="0898D345" w14:textId="7001F9EA" w:rsidR="00F43321" w:rsidRDefault="00000000" w:rsidP="00BD6760">
      <w:pPr>
        <w:tabs>
          <w:tab w:val="left" w:pos="216"/>
        </w:tabs>
        <w:spacing w:before="240" w:after="240"/>
        <w:jc w:val="both"/>
      </w:pPr>
      <w:r>
        <w:tab/>
      </w:r>
      <w:r w:rsidR="00094205">
        <w:t>The Application of Lowercase preprocessing step is shown in the figure below:</w:t>
      </w:r>
    </w:p>
    <w:p w14:paraId="4905B34C" w14:textId="72198F0F" w:rsidR="00094205" w:rsidRDefault="00094205" w:rsidP="00BD6760">
      <w:pPr>
        <w:tabs>
          <w:tab w:val="left" w:pos="216"/>
        </w:tabs>
        <w:spacing w:before="240" w:after="240"/>
        <w:jc w:val="both"/>
      </w:pPr>
      <w:r>
        <w:rPr>
          <w:noProof/>
        </w:rPr>
        <w:drawing>
          <wp:inline distT="0" distB="0" distL="0" distR="0" wp14:anchorId="599217CA" wp14:editId="0DFD2954">
            <wp:extent cx="3493985" cy="1647825"/>
            <wp:effectExtent l="0" t="0" r="0" b="0"/>
            <wp:docPr id="1933996804" name="Picture 1" descr="A screenshot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96804" name="Picture 1" descr="A screenshot of a message&#10;&#10;AI-generated content may be incorrect."/>
                    <pic:cNvPicPr/>
                  </pic:nvPicPr>
                  <pic:blipFill>
                    <a:blip r:embed="rId22"/>
                    <a:stretch>
                      <a:fillRect/>
                    </a:stretch>
                  </pic:blipFill>
                  <pic:spPr>
                    <a:xfrm>
                      <a:off x="0" y="0"/>
                      <a:ext cx="3496223" cy="1648881"/>
                    </a:xfrm>
                    <a:prstGeom prst="rect">
                      <a:avLst/>
                    </a:prstGeom>
                  </pic:spPr>
                </pic:pic>
              </a:graphicData>
            </a:graphic>
          </wp:inline>
        </w:drawing>
      </w:r>
    </w:p>
    <w:p w14:paraId="69EDBC1B" w14:textId="4F96BB9C" w:rsidR="00F43321" w:rsidRDefault="00094205">
      <w:pPr>
        <w:tabs>
          <w:tab w:val="left" w:pos="216"/>
        </w:tabs>
        <w:jc w:val="both"/>
      </w:pPr>
      <w:r>
        <w:tab/>
      </w:r>
      <w:r>
        <w:tab/>
      </w:r>
      <w:r>
        <w:tab/>
        <w:t>Figure 11: Lowercase</w:t>
      </w:r>
    </w:p>
    <w:p w14:paraId="37E33CAC" w14:textId="77777777" w:rsidR="00094205" w:rsidRDefault="00094205">
      <w:pPr>
        <w:tabs>
          <w:tab w:val="left" w:pos="216"/>
        </w:tabs>
        <w:jc w:val="both"/>
      </w:pPr>
    </w:p>
    <w:p w14:paraId="1913C64E" w14:textId="4834CBAE" w:rsidR="00094205" w:rsidRDefault="00094205">
      <w:pPr>
        <w:tabs>
          <w:tab w:val="left" w:pos="216"/>
        </w:tabs>
        <w:jc w:val="both"/>
      </w:pPr>
      <w:r>
        <w:t>Sample application of removal of special characters:</w:t>
      </w:r>
      <w:r>
        <w:br/>
      </w:r>
      <w:r>
        <w:br/>
      </w:r>
      <w:r w:rsidR="00BD764C">
        <w:rPr>
          <w:noProof/>
        </w:rPr>
        <w:drawing>
          <wp:inline distT="0" distB="0" distL="0" distR="0" wp14:anchorId="2C76B3D8" wp14:editId="47F1C27F">
            <wp:extent cx="3252305" cy="2276475"/>
            <wp:effectExtent l="0" t="0" r="5715" b="0"/>
            <wp:docPr id="162989027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90271" name="Picture 1" descr="A screenshot of a computer screen&#10;&#10;AI-generated content may be incorrect."/>
                    <pic:cNvPicPr/>
                  </pic:nvPicPr>
                  <pic:blipFill>
                    <a:blip r:embed="rId23"/>
                    <a:stretch>
                      <a:fillRect/>
                    </a:stretch>
                  </pic:blipFill>
                  <pic:spPr>
                    <a:xfrm>
                      <a:off x="0" y="0"/>
                      <a:ext cx="3253751" cy="2277487"/>
                    </a:xfrm>
                    <a:prstGeom prst="rect">
                      <a:avLst/>
                    </a:prstGeom>
                  </pic:spPr>
                </pic:pic>
              </a:graphicData>
            </a:graphic>
          </wp:inline>
        </w:drawing>
      </w:r>
    </w:p>
    <w:p w14:paraId="2EB048A6" w14:textId="64A8252A" w:rsidR="00094205" w:rsidRDefault="00094205" w:rsidP="00094205">
      <w:pPr>
        <w:tabs>
          <w:tab w:val="left" w:pos="216"/>
        </w:tabs>
      </w:pPr>
      <w:r>
        <w:t>Figure 12: Special Characters Removal</w:t>
      </w:r>
    </w:p>
    <w:p w14:paraId="2FC11C3F" w14:textId="77777777" w:rsidR="00094205" w:rsidRDefault="00094205" w:rsidP="00094205">
      <w:pPr>
        <w:tabs>
          <w:tab w:val="left" w:pos="216"/>
        </w:tabs>
      </w:pPr>
    </w:p>
    <w:p w14:paraId="3454FD15" w14:textId="616B3836" w:rsidR="00094205" w:rsidRDefault="00094205" w:rsidP="00094205">
      <w:pPr>
        <w:tabs>
          <w:tab w:val="left" w:pos="216"/>
        </w:tabs>
        <w:jc w:val="left"/>
      </w:pPr>
      <w:r>
        <w:t>Table for the number of Noise Removed will be shown in the table below:</w:t>
      </w:r>
    </w:p>
    <w:p w14:paraId="7DEAE335" w14:textId="77777777" w:rsidR="00094205" w:rsidRDefault="00094205" w:rsidP="00094205">
      <w:pPr>
        <w:tabs>
          <w:tab w:val="left" w:pos="216"/>
        </w:tabs>
        <w:jc w:val="left"/>
      </w:pPr>
    </w:p>
    <w:p w14:paraId="56EC0B9C" w14:textId="35538D94" w:rsidR="00094205" w:rsidRPr="00094205" w:rsidRDefault="00094205" w:rsidP="00094205">
      <w:pPr>
        <w:tabs>
          <w:tab w:val="left" w:pos="216"/>
        </w:tabs>
        <w:jc w:val="both"/>
        <w:rPr>
          <w:b/>
          <w:bCs/>
        </w:rPr>
      </w:pPr>
    </w:p>
    <w:tbl>
      <w:tblPr>
        <w:tblStyle w:val="TableGrid"/>
        <w:tblW w:w="0" w:type="auto"/>
        <w:tblLook w:val="04A0" w:firstRow="1" w:lastRow="0" w:firstColumn="1" w:lastColumn="0" w:noHBand="0" w:noVBand="1"/>
      </w:tblPr>
      <w:tblGrid>
        <w:gridCol w:w="2338"/>
        <w:gridCol w:w="2338"/>
      </w:tblGrid>
      <w:tr w:rsidR="00094205" w14:paraId="60BA0D09" w14:textId="77777777" w:rsidTr="00094205">
        <w:tc>
          <w:tcPr>
            <w:tcW w:w="2338" w:type="dxa"/>
          </w:tcPr>
          <w:p w14:paraId="2CB95F09" w14:textId="5D69CC48" w:rsidR="00094205" w:rsidRDefault="00094205" w:rsidP="00094205">
            <w:pPr>
              <w:tabs>
                <w:tab w:val="left" w:pos="216"/>
              </w:tabs>
              <w:jc w:val="left"/>
            </w:pPr>
            <w:r w:rsidRPr="00094205">
              <w:t>Total URLs Removed</w:t>
            </w:r>
          </w:p>
        </w:tc>
        <w:tc>
          <w:tcPr>
            <w:tcW w:w="2338" w:type="dxa"/>
          </w:tcPr>
          <w:p w14:paraId="5E7F9D15" w14:textId="290661DC" w:rsidR="00094205" w:rsidRDefault="00094205" w:rsidP="00094205">
            <w:pPr>
              <w:tabs>
                <w:tab w:val="left" w:pos="216"/>
              </w:tabs>
              <w:jc w:val="left"/>
            </w:pPr>
            <w:r w:rsidRPr="00094205">
              <w:t>10</w:t>
            </w:r>
            <w:r w:rsidR="0053060B">
              <w:t>7</w:t>
            </w:r>
          </w:p>
        </w:tc>
      </w:tr>
      <w:tr w:rsidR="00094205" w14:paraId="7484424F" w14:textId="77777777" w:rsidTr="00094205">
        <w:tc>
          <w:tcPr>
            <w:tcW w:w="2338" w:type="dxa"/>
          </w:tcPr>
          <w:p w14:paraId="5C930D60" w14:textId="6958058F" w:rsidR="00094205" w:rsidRDefault="00094205" w:rsidP="00094205">
            <w:pPr>
              <w:tabs>
                <w:tab w:val="left" w:pos="216"/>
              </w:tabs>
              <w:jc w:val="left"/>
            </w:pPr>
            <w:r w:rsidRPr="00094205">
              <w:t>Total Special Characters Removed</w:t>
            </w:r>
          </w:p>
        </w:tc>
        <w:tc>
          <w:tcPr>
            <w:tcW w:w="2338" w:type="dxa"/>
          </w:tcPr>
          <w:p w14:paraId="1075066D" w14:textId="06E3EFD0" w:rsidR="00094205" w:rsidRDefault="00094205" w:rsidP="00094205">
            <w:pPr>
              <w:tabs>
                <w:tab w:val="left" w:pos="216"/>
              </w:tabs>
              <w:jc w:val="left"/>
            </w:pPr>
            <w:r w:rsidRPr="00094205">
              <w:t>24640</w:t>
            </w:r>
          </w:p>
        </w:tc>
      </w:tr>
      <w:tr w:rsidR="00094205" w14:paraId="1F292563" w14:textId="77777777" w:rsidTr="00094205">
        <w:tc>
          <w:tcPr>
            <w:tcW w:w="2338" w:type="dxa"/>
          </w:tcPr>
          <w:p w14:paraId="10F0D22E" w14:textId="46D36E96" w:rsidR="00094205" w:rsidRDefault="0053060B" w:rsidP="00094205">
            <w:pPr>
              <w:tabs>
                <w:tab w:val="left" w:pos="216"/>
              </w:tabs>
              <w:jc w:val="left"/>
            </w:pPr>
            <w:r>
              <w:t xml:space="preserve">Total </w:t>
            </w:r>
            <w:proofErr w:type="spellStart"/>
            <w:r>
              <w:t>Stopwords</w:t>
            </w:r>
            <w:proofErr w:type="spellEnd"/>
            <w:r>
              <w:t xml:space="preserve"> Removed</w:t>
            </w:r>
          </w:p>
        </w:tc>
        <w:tc>
          <w:tcPr>
            <w:tcW w:w="2338" w:type="dxa"/>
          </w:tcPr>
          <w:p w14:paraId="01BBDD65" w14:textId="1A686782" w:rsidR="00094205" w:rsidRDefault="0053060B" w:rsidP="00094205">
            <w:pPr>
              <w:tabs>
                <w:tab w:val="left" w:pos="216"/>
              </w:tabs>
              <w:jc w:val="left"/>
            </w:pPr>
            <w:r w:rsidRPr="0053060B">
              <w:t>33256</w:t>
            </w:r>
          </w:p>
        </w:tc>
      </w:tr>
      <w:tr w:rsidR="00094205" w14:paraId="5BF5E891" w14:textId="77777777" w:rsidTr="00094205">
        <w:tc>
          <w:tcPr>
            <w:tcW w:w="2338" w:type="dxa"/>
          </w:tcPr>
          <w:p w14:paraId="088C1B91" w14:textId="1A2DE4F1" w:rsidR="00094205" w:rsidRDefault="0053060B" w:rsidP="00094205">
            <w:pPr>
              <w:tabs>
                <w:tab w:val="left" w:pos="216"/>
              </w:tabs>
              <w:jc w:val="left"/>
            </w:pPr>
            <w:r>
              <w:t>Total Words Removed</w:t>
            </w:r>
          </w:p>
        </w:tc>
        <w:tc>
          <w:tcPr>
            <w:tcW w:w="2338" w:type="dxa"/>
          </w:tcPr>
          <w:p w14:paraId="020A3091" w14:textId="4C3F08BE" w:rsidR="00094205" w:rsidRDefault="0053060B" w:rsidP="00094205">
            <w:pPr>
              <w:tabs>
                <w:tab w:val="left" w:pos="216"/>
              </w:tabs>
              <w:jc w:val="left"/>
            </w:pPr>
            <w:r w:rsidRPr="0053060B">
              <w:t>34662</w:t>
            </w:r>
          </w:p>
        </w:tc>
      </w:tr>
    </w:tbl>
    <w:p w14:paraId="314F6494" w14:textId="6724687F" w:rsidR="00094205" w:rsidRPr="00094205" w:rsidRDefault="00094205" w:rsidP="00094205">
      <w:pPr>
        <w:tabs>
          <w:tab w:val="left" w:pos="216"/>
        </w:tabs>
        <w:rPr>
          <w:b/>
          <w:bCs/>
        </w:rPr>
      </w:pPr>
      <w:r>
        <w:rPr>
          <w:b/>
          <w:bCs/>
        </w:rPr>
        <w:br/>
      </w:r>
      <w:r w:rsidRPr="00094205">
        <w:rPr>
          <w:b/>
          <w:bCs/>
        </w:rPr>
        <w:t>Table 1</w:t>
      </w:r>
    </w:p>
    <w:p w14:paraId="56AD4457" w14:textId="77777777" w:rsidR="00094205" w:rsidRDefault="00094205" w:rsidP="00094205">
      <w:pPr>
        <w:tabs>
          <w:tab w:val="left" w:pos="216"/>
        </w:tabs>
        <w:jc w:val="left"/>
      </w:pPr>
    </w:p>
    <w:p w14:paraId="06799386" w14:textId="15E5FAEF" w:rsidR="00094205" w:rsidRDefault="00094205" w:rsidP="00094205">
      <w:pPr>
        <w:tabs>
          <w:tab w:val="left" w:pos="216"/>
        </w:tabs>
        <w:jc w:val="left"/>
      </w:pPr>
      <w:r>
        <w:t xml:space="preserve">Before and after </w:t>
      </w:r>
      <w:proofErr w:type="gramStart"/>
      <w:r>
        <w:t>of</w:t>
      </w:r>
      <w:proofErr w:type="gramEnd"/>
      <w:r>
        <w:t xml:space="preserve"> normalization of the Message using the custom-made dictionaries in figures 8 and 9 can be seen in </w:t>
      </w:r>
      <w:proofErr w:type="gramStart"/>
      <w:r>
        <w:t>the figure</w:t>
      </w:r>
      <w:proofErr w:type="gramEnd"/>
      <w:r>
        <w:t xml:space="preserve"> 13 below:</w:t>
      </w:r>
    </w:p>
    <w:p w14:paraId="31457034" w14:textId="77777777" w:rsidR="00094205" w:rsidRDefault="00094205" w:rsidP="00094205">
      <w:pPr>
        <w:tabs>
          <w:tab w:val="left" w:pos="216"/>
        </w:tabs>
        <w:jc w:val="left"/>
      </w:pPr>
    </w:p>
    <w:p w14:paraId="060CF1E9" w14:textId="69425836" w:rsidR="00094205" w:rsidRDefault="000117BB" w:rsidP="00094205">
      <w:pPr>
        <w:tabs>
          <w:tab w:val="left" w:pos="216"/>
        </w:tabs>
        <w:jc w:val="left"/>
      </w:pPr>
      <w:r>
        <w:rPr>
          <w:noProof/>
        </w:rPr>
        <w:lastRenderedPageBreak/>
        <w:drawing>
          <wp:inline distT="0" distB="0" distL="0" distR="0" wp14:anchorId="313EF2D3" wp14:editId="4FC3C0EF">
            <wp:extent cx="3029585" cy="1371600"/>
            <wp:effectExtent l="0" t="0" r="0" b="0"/>
            <wp:docPr id="19920417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41714" name="Picture 1" descr="A screenshot of a computer&#10;&#10;AI-generated content may be incorrect."/>
                    <pic:cNvPicPr/>
                  </pic:nvPicPr>
                  <pic:blipFill>
                    <a:blip r:embed="rId24"/>
                    <a:stretch>
                      <a:fillRect/>
                    </a:stretch>
                  </pic:blipFill>
                  <pic:spPr>
                    <a:xfrm>
                      <a:off x="0" y="0"/>
                      <a:ext cx="3047392" cy="1379662"/>
                    </a:xfrm>
                    <a:prstGeom prst="rect">
                      <a:avLst/>
                    </a:prstGeom>
                  </pic:spPr>
                </pic:pic>
              </a:graphicData>
            </a:graphic>
          </wp:inline>
        </w:drawing>
      </w:r>
    </w:p>
    <w:p w14:paraId="7FB80A9E" w14:textId="23EF7C19" w:rsidR="00094205" w:rsidRDefault="0082113E" w:rsidP="0082113E">
      <w:pPr>
        <w:tabs>
          <w:tab w:val="left" w:pos="216"/>
        </w:tabs>
      </w:pPr>
      <w:r>
        <w:t>Figure 13: Normalized Comparison</w:t>
      </w:r>
    </w:p>
    <w:p w14:paraId="1D089055" w14:textId="38CAA112" w:rsidR="000117BB" w:rsidRDefault="000117BB" w:rsidP="0082113E">
      <w:pPr>
        <w:tabs>
          <w:tab w:val="left" w:pos="216"/>
        </w:tabs>
      </w:pPr>
      <w:r>
        <w:rPr>
          <w:noProof/>
        </w:rPr>
        <w:drawing>
          <wp:inline distT="0" distB="0" distL="0" distR="0" wp14:anchorId="50920329" wp14:editId="16265FD5">
            <wp:extent cx="3063686" cy="1371600"/>
            <wp:effectExtent l="0" t="0" r="3810" b="0"/>
            <wp:docPr id="485634863" name="Picture 1" descr="A screenshot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34863" name="Picture 1" descr="A screenshot of a message&#10;&#10;AI-generated content may be incorrect."/>
                    <pic:cNvPicPr/>
                  </pic:nvPicPr>
                  <pic:blipFill>
                    <a:blip r:embed="rId25"/>
                    <a:stretch>
                      <a:fillRect/>
                    </a:stretch>
                  </pic:blipFill>
                  <pic:spPr>
                    <a:xfrm>
                      <a:off x="0" y="0"/>
                      <a:ext cx="3083975" cy="1380683"/>
                    </a:xfrm>
                    <a:prstGeom prst="rect">
                      <a:avLst/>
                    </a:prstGeom>
                  </pic:spPr>
                </pic:pic>
              </a:graphicData>
            </a:graphic>
          </wp:inline>
        </w:drawing>
      </w:r>
    </w:p>
    <w:p w14:paraId="5C23538E" w14:textId="7EAE4F51" w:rsidR="000117BB" w:rsidRDefault="000117BB" w:rsidP="0082113E">
      <w:pPr>
        <w:tabs>
          <w:tab w:val="left" w:pos="216"/>
        </w:tabs>
      </w:pPr>
      <w:r>
        <w:t>Figure 13.1: Normalized Comparison</w:t>
      </w:r>
    </w:p>
    <w:p w14:paraId="72F9549A" w14:textId="77777777" w:rsidR="0082113E" w:rsidRDefault="0082113E" w:rsidP="00094205">
      <w:pPr>
        <w:tabs>
          <w:tab w:val="left" w:pos="216"/>
        </w:tabs>
        <w:jc w:val="left"/>
      </w:pPr>
    </w:p>
    <w:p w14:paraId="5648E2FF" w14:textId="23ACE678" w:rsidR="0082113E" w:rsidRDefault="0082113E" w:rsidP="00094205">
      <w:pPr>
        <w:tabs>
          <w:tab w:val="left" w:pos="216"/>
        </w:tabs>
        <w:jc w:val="left"/>
      </w:pPr>
      <w:r>
        <w:t xml:space="preserve">Removal of </w:t>
      </w:r>
      <w:proofErr w:type="spellStart"/>
      <w:r>
        <w:t>stopwords</w:t>
      </w:r>
      <w:proofErr w:type="spellEnd"/>
      <w:r>
        <w:t xml:space="preserve"> can be directly observed in the figure 14 below:</w:t>
      </w:r>
      <w:r>
        <w:br/>
      </w:r>
      <w:r w:rsidR="00BD764C">
        <w:rPr>
          <w:noProof/>
        </w:rPr>
        <w:drawing>
          <wp:inline distT="0" distB="0" distL="0" distR="0" wp14:anchorId="3B124CBB" wp14:editId="56EB7B3E">
            <wp:extent cx="3215256" cy="3067050"/>
            <wp:effectExtent l="0" t="0" r="4445" b="0"/>
            <wp:docPr id="13425132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13283" name="Picture 1" descr="A screenshot of a computer&#10;&#10;AI-generated content may be incorrect."/>
                    <pic:cNvPicPr/>
                  </pic:nvPicPr>
                  <pic:blipFill>
                    <a:blip r:embed="rId26"/>
                    <a:stretch>
                      <a:fillRect/>
                    </a:stretch>
                  </pic:blipFill>
                  <pic:spPr>
                    <a:xfrm>
                      <a:off x="0" y="0"/>
                      <a:ext cx="3220081" cy="3071653"/>
                    </a:xfrm>
                    <a:prstGeom prst="rect">
                      <a:avLst/>
                    </a:prstGeom>
                  </pic:spPr>
                </pic:pic>
              </a:graphicData>
            </a:graphic>
          </wp:inline>
        </w:drawing>
      </w:r>
    </w:p>
    <w:p w14:paraId="3FD9DC91" w14:textId="77777777" w:rsidR="0082113E" w:rsidRDefault="0082113E" w:rsidP="00094205">
      <w:pPr>
        <w:tabs>
          <w:tab w:val="left" w:pos="216"/>
        </w:tabs>
        <w:jc w:val="left"/>
      </w:pPr>
    </w:p>
    <w:p w14:paraId="68496B87" w14:textId="5E590A21" w:rsidR="000117BB" w:rsidRDefault="000117BB" w:rsidP="000117BB">
      <w:pPr>
        <w:tabs>
          <w:tab w:val="left" w:pos="216"/>
        </w:tabs>
      </w:pPr>
      <w:r>
        <w:t xml:space="preserve">Figure 14: </w:t>
      </w:r>
      <w:proofErr w:type="spellStart"/>
      <w:r>
        <w:t>Stopwords</w:t>
      </w:r>
      <w:proofErr w:type="spellEnd"/>
      <w:r>
        <w:t xml:space="preserve"> Removal</w:t>
      </w:r>
    </w:p>
    <w:p w14:paraId="758CF9F4" w14:textId="77777777" w:rsidR="000117BB" w:rsidRDefault="000117BB" w:rsidP="000117BB">
      <w:pPr>
        <w:tabs>
          <w:tab w:val="left" w:pos="216"/>
        </w:tabs>
      </w:pPr>
    </w:p>
    <w:p w14:paraId="7BA8FCF1" w14:textId="77777777" w:rsidR="000117BB" w:rsidRDefault="000117BB" w:rsidP="000117BB">
      <w:pPr>
        <w:tabs>
          <w:tab w:val="left" w:pos="216"/>
        </w:tabs>
      </w:pPr>
    </w:p>
    <w:p w14:paraId="6347CD34" w14:textId="3287C337" w:rsidR="00F43321" w:rsidRPr="000117BB" w:rsidRDefault="009427CE" w:rsidP="000117BB">
      <w:pPr>
        <w:pStyle w:val="Heading5"/>
        <w:rPr>
          <w:b/>
        </w:rPr>
      </w:pPr>
      <w:r>
        <w:rPr>
          <w:b/>
        </w:rPr>
        <w:t>V. Discussion</w:t>
      </w:r>
    </w:p>
    <w:p w14:paraId="445BE0F7" w14:textId="5A9D4027" w:rsidR="00F43321" w:rsidRDefault="00000000" w:rsidP="000117BB">
      <w:pPr>
        <w:tabs>
          <w:tab w:val="left" w:pos="360"/>
        </w:tabs>
        <w:jc w:val="both"/>
      </w:pPr>
      <w:r>
        <w:tab/>
        <w:t>W</w:t>
      </w:r>
      <w:r w:rsidR="000117BB">
        <w:t xml:space="preserve">e can directly observe the </w:t>
      </w:r>
      <w:proofErr w:type="spellStart"/>
      <w:r w:rsidR="000117BB">
        <w:t>the</w:t>
      </w:r>
      <w:proofErr w:type="spellEnd"/>
      <w:r w:rsidR="000117BB">
        <w:t xml:space="preserve"> difference between a dirty data and clean data by the figures present in the results section however, the specifics should be present in the figure 13 comparison tables of the two, namely, the differences in the abbreviations and comprehensive contents of the sentence including but not limited to “ok, joking, </w:t>
      </w:r>
      <w:proofErr w:type="spellStart"/>
      <w:r w:rsidR="000117BB">
        <w:t>wif</w:t>
      </w:r>
      <w:proofErr w:type="spellEnd"/>
      <w:r w:rsidR="000117BB">
        <w:t>, u, oni” to “okay, joking, with, you, only” which</w:t>
      </w:r>
      <w:r w:rsidR="00F83776">
        <w:t xml:space="preserve">, not only have seen an increase in efficiency in direct observation, but also for the models later on to improve their ability to generalize the results and contextually-aware of the nuances between slang of Singaporean and English languages combined. </w:t>
      </w:r>
    </w:p>
    <w:p w14:paraId="3420923A" w14:textId="77777777" w:rsidR="00F83776" w:rsidRDefault="00F83776" w:rsidP="000117BB">
      <w:pPr>
        <w:tabs>
          <w:tab w:val="left" w:pos="360"/>
        </w:tabs>
        <w:jc w:val="both"/>
      </w:pPr>
    </w:p>
    <w:p w14:paraId="746CF519" w14:textId="2D06CFD6" w:rsidR="005C376C" w:rsidRDefault="00F83776" w:rsidP="000117BB">
      <w:pPr>
        <w:tabs>
          <w:tab w:val="left" w:pos="360"/>
        </w:tabs>
        <w:jc w:val="both"/>
      </w:pPr>
      <w:r>
        <w:t xml:space="preserve">Patterns can be extracted meaningfully when presented in such way that comprehensive sentences are immediately identified as legitimate messages as compared to spam messages consisting of unidentified combination of numerical and categorical values. For further improvements of the contextual-awareness of the development of the model further down the pipeline are not and should not be discussed in this study as it is out of the scope, whereas the focus remains solely on preprocessing textual sentences </w:t>
      </w:r>
      <w:r w:rsidR="005C376C">
        <w:t>in preparation for the model building further down the line due to the meaningful patterns to be extracted from clean, coherent sentences as opposed to messages composed of irregular or mixed alphanumeric tokens, emphasizing the raw textual inputs into standardized and semantically consistent forms.</w:t>
      </w:r>
    </w:p>
    <w:p w14:paraId="77C708B2" w14:textId="77777777" w:rsidR="005C376C" w:rsidRDefault="005C376C" w:rsidP="000117BB">
      <w:pPr>
        <w:tabs>
          <w:tab w:val="left" w:pos="360"/>
        </w:tabs>
        <w:jc w:val="both"/>
      </w:pPr>
    </w:p>
    <w:p w14:paraId="1F219670" w14:textId="0C5A0404" w:rsidR="00F43321" w:rsidRDefault="005C376C" w:rsidP="0053060B">
      <w:pPr>
        <w:tabs>
          <w:tab w:val="left" w:pos="360"/>
        </w:tabs>
        <w:jc w:val="both"/>
      </w:pPr>
      <w:r>
        <w:t xml:space="preserve">The New Noises or consisting of messages in the form of Singlish in addition to spam messages can be determined by the region-specific or cultural expressions of the SMS messages </w:t>
      </w:r>
      <w:r w:rsidR="0053060B">
        <w:t xml:space="preserve">are addressed through the dictionary in figures 8 and 9, through the translation of Singaporean to English to ensure data consistency then the figures 13 shows the end result of comprehensible sentences fit to be fed to the algorithms and models. However, it must be noted that since the dictionary is custom made, certain localized expressions cannot be translated to English as the proponents of the study is not widely exposed to Singapore and its cultural nuances, therefore the ability to translate this into a more suitable structure is a significant limitation. </w:t>
      </w:r>
    </w:p>
    <w:p w14:paraId="0E528097" w14:textId="77777777" w:rsidR="0053060B" w:rsidRPr="009427CE" w:rsidRDefault="0053060B" w:rsidP="0053060B">
      <w:pPr>
        <w:tabs>
          <w:tab w:val="left" w:pos="360"/>
        </w:tabs>
        <w:jc w:val="both"/>
      </w:pPr>
    </w:p>
    <w:p w14:paraId="66950420" w14:textId="44B1A9C3" w:rsidR="00F43321" w:rsidRDefault="00000000">
      <w:pPr>
        <w:pStyle w:val="Heading5"/>
        <w:rPr>
          <w:b/>
        </w:rPr>
      </w:pPr>
      <w:r>
        <w:rPr>
          <w:b/>
        </w:rPr>
        <w:t>V</w:t>
      </w:r>
      <w:r w:rsidR="0093304D">
        <w:rPr>
          <w:b/>
        </w:rPr>
        <w:t>I</w:t>
      </w:r>
      <w:r>
        <w:rPr>
          <w:b/>
        </w:rPr>
        <w:t xml:space="preserve">. </w:t>
      </w:r>
      <w:r w:rsidR="003B13CB">
        <w:rPr>
          <w:b/>
        </w:rPr>
        <w:t>Conclusion</w:t>
      </w:r>
    </w:p>
    <w:p w14:paraId="7D78CE62" w14:textId="77C82312" w:rsidR="003B13CB" w:rsidRDefault="00000000" w:rsidP="0053060B">
      <w:pPr>
        <w:tabs>
          <w:tab w:val="left" w:pos="360"/>
        </w:tabs>
        <w:jc w:val="both"/>
      </w:pPr>
      <w:r>
        <w:tab/>
      </w:r>
      <w:r w:rsidR="0053060B">
        <w:t xml:space="preserve">The Data Preprocessing Pipeline for the SMS Spam messages of </w:t>
      </w:r>
      <w:proofErr w:type="gramStart"/>
      <w:r w:rsidR="0053060B">
        <w:t>Singaporean-English</w:t>
      </w:r>
      <w:proofErr w:type="gramEnd"/>
      <w:r w:rsidR="0053060B">
        <w:t xml:space="preserve"> contents</w:t>
      </w:r>
      <w:r w:rsidR="00881061">
        <w:t xml:space="preserve"> have ben rigorously implemented using methodologies such as lowercasing, special character removal, </w:t>
      </w:r>
      <w:proofErr w:type="spellStart"/>
      <w:r w:rsidR="00881061">
        <w:t>stopword</w:t>
      </w:r>
      <w:proofErr w:type="spellEnd"/>
      <w:r w:rsidR="00881061">
        <w:t xml:space="preserve"> removal, tokenization, and normalization. Data Preprocessing methods are provided following the principles of preparation for model building or algorithm development. The study showcased efficient method of structuring incomplete and mixed-language words into a coherent and </w:t>
      </w:r>
      <w:proofErr w:type="gramStart"/>
      <w:r w:rsidR="00881061">
        <w:t>contextually-aware</w:t>
      </w:r>
      <w:proofErr w:type="gramEnd"/>
      <w:r w:rsidR="00881061">
        <w:t xml:space="preserve"> sentences due to the dictionary implementation. A thoroughly cleaned dataset improves the efficacy of machine/deep learning models in its ability to generalize well.</w:t>
      </w:r>
    </w:p>
    <w:p w14:paraId="61E9E171" w14:textId="77777777" w:rsidR="00881061" w:rsidRDefault="00881061" w:rsidP="0053060B">
      <w:pPr>
        <w:tabs>
          <w:tab w:val="left" w:pos="360"/>
        </w:tabs>
        <w:jc w:val="both"/>
      </w:pPr>
    </w:p>
    <w:p w14:paraId="2D550604" w14:textId="60D07DED" w:rsidR="00881061" w:rsidRDefault="00881061" w:rsidP="0053060B">
      <w:pPr>
        <w:tabs>
          <w:tab w:val="left" w:pos="360"/>
        </w:tabs>
        <w:jc w:val="both"/>
      </w:pPr>
      <w:r>
        <w:t xml:space="preserve">Furthermore, the complexity of NLP tasks, in addition to the understanding of the key concepts of the models, the most challenging aspects are present in the data preprocessing step as the aim of the course subject is not to build an algorithm but to understand how to effectively use it. Therefore, considerations should be given to </w:t>
      </w:r>
      <w:r w:rsidR="008A668A">
        <w:t xml:space="preserve">this stage as it directly affects both the algorithm and the data analyst using the algorithm. </w:t>
      </w:r>
    </w:p>
    <w:p w14:paraId="5D9CCA92" w14:textId="77777777" w:rsidR="008A668A" w:rsidRDefault="008A668A" w:rsidP="0053060B">
      <w:pPr>
        <w:tabs>
          <w:tab w:val="left" w:pos="360"/>
        </w:tabs>
        <w:jc w:val="both"/>
      </w:pPr>
    </w:p>
    <w:p w14:paraId="1A25618E" w14:textId="04698F20" w:rsidR="008A668A" w:rsidRDefault="008A668A" w:rsidP="0053060B">
      <w:pPr>
        <w:tabs>
          <w:tab w:val="left" w:pos="360"/>
        </w:tabs>
        <w:jc w:val="both"/>
      </w:pPr>
      <w:r>
        <w:t xml:space="preserve">Additional research should be given to Lemmatization, which is follows concepts of reducing a word to its base or dictionary form, called </w:t>
      </w:r>
      <w:proofErr w:type="spellStart"/>
      <w:r>
        <w:t>lema</w:t>
      </w:r>
      <w:proofErr w:type="spellEnd"/>
      <w:r>
        <w:t xml:space="preserve"> which helps greatly with Text normalization, reducing vocabulary size and improving meaning retention, or in other words, makes the algorithm later on be language-aware whereas the word “Better” would </w:t>
      </w:r>
      <w:r>
        <w:lastRenderedPageBreak/>
        <w:t>be identified as “good” rather than producing simple output such as “Bett” or other case examples.</w:t>
      </w:r>
    </w:p>
    <w:p w14:paraId="4EC51E18" w14:textId="77777777" w:rsidR="00881061" w:rsidRDefault="00881061" w:rsidP="0053060B">
      <w:pPr>
        <w:tabs>
          <w:tab w:val="left" w:pos="360"/>
        </w:tabs>
        <w:jc w:val="both"/>
      </w:pPr>
    </w:p>
    <w:p w14:paraId="6937FC39" w14:textId="6ECA85C3" w:rsidR="00F43321" w:rsidRDefault="00000000">
      <w:pPr>
        <w:pStyle w:val="Heading5"/>
      </w:pPr>
      <w:r>
        <w:t>VI</w:t>
      </w:r>
      <w:r w:rsidR="0093304D">
        <w:t>I</w:t>
      </w:r>
      <w:r>
        <w:t>. References</w:t>
      </w:r>
    </w:p>
    <w:p w14:paraId="23D40B4C" w14:textId="77777777" w:rsidR="00F43321" w:rsidRDefault="00F43321"/>
    <w:p w14:paraId="0AA9D0A2" w14:textId="77777777" w:rsidR="001F0A2B" w:rsidRDefault="001F0A2B" w:rsidP="001F0A2B">
      <w:pPr>
        <w:jc w:val="both"/>
      </w:pPr>
      <w:r>
        <w:t xml:space="preserve">[1] M. A. Jehad, A. Bou Nassif, and M. </w:t>
      </w:r>
      <w:proofErr w:type="spellStart"/>
      <w:r>
        <w:t>AlShabi</w:t>
      </w:r>
      <w:proofErr w:type="spellEnd"/>
      <w:r>
        <w:t>, “Spam SMS detection based on long short-term memory and recurrent neural network,” in Proc. SPIE 12538, Data Mining, Machine Learning, and Artificial Intelligence, vol. 12538, May 2023, Art. no. 125381Y. [Online]. Available: https://doi.org/10.1117/12.2674147</w:t>
      </w:r>
    </w:p>
    <w:p w14:paraId="2FB57C9E" w14:textId="77777777" w:rsidR="001F0A2B" w:rsidRDefault="001F0A2B" w:rsidP="001F0A2B">
      <w:pPr>
        <w:jc w:val="both"/>
      </w:pPr>
    </w:p>
    <w:p w14:paraId="607A81DA" w14:textId="77777777" w:rsidR="001F0A2B" w:rsidRDefault="001F0A2B" w:rsidP="001F0A2B">
      <w:pPr>
        <w:jc w:val="both"/>
      </w:pPr>
      <w:r>
        <w:t>[2] M. A. Uddin, M. M. Rahman, A. Sarker, M. H. Wahid, and A. Wahid, “</w:t>
      </w:r>
      <w:proofErr w:type="spellStart"/>
      <w:r>
        <w:t>ExplainableDetector</w:t>
      </w:r>
      <w:proofErr w:type="spellEnd"/>
      <w:r>
        <w:t xml:space="preserve">: Exploring transformer-based language modeling approach for SMS spam detection with explainability analysis,” </w:t>
      </w:r>
      <w:proofErr w:type="spellStart"/>
      <w:r>
        <w:t>arXiv</w:t>
      </w:r>
      <w:proofErr w:type="spellEnd"/>
      <w:r>
        <w:t xml:space="preserve"> preprint arXiv:2405.08026, May 2024. [Online]. Available: https://arxiv.org/abs/2405.08026</w:t>
      </w:r>
    </w:p>
    <w:p w14:paraId="56D47AD6" w14:textId="77777777" w:rsidR="001F0A2B" w:rsidRDefault="001F0A2B" w:rsidP="001F0A2B">
      <w:pPr>
        <w:jc w:val="both"/>
      </w:pPr>
    </w:p>
    <w:p w14:paraId="30793A23" w14:textId="77777777" w:rsidR="001F0A2B" w:rsidRDefault="001F0A2B" w:rsidP="001F0A2B">
      <w:pPr>
        <w:jc w:val="both"/>
      </w:pPr>
      <w:r>
        <w:t xml:space="preserve">[3] S. </w:t>
      </w:r>
      <w:proofErr w:type="spellStart"/>
      <w:r>
        <w:t>Albalawi</w:t>
      </w:r>
      <w:proofErr w:type="spellEnd"/>
      <w:r>
        <w:t>, J. Buckley, and N. Nikolov, “A systematic literature review on spam content detection and classification,” Expert Systems with Applications, vol. 169, pp. 114395, Mar. 2021. [Online]. Available: https://doi.org/10.1016/j.eswa.2020.114395</w:t>
      </w:r>
    </w:p>
    <w:p w14:paraId="35B814C0" w14:textId="77777777" w:rsidR="001F0A2B" w:rsidRDefault="001F0A2B" w:rsidP="001F0A2B">
      <w:pPr>
        <w:jc w:val="both"/>
      </w:pPr>
    </w:p>
    <w:p w14:paraId="7200E0E4" w14:textId="77777777" w:rsidR="001F0A2B" w:rsidRDefault="001F0A2B" w:rsidP="001F0A2B">
      <w:pPr>
        <w:jc w:val="both"/>
      </w:pPr>
      <w:r>
        <w:t xml:space="preserve">[4] G. I. Winata, Z. Lin, and P. Fung, “The decades progress on code-switching research in NLP: A systematic survey on </w:t>
      </w:r>
      <w:r>
        <w:t xml:space="preserve">trends and challenges,” </w:t>
      </w:r>
      <w:proofErr w:type="spellStart"/>
      <w:r>
        <w:t>arXiv</w:t>
      </w:r>
      <w:proofErr w:type="spellEnd"/>
      <w:r>
        <w:t xml:space="preserve"> preprint arXiv:2212.09660, Dec. 2022. [Online]. Available: https://arxiv.org/abs/2212.09660</w:t>
      </w:r>
    </w:p>
    <w:p w14:paraId="26C06E2F" w14:textId="77777777" w:rsidR="001F0A2B" w:rsidRDefault="001F0A2B" w:rsidP="001F0A2B">
      <w:pPr>
        <w:jc w:val="both"/>
      </w:pPr>
    </w:p>
    <w:p w14:paraId="38621168" w14:textId="3F4FD585" w:rsidR="00F43321" w:rsidRDefault="001F0A2B" w:rsidP="001F0A2B">
      <w:pPr>
        <w:jc w:val="both"/>
      </w:pPr>
      <w:r>
        <w:t>[5] L. Y. Tang, F. H. Ali, and N. A. M. Isa, “A complex-network based model for SMS spam filtering,” Computer Networks, vol. 255, pp. 110148, Dec. 2024. [Online]. Available: https://doi.org/10.1016/j.comnet.2024.110148</w:t>
      </w:r>
    </w:p>
    <w:p w14:paraId="25428B64" w14:textId="77777777" w:rsidR="00F43321" w:rsidRDefault="00F43321">
      <w:pPr>
        <w:jc w:val="both"/>
      </w:pPr>
    </w:p>
    <w:p w14:paraId="04EA2F2F" w14:textId="77777777" w:rsidR="00F43321" w:rsidRDefault="00F43321">
      <w:pPr>
        <w:jc w:val="both"/>
      </w:pPr>
    </w:p>
    <w:p w14:paraId="2720C5DD" w14:textId="77777777" w:rsidR="00F43321" w:rsidRDefault="00F43321">
      <w:pPr>
        <w:jc w:val="both"/>
      </w:pPr>
    </w:p>
    <w:p w14:paraId="2F537412" w14:textId="77777777" w:rsidR="00F43321" w:rsidRDefault="00000000">
      <w:pPr>
        <w:jc w:val="both"/>
      </w:pPr>
      <w:r>
        <w:t xml:space="preserve"> ‌ </w:t>
      </w:r>
    </w:p>
    <w:p w14:paraId="2F98A6A4" w14:textId="77777777" w:rsidR="00F43321" w:rsidRDefault="00F43321">
      <w:pPr>
        <w:jc w:val="both"/>
      </w:pPr>
    </w:p>
    <w:p w14:paraId="0E3D9BBA" w14:textId="77777777" w:rsidR="00F43321" w:rsidRDefault="00F43321">
      <w:pPr>
        <w:jc w:val="both"/>
      </w:pPr>
    </w:p>
    <w:p w14:paraId="6C8BE03F" w14:textId="77777777" w:rsidR="00F43321" w:rsidRDefault="00F43321">
      <w:pPr>
        <w:jc w:val="both"/>
      </w:pPr>
    </w:p>
    <w:p w14:paraId="4D26BB22" w14:textId="77777777" w:rsidR="00F43321" w:rsidRDefault="00F43321">
      <w:pPr>
        <w:jc w:val="both"/>
      </w:pPr>
    </w:p>
    <w:p w14:paraId="61E5F711" w14:textId="77777777" w:rsidR="00F43321" w:rsidRDefault="00F43321">
      <w:pPr>
        <w:jc w:val="both"/>
      </w:pPr>
    </w:p>
    <w:p w14:paraId="4E4440B5" w14:textId="77777777" w:rsidR="00F43321" w:rsidRDefault="00F43321">
      <w:pPr>
        <w:jc w:val="both"/>
      </w:pPr>
    </w:p>
    <w:p w14:paraId="2B73516C" w14:textId="77777777" w:rsidR="00F43321" w:rsidRDefault="00F43321">
      <w:pPr>
        <w:jc w:val="both"/>
      </w:pPr>
    </w:p>
    <w:p w14:paraId="020764C5" w14:textId="77777777" w:rsidR="00F43321" w:rsidRDefault="00F43321">
      <w:pPr>
        <w:jc w:val="both"/>
      </w:pPr>
    </w:p>
    <w:p w14:paraId="70B18672" w14:textId="77777777" w:rsidR="00F43321" w:rsidRDefault="00F43321">
      <w:pPr>
        <w:jc w:val="both"/>
      </w:pPr>
    </w:p>
    <w:p w14:paraId="657FBC0D" w14:textId="77777777" w:rsidR="00F43321" w:rsidRDefault="00F43321">
      <w:pPr>
        <w:jc w:val="both"/>
      </w:pPr>
    </w:p>
    <w:p w14:paraId="705E1A35" w14:textId="77777777" w:rsidR="00F43321" w:rsidRDefault="00F43321">
      <w:pPr>
        <w:jc w:val="both"/>
      </w:pPr>
    </w:p>
    <w:p w14:paraId="65205B23" w14:textId="77777777" w:rsidR="00F43321" w:rsidRDefault="00F43321">
      <w:pPr>
        <w:jc w:val="both"/>
      </w:pPr>
    </w:p>
    <w:p w14:paraId="25553F88" w14:textId="77777777" w:rsidR="00F43321" w:rsidRDefault="00F43321">
      <w:pPr>
        <w:jc w:val="both"/>
      </w:pPr>
    </w:p>
    <w:p w14:paraId="52731ADF" w14:textId="77777777" w:rsidR="00F43321" w:rsidRDefault="00000000">
      <w:pPr>
        <w:jc w:val="both"/>
      </w:pPr>
      <w:r>
        <w:t xml:space="preserve"> ‌ </w:t>
      </w:r>
    </w:p>
    <w:p w14:paraId="24DACE61" w14:textId="77777777" w:rsidR="00F43321" w:rsidRDefault="00F43321">
      <w:pPr>
        <w:jc w:val="both"/>
      </w:pPr>
    </w:p>
    <w:p w14:paraId="792C3241" w14:textId="77777777" w:rsidR="00F43321" w:rsidRDefault="00F43321">
      <w:pPr>
        <w:pBdr>
          <w:top w:val="nil"/>
          <w:left w:val="nil"/>
          <w:bottom w:val="nil"/>
          <w:right w:val="nil"/>
          <w:between w:val="nil"/>
        </w:pBdr>
        <w:spacing w:after="50" w:line="180" w:lineRule="auto"/>
        <w:jc w:val="both"/>
        <w:rPr>
          <w:color w:val="000000"/>
          <w:sz w:val="16"/>
          <w:szCs w:val="16"/>
        </w:rPr>
        <w:sectPr w:rsidR="00F43321">
          <w:type w:val="continuous"/>
          <w:pgSz w:w="11906" w:h="16838"/>
          <w:pgMar w:top="1080" w:right="907" w:bottom="1440" w:left="907" w:header="720" w:footer="720" w:gutter="0"/>
          <w:cols w:num="2" w:space="720" w:equalWidth="0">
            <w:col w:w="4865" w:space="360"/>
            <w:col w:w="4865" w:space="0"/>
          </w:cols>
        </w:sectPr>
      </w:pPr>
    </w:p>
    <w:p w14:paraId="2F90F1B5" w14:textId="77777777" w:rsidR="00F43321" w:rsidRDefault="00F43321">
      <w:pPr>
        <w:jc w:val="left"/>
      </w:pPr>
    </w:p>
    <w:sectPr w:rsidR="00F43321">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E6DBDC" w14:textId="77777777" w:rsidR="0005575E" w:rsidRDefault="0005575E">
      <w:r>
        <w:separator/>
      </w:r>
    </w:p>
  </w:endnote>
  <w:endnote w:type="continuationSeparator" w:id="0">
    <w:p w14:paraId="207A547A" w14:textId="77777777" w:rsidR="0005575E" w:rsidRDefault="00055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F3085" w14:textId="77777777" w:rsidR="00F43321" w:rsidRDefault="00000000">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63E7A2" w14:textId="77777777" w:rsidR="0005575E" w:rsidRDefault="0005575E">
      <w:r>
        <w:separator/>
      </w:r>
    </w:p>
  </w:footnote>
  <w:footnote w:type="continuationSeparator" w:id="0">
    <w:p w14:paraId="7F46D437" w14:textId="77777777" w:rsidR="0005575E" w:rsidRDefault="000557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0C4083"/>
    <w:multiLevelType w:val="multilevel"/>
    <w:tmpl w:val="D476624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 w15:restartNumberingAfterBreak="0">
    <w:nsid w:val="588667B9"/>
    <w:multiLevelType w:val="multilevel"/>
    <w:tmpl w:val="C26EAE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909344138">
    <w:abstractNumId w:val="0"/>
  </w:num>
  <w:num w:numId="2" w16cid:durableId="1146387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321"/>
    <w:rsid w:val="000117BB"/>
    <w:rsid w:val="0005575E"/>
    <w:rsid w:val="00094205"/>
    <w:rsid w:val="001E7620"/>
    <w:rsid w:val="001F0A2B"/>
    <w:rsid w:val="00204331"/>
    <w:rsid w:val="002F3749"/>
    <w:rsid w:val="003B13CB"/>
    <w:rsid w:val="003C656B"/>
    <w:rsid w:val="004F0E9D"/>
    <w:rsid w:val="0053060B"/>
    <w:rsid w:val="005C376C"/>
    <w:rsid w:val="00663948"/>
    <w:rsid w:val="006C1A17"/>
    <w:rsid w:val="00787180"/>
    <w:rsid w:val="0082113E"/>
    <w:rsid w:val="0086284B"/>
    <w:rsid w:val="00881061"/>
    <w:rsid w:val="008A668A"/>
    <w:rsid w:val="008F45F0"/>
    <w:rsid w:val="0093304D"/>
    <w:rsid w:val="009427CE"/>
    <w:rsid w:val="00A73E85"/>
    <w:rsid w:val="00AB4CDE"/>
    <w:rsid w:val="00AE1E27"/>
    <w:rsid w:val="00BD6760"/>
    <w:rsid w:val="00BD764C"/>
    <w:rsid w:val="00C06D06"/>
    <w:rsid w:val="00C10686"/>
    <w:rsid w:val="00C400B4"/>
    <w:rsid w:val="00CE14CC"/>
    <w:rsid w:val="00D3233C"/>
    <w:rsid w:val="00DC52DF"/>
    <w:rsid w:val="00EC3454"/>
    <w:rsid w:val="00F43321"/>
    <w:rsid w:val="00F83776"/>
    <w:rsid w:val="00FD5F3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35527"/>
  <w15:docId w15:val="{F9DCC803-D05C-4B23-B92E-151082C51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PH"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3CB"/>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B13CB"/>
    <w:pPr>
      <w:ind w:left="720"/>
      <w:contextualSpacing/>
    </w:pPr>
  </w:style>
  <w:style w:type="character" w:styleId="Hyperlink">
    <w:name w:val="Hyperlink"/>
    <w:basedOn w:val="DefaultParagraphFont"/>
    <w:uiPriority w:val="99"/>
    <w:unhideWhenUsed/>
    <w:rsid w:val="00C10686"/>
    <w:rPr>
      <w:color w:val="0000FF" w:themeColor="hyperlink"/>
      <w:u w:val="single"/>
    </w:rPr>
  </w:style>
  <w:style w:type="character" w:styleId="UnresolvedMention">
    <w:name w:val="Unresolved Mention"/>
    <w:basedOn w:val="DefaultParagraphFont"/>
    <w:uiPriority w:val="99"/>
    <w:semiHidden/>
    <w:unhideWhenUsed/>
    <w:rsid w:val="00C10686"/>
    <w:rPr>
      <w:color w:val="605E5C"/>
      <w:shd w:val="clear" w:color="auto" w:fill="E1DFDD"/>
    </w:rPr>
  </w:style>
  <w:style w:type="table" w:styleId="TableGrid">
    <w:name w:val="Table Grid"/>
    <w:basedOn w:val="TableNormal"/>
    <w:uiPriority w:val="39"/>
    <w:rsid w:val="000942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928322">
      <w:bodyDiv w:val="1"/>
      <w:marLeft w:val="0"/>
      <w:marRight w:val="0"/>
      <w:marTop w:val="0"/>
      <w:marBottom w:val="0"/>
      <w:divBdr>
        <w:top w:val="none" w:sz="0" w:space="0" w:color="auto"/>
        <w:left w:val="none" w:sz="0" w:space="0" w:color="auto"/>
        <w:bottom w:val="none" w:sz="0" w:space="0" w:color="auto"/>
        <w:right w:val="none" w:sz="0" w:space="0" w:color="auto"/>
      </w:divBdr>
      <w:divsChild>
        <w:div w:id="2080866034">
          <w:marLeft w:val="0"/>
          <w:marRight w:val="0"/>
          <w:marTop w:val="0"/>
          <w:marBottom w:val="0"/>
          <w:divBdr>
            <w:top w:val="none" w:sz="0" w:space="0" w:color="auto"/>
            <w:left w:val="none" w:sz="0" w:space="0" w:color="auto"/>
            <w:bottom w:val="none" w:sz="0" w:space="0" w:color="auto"/>
            <w:right w:val="none" w:sz="0" w:space="0" w:color="auto"/>
          </w:divBdr>
          <w:divsChild>
            <w:div w:id="20086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4700">
      <w:bodyDiv w:val="1"/>
      <w:marLeft w:val="0"/>
      <w:marRight w:val="0"/>
      <w:marTop w:val="0"/>
      <w:marBottom w:val="0"/>
      <w:divBdr>
        <w:top w:val="none" w:sz="0" w:space="0" w:color="auto"/>
        <w:left w:val="none" w:sz="0" w:space="0" w:color="auto"/>
        <w:bottom w:val="none" w:sz="0" w:space="0" w:color="auto"/>
        <w:right w:val="none" w:sz="0" w:space="0" w:color="auto"/>
      </w:divBdr>
      <w:divsChild>
        <w:div w:id="1927613973">
          <w:marLeft w:val="0"/>
          <w:marRight w:val="0"/>
          <w:marTop w:val="0"/>
          <w:marBottom w:val="0"/>
          <w:divBdr>
            <w:top w:val="none" w:sz="0" w:space="0" w:color="auto"/>
            <w:left w:val="none" w:sz="0" w:space="0" w:color="auto"/>
            <w:bottom w:val="none" w:sz="0" w:space="0" w:color="auto"/>
            <w:right w:val="none" w:sz="0" w:space="0" w:color="auto"/>
          </w:divBdr>
          <w:divsChild>
            <w:div w:id="159740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varice02/urinalysis-test-result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www.kaggle.com/code/ishansoni/sms-spam-collection-datase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 Id="rId30"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4661374C3DEC459AD7A385CCE2E044" ma:contentTypeVersion="11" ma:contentTypeDescription="Create a new document." ma:contentTypeScope="" ma:versionID="8e2c645a839871fe1ec8347f31522930">
  <xsd:schema xmlns:xsd="http://www.w3.org/2001/XMLSchema" xmlns:xs="http://www.w3.org/2001/XMLSchema" xmlns:p="http://schemas.microsoft.com/office/2006/metadata/properties" xmlns:ns2="98ba71ed-ed7e-4cc3-a8a7-1296b6ec3e02" xmlns:ns3="85cf6750-fa67-4ddf-907d-94fc8e3b3ddb" targetNamespace="http://schemas.microsoft.com/office/2006/metadata/properties" ma:root="true" ma:fieldsID="d2838d2e51320a648393ceac2e8557aa" ns2:_="" ns3:_="">
    <xsd:import namespace="98ba71ed-ed7e-4cc3-a8a7-1296b6ec3e02"/>
    <xsd:import namespace="85cf6750-fa67-4ddf-907d-94fc8e3b3dd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a71ed-ed7e-4cc3-a8a7-1296b6ec3e0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90c3850-1993-4f1b-9b4f-d31e9e6f4f2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cf6750-fa67-4ddf-907d-94fc8e3b3dd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37bfa583-1b9b-4540-8e6c-cea6b43bfba4}" ma:internalName="TaxCatchAll" ma:showField="CatchAllData" ma:web="85cf6750-fa67-4ddf-907d-94fc8e3b3dd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8ba71ed-ed7e-4cc3-a8a7-1296b6ec3e02" xsi:nil="true"/>
    <TaxCatchAll xmlns="85cf6750-fa67-4ddf-907d-94fc8e3b3ddb" xsi:nil="true"/>
    <lcf76f155ced4ddcb4097134ff3c332f xmlns="98ba71ed-ed7e-4cc3-a8a7-1296b6ec3e0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9B01F01-71DD-4798-88AB-959C59744743}"/>
</file>

<file path=customXml/itemProps2.xml><?xml version="1.0" encoding="utf-8"?>
<ds:datastoreItem xmlns:ds="http://schemas.openxmlformats.org/officeDocument/2006/customXml" ds:itemID="{AB4D1AFF-0E5E-4C57-BD24-875556015593}"/>
</file>

<file path=customXml/itemProps3.xml><?xml version="1.0" encoding="utf-8"?>
<ds:datastoreItem xmlns:ds="http://schemas.openxmlformats.org/officeDocument/2006/customXml" ds:itemID="{20599D15-8769-4EC9-8C6B-67F3EE88E1F6}"/>
</file>

<file path=docProps/app.xml><?xml version="1.0" encoding="utf-8"?>
<Properties xmlns="http://schemas.openxmlformats.org/officeDocument/2006/extended-properties" xmlns:vt="http://schemas.openxmlformats.org/officeDocument/2006/docPropsVTypes">
  <Template>Normal</Template>
  <TotalTime>277</TotalTime>
  <Pages>6</Pages>
  <Words>2358</Words>
  <Characters>13444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 Hiro  Rosario</cp:lastModifiedBy>
  <cp:revision>15</cp:revision>
  <dcterms:created xsi:type="dcterms:W3CDTF">2025-08-05T08:36:00Z</dcterms:created>
  <dcterms:modified xsi:type="dcterms:W3CDTF">2025-08-05T13:21:00Z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0x010100734661374C3DEC459AD7A385CCE2E044</vt:lpwstr>
  </property>
</Properties>
</file>