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Website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Plan:</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When the website for the PieChecker has been completed and up and running, several tests will be conducted. These tests will include; testing of the “My Video” button function which should redirect the user to the My Video page where the user should be able to watch their live streaming video. The video should be able to be viewed in full screen and being able to start and stop. Testing of the “Select Device” drop down menu, where a device can be selected to play from. The time counter should be starting when the video starts. The gallery will be looked at too see if different images are interchanging, and this should occur on the homepage of the website. Another important test case is to see if you can register and login to the webpage. The “Gallery” page should allow the user to view previously recorded sessions and by a clicking an image it will increase the size of the image for an easier view. Lastly, the account page will need to have the add/remove piecheckers to the account, change password or deactivate their accounts.</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These tests will be conducted by a person who was not on the task to create the website since they can find different flaws since that person have not a bias. Several test cases have been created and the website should fill the criteria of these otherwise changes may apply before final product.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Test Results:</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After running the necessary tests for the website, it has been concluded that the “My Video” function is working as it should be, after clicking it, the video stream shows up as it should and displays the video that is fed to the Twitch.tv server through the Raspberry Pi. During the testing period there was a noticable 20 second delay of the video but nothing to be concerned about since a 20 second difference on a baked good is not to much of a difference.</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The temperature graph is included within the design as initially planned. However, the probe that is suppose to measure the temperature is not working, and this should be fixed if time allows it as it is a key component of the initial plan. Furthermore, there is not a timer included as planned, the timer was planned to start as the video started streaming. Also, the gallery which was set to be placed on the website was successfully placed, displaying pictures of pies and baked goods. The username and password system is discarded from the website since the users shall now register through Twitch.tv and not via the website.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