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336F" w14:textId="32F02455" w:rsidR="00C364C5" w:rsidRDefault="00C364C5">
      <w:pPr>
        <w:rPr>
          <w:b/>
          <w:bCs/>
          <w:sz w:val="24"/>
          <w:szCs w:val="28"/>
          <w:u w:val="single"/>
        </w:rPr>
      </w:pPr>
      <w:r>
        <w:rPr>
          <w:b/>
          <w:bCs/>
          <w:sz w:val="24"/>
          <w:szCs w:val="28"/>
          <w:u w:val="single"/>
        </w:rPr>
        <w:t>Exercise 3</w:t>
      </w:r>
    </w:p>
    <w:p w14:paraId="7069CE33" w14:textId="0F81BDA7" w:rsidR="00E97278" w:rsidRPr="00C364C5" w:rsidRDefault="00391D92">
      <w:pPr>
        <w:rPr>
          <w:b/>
          <w:bCs/>
          <w:sz w:val="24"/>
          <w:szCs w:val="28"/>
          <w:u w:val="single"/>
        </w:rPr>
      </w:pPr>
      <w:r w:rsidRPr="00C364C5">
        <w:rPr>
          <w:b/>
          <w:bCs/>
          <w:sz w:val="24"/>
          <w:szCs w:val="28"/>
          <w:u w:val="single"/>
        </w:rPr>
        <w:t xml:space="preserve">How ffprobe and ffmpeg was install and configured </w:t>
      </w:r>
      <w:r w:rsidR="00C364C5">
        <w:rPr>
          <w:b/>
          <w:bCs/>
          <w:sz w:val="24"/>
          <w:szCs w:val="28"/>
          <w:u w:val="single"/>
        </w:rPr>
        <w:t>on</w:t>
      </w:r>
      <w:r w:rsidRPr="00C364C5">
        <w:rPr>
          <w:b/>
          <w:bCs/>
          <w:sz w:val="24"/>
          <w:szCs w:val="28"/>
          <w:u w:val="single"/>
        </w:rPr>
        <w:t xml:space="preserve"> my machine</w:t>
      </w:r>
    </w:p>
    <w:p w14:paraId="636BF06B" w14:textId="0C027A83" w:rsidR="00391D92" w:rsidRDefault="00C364C5">
      <w:r>
        <w:t>I first d</w:t>
      </w:r>
      <w:r w:rsidR="00391D92">
        <w:t>ownloaded the last full build</w:t>
      </w:r>
      <w:r>
        <w:t xml:space="preserve"> from the official website[1]. Then a</w:t>
      </w:r>
      <w:r w:rsidR="00391D92">
        <w:t>dd</w:t>
      </w:r>
      <w:r>
        <w:t>ed</w:t>
      </w:r>
      <w:r w:rsidR="00391D92">
        <w:t xml:space="preserve"> a system path variable to the </w:t>
      </w:r>
      <w:r>
        <w:t>`</w:t>
      </w:r>
      <w:r w:rsidR="00391D92">
        <w:t>.exe</w:t>
      </w:r>
      <w:r>
        <w:t>`</w:t>
      </w:r>
      <w:r w:rsidR="00391D92">
        <w:t xml:space="preserve"> files. in my local C drive</w:t>
      </w:r>
      <w:r>
        <w:t>, that was obtained from the download. This allowed my system to run the ffmpeg and ffprobe commands and functionalities locally.</w:t>
      </w:r>
    </w:p>
    <w:p w14:paraId="6CB7C4F3" w14:textId="0D4BCF6C" w:rsidR="00391D92" w:rsidRDefault="00391D92" w:rsidP="00C364C5">
      <w:pPr>
        <w:jc w:val="center"/>
      </w:pPr>
      <w:r>
        <w:rPr>
          <w:noProof/>
        </w:rPr>
        <w:drawing>
          <wp:inline distT="0" distB="0" distL="0" distR="0" wp14:anchorId="1BD836AE" wp14:editId="3817C4B7">
            <wp:extent cx="4206240" cy="218348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9075" cy="2200526"/>
                    </a:xfrm>
                    <a:prstGeom prst="rect">
                      <a:avLst/>
                    </a:prstGeom>
                    <a:noFill/>
                    <a:ln>
                      <a:noFill/>
                    </a:ln>
                  </pic:spPr>
                </pic:pic>
              </a:graphicData>
            </a:graphic>
          </wp:inline>
        </w:drawing>
      </w:r>
    </w:p>
    <w:p w14:paraId="30611ACE" w14:textId="184E2FFF" w:rsidR="00391D92" w:rsidRDefault="00391D92"/>
    <w:p w14:paraId="0A941757" w14:textId="43F7DA83" w:rsidR="00391D92" w:rsidRDefault="00391D92" w:rsidP="00C364C5">
      <w:pPr>
        <w:jc w:val="center"/>
      </w:pPr>
      <w:r>
        <w:rPr>
          <w:noProof/>
        </w:rPr>
        <w:drawing>
          <wp:inline distT="0" distB="0" distL="0" distR="0" wp14:anchorId="4805F165" wp14:editId="42B3918B">
            <wp:extent cx="2553005" cy="1396075"/>
            <wp:effectExtent l="171450" t="171450" r="17145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014" cy="140100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D21B79" w14:textId="4D45B6A4" w:rsidR="00C364C5" w:rsidRDefault="00C364C5" w:rsidP="00865167">
      <w:pPr>
        <w:rPr>
          <w:b/>
          <w:bCs/>
          <w:sz w:val="24"/>
          <w:szCs w:val="28"/>
          <w:u w:val="single"/>
        </w:rPr>
      </w:pPr>
      <w:r>
        <w:rPr>
          <w:b/>
          <w:bCs/>
          <w:sz w:val="24"/>
          <w:szCs w:val="28"/>
          <w:u w:val="single"/>
        </w:rPr>
        <w:t>Analysis</w:t>
      </w:r>
    </w:p>
    <w:p w14:paraId="16356A74" w14:textId="77777777" w:rsidR="00C364C5" w:rsidRDefault="00C364C5" w:rsidP="00C364C5">
      <w:pPr>
        <w:pStyle w:val="ListBullet"/>
        <w:numPr>
          <w:ilvl w:val="0"/>
          <w:numId w:val="0"/>
        </w:numPr>
        <w:ind w:left="360" w:hanging="360"/>
        <w:rPr>
          <w:b/>
          <w:bCs/>
          <w:sz w:val="24"/>
          <w:szCs w:val="28"/>
          <w:u w:val="single"/>
        </w:rPr>
      </w:pPr>
    </w:p>
    <w:p w14:paraId="61511AD8" w14:textId="7B477431" w:rsidR="00C364C5" w:rsidRPr="00912055" w:rsidRDefault="00912055" w:rsidP="00912055">
      <w:pPr>
        <w:pStyle w:val="ListBullet"/>
        <w:numPr>
          <w:ilvl w:val="0"/>
          <w:numId w:val="0"/>
        </w:numPr>
      </w:pPr>
      <w:r>
        <w:t>The</w:t>
      </w:r>
      <w:r w:rsidRPr="00912055">
        <w:t xml:space="preserve"> function, </w:t>
      </w:r>
      <w:r>
        <w:t>`</w:t>
      </w:r>
      <w:r w:rsidRPr="00912055">
        <w:t>generate_report</w:t>
      </w:r>
      <w:r>
        <w:t>`</w:t>
      </w:r>
      <w:r w:rsidRPr="00912055">
        <w:t xml:space="preserve">, takes </w:t>
      </w:r>
      <w:r>
        <w:t>the</w:t>
      </w:r>
      <w:r w:rsidRPr="00912055">
        <w:t xml:space="preserve"> list of</w:t>
      </w:r>
      <w:r>
        <w:t xml:space="preserve"> given</w:t>
      </w:r>
      <w:r w:rsidRPr="00912055">
        <w:t xml:space="preserve"> video file</w:t>
      </w:r>
      <w:r>
        <w:t>s</w:t>
      </w:r>
      <w:r w:rsidRPr="00912055">
        <w:t xml:space="preserve"> directories as input. The function utilizes the </w:t>
      </w:r>
      <w:r>
        <w:t>ffprobe</w:t>
      </w:r>
      <w:r w:rsidRPr="00912055">
        <w:t xml:space="preserve"> tool to extract metadata from each video file and checks for compliance with </w:t>
      </w:r>
      <w:r>
        <w:t xml:space="preserve">the </w:t>
      </w:r>
      <w:r w:rsidRPr="00912055">
        <w:t>specified video and audio specifications</w:t>
      </w:r>
      <w:r>
        <w:t xml:space="preserve"> as per the </w:t>
      </w:r>
      <w:r w:rsidR="00F71071">
        <w:t>assignment</w:t>
      </w:r>
      <w:r>
        <w:t xml:space="preserve"> instructions</w:t>
      </w:r>
      <w:r w:rsidRPr="00912055">
        <w:t xml:space="preserve">. </w:t>
      </w:r>
      <w:r>
        <w:t>Using a series of built</w:t>
      </w:r>
      <w:r w:rsidR="00132C21">
        <w:t>-</w:t>
      </w:r>
      <w:r>
        <w:t>in Python string methods and formatting, i</w:t>
      </w:r>
      <w:r w:rsidRPr="00912055">
        <w:t>t identifies files that do not meet the required criteria, such as video codec, resolution, aspect ratio, and audio codec/bitrate</w:t>
      </w:r>
      <w:r>
        <w:t>, by using multiple logic statements.</w:t>
      </w:r>
      <w:r w:rsidRPr="00912055">
        <w:t xml:space="preserve"> The function then generates a</w:t>
      </w:r>
      <w:r w:rsidR="00132C21">
        <w:t xml:space="preserve"> brief</w:t>
      </w:r>
      <w:r w:rsidRPr="00912055">
        <w:t xml:space="preserve"> report in a text file, </w:t>
      </w:r>
      <w:r w:rsidR="00132C21">
        <w:t>highlighting aspects of the video that do not match the requirements</w:t>
      </w:r>
      <w:r>
        <w:t>.</w:t>
      </w:r>
    </w:p>
    <w:p w14:paraId="738A3334" w14:textId="77777777" w:rsidR="00865167" w:rsidRDefault="00865167"/>
    <w:p w14:paraId="5253E6C6" w14:textId="77777777" w:rsidR="00865167" w:rsidRDefault="00865167"/>
    <w:p w14:paraId="14F24A1A" w14:textId="77777777" w:rsidR="00865167" w:rsidRDefault="00865167"/>
    <w:p w14:paraId="0F0B1B02" w14:textId="77777777" w:rsidR="00132C21" w:rsidRDefault="00132C21"/>
    <w:p w14:paraId="7EEA9695" w14:textId="7F418152" w:rsidR="009C0F10" w:rsidRDefault="00AF6C33">
      <w:r>
        <w:lastRenderedPageBreak/>
        <w:t>The</w:t>
      </w:r>
      <w:r w:rsidRPr="00AF6C33">
        <w:t xml:space="preserve"> function, </w:t>
      </w:r>
      <w:r>
        <w:t>`</w:t>
      </w:r>
      <w:r w:rsidRPr="00AF6C33">
        <w:t>reformat_files</w:t>
      </w:r>
      <w:r>
        <w:t>`</w:t>
      </w:r>
      <w:r w:rsidRPr="00AF6C33">
        <w:t xml:space="preserve">, takes </w:t>
      </w:r>
      <w:r>
        <w:t>the</w:t>
      </w:r>
      <w:r w:rsidRPr="00AF6C33">
        <w:t xml:space="preserve"> report generated by the previous </w:t>
      </w:r>
      <w:r>
        <w:t>function</w:t>
      </w:r>
      <w:r w:rsidRPr="00AF6C33">
        <w:t xml:space="preserve"> and </w:t>
      </w:r>
      <w:r>
        <w:t>the</w:t>
      </w:r>
      <w:r w:rsidRPr="00AF6C33">
        <w:t xml:space="preserve"> list of video file directories as input. It reads the report, identifies issues related to video and audio specifications, and attempts to reformat the problematic files accordingly. The function uses the </w:t>
      </w:r>
      <w:r>
        <w:t>ff</w:t>
      </w:r>
      <w:r w:rsidRPr="00AF6C33">
        <w:t xml:space="preserve">mpeg tool to modify the audio codec, bit rate, sample rate, and channel, as well as the video resolution, aspect ratio, frame rate, and codec. </w:t>
      </w:r>
      <w:r>
        <w:t xml:space="preserve">It does this by once again using Python string formatting and logic statements. </w:t>
      </w:r>
      <w:r w:rsidRPr="00AF6C33">
        <w:t>It</w:t>
      </w:r>
      <w:r>
        <w:t xml:space="preserve"> then</w:t>
      </w:r>
      <w:r w:rsidRPr="00AF6C33">
        <w:t xml:space="preserve"> </w:t>
      </w:r>
      <w:r>
        <w:t xml:space="preserve">stores </w:t>
      </w:r>
      <w:r w:rsidRPr="00AF6C33">
        <w:t>the reformatted audio and video files</w:t>
      </w:r>
      <w:r>
        <w:t xml:space="preserve"> in the folders “videos” and “audio”, if they were reformatted,</w:t>
      </w:r>
      <w:r w:rsidRPr="00AF6C33">
        <w:t xml:space="preserve"> and merges them. The </w:t>
      </w:r>
      <w:r>
        <w:t xml:space="preserve">correctly formatted </w:t>
      </w:r>
      <w:r w:rsidRPr="00AF6C33">
        <w:t>files are saved in the "reformat_videos" directory.</w:t>
      </w:r>
    </w:p>
    <w:p w14:paraId="03F07F92" w14:textId="77777777" w:rsidR="009C0F10" w:rsidRDefault="009C0F10">
      <w:r>
        <w:t>At the end of the notebook, the application removes all the edited video and audio files, and keeps only the original videos, and the newly re-formatted ones. This is done to save storage space.</w:t>
      </w:r>
    </w:p>
    <w:p w14:paraId="00D18286" w14:textId="77777777" w:rsidR="009C0F10" w:rsidRDefault="009C0F10"/>
    <w:p w14:paraId="47FFB4FC" w14:textId="77777777" w:rsidR="009C0F10" w:rsidRDefault="009C0F10" w:rsidP="009C0F10">
      <w:pPr>
        <w:rPr>
          <w:b/>
          <w:bCs/>
          <w:sz w:val="24"/>
          <w:szCs w:val="28"/>
          <w:u w:val="single"/>
        </w:rPr>
      </w:pPr>
      <w:r>
        <w:rPr>
          <w:b/>
          <w:bCs/>
          <w:sz w:val="24"/>
          <w:szCs w:val="28"/>
          <w:u w:val="single"/>
        </w:rPr>
        <w:t>D</w:t>
      </w:r>
      <w:r w:rsidRPr="009C0F10">
        <w:rPr>
          <w:b/>
          <w:bCs/>
          <w:sz w:val="24"/>
          <w:szCs w:val="28"/>
          <w:u w:val="single"/>
        </w:rPr>
        <w:t xml:space="preserve">escription of terms </w:t>
      </w:r>
    </w:p>
    <w:p w14:paraId="6CD7C56E" w14:textId="5F411AE4" w:rsidR="009C0F10" w:rsidRPr="003750ED" w:rsidRDefault="009C0F10" w:rsidP="009C0F10">
      <w:pPr>
        <w:pStyle w:val="ListParagraph"/>
        <w:numPr>
          <w:ilvl w:val="0"/>
          <w:numId w:val="3"/>
        </w:numPr>
        <w:rPr>
          <w:b/>
          <w:bCs/>
          <w:sz w:val="24"/>
          <w:szCs w:val="28"/>
          <w:u w:val="single"/>
        </w:rPr>
      </w:pPr>
      <w:r w:rsidRPr="003750ED">
        <w:rPr>
          <w:u w:val="single"/>
        </w:rPr>
        <w:t>Video format (container):</w:t>
      </w:r>
      <w:r w:rsidR="003750ED">
        <w:t xml:space="preserve"> </w:t>
      </w:r>
      <w:r w:rsidR="003750ED" w:rsidRPr="003750ED">
        <w:t>file format that contains both video and audio data. Common video formats include MP4, AVI, and MKV. The container holds various streams, such as video, audio, and subtitles</w:t>
      </w:r>
      <w:r w:rsidR="004B3F70">
        <w:t>.</w:t>
      </w:r>
    </w:p>
    <w:p w14:paraId="322936B6" w14:textId="77777777" w:rsidR="003750ED" w:rsidRPr="009C0F10" w:rsidRDefault="003750ED" w:rsidP="003750ED">
      <w:pPr>
        <w:pStyle w:val="ListParagraph"/>
        <w:rPr>
          <w:b/>
          <w:bCs/>
          <w:sz w:val="24"/>
          <w:szCs w:val="28"/>
          <w:u w:val="single"/>
        </w:rPr>
      </w:pPr>
    </w:p>
    <w:p w14:paraId="2805B9C9" w14:textId="7404277B" w:rsidR="003750ED" w:rsidRPr="00865167" w:rsidRDefault="009C0F10" w:rsidP="00865167">
      <w:pPr>
        <w:pStyle w:val="ListParagraph"/>
        <w:numPr>
          <w:ilvl w:val="0"/>
          <w:numId w:val="3"/>
        </w:numPr>
        <w:rPr>
          <w:b/>
          <w:bCs/>
          <w:sz w:val="24"/>
          <w:szCs w:val="28"/>
          <w:u w:val="single"/>
        </w:rPr>
      </w:pPr>
      <w:r w:rsidRPr="003750ED">
        <w:rPr>
          <w:u w:val="single"/>
        </w:rPr>
        <w:t>Video codec</w:t>
      </w:r>
      <w:r>
        <w:t>:</w:t>
      </w:r>
      <w:r w:rsidR="00865167">
        <w:t xml:space="preserve"> </w:t>
      </w:r>
      <w:r w:rsidR="00865167" w:rsidRPr="00865167">
        <w:t>video codec is a software tool that compresses and decompresses</w:t>
      </w:r>
      <w:r w:rsidR="00865167">
        <w:t xml:space="preserve"> </w:t>
      </w:r>
      <w:r w:rsidR="00865167" w:rsidRPr="00865167">
        <w:t>video data. Popular codecs include H.264, H.265 (HEVC), and VP9. They determine how video is compressed for storage and transmission, affecting file size and playback quality.</w:t>
      </w:r>
    </w:p>
    <w:p w14:paraId="03427817" w14:textId="77777777" w:rsidR="003750ED" w:rsidRPr="009C0F10" w:rsidRDefault="003750ED" w:rsidP="003750ED">
      <w:pPr>
        <w:pStyle w:val="ListParagraph"/>
        <w:rPr>
          <w:b/>
          <w:bCs/>
          <w:sz w:val="24"/>
          <w:szCs w:val="28"/>
          <w:u w:val="single"/>
        </w:rPr>
      </w:pPr>
    </w:p>
    <w:p w14:paraId="5C906BD1" w14:textId="2DA4375A" w:rsidR="009C0F10" w:rsidRPr="003750ED" w:rsidRDefault="009C0F10" w:rsidP="009C0F10">
      <w:pPr>
        <w:pStyle w:val="ListParagraph"/>
        <w:numPr>
          <w:ilvl w:val="0"/>
          <w:numId w:val="3"/>
        </w:numPr>
        <w:rPr>
          <w:b/>
          <w:bCs/>
          <w:sz w:val="24"/>
          <w:szCs w:val="28"/>
          <w:u w:val="single"/>
        </w:rPr>
      </w:pPr>
      <w:r w:rsidRPr="003750ED">
        <w:rPr>
          <w:u w:val="single"/>
        </w:rPr>
        <w:t>Audio codec</w:t>
      </w:r>
      <w:r>
        <w:t>:</w:t>
      </w:r>
      <w:r w:rsidR="00865167">
        <w:t xml:space="preserve"> audio codec </w:t>
      </w:r>
      <w:r w:rsidR="00865167" w:rsidRPr="00865167">
        <w:t>is a software tool that</w:t>
      </w:r>
      <w:r w:rsidR="00865167">
        <w:t xml:space="preserve"> handle the compression and decompression of audio data. Examples include AAC, MP3, and FLAC. These codecs impact audio quality and file size.</w:t>
      </w:r>
    </w:p>
    <w:p w14:paraId="7A12EC0B" w14:textId="77777777" w:rsidR="003750ED" w:rsidRPr="009C0F10" w:rsidRDefault="003750ED" w:rsidP="003750ED">
      <w:pPr>
        <w:pStyle w:val="ListParagraph"/>
        <w:rPr>
          <w:b/>
          <w:bCs/>
          <w:sz w:val="24"/>
          <w:szCs w:val="28"/>
          <w:u w:val="single"/>
        </w:rPr>
      </w:pPr>
    </w:p>
    <w:p w14:paraId="3C5F3D64" w14:textId="5FB195C3" w:rsidR="003750ED" w:rsidRPr="00865167" w:rsidRDefault="009C0F10" w:rsidP="00865167">
      <w:pPr>
        <w:pStyle w:val="ListParagraph"/>
        <w:numPr>
          <w:ilvl w:val="0"/>
          <w:numId w:val="3"/>
        </w:numPr>
        <w:rPr>
          <w:b/>
          <w:bCs/>
          <w:sz w:val="24"/>
          <w:szCs w:val="28"/>
          <w:u w:val="single"/>
        </w:rPr>
      </w:pPr>
      <w:r w:rsidRPr="003750ED">
        <w:rPr>
          <w:u w:val="single"/>
        </w:rPr>
        <w:t>Frame rate</w:t>
      </w:r>
      <w:r w:rsidRPr="00865167">
        <w:t>:</w:t>
      </w:r>
      <w:r w:rsidR="00865167" w:rsidRPr="00865167">
        <w:t xml:space="preserve"> </w:t>
      </w:r>
      <w:r w:rsidR="00865167">
        <w:t>the number of individual frames displayed per second in a video</w:t>
      </w:r>
      <w:r w:rsidR="004B3F70">
        <w:t>.</w:t>
      </w:r>
    </w:p>
    <w:p w14:paraId="00223BDD" w14:textId="77777777" w:rsidR="003750ED" w:rsidRPr="003750ED" w:rsidRDefault="003750ED" w:rsidP="003750ED">
      <w:pPr>
        <w:pStyle w:val="ListParagraph"/>
        <w:rPr>
          <w:b/>
          <w:bCs/>
          <w:sz w:val="24"/>
          <w:szCs w:val="28"/>
          <w:u w:val="single"/>
        </w:rPr>
      </w:pPr>
    </w:p>
    <w:p w14:paraId="4A40DE59" w14:textId="640D5DA6" w:rsidR="009C0F10" w:rsidRPr="003750ED" w:rsidRDefault="009C0F10" w:rsidP="009C0F10">
      <w:pPr>
        <w:pStyle w:val="ListParagraph"/>
        <w:numPr>
          <w:ilvl w:val="0"/>
          <w:numId w:val="3"/>
        </w:numPr>
        <w:rPr>
          <w:b/>
          <w:bCs/>
          <w:sz w:val="24"/>
          <w:szCs w:val="28"/>
          <w:u w:val="single"/>
        </w:rPr>
      </w:pPr>
      <w:r w:rsidRPr="003750ED">
        <w:rPr>
          <w:u w:val="single"/>
        </w:rPr>
        <w:t>Aspect ratio:</w:t>
      </w:r>
      <w:r w:rsidR="00865167">
        <w:rPr>
          <w:u w:val="single"/>
        </w:rPr>
        <w:t xml:space="preserve"> </w:t>
      </w:r>
      <w:r w:rsidR="00865167">
        <w:t>the width and height of a video frame. Common aspect ratios include 16:9 and 4:3. Aspect ratio affects the visual presentation of the video on screens with different dimensions.</w:t>
      </w:r>
    </w:p>
    <w:p w14:paraId="6A2D72E6" w14:textId="77777777" w:rsidR="003750ED" w:rsidRPr="003750ED" w:rsidRDefault="003750ED" w:rsidP="003750ED">
      <w:pPr>
        <w:pStyle w:val="ListParagraph"/>
        <w:rPr>
          <w:b/>
          <w:bCs/>
          <w:sz w:val="24"/>
          <w:szCs w:val="28"/>
          <w:u w:val="single"/>
        </w:rPr>
      </w:pPr>
    </w:p>
    <w:p w14:paraId="449BA7CC" w14:textId="2930F905" w:rsidR="003750ED" w:rsidRPr="00865167" w:rsidRDefault="009C0F10" w:rsidP="00865167">
      <w:pPr>
        <w:pStyle w:val="ListParagraph"/>
        <w:numPr>
          <w:ilvl w:val="0"/>
          <w:numId w:val="3"/>
        </w:numPr>
        <w:rPr>
          <w:b/>
          <w:bCs/>
          <w:sz w:val="24"/>
          <w:szCs w:val="28"/>
          <w:u w:val="single"/>
        </w:rPr>
      </w:pPr>
      <w:r w:rsidRPr="003750ED">
        <w:rPr>
          <w:u w:val="single"/>
        </w:rPr>
        <w:t>Resolution:</w:t>
      </w:r>
      <w:r w:rsidR="00865167">
        <w:rPr>
          <w:u w:val="single"/>
        </w:rPr>
        <w:t xml:space="preserve"> </w:t>
      </w:r>
      <w:r w:rsidR="00865167">
        <w:t xml:space="preserve">the number of pixels in a video display. Common resolutions include 720p and 1080p. Higher resolutions results in sharper and more </w:t>
      </w:r>
      <w:r w:rsidR="004B3F70">
        <w:t>vivid</w:t>
      </w:r>
      <w:r w:rsidR="00865167">
        <w:t xml:space="preserve"> images</w:t>
      </w:r>
      <w:r w:rsidR="004B3F70">
        <w:t>/videos</w:t>
      </w:r>
      <w:r w:rsidR="00865167">
        <w:t>.</w:t>
      </w:r>
    </w:p>
    <w:p w14:paraId="7AD47BBB" w14:textId="77777777" w:rsidR="003750ED" w:rsidRPr="003750ED" w:rsidRDefault="003750ED" w:rsidP="003750ED">
      <w:pPr>
        <w:pStyle w:val="ListParagraph"/>
        <w:rPr>
          <w:b/>
          <w:bCs/>
          <w:sz w:val="24"/>
          <w:szCs w:val="28"/>
          <w:u w:val="single"/>
        </w:rPr>
      </w:pPr>
    </w:p>
    <w:p w14:paraId="045ADB0D" w14:textId="162AF56C" w:rsidR="009C0F10" w:rsidRPr="003750ED" w:rsidRDefault="009C0F10" w:rsidP="009C0F10">
      <w:pPr>
        <w:pStyle w:val="ListParagraph"/>
        <w:numPr>
          <w:ilvl w:val="0"/>
          <w:numId w:val="3"/>
        </w:numPr>
        <w:rPr>
          <w:b/>
          <w:bCs/>
          <w:sz w:val="24"/>
          <w:szCs w:val="28"/>
          <w:u w:val="single"/>
        </w:rPr>
      </w:pPr>
      <w:r w:rsidRPr="003750ED">
        <w:rPr>
          <w:u w:val="single"/>
        </w:rPr>
        <w:t>Video bit rate:</w:t>
      </w:r>
      <w:r w:rsidR="00865167">
        <w:t xml:space="preserve"> the amount of data processed per unit of time in the video stream. Measured in kilobits per second or megabits per second. The video bit rate determines the level of video compression.</w:t>
      </w:r>
    </w:p>
    <w:p w14:paraId="7E4A5A1E" w14:textId="77777777" w:rsidR="003750ED" w:rsidRPr="003750ED" w:rsidRDefault="003750ED" w:rsidP="003750ED">
      <w:pPr>
        <w:pStyle w:val="ListParagraph"/>
        <w:rPr>
          <w:b/>
          <w:bCs/>
          <w:sz w:val="24"/>
          <w:szCs w:val="28"/>
          <w:u w:val="single"/>
        </w:rPr>
      </w:pPr>
    </w:p>
    <w:p w14:paraId="55529BBB" w14:textId="58CC607D" w:rsidR="00865167" w:rsidRPr="00865167" w:rsidRDefault="009C0F10" w:rsidP="00865167">
      <w:pPr>
        <w:pStyle w:val="ListParagraph"/>
        <w:numPr>
          <w:ilvl w:val="0"/>
          <w:numId w:val="3"/>
        </w:numPr>
        <w:rPr>
          <w:b/>
          <w:bCs/>
          <w:sz w:val="24"/>
          <w:szCs w:val="28"/>
          <w:u w:val="single"/>
        </w:rPr>
      </w:pPr>
      <w:r w:rsidRPr="003750ED">
        <w:rPr>
          <w:u w:val="single"/>
        </w:rPr>
        <w:t>Audio bit rate:</w:t>
      </w:r>
      <w:r w:rsidR="00865167">
        <w:rPr>
          <w:u w:val="single"/>
        </w:rPr>
        <w:t xml:space="preserve"> </w:t>
      </w:r>
      <w:r w:rsidR="00865167">
        <w:t>the amount of data processed per unit of time in the audio stream. Measured in kilobits per second, it indicates the level of audio compression.</w:t>
      </w:r>
    </w:p>
    <w:p w14:paraId="442833A8" w14:textId="77777777" w:rsidR="00865167" w:rsidRPr="00865167" w:rsidRDefault="00865167" w:rsidP="00865167">
      <w:pPr>
        <w:pStyle w:val="ListParagraph"/>
        <w:rPr>
          <w:b/>
          <w:bCs/>
          <w:sz w:val="24"/>
          <w:szCs w:val="28"/>
          <w:u w:val="single"/>
        </w:rPr>
      </w:pPr>
    </w:p>
    <w:p w14:paraId="3DACF162" w14:textId="7CD8A53C" w:rsidR="00865167" w:rsidRPr="00865167" w:rsidRDefault="009C0F10" w:rsidP="00865167">
      <w:pPr>
        <w:pStyle w:val="ListParagraph"/>
        <w:numPr>
          <w:ilvl w:val="0"/>
          <w:numId w:val="3"/>
        </w:numPr>
        <w:rPr>
          <w:b/>
          <w:bCs/>
          <w:sz w:val="24"/>
          <w:szCs w:val="28"/>
          <w:u w:val="single"/>
        </w:rPr>
      </w:pPr>
      <w:r w:rsidRPr="003750ED">
        <w:rPr>
          <w:u w:val="single"/>
        </w:rPr>
        <w:t>Audio channels:</w:t>
      </w:r>
      <w:r w:rsidR="00865167">
        <w:t xml:space="preserve"> the number of separate audio tracks in a sound system. Common configurations include mono, 1 channel, stereo, 2 channels, and surround sound.</w:t>
      </w:r>
    </w:p>
    <w:p w14:paraId="3C2C7187" w14:textId="2EB51492" w:rsidR="00C364C5" w:rsidRPr="00865167" w:rsidRDefault="00C364C5" w:rsidP="00865167">
      <w:pPr>
        <w:rPr>
          <w:b/>
          <w:bCs/>
          <w:sz w:val="24"/>
          <w:szCs w:val="28"/>
          <w:u w:val="single"/>
        </w:rPr>
      </w:pPr>
      <w:r w:rsidRPr="00865167">
        <w:rPr>
          <w:b/>
          <w:bCs/>
          <w:sz w:val="24"/>
          <w:szCs w:val="28"/>
          <w:u w:val="single"/>
        </w:rPr>
        <w:t>References</w:t>
      </w:r>
    </w:p>
    <w:p w14:paraId="149BC828" w14:textId="77777777" w:rsidR="00C364C5" w:rsidRDefault="00C364C5" w:rsidP="00C364C5">
      <w:pPr>
        <w:pStyle w:val="ListBullet"/>
        <w:numPr>
          <w:ilvl w:val="0"/>
          <w:numId w:val="0"/>
        </w:numPr>
        <w:rPr>
          <w:b/>
          <w:bCs/>
          <w:sz w:val="24"/>
          <w:szCs w:val="28"/>
          <w:u w:val="single"/>
        </w:rPr>
      </w:pPr>
    </w:p>
    <w:p w14:paraId="77B1F1CC" w14:textId="77777777" w:rsidR="00C364C5" w:rsidRPr="00C364C5" w:rsidRDefault="00C364C5" w:rsidP="00C364C5">
      <w:pPr>
        <w:pStyle w:val="ListBullet"/>
        <w:numPr>
          <w:ilvl w:val="0"/>
          <w:numId w:val="0"/>
        </w:numPr>
        <w:ind w:left="360" w:hanging="360"/>
      </w:pPr>
      <w:r>
        <w:t xml:space="preserve">[1] </w:t>
      </w:r>
      <w:r w:rsidRPr="00C364C5">
        <w:t xml:space="preserve">ffmpeg.org. (n.d.). </w:t>
      </w:r>
      <w:r w:rsidRPr="00C364C5">
        <w:rPr>
          <w:i/>
          <w:iCs/>
        </w:rPr>
        <w:t>Download FFmpeg</w:t>
      </w:r>
      <w:r w:rsidRPr="00C364C5">
        <w:t>. [online] Available at: https://ffmpeg.org/download.html.</w:t>
      </w:r>
    </w:p>
    <w:p w14:paraId="20C00A74" w14:textId="19C916FC" w:rsidR="00C364C5" w:rsidRPr="00C364C5" w:rsidRDefault="00C364C5" w:rsidP="002B7711">
      <w:pPr>
        <w:pStyle w:val="ListBullet"/>
        <w:numPr>
          <w:ilvl w:val="0"/>
          <w:numId w:val="0"/>
        </w:numPr>
      </w:pPr>
    </w:p>
    <w:sectPr w:rsidR="00C364C5" w:rsidRPr="00C3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F64E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5E0B87"/>
    <w:multiLevelType w:val="hybridMultilevel"/>
    <w:tmpl w:val="B48C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1062E"/>
    <w:multiLevelType w:val="hybridMultilevel"/>
    <w:tmpl w:val="9C5E38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759332848">
    <w:abstractNumId w:val="0"/>
  </w:num>
  <w:num w:numId="2" w16cid:durableId="646276705">
    <w:abstractNumId w:val="2"/>
  </w:num>
  <w:num w:numId="3" w16cid:durableId="976253407">
    <w:abstractNumId w:val="1"/>
  </w:num>
  <w:num w:numId="4" w16cid:durableId="47002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D5"/>
    <w:rsid w:val="00132C21"/>
    <w:rsid w:val="001813D5"/>
    <w:rsid w:val="001C672D"/>
    <w:rsid w:val="002B7711"/>
    <w:rsid w:val="003750ED"/>
    <w:rsid w:val="00391D92"/>
    <w:rsid w:val="00446CB5"/>
    <w:rsid w:val="004B3F70"/>
    <w:rsid w:val="00633E0C"/>
    <w:rsid w:val="006C5117"/>
    <w:rsid w:val="00865167"/>
    <w:rsid w:val="00892666"/>
    <w:rsid w:val="00912055"/>
    <w:rsid w:val="009C0F10"/>
    <w:rsid w:val="00AF6C33"/>
    <w:rsid w:val="00C364C5"/>
    <w:rsid w:val="00E97278"/>
    <w:rsid w:val="00F7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15C1"/>
  <w15:chartTrackingRefBased/>
  <w15:docId w15:val="{D290F691-F322-4B10-8BDE-D49E2AB9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364C5"/>
    <w:pPr>
      <w:numPr>
        <w:numId w:val="1"/>
      </w:numPr>
      <w:contextualSpacing/>
    </w:pPr>
  </w:style>
  <w:style w:type="paragraph" w:styleId="NormalWeb">
    <w:name w:val="Normal (Web)"/>
    <w:basedOn w:val="Normal"/>
    <w:uiPriority w:val="99"/>
    <w:semiHidden/>
    <w:unhideWhenUsed/>
    <w:rsid w:val="00C364C5"/>
    <w:rPr>
      <w:rFonts w:ascii="Times New Roman" w:hAnsi="Times New Roman" w:cs="Times New Roman"/>
      <w:sz w:val="24"/>
      <w:szCs w:val="24"/>
    </w:rPr>
  </w:style>
  <w:style w:type="paragraph" w:styleId="ListParagraph">
    <w:name w:val="List Paragraph"/>
    <w:basedOn w:val="Normal"/>
    <w:uiPriority w:val="34"/>
    <w:qFormat/>
    <w:rsid w:val="009C0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881786">
      <w:bodyDiv w:val="1"/>
      <w:marLeft w:val="0"/>
      <w:marRight w:val="0"/>
      <w:marTop w:val="0"/>
      <w:marBottom w:val="0"/>
      <w:divBdr>
        <w:top w:val="none" w:sz="0" w:space="0" w:color="auto"/>
        <w:left w:val="none" w:sz="0" w:space="0" w:color="auto"/>
        <w:bottom w:val="none" w:sz="0" w:space="0" w:color="auto"/>
        <w:right w:val="none" w:sz="0" w:space="0" w:color="auto"/>
      </w:divBdr>
      <w:divsChild>
        <w:div w:id="642394790">
          <w:marLeft w:val="0"/>
          <w:marRight w:val="0"/>
          <w:marTop w:val="0"/>
          <w:marBottom w:val="0"/>
          <w:divBdr>
            <w:top w:val="none" w:sz="0" w:space="0" w:color="auto"/>
            <w:left w:val="none" w:sz="0" w:space="0" w:color="auto"/>
            <w:bottom w:val="none" w:sz="0" w:space="0" w:color="auto"/>
            <w:right w:val="none" w:sz="0" w:space="0" w:color="auto"/>
          </w:divBdr>
        </w:div>
      </w:divsChild>
    </w:div>
    <w:div w:id="1369331555">
      <w:bodyDiv w:val="1"/>
      <w:marLeft w:val="0"/>
      <w:marRight w:val="0"/>
      <w:marTop w:val="0"/>
      <w:marBottom w:val="0"/>
      <w:divBdr>
        <w:top w:val="none" w:sz="0" w:space="0" w:color="auto"/>
        <w:left w:val="none" w:sz="0" w:space="0" w:color="auto"/>
        <w:bottom w:val="none" w:sz="0" w:space="0" w:color="auto"/>
        <w:right w:val="none" w:sz="0" w:space="0" w:color="auto"/>
      </w:divBdr>
      <w:divsChild>
        <w:div w:id="1818063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R</dc:creator>
  <cp:keywords/>
  <dc:description/>
  <cp:lastModifiedBy>Shan R</cp:lastModifiedBy>
  <cp:revision>10</cp:revision>
  <dcterms:created xsi:type="dcterms:W3CDTF">2024-01-15T06:39:00Z</dcterms:created>
  <dcterms:modified xsi:type="dcterms:W3CDTF">2024-02-08T09:24:00Z</dcterms:modified>
</cp:coreProperties>
</file>