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keepNext w:val="0"/>
        <w:keepLines w:val="0"/>
        <w:spacing w:after="180" w:line="339.6" w:lineRule="auto"/>
        <w:contextualSpacing w:val="0"/>
        <w:rPr>
          <w:b w:val="1"/>
          <w:color w:val="4d4d4d"/>
          <w:sz w:val="70"/>
          <w:szCs w:val="70"/>
        </w:rPr>
      </w:pPr>
      <w:bookmarkStart w:colFirst="0" w:colLast="0" w:name="_n2jsx3vkvzil" w:id="0"/>
      <w:bookmarkEnd w:id="0"/>
      <w:r w:rsidDel="00000000" w:rsidR="00000000" w:rsidRPr="00000000">
        <w:rPr>
          <w:b w:val="1"/>
          <w:color w:val="4d4d4d"/>
          <w:sz w:val="70"/>
          <w:szCs w:val="70"/>
          <w:rtl w:val="0"/>
        </w:rPr>
        <w:t xml:space="preserve">JUDGING</w:t>
      </w:r>
    </w:p>
    <w:p w:rsidR="00000000" w:rsidDel="00000000" w:rsidP="00000000" w:rsidRDefault="00000000" w:rsidRPr="00000000" w14:paraId="00000001">
      <w:pPr>
        <w:pStyle w:val="Heading2"/>
        <w:keepNext w:val="0"/>
        <w:keepLines w:val="0"/>
        <w:spacing w:after="180" w:line="339.6" w:lineRule="auto"/>
        <w:contextualSpacing w:val="0"/>
        <w:rPr>
          <w:b w:val="1"/>
          <w:color w:val="4d4d4d"/>
          <w:sz w:val="70"/>
          <w:szCs w:val="70"/>
        </w:rPr>
      </w:pPr>
      <w:bookmarkStart w:colFirst="0" w:colLast="0" w:name="_pll9l04d3gsh" w:id="1"/>
      <w:bookmarkEnd w:id="1"/>
      <w:r w:rsidDel="00000000" w:rsidR="00000000" w:rsidRPr="00000000">
        <w:rPr>
          <w:b w:val="1"/>
          <w:color w:val="4d4d4d"/>
          <w:sz w:val="70"/>
          <w:szCs w:val="70"/>
          <w:rtl w:val="0"/>
        </w:rPr>
        <w:t xml:space="preserve">AWARDS AND ELIGIBILITY</w:t>
      </w:r>
    </w:p>
    <w:p w:rsidR="00000000" w:rsidDel="00000000" w:rsidP="00000000" w:rsidRDefault="00000000" w:rsidRPr="00000000" w14:paraId="00000002">
      <w:pPr>
        <w:pStyle w:val="Heading2"/>
        <w:keepNext w:val="0"/>
        <w:keepLines w:val="0"/>
        <w:spacing w:after="160" w:line="339.6" w:lineRule="auto"/>
        <w:contextualSpacing w:val="0"/>
        <w:rPr>
          <w:b w:val="1"/>
          <w:color w:val="4d4d4d"/>
          <w:sz w:val="27"/>
          <w:szCs w:val="27"/>
        </w:rPr>
      </w:pPr>
      <w:bookmarkStart w:colFirst="0" w:colLast="0" w:name="_cqwkikwaeuwa" w:id="2"/>
      <w:bookmarkEnd w:id="2"/>
      <w:r w:rsidDel="00000000" w:rsidR="00000000" w:rsidRPr="00000000">
        <w:rPr>
          <w:b w:val="1"/>
          <w:color w:val="4d4d4d"/>
          <w:sz w:val="27"/>
          <w:szCs w:val="27"/>
          <w:rtl w:val="0"/>
        </w:rPr>
        <w:t xml:space="preserve">Space Apps offers local and global awards. Solutions with intriguing and innovative insights and compelling storytelling rise to the top in the judging process. Eligible solutions may compete for two different levels of awards: local and global.</w:t>
      </w:r>
    </w:p>
    <w:p w:rsidR="00000000" w:rsidDel="00000000" w:rsidP="00000000" w:rsidRDefault="00000000" w:rsidRPr="00000000" w14:paraId="00000003">
      <w:pPr>
        <w:pStyle w:val="Heading2"/>
        <w:keepNext w:val="0"/>
        <w:keepLines w:val="0"/>
        <w:spacing w:after="180" w:line="339.6" w:lineRule="auto"/>
        <w:contextualSpacing w:val="0"/>
        <w:rPr>
          <w:b w:val="1"/>
          <w:color w:val="4d4d4d"/>
          <w:sz w:val="70"/>
          <w:szCs w:val="70"/>
        </w:rPr>
      </w:pPr>
      <w:bookmarkStart w:colFirst="0" w:colLast="0" w:name="_pem5bvl94hnx" w:id="3"/>
      <w:bookmarkEnd w:id="3"/>
      <w:r w:rsidDel="00000000" w:rsidR="00000000" w:rsidRPr="00000000">
        <w:rPr>
          <w:b w:val="1"/>
          <w:color w:val="4d4d4d"/>
          <w:sz w:val="70"/>
          <w:szCs w:val="70"/>
          <w:rtl w:val="0"/>
        </w:rPr>
        <w:t xml:space="preserve">TO BE ELIGIBLE FOR AWARDS, YOU MUST:</w:t>
      </w:r>
    </w:p>
    <w:p w:rsidR="00000000" w:rsidDel="00000000" w:rsidP="00000000" w:rsidRDefault="00000000" w:rsidRPr="00000000" w14:paraId="00000004">
      <w:pPr>
        <w:pStyle w:val="Heading2"/>
        <w:keepNext w:val="0"/>
        <w:keepLines w:val="0"/>
        <w:numPr>
          <w:ilvl w:val="0"/>
          <w:numId w:val="1"/>
        </w:numPr>
        <w:spacing w:after="160" w:line="339.6" w:lineRule="auto"/>
        <w:ind w:left="720" w:hanging="360"/>
        <w:rPr>
          <w:b w:val="1"/>
        </w:rPr>
      </w:pPr>
      <w:bookmarkStart w:colFirst="0" w:colLast="0" w:name="_cqwkikwaeuwa" w:id="2"/>
      <w:bookmarkEnd w:id="2"/>
      <w:r w:rsidDel="00000000" w:rsidR="00000000" w:rsidRPr="00000000">
        <w:rPr>
          <w:b w:val="1"/>
          <w:color w:val="4d4d4d"/>
          <w:sz w:val="27"/>
          <w:szCs w:val="27"/>
          <w:rtl w:val="0"/>
        </w:rPr>
        <w:t xml:space="preserve">Develop a project in response to one of the official Space Apps Challenges</w:t>
      </w:r>
    </w:p>
    <w:p w:rsidR="00000000" w:rsidDel="00000000" w:rsidP="00000000" w:rsidRDefault="00000000" w:rsidRPr="00000000" w14:paraId="00000005">
      <w:pPr>
        <w:pStyle w:val="Heading2"/>
        <w:keepNext w:val="0"/>
        <w:keepLines w:val="0"/>
        <w:numPr>
          <w:ilvl w:val="0"/>
          <w:numId w:val="1"/>
        </w:numPr>
        <w:spacing w:after="160" w:line="339.6" w:lineRule="auto"/>
        <w:ind w:left="720" w:hanging="360"/>
        <w:rPr>
          <w:b w:val="1"/>
        </w:rPr>
      </w:pPr>
      <w:bookmarkStart w:colFirst="0" w:colLast="0" w:name="_cqwkikwaeuwa" w:id="2"/>
      <w:bookmarkEnd w:id="2"/>
      <w:r w:rsidDel="00000000" w:rsidR="00000000" w:rsidRPr="00000000">
        <w:rPr>
          <w:b w:val="1"/>
          <w:color w:val="4d4d4d"/>
          <w:sz w:val="27"/>
          <w:szCs w:val="27"/>
          <w:rtl w:val="0"/>
        </w:rPr>
        <w:t xml:space="preserve">Include a link to code in a public repository on your project page (if applicable)</w:t>
      </w:r>
    </w:p>
    <w:p w:rsidR="00000000" w:rsidDel="00000000" w:rsidP="00000000" w:rsidRDefault="00000000" w:rsidRPr="00000000" w14:paraId="00000006">
      <w:pPr>
        <w:pStyle w:val="Heading2"/>
        <w:keepNext w:val="0"/>
        <w:keepLines w:val="0"/>
        <w:numPr>
          <w:ilvl w:val="0"/>
          <w:numId w:val="1"/>
        </w:numPr>
        <w:spacing w:after="160" w:line="339.6" w:lineRule="auto"/>
        <w:ind w:left="720" w:hanging="360"/>
        <w:rPr>
          <w:b w:val="1"/>
        </w:rPr>
      </w:pPr>
      <w:bookmarkStart w:colFirst="0" w:colLast="0" w:name="_cqwkikwaeuwa" w:id="2"/>
      <w:bookmarkEnd w:id="2"/>
      <w:r w:rsidDel="00000000" w:rsidR="00000000" w:rsidRPr="00000000">
        <w:rPr>
          <w:b w:val="1"/>
          <w:color w:val="4d4d4d"/>
          <w:sz w:val="27"/>
          <w:szCs w:val="27"/>
          <w:rtl w:val="0"/>
        </w:rPr>
        <w:t xml:space="preserve">Keep any code developed during the event open-source. We &lt;3 open data!</w:t>
      </w:r>
    </w:p>
    <w:p w:rsidR="00000000" w:rsidDel="00000000" w:rsidP="00000000" w:rsidRDefault="00000000" w:rsidRPr="00000000" w14:paraId="00000007">
      <w:pPr>
        <w:pStyle w:val="Heading2"/>
        <w:keepNext w:val="0"/>
        <w:keepLines w:val="0"/>
        <w:numPr>
          <w:ilvl w:val="0"/>
          <w:numId w:val="1"/>
        </w:numPr>
        <w:spacing w:after="160" w:line="339.6" w:lineRule="auto"/>
        <w:ind w:left="720" w:hanging="360"/>
        <w:rPr>
          <w:b w:val="1"/>
        </w:rPr>
      </w:pPr>
      <w:bookmarkStart w:colFirst="0" w:colLast="0" w:name="_cqwkikwaeuwa" w:id="2"/>
      <w:bookmarkEnd w:id="2"/>
      <w:r w:rsidDel="00000000" w:rsidR="00000000" w:rsidRPr="00000000">
        <w:rPr>
          <w:b w:val="1"/>
          <w:color w:val="4d4d4d"/>
          <w:sz w:val="27"/>
          <w:szCs w:val="27"/>
          <w:rtl w:val="0"/>
        </w:rPr>
        <w:t xml:space="preserve">Ensure that all your team members are registered and identified on the team’s webpage</w:t>
      </w:r>
    </w:p>
    <w:p w:rsidR="00000000" w:rsidDel="00000000" w:rsidP="00000000" w:rsidRDefault="00000000" w:rsidRPr="00000000" w14:paraId="00000008">
      <w:pPr>
        <w:pStyle w:val="Heading2"/>
        <w:keepNext w:val="0"/>
        <w:keepLines w:val="0"/>
        <w:numPr>
          <w:ilvl w:val="0"/>
          <w:numId w:val="1"/>
        </w:numPr>
        <w:spacing w:after="160" w:line="339.6" w:lineRule="auto"/>
        <w:ind w:left="720" w:hanging="360"/>
        <w:rPr>
          <w:b w:val="1"/>
        </w:rPr>
      </w:pPr>
      <w:bookmarkStart w:colFirst="0" w:colLast="0" w:name="_cqwkikwaeuwa" w:id="2"/>
      <w:bookmarkEnd w:id="2"/>
      <w:r w:rsidDel="00000000" w:rsidR="00000000" w:rsidRPr="00000000">
        <w:rPr>
          <w:b w:val="1"/>
          <w:color w:val="4d4d4d"/>
          <w:sz w:val="27"/>
          <w:szCs w:val="27"/>
          <w:rtl w:val="0"/>
        </w:rPr>
        <w:t xml:space="preserve">Submit your project by midnight, Sunday, October 21 in your local timezone</w:t>
      </w:r>
    </w:p>
    <w:p w:rsidR="00000000" w:rsidDel="00000000" w:rsidP="00000000" w:rsidRDefault="00000000" w:rsidRPr="00000000" w14:paraId="00000009">
      <w:pPr>
        <w:pStyle w:val="Heading2"/>
        <w:keepNext w:val="0"/>
        <w:keepLines w:val="0"/>
        <w:spacing w:after="160" w:line="339.6" w:lineRule="auto"/>
        <w:contextualSpacing w:val="0"/>
        <w:rPr>
          <w:b w:val="1"/>
          <w:color w:val="4d4d4d"/>
          <w:sz w:val="27"/>
          <w:szCs w:val="27"/>
        </w:rPr>
      </w:pPr>
      <w:bookmarkStart w:colFirst="0" w:colLast="0" w:name="_cqwkikwaeuwa" w:id="2"/>
      <w:bookmarkEnd w:id="2"/>
      <w:r w:rsidDel="00000000" w:rsidR="00000000" w:rsidRPr="00000000">
        <w:rPr>
          <w:b w:val="1"/>
          <w:color w:val="4d4d4d"/>
          <w:sz w:val="27"/>
          <w:szCs w:val="27"/>
          <w:rtl w:val="0"/>
        </w:rPr>
        <w:t xml:space="preserve">Local Awards</w:t>
      </w:r>
    </w:p>
    <w:p w:rsidR="00000000" w:rsidDel="00000000" w:rsidP="00000000" w:rsidRDefault="00000000" w:rsidRPr="00000000" w14:paraId="0000000A">
      <w:pPr>
        <w:pStyle w:val="Heading2"/>
        <w:keepNext w:val="0"/>
        <w:keepLines w:val="0"/>
        <w:spacing w:after="160" w:line="339.6" w:lineRule="auto"/>
        <w:contextualSpacing w:val="0"/>
        <w:rPr>
          <w:b w:val="1"/>
          <w:color w:val="4d4d4d"/>
          <w:sz w:val="27"/>
          <w:szCs w:val="27"/>
        </w:rPr>
      </w:pPr>
      <w:bookmarkStart w:colFirst="0" w:colLast="0" w:name="_s4hpx5yvjqcx" w:id="4"/>
      <w:bookmarkEnd w:id="4"/>
      <w:r w:rsidDel="00000000" w:rsidR="00000000" w:rsidRPr="00000000">
        <w:rPr>
          <w:rtl w:val="0"/>
        </w:rPr>
      </w:r>
    </w:p>
    <w:p w:rsidR="00000000" w:rsidDel="00000000" w:rsidP="00000000" w:rsidRDefault="00000000" w:rsidRPr="00000000" w14:paraId="0000000B">
      <w:pPr>
        <w:pStyle w:val="Heading2"/>
        <w:keepNext w:val="0"/>
        <w:keepLines w:val="0"/>
        <w:spacing w:after="160" w:line="339.6" w:lineRule="auto"/>
        <w:contextualSpacing w:val="0"/>
        <w:rPr>
          <w:b w:val="1"/>
          <w:color w:val="4d4d4d"/>
          <w:sz w:val="27"/>
          <w:szCs w:val="27"/>
        </w:rPr>
      </w:pPr>
      <w:bookmarkStart w:colFirst="0" w:colLast="0" w:name="_6nyxvwk7j5wk" w:id="5"/>
      <w:bookmarkEnd w:id="5"/>
      <w:r w:rsidDel="00000000" w:rsidR="00000000" w:rsidRPr="00000000">
        <w:rPr>
          <w:b w:val="1"/>
          <w:color w:val="4d4d4d"/>
          <w:sz w:val="27"/>
          <w:szCs w:val="27"/>
          <w:rtl w:val="0"/>
        </w:rPr>
        <w:t xml:space="preserve">Local judging and awards occur under the direction of the Local Leads at each Space Apps location. Leads may then nominate up to two solutions from each location to compete in the global judging process.Global Awards</w:t>
      </w:r>
    </w:p>
    <w:p w:rsidR="00000000" w:rsidDel="00000000" w:rsidP="00000000" w:rsidRDefault="00000000" w:rsidRPr="00000000" w14:paraId="0000000C">
      <w:pPr>
        <w:pStyle w:val="Heading2"/>
        <w:keepNext w:val="0"/>
        <w:keepLines w:val="0"/>
        <w:spacing w:after="160" w:line="339.6" w:lineRule="auto"/>
        <w:contextualSpacing w:val="0"/>
        <w:rPr>
          <w:b w:val="1"/>
          <w:color w:val="4d4d4d"/>
          <w:sz w:val="27"/>
          <w:szCs w:val="27"/>
        </w:rPr>
      </w:pPr>
      <w:bookmarkStart w:colFirst="0" w:colLast="0" w:name="_tttmhn3cwkf" w:id="6"/>
      <w:bookmarkEnd w:id="6"/>
      <w:r w:rsidDel="00000000" w:rsidR="00000000" w:rsidRPr="00000000">
        <w:rPr>
          <w:b w:val="1"/>
          <w:color w:val="4d4d4d"/>
          <w:sz w:val="27"/>
          <w:szCs w:val="27"/>
          <w:rtl w:val="0"/>
        </w:rPr>
        <w:t xml:space="preserve">The brightest ideas across the Space Apps universe receive global recognition. Global award winners are featured on the Space Apps website and receive an invitation to visit NASA’s Kennedy Space Center with the Space Apps Global Organizing Team.</w:t>
      </w:r>
    </w:p>
    <w:p w:rsidR="00000000" w:rsidDel="00000000" w:rsidP="00000000" w:rsidRDefault="00000000" w:rsidRPr="00000000" w14:paraId="0000000D">
      <w:pPr>
        <w:pStyle w:val="Heading2"/>
        <w:keepNext w:val="0"/>
        <w:keepLines w:val="0"/>
        <w:spacing w:after="160" w:line="339.6" w:lineRule="auto"/>
        <w:contextualSpacing w:val="0"/>
        <w:rPr>
          <w:b w:val="1"/>
          <w:i w:val="1"/>
          <w:color w:val="4d4d4d"/>
          <w:sz w:val="27"/>
          <w:szCs w:val="27"/>
        </w:rPr>
      </w:pPr>
      <w:bookmarkStart w:colFirst="0" w:colLast="0" w:name="_hc7i5j6fs572" w:id="7"/>
      <w:bookmarkEnd w:id="7"/>
      <w:r w:rsidDel="00000000" w:rsidR="00000000" w:rsidRPr="00000000">
        <w:rPr>
          <w:b w:val="1"/>
          <w:i w:val="1"/>
          <w:color w:val="4d4d4d"/>
          <w:sz w:val="27"/>
          <w:szCs w:val="27"/>
          <w:rtl w:val="0"/>
        </w:rPr>
        <w:t xml:space="preserve">*Winner(s) and one guest each will be responsible for their personal travel, meals and incidental expenses, and accommodation expenses.</w:t>
      </w:r>
    </w:p>
    <w:p w:rsidR="00000000" w:rsidDel="00000000" w:rsidP="00000000" w:rsidRDefault="00000000" w:rsidRPr="00000000" w14:paraId="0000000E">
      <w:pPr>
        <w:pStyle w:val="Heading2"/>
        <w:keepNext w:val="0"/>
        <w:keepLines w:val="0"/>
        <w:spacing w:after="160" w:line="339.6" w:lineRule="auto"/>
        <w:contextualSpacing w:val="0"/>
        <w:rPr>
          <w:b w:val="1"/>
          <w:color w:val="4d4d4d"/>
          <w:sz w:val="27"/>
          <w:szCs w:val="27"/>
        </w:rPr>
      </w:pPr>
      <w:bookmarkStart w:colFirst="0" w:colLast="0" w:name="_wii8rta8d9wg" w:id="8"/>
      <w:bookmarkEnd w:id="8"/>
      <w:r w:rsidDel="00000000" w:rsidR="00000000" w:rsidRPr="00000000">
        <w:rPr>
          <w:b w:val="1"/>
          <w:color w:val="4d4d4d"/>
          <w:sz w:val="27"/>
          <w:szCs w:val="27"/>
          <w:rtl w:val="0"/>
        </w:rPr>
        <w:t xml:space="preserve">The categories for awards are...</w:t>
      </w:r>
    </w:p>
    <w:p w:rsidR="00000000" w:rsidDel="00000000" w:rsidP="00000000" w:rsidRDefault="00000000" w:rsidRPr="00000000" w14:paraId="0000000F">
      <w:pPr>
        <w:pStyle w:val="Heading2"/>
        <w:keepNext w:val="0"/>
        <w:keepLines w:val="0"/>
        <w:spacing w:after="160" w:line="339.6" w:lineRule="auto"/>
        <w:contextualSpacing w:val="0"/>
        <w:rPr>
          <w:b w:val="1"/>
          <w:color w:val="4d4d4d"/>
          <w:sz w:val="27"/>
          <w:szCs w:val="27"/>
        </w:rPr>
      </w:pPr>
      <w:bookmarkStart w:colFirst="0" w:colLast="0" w:name="_6yv7nulrg2ye" w:id="9"/>
      <w:bookmarkEnd w:id="9"/>
      <w:r w:rsidDel="00000000" w:rsidR="00000000" w:rsidRPr="00000000">
        <w:rPr>
          <w:b w:val="1"/>
          <w:color w:val="4d4d4d"/>
          <w:sz w:val="27"/>
          <w:szCs w:val="27"/>
          <w:rtl w:val="0"/>
        </w:rPr>
        <w:t xml:space="preserve">Best Use of Data,</w:t>
      </w:r>
    </w:p>
    <w:p w:rsidR="00000000" w:rsidDel="00000000" w:rsidP="00000000" w:rsidRDefault="00000000" w:rsidRPr="00000000" w14:paraId="00000010">
      <w:pPr>
        <w:pStyle w:val="Heading2"/>
        <w:keepNext w:val="0"/>
        <w:keepLines w:val="0"/>
        <w:spacing w:after="160" w:line="339.6" w:lineRule="auto"/>
        <w:contextualSpacing w:val="0"/>
        <w:rPr>
          <w:b w:val="1"/>
          <w:color w:val="4d4d4d"/>
          <w:sz w:val="27"/>
          <w:szCs w:val="27"/>
        </w:rPr>
      </w:pPr>
      <w:bookmarkStart w:colFirst="0" w:colLast="0" w:name="_damenilkg1wo" w:id="10"/>
      <w:bookmarkEnd w:id="10"/>
      <w:r w:rsidDel="00000000" w:rsidR="00000000" w:rsidRPr="00000000">
        <w:rPr>
          <w:b w:val="1"/>
          <w:color w:val="4d4d4d"/>
          <w:sz w:val="27"/>
          <w:szCs w:val="27"/>
          <w:rtl w:val="0"/>
        </w:rPr>
        <w:t xml:space="preserve">Best Use of Hardware,</w:t>
      </w:r>
    </w:p>
    <w:p w:rsidR="00000000" w:rsidDel="00000000" w:rsidP="00000000" w:rsidRDefault="00000000" w:rsidRPr="00000000" w14:paraId="00000011">
      <w:pPr>
        <w:pStyle w:val="Heading2"/>
        <w:keepNext w:val="0"/>
        <w:keepLines w:val="0"/>
        <w:spacing w:after="160" w:line="339.6" w:lineRule="auto"/>
        <w:contextualSpacing w:val="0"/>
        <w:rPr>
          <w:b w:val="1"/>
          <w:color w:val="4d4d4d"/>
          <w:sz w:val="27"/>
          <w:szCs w:val="27"/>
        </w:rPr>
      </w:pPr>
      <w:bookmarkStart w:colFirst="0" w:colLast="0" w:name="_jvt4sbtvz0u5" w:id="11"/>
      <w:bookmarkEnd w:id="11"/>
      <w:r w:rsidDel="00000000" w:rsidR="00000000" w:rsidRPr="00000000">
        <w:rPr>
          <w:b w:val="1"/>
          <w:color w:val="4d4d4d"/>
          <w:sz w:val="27"/>
          <w:szCs w:val="27"/>
          <w:rtl w:val="0"/>
        </w:rPr>
        <w:t xml:space="preserve">Best Mission Concept,</w:t>
      </w:r>
    </w:p>
    <w:p w:rsidR="00000000" w:rsidDel="00000000" w:rsidP="00000000" w:rsidRDefault="00000000" w:rsidRPr="00000000" w14:paraId="00000012">
      <w:pPr>
        <w:pStyle w:val="Heading2"/>
        <w:keepNext w:val="0"/>
        <w:keepLines w:val="0"/>
        <w:spacing w:after="160" w:line="339.6" w:lineRule="auto"/>
        <w:contextualSpacing w:val="0"/>
        <w:rPr>
          <w:b w:val="1"/>
          <w:color w:val="4d4d4d"/>
          <w:sz w:val="27"/>
          <w:szCs w:val="27"/>
        </w:rPr>
      </w:pPr>
      <w:bookmarkStart w:colFirst="0" w:colLast="0" w:name="_fp5wbcirz9ke" w:id="12"/>
      <w:bookmarkEnd w:id="12"/>
      <w:r w:rsidDel="00000000" w:rsidR="00000000" w:rsidRPr="00000000">
        <w:rPr>
          <w:b w:val="1"/>
          <w:color w:val="4d4d4d"/>
          <w:sz w:val="27"/>
          <w:szCs w:val="27"/>
          <w:rtl w:val="0"/>
        </w:rPr>
        <w:t xml:space="preserve">Galactic Impact,</w:t>
      </w:r>
    </w:p>
    <w:p w:rsidR="00000000" w:rsidDel="00000000" w:rsidP="00000000" w:rsidRDefault="00000000" w:rsidRPr="00000000" w14:paraId="00000013">
      <w:pPr>
        <w:pStyle w:val="Heading2"/>
        <w:keepNext w:val="0"/>
        <w:keepLines w:val="0"/>
        <w:spacing w:after="160" w:line="339.6" w:lineRule="auto"/>
        <w:contextualSpacing w:val="0"/>
        <w:rPr>
          <w:b w:val="1"/>
          <w:color w:val="4d4d4d"/>
          <w:sz w:val="27"/>
          <w:szCs w:val="27"/>
        </w:rPr>
      </w:pPr>
      <w:bookmarkStart w:colFirst="0" w:colLast="0" w:name="_7xkszrp07rwt" w:id="13"/>
      <w:bookmarkEnd w:id="13"/>
      <w:r w:rsidDel="00000000" w:rsidR="00000000" w:rsidRPr="00000000">
        <w:rPr>
          <w:b w:val="1"/>
          <w:color w:val="4d4d4d"/>
          <w:sz w:val="27"/>
          <w:szCs w:val="27"/>
          <w:rtl w:val="0"/>
        </w:rPr>
        <w:t xml:space="preserve">Most Inspirational, and</w:t>
      </w:r>
    </w:p>
    <w:p w:rsidR="00000000" w:rsidDel="00000000" w:rsidP="00000000" w:rsidRDefault="00000000" w:rsidRPr="00000000" w14:paraId="00000014">
      <w:pPr>
        <w:pStyle w:val="Heading2"/>
        <w:keepNext w:val="0"/>
        <w:keepLines w:val="0"/>
        <w:spacing w:after="160" w:line="339.6" w:lineRule="auto"/>
        <w:contextualSpacing w:val="0"/>
        <w:rPr>
          <w:b w:val="1"/>
          <w:color w:val="4d4d4d"/>
          <w:sz w:val="27"/>
          <w:szCs w:val="27"/>
        </w:rPr>
      </w:pPr>
      <w:bookmarkStart w:colFirst="0" w:colLast="0" w:name="_b75y2u3dxerp" w:id="14"/>
      <w:bookmarkEnd w:id="14"/>
      <w:r w:rsidDel="00000000" w:rsidR="00000000" w:rsidRPr="00000000">
        <w:rPr>
          <w:b w:val="1"/>
          <w:color w:val="4d4d4d"/>
          <w:sz w:val="27"/>
          <w:szCs w:val="27"/>
          <w:rtl w:val="0"/>
        </w:rPr>
        <w:t xml:space="preserve">Best Use of Science!</w:t>
      </w:r>
    </w:p>
    <w:p w:rsidR="00000000" w:rsidDel="00000000" w:rsidP="00000000" w:rsidRDefault="00000000" w:rsidRPr="00000000" w14:paraId="00000015">
      <w:pPr>
        <w:pStyle w:val="Heading2"/>
        <w:keepNext w:val="0"/>
        <w:keepLines w:val="0"/>
        <w:spacing w:after="180" w:line="339.6" w:lineRule="auto"/>
        <w:contextualSpacing w:val="0"/>
        <w:rPr>
          <w:b w:val="1"/>
          <w:color w:val="4d4d4d"/>
          <w:sz w:val="70"/>
          <w:szCs w:val="70"/>
        </w:rPr>
      </w:pPr>
      <w:bookmarkStart w:colFirst="0" w:colLast="0" w:name="_c244ofnhruha" w:id="15"/>
      <w:bookmarkEnd w:id="15"/>
      <w:r w:rsidDel="00000000" w:rsidR="00000000" w:rsidRPr="00000000">
        <w:rPr>
          <w:b w:val="1"/>
          <w:color w:val="4d4d4d"/>
          <w:sz w:val="70"/>
          <w:szCs w:val="70"/>
          <w:rtl w:val="0"/>
        </w:rPr>
        <w:t xml:space="preserve">GLOBAL JUDGING PROCESS</w:t>
      </w:r>
    </w:p>
    <w:p w:rsidR="00000000" w:rsidDel="00000000" w:rsidP="00000000" w:rsidRDefault="00000000" w:rsidRPr="00000000" w14:paraId="00000016">
      <w:pPr>
        <w:pStyle w:val="Heading2"/>
        <w:keepNext w:val="0"/>
        <w:keepLines w:val="0"/>
        <w:spacing w:after="160" w:line="339.6" w:lineRule="auto"/>
        <w:contextualSpacing w:val="0"/>
        <w:rPr>
          <w:b w:val="1"/>
          <w:color w:val="4d4d4d"/>
          <w:sz w:val="27"/>
          <w:szCs w:val="27"/>
        </w:rPr>
      </w:pPr>
      <w:bookmarkStart w:colFirst="0" w:colLast="0" w:name="_sxal5qykjmud" w:id="16"/>
      <w:bookmarkEnd w:id="16"/>
      <w:r w:rsidDel="00000000" w:rsidR="00000000" w:rsidRPr="00000000">
        <w:rPr>
          <w:b w:val="1"/>
          <w:color w:val="4d4d4d"/>
          <w:sz w:val="27"/>
          <w:szCs w:val="27"/>
          <w:rtl w:val="0"/>
        </w:rPr>
        <w:t xml:space="preserve">Each location Lead may nominate up to two finalists from their location for global judging by NASA; nominations are due by 11:59pm EST, Oct 22nd, 2018. Teams nominated for global judging will be asked to create a 30-second video about their project using effective storytelling techniques (</w:t>
      </w:r>
      <w:hyperlink r:id="rId6">
        <w:r w:rsidDel="00000000" w:rsidR="00000000" w:rsidRPr="00000000">
          <w:rPr>
            <w:b w:val="1"/>
            <w:color w:val="3979c5"/>
            <w:sz w:val="27"/>
            <w:szCs w:val="27"/>
            <w:u w:val="single"/>
            <w:rtl w:val="0"/>
          </w:rPr>
          <w:t xml:space="preserve">see 30 Seconds of Glory graphic</w:t>
        </w:r>
      </w:hyperlink>
      <w:r w:rsidDel="00000000" w:rsidR="00000000" w:rsidRPr="00000000">
        <w:rPr>
          <w:b w:val="1"/>
          <w:color w:val="4d4d4d"/>
          <w:sz w:val="27"/>
          <w:szCs w:val="27"/>
          <w:rtl w:val="0"/>
        </w:rPr>
        <w:t xml:space="preserve">). Teams will submit videos by midnight local time on Sunday, October 28, 2018, by embedding a link to their video in their project page.</w:t>
      </w:r>
    </w:p>
    <w:p w:rsidR="00000000" w:rsidDel="00000000" w:rsidP="00000000" w:rsidRDefault="00000000" w:rsidRPr="00000000" w14:paraId="00000017">
      <w:pPr>
        <w:pStyle w:val="Heading2"/>
        <w:keepNext w:val="0"/>
        <w:keepLines w:val="0"/>
        <w:spacing w:after="160" w:line="339.6" w:lineRule="auto"/>
        <w:contextualSpacing w:val="0"/>
        <w:rPr>
          <w:b w:val="1"/>
          <w:color w:val="4d4d4d"/>
          <w:sz w:val="27"/>
          <w:szCs w:val="27"/>
        </w:rPr>
      </w:pPr>
      <w:bookmarkStart w:colFirst="0" w:colLast="0" w:name="_vgx1e21clx7d" w:id="17"/>
      <w:bookmarkEnd w:id="17"/>
      <w:r w:rsidDel="00000000" w:rsidR="00000000" w:rsidRPr="00000000">
        <w:rPr>
          <w:b w:val="1"/>
          <w:color w:val="4d4d4d"/>
          <w:sz w:val="27"/>
          <w:szCs w:val="27"/>
          <w:rtl w:val="0"/>
        </w:rPr>
        <w:t xml:space="preserve">NASA experts will then review these nominations to select the top 30 projects. NASA experts will choose the global winners based on information from their project pages. So, don't forget to keep project pages updated with project descriptions, the project video, and open source code and related information.</w:t>
      </w:r>
    </w:p>
    <w:p w:rsidR="00000000" w:rsidDel="00000000" w:rsidP="00000000" w:rsidRDefault="00000000" w:rsidRPr="00000000" w14:paraId="00000018">
      <w:pPr>
        <w:pStyle w:val="Heading2"/>
        <w:keepNext w:val="0"/>
        <w:keepLines w:val="0"/>
        <w:spacing w:after="160" w:line="339.6" w:lineRule="auto"/>
        <w:contextualSpacing w:val="0"/>
        <w:rPr>
          <w:b w:val="1"/>
          <w:color w:val="4d4d4d"/>
          <w:sz w:val="61"/>
          <w:szCs w:val="61"/>
        </w:rPr>
      </w:pPr>
      <w:bookmarkStart w:colFirst="0" w:colLast="0" w:name="_9wbvmd66z88v" w:id="18"/>
      <w:bookmarkEnd w:id="18"/>
      <w:r w:rsidDel="00000000" w:rsidR="00000000" w:rsidRPr="00000000">
        <w:rPr>
          <w:rtl w:val="0"/>
        </w:rPr>
      </w:r>
    </w:p>
    <w:p w:rsidR="00000000" w:rsidDel="00000000" w:rsidP="00000000" w:rsidRDefault="00000000" w:rsidRPr="00000000" w14:paraId="00000019">
      <w:pPr>
        <w:pStyle w:val="Heading2"/>
        <w:keepNext w:val="0"/>
        <w:keepLines w:val="0"/>
        <w:spacing w:after="160" w:line="339.6" w:lineRule="auto"/>
        <w:contextualSpacing w:val="0"/>
        <w:rPr>
          <w:b w:val="1"/>
          <w:color w:val="4d4d4d"/>
          <w:sz w:val="61"/>
          <w:szCs w:val="61"/>
        </w:rPr>
      </w:pPr>
      <w:bookmarkStart w:colFirst="0" w:colLast="0" w:name="_jhuiq89fb1nm" w:id="19"/>
      <w:bookmarkEnd w:id="19"/>
      <w:r w:rsidDel="00000000" w:rsidR="00000000" w:rsidRPr="00000000">
        <w:rPr>
          <w:rtl w:val="0"/>
        </w:rPr>
      </w:r>
    </w:p>
    <w:p w:rsidR="00000000" w:rsidDel="00000000" w:rsidP="00000000" w:rsidRDefault="00000000" w:rsidRPr="00000000" w14:paraId="0000001A">
      <w:pPr>
        <w:pStyle w:val="Heading2"/>
        <w:keepNext w:val="0"/>
        <w:keepLines w:val="0"/>
        <w:spacing w:after="160" w:line="339.6" w:lineRule="auto"/>
        <w:contextualSpacing w:val="0"/>
        <w:rPr>
          <w:b w:val="1"/>
          <w:color w:val="4d4d4d"/>
          <w:sz w:val="61"/>
          <w:szCs w:val="61"/>
        </w:rPr>
      </w:pPr>
      <w:bookmarkStart w:colFirst="0" w:colLast="0" w:name="_2r7d5ugse9gp" w:id="20"/>
      <w:bookmarkEnd w:id="20"/>
      <w:r w:rsidDel="00000000" w:rsidR="00000000" w:rsidRPr="00000000">
        <w:rPr>
          <w:rtl w:val="0"/>
        </w:rPr>
      </w:r>
    </w:p>
    <w:p w:rsidR="00000000" w:rsidDel="00000000" w:rsidP="00000000" w:rsidRDefault="00000000" w:rsidRPr="00000000" w14:paraId="0000001B">
      <w:pPr>
        <w:pStyle w:val="Heading2"/>
        <w:keepNext w:val="0"/>
        <w:keepLines w:val="0"/>
        <w:spacing w:after="160" w:line="339.6" w:lineRule="auto"/>
        <w:contextualSpacing w:val="0"/>
        <w:rPr>
          <w:b w:val="1"/>
          <w:color w:val="4d4d4d"/>
          <w:sz w:val="61"/>
          <w:szCs w:val="61"/>
        </w:rPr>
      </w:pPr>
      <w:bookmarkStart w:colFirst="0" w:colLast="0" w:name="_3w7bspac90hv" w:id="21"/>
      <w:bookmarkEnd w:id="21"/>
      <w:r w:rsidDel="00000000" w:rsidR="00000000" w:rsidRPr="00000000">
        <w:rPr>
          <w:b w:val="1"/>
          <w:color w:val="4d4d4d"/>
          <w:sz w:val="61"/>
          <w:szCs w:val="61"/>
          <w:rtl w:val="0"/>
        </w:rPr>
        <w:t xml:space="preserve">JUDGING CRITERIA</w:t>
      </w:r>
    </w:p>
    <w:p w:rsidR="00000000" w:rsidDel="00000000" w:rsidP="00000000" w:rsidRDefault="00000000" w:rsidRPr="00000000" w14:paraId="0000001C">
      <w:pPr>
        <w:numPr>
          <w:ilvl w:val="0"/>
          <w:numId w:val="2"/>
        </w:numPr>
        <w:ind w:left="720" w:hanging="360"/>
        <w:rPr/>
      </w:pPr>
      <w:r w:rsidDel="00000000" w:rsidR="00000000" w:rsidRPr="00000000">
        <w:rPr>
          <w:b w:val="1"/>
          <w:color w:val="4d4d4d"/>
          <w:sz w:val="27"/>
          <w:szCs w:val="27"/>
          <w:rtl w:val="0"/>
        </w:rPr>
        <w:t xml:space="preserve">Impact</w:t>
      </w:r>
      <w:r w:rsidDel="00000000" w:rsidR="00000000" w:rsidRPr="00000000">
        <w:rPr>
          <w:color w:val="4d4d4d"/>
          <w:sz w:val="27"/>
          <w:szCs w:val="27"/>
          <w:rtl w:val="0"/>
        </w:rPr>
        <w:t xml:space="preserve">: How much impact (quality and quantity) can this project have? Does it solve a big problem or a little problem? Will it inspire or help many, or a few?</w:t>
      </w:r>
    </w:p>
    <w:p w:rsidR="00000000" w:rsidDel="00000000" w:rsidP="00000000" w:rsidRDefault="00000000" w:rsidRPr="00000000" w14:paraId="0000001D">
      <w:pPr>
        <w:numPr>
          <w:ilvl w:val="0"/>
          <w:numId w:val="2"/>
        </w:numPr>
        <w:ind w:left="720" w:hanging="360"/>
        <w:rPr/>
      </w:pPr>
      <w:r w:rsidDel="00000000" w:rsidR="00000000" w:rsidRPr="00000000">
        <w:rPr>
          <w:b w:val="1"/>
          <w:color w:val="4d4d4d"/>
          <w:sz w:val="27"/>
          <w:szCs w:val="27"/>
          <w:rtl w:val="0"/>
        </w:rPr>
        <w:t xml:space="preserve">Creativity</w:t>
      </w:r>
      <w:r w:rsidDel="00000000" w:rsidR="00000000" w:rsidRPr="00000000">
        <w:rPr>
          <w:color w:val="4d4d4d"/>
          <w:sz w:val="27"/>
          <w:szCs w:val="27"/>
          <w:rtl w:val="0"/>
        </w:rPr>
        <w:t xml:space="preserve">: How creative/innovative is the approach? Is the project novel and something that hasn’t been attempted before, or is it an incremental improvement on something that already exists?</w:t>
      </w:r>
    </w:p>
    <w:p w:rsidR="00000000" w:rsidDel="00000000" w:rsidP="00000000" w:rsidRDefault="00000000" w:rsidRPr="00000000" w14:paraId="0000001E">
      <w:pPr>
        <w:numPr>
          <w:ilvl w:val="0"/>
          <w:numId w:val="2"/>
        </w:numPr>
        <w:ind w:left="720" w:hanging="360"/>
        <w:rPr/>
      </w:pPr>
      <w:r w:rsidDel="00000000" w:rsidR="00000000" w:rsidRPr="00000000">
        <w:rPr>
          <w:b w:val="1"/>
          <w:color w:val="4d4d4d"/>
          <w:sz w:val="27"/>
          <w:szCs w:val="27"/>
          <w:rtl w:val="0"/>
        </w:rPr>
        <w:t xml:space="preserve">Validity</w:t>
      </w:r>
      <w:r w:rsidDel="00000000" w:rsidR="00000000" w:rsidRPr="00000000">
        <w:rPr>
          <w:color w:val="4d4d4d"/>
          <w:sz w:val="27"/>
          <w:szCs w:val="27"/>
          <w:rtl w:val="0"/>
        </w:rPr>
        <w:t xml:space="preserve">: Is the solution scientifically valid? Will it do what it sets out to do? Can it work in the real world?</w:t>
      </w:r>
    </w:p>
    <w:p w:rsidR="00000000" w:rsidDel="00000000" w:rsidP="00000000" w:rsidRDefault="00000000" w:rsidRPr="00000000" w14:paraId="0000001F">
      <w:pPr>
        <w:numPr>
          <w:ilvl w:val="0"/>
          <w:numId w:val="2"/>
        </w:numPr>
        <w:ind w:left="720" w:hanging="360"/>
        <w:rPr/>
      </w:pPr>
      <w:r w:rsidDel="00000000" w:rsidR="00000000" w:rsidRPr="00000000">
        <w:rPr>
          <w:b w:val="1"/>
          <w:color w:val="4d4d4d"/>
          <w:sz w:val="27"/>
          <w:szCs w:val="27"/>
          <w:rtl w:val="0"/>
        </w:rPr>
        <w:t xml:space="preserve">Relevance</w:t>
      </w:r>
      <w:r w:rsidDel="00000000" w:rsidR="00000000" w:rsidRPr="00000000">
        <w:rPr>
          <w:color w:val="4d4d4d"/>
          <w:sz w:val="27"/>
          <w:szCs w:val="27"/>
          <w:rtl w:val="0"/>
        </w:rPr>
        <w:t xml:space="preserve">: Is this project responsive to the challenge for which it was submitted? Is it a complete solution or does it have a long way to go? Is it technically feasible? How usable or user friendly is the solution?</w:t>
      </w:r>
    </w:p>
    <w:p w:rsidR="00000000" w:rsidDel="00000000" w:rsidP="00000000" w:rsidRDefault="00000000" w:rsidRPr="00000000" w14:paraId="00000020">
      <w:pPr>
        <w:numPr>
          <w:ilvl w:val="0"/>
          <w:numId w:val="2"/>
        </w:numPr>
        <w:ind w:left="720" w:hanging="360"/>
        <w:rPr/>
      </w:pPr>
      <w:r w:rsidDel="00000000" w:rsidR="00000000" w:rsidRPr="00000000">
        <w:rPr>
          <w:b w:val="1"/>
          <w:color w:val="4d4d4d"/>
          <w:sz w:val="27"/>
          <w:szCs w:val="27"/>
          <w:rtl w:val="0"/>
        </w:rPr>
        <w:t xml:space="preserve">Presentation</w:t>
      </w:r>
      <w:r w:rsidDel="00000000" w:rsidR="00000000" w:rsidRPr="00000000">
        <w:rPr>
          <w:color w:val="4d4d4d"/>
          <w:sz w:val="27"/>
          <w:szCs w:val="27"/>
          <w:rtl w:val="0"/>
        </w:rPr>
        <w:t xml:space="preserve">:** How well did the team communicate their project? Were they effective in telling the story of the project: the challenge, the solution, and why it is important?</w:t>
      </w:r>
    </w:p>
    <w:p w:rsidR="00000000" w:rsidDel="00000000" w:rsidP="00000000" w:rsidRDefault="00000000" w:rsidRPr="00000000" w14:paraId="00000021">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d4d4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d4d4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a-media-2018.s3.amazonaws.com/media/images/30seconds_FbRUpS4.original.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