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4A72" w14:textId="0FE96477" w:rsidR="00E90E4A" w:rsidRPr="009C200E" w:rsidRDefault="009C200E" w:rsidP="009C200E">
      <w:pPr>
        <w:rPr>
          <w:b/>
          <w:bCs/>
          <w:sz w:val="36"/>
          <w:szCs w:val="36"/>
          <w:u w:val="single"/>
          <w:lang w:val="de-CH"/>
        </w:rPr>
      </w:pPr>
      <w:r w:rsidRPr="009C200E">
        <w:rPr>
          <w:b/>
          <w:bCs/>
          <w:sz w:val="36"/>
          <w:szCs w:val="36"/>
          <w:u w:val="single"/>
          <w:lang w:val="de-CH"/>
        </w:rPr>
        <w:t xml:space="preserve">Arbeitspaket </w:t>
      </w:r>
      <w:proofErr w:type="spellStart"/>
      <w:r>
        <w:rPr>
          <w:b/>
          <w:bCs/>
          <w:sz w:val="36"/>
          <w:szCs w:val="36"/>
          <w:u w:val="single"/>
          <w:lang w:val="de-CH"/>
        </w:rPr>
        <w:t>Build</w:t>
      </w:r>
      <w:proofErr w:type="spellEnd"/>
      <w:r>
        <w:rPr>
          <w:b/>
          <w:bCs/>
          <w:sz w:val="36"/>
          <w:szCs w:val="36"/>
          <w:u w:val="single"/>
          <w:lang w:val="de-CH"/>
        </w:rPr>
        <w:t xml:space="preserve"> Different ATM (Gruppe ZNRGT)</w:t>
      </w:r>
    </w:p>
    <w:p w14:paraId="263288E7" w14:textId="024C51E3" w:rsidR="009C200E" w:rsidRDefault="009C200E" w:rsidP="009C200E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724"/>
        <w:gridCol w:w="4075"/>
        <w:gridCol w:w="1114"/>
        <w:gridCol w:w="1101"/>
      </w:tblGrid>
      <w:tr w:rsidR="00A860EA" w:rsidRPr="00FD173D" w14:paraId="3DF7DD70" w14:textId="77777777" w:rsidTr="005A4EAB">
        <w:tc>
          <w:tcPr>
            <w:tcW w:w="1026" w:type="dxa"/>
            <w:shd w:val="clear" w:color="auto" w:fill="EDEDED" w:themeFill="accent3" w:themeFillTint="33"/>
            <w:vAlign w:val="center"/>
          </w:tcPr>
          <w:p w14:paraId="00F1CD60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EDEDED" w:themeFill="accent3" w:themeFillTint="33"/>
            <w:vAlign w:val="center"/>
          </w:tcPr>
          <w:p w14:paraId="5760799F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4075" w:type="dxa"/>
            <w:shd w:val="clear" w:color="auto" w:fill="EDEDED" w:themeFill="accent3" w:themeFillTint="33"/>
            <w:vAlign w:val="center"/>
          </w:tcPr>
          <w:p w14:paraId="2B26A6E0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114" w:type="dxa"/>
            <w:shd w:val="clear" w:color="auto" w:fill="EDEDED" w:themeFill="accent3" w:themeFillTint="33"/>
            <w:vAlign w:val="center"/>
          </w:tcPr>
          <w:p w14:paraId="04DCA3B7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1F8149C5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rPr>
                <w:rFonts w:ascii="LM Roman 10" w:hAnsi="LM Roman 10"/>
                <w:b/>
                <w:bCs/>
                <w:lang w:val="de-CH"/>
              </w:rPr>
              <w:t>Person</w:t>
            </w:r>
          </w:p>
        </w:tc>
      </w:tr>
      <w:tr w:rsidR="00A860EA" w:rsidRPr="00336F80" w14:paraId="761B0809" w14:textId="77777777" w:rsidTr="005A4EAB">
        <w:tc>
          <w:tcPr>
            <w:tcW w:w="1026" w:type="dxa"/>
          </w:tcPr>
          <w:p w14:paraId="68F6E77A" w14:textId="77777777" w:rsidR="009C200E" w:rsidRPr="00FD173D" w:rsidRDefault="009C200E" w:rsidP="005A4EAB">
            <w:pPr>
              <w:jc w:val="center"/>
              <w:rPr>
                <w:rFonts w:ascii="LM Roman 10" w:hAnsi="LM Roman 10"/>
                <w:lang w:val="de-CH"/>
              </w:rPr>
            </w:pPr>
            <w:r>
              <w:t>1</w:t>
            </w:r>
          </w:p>
        </w:tc>
        <w:tc>
          <w:tcPr>
            <w:tcW w:w="1724" w:type="dxa"/>
          </w:tcPr>
          <w:p w14:paraId="631B32B2" w14:textId="30033618" w:rsidR="009C200E" w:rsidRPr="00FD173D" w:rsidRDefault="00A8359E" w:rsidP="005A4E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31</w:t>
            </w:r>
            <w:r w:rsidR="000D40E5">
              <w:rPr>
                <w:rFonts w:ascii="LM Roman 10" w:hAnsi="LM Roman 10"/>
                <w:lang w:val="de-CH"/>
              </w:rPr>
              <w:t>.0</w:t>
            </w:r>
            <w:r>
              <w:rPr>
                <w:rFonts w:ascii="LM Roman 10" w:hAnsi="LM Roman 10"/>
                <w:lang w:val="de-CH"/>
              </w:rPr>
              <w:t>1</w:t>
            </w:r>
            <w:r w:rsidR="000D40E5">
              <w:rPr>
                <w:rFonts w:ascii="LM Roman 10" w:hAnsi="LM Roman 10"/>
                <w:lang w:val="de-CH"/>
              </w:rPr>
              <w:t>.2023</w:t>
            </w:r>
          </w:p>
        </w:tc>
        <w:tc>
          <w:tcPr>
            <w:tcW w:w="4075" w:type="dxa"/>
          </w:tcPr>
          <w:p w14:paraId="2574CEC7" w14:textId="77777777" w:rsidR="009C200E" w:rsidRPr="00FD173D" w:rsidRDefault="009C200E" w:rsidP="005A4EAB">
            <w:pPr>
              <w:rPr>
                <w:rFonts w:ascii="LM Roman 10" w:hAnsi="LM Roman 10"/>
                <w:lang w:val="de-CH"/>
              </w:rPr>
            </w:pPr>
            <w:r w:rsidRPr="00B03848">
              <w:rPr>
                <w:rFonts w:ascii="LM Roman 10" w:hAnsi="LM Roman 10"/>
                <w:lang w:val="de-CH"/>
              </w:rPr>
              <w:t xml:space="preserve">Man soll sich mit seinem </w:t>
            </w:r>
            <w:r>
              <w:rPr>
                <w:rFonts w:ascii="LM Roman 10" w:hAnsi="LM Roman 10"/>
                <w:lang w:val="de-CH"/>
              </w:rPr>
              <w:t>p</w:t>
            </w:r>
            <w:r w:rsidRPr="00B03848">
              <w:rPr>
                <w:rFonts w:ascii="LM Roman 10" w:hAnsi="LM Roman 10"/>
                <w:lang w:val="de-CH"/>
              </w:rPr>
              <w:t>ersönlichen Login «Einloggen» können</w:t>
            </w:r>
          </w:p>
        </w:tc>
        <w:tc>
          <w:tcPr>
            <w:tcW w:w="1114" w:type="dxa"/>
          </w:tcPr>
          <w:p w14:paraId="0D2D624A" w14:textId="396C345A" w:rsidR="009C200E" w:rsidRPr="00FD173D" w:rsidRDefault="00A8359E" w:rsidP="005A4E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</w:t>
            </w:r>
            <w:r w:rsidR="00A31AB0">
              <w:rPr>
                <w:rFonts w:ascii="LM Roman 10" w:hAnsi="LM Roman 10"/>
                <w:lang w:val="de-CH"/>
              </w:rPr>
              <w:t xml:space="preserve"> min</w:t>
            </w:r>
          </w:p>
        </w:tc>
        <w:tc>
          <w:tcPr>
            <w:tcW w:w="1077" w:type="dxa"/>
          </w:tcPr>
          <w:p w14:paraId="21207AFD" w14:textId="404D5699" w:rsidR="009C200E" w:rsidRPr="005D1690" w:rsidRDefault="00216D6F" w:rsidP="005A4EAB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Göhl</w:t>
            </w:r>
            <w:r w:rsidR="005D1690">
              <w:rPr>
                <w:rFonts w:ascii="LM Roman 10" w:hAnsi="LM Roman 10"/>
                <w:lang w:val="de-CH"/>
              </w:rPr>
              <w:t>, Zumstein</w:t>
            </w:r>
          </w:p>
        </w:tc>
      </w:tr>
      <w:tr w:rsidR="00A31AB0" w:rsidRPr="00336F80" w14:paraId="0DAFA31A" w14:textId="77777777" w:rsidTr="00A8359E">
        <w:tc>
          <w:tcPr>
            <w:tcW w:w="1026" w:type="dxa"/>
          </w:tcPr>
          <w:p w14:paraId="06103018" w14:textId="77777777" w:rsidR="00A31AB0" w:rsidRPr="00FD173D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2</w:t>
            </w:r>
          </w:p>
        </w:tc>
        <w:tc>
          <w:tcPr>
            <w:tcW w:w="1724" w:type="dxa"/>
          </w:tcPr>
          <w:p w14:paraId="3611AEB5" w14:textId="17ED3254" w:rsidR="00A31AB0" w:rsidRPr="00FD173D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24.01.2023</w:t>
            </w:r>
          </w:p>
        </w:tc>
        <w:tc>
          <w:tcPr>
            <w:tcW w:w="4075" w:type="dxa"/>
          </w:tcPr>
          <w:p w14:paraId="5F68331D" w14:textId="77777777" w:rsidR="00A31AB0" w:rsidRPr="00FD173D" w:rsidRDefault="00A31AB0" w:rsidP="00A31AB0">
            <w:pPr>
              <w:rPr>
                <w:rFonts w:ascii="LM Roman 10" w:hAnsi="LM Roman 10"/>
                <w:lang w:val="de-CH"/>
              </w:rPr>
            </w:pPr>
            <w:r w:rsidRPr="005C25B9">
              <w:rPr>
                <w:rFonts w:ascii="LM Roman 10" w:hAnsi="LM Roman 10"/>
                <w:lang w:val="de-CH"/>
              </w:rPr>
              <w:t>Man soll sein Guthaben sehen können.</w:t>
            </w:r>
          </w:p>
        </w:tc>
        <w:tc>
          <w:tcPr>
            <w:tcW w:w="1114" w:type="dxa"/>
            <w:shd w:val="clear" w:color="auto" w:fill="auto"/>
          </w:tcPr>
          <w:p w14:paraId="3B7DC5D0" w14:textId="4E0179C8" w:rsidR="00A31AB0" w:rsidRPr="00FD173D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631A9414" w14:textId="3345B57B" w:rsidR="00A31AB0" w:rsidRPr="005D1690" w:rsidRDefault="00EC26A5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Göhl</w:t>
            </w:r>
            <w:r w:rsidR="005D1690">
              <w:rPr>
                <w:rFonts w:ascii="LM Roman 10" w:hAnsi="LM Roman 10"/>
                <w:lang w:val="de-CH"/>
              </w:rPr>
              <w:t>, Zumstein</w:t>
            </w:r>
          </w:p>
        </w:tc>
      </w:tr>
      <w:tr w:rsidR="00A31AB0" w:rsidRPr="00336F80" w14:paraId="00396F79" w14:textId="77777777" w:rsidTr="00A8359E">
        <w:tc>
          <w:tcPr>
            <w:tcW w:w="1026" w:type="dxa"/>
          </w:tcPr>
          <w:p w14:paraId="2610DC23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3</w:t>
            </w:r>
          </w:p>
        </w:tc>
        <w:tc>
          <w:tcPr>
            <w:tcW w:w="1724" w:type="dxa"/>
          </w:tcPr>
          <w:p w14:paraId="6FD9ED53" w14:textId="46259CEF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31.01.2023</w:t>
            </w:r>
          </w:p>
        </w:tc>
        <w:tc>
          <w:tcPr>
            <w:tcW w:w="4075" w:type="dxa"/>
          </w:tcPr>
          <w:p w14:paraId="1672755A" w14:textId="77777777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>Ein Knopf auf dem steht «Geld abheben» soll nach dem Login sichtbar sein</w:t>
            </w:r>
          </w:p>
          <w:p w14:paraId="400CBC43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439F2384" w14:textId="718AE27A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4B225C3D" w14:textId="27DC58E2" w:rsidR="00A31AB0" w:rsidRPr="005D1690" w:rsidRDefault="00093E8B" w:rsidP="00A31AB0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 w:rsidRPr="005D1690">
              <w:rPr>
                <w:rFonts w:ascii="LM Roman 10" w:hAnsi="LM Roman 10"/>
                <w:lang w:val="de-CH"/>
              </w:rPr>
              <w:t>Tafelski</w:t>
            </w:r>
            <w:proofErr w:type="spellEnd"/>
            <w:r w:rsidR="005D1690">
              <w:rPr>
                <w:rFonts w:ascii="LM Roman 10" w:hAnsi="LM Roman 10"/>
                <w:lang w:val="de-CH"/>
              </w:rPr>
              <w:t>, Niklaus</w:t>
            </w:r>
          </w:p>
        </w:tc>
      </w:tr>
      <w:tr w:rsidR="00A31AB0" w:rsidRPr="00336F80" w14:paraId="7B7B41FD" w14:textId="77777777" w:rsidTr="00A8359E">
        <w:tc>
          <w:tcPr>
            <w:tcW w:w="1026" w:type="dxa"/>
          </w:tcPr>
          <w:p w14:paraId="36762A3B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4</w:t>
            </w:r>
          </w:p>
        </w:tc>
        <w:tc>
          <w:tcPr>
            <w:tcW w:w="1724" w:type="dxa"/>
          </w:tcPr>
          <w:p w14:paraId="6E3EF8E4" w14:textId="784B5DA1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24.01.2023</w:t>
            </w:r>
          </w:p>
        </w:tc>
        <w:tc>
          <w:tcPr>
            <w:tcW w:w="4075" w:type="dxa"/>
          </w:tcPr>
          <w:p w14:paraId="00DF3ACB" w14:textId="77777777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>Ein Knopf auf dem steht «Geld einzahlen» soll nach dem Login sichtbar sein</w:t>
            </w:r>
          </w:p>
          <w:p w14:paraId="0EDF29E2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2256760E" w14:textId="6763FCCE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69FBC9D8" w14:textId="5E4C847B" w:rsidR="00A31AB0" w:rsidRPr="005D1690" w:rsidRDefault="00AA2C54" w:rsidP="00A31AB0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 w:rsidRPr="005D1690">
              <w:rPr>
                <w:rFonts w:ascii="LM Roman 10" w:hAnsi="LM Roman 10"/>
                <w:lang w:val="de-CH"/>
              </w:rPr>
              <w:t>Tafelski</w:t>
            </w:r>
            <w:proofErr w:type="spellEnd"/>
            <w:r w:rsidR="005D1690">
              <w:rPr>
                <w:rFonts w:ascii="LM Roman 10" w:hAnsi="LM Roman 10"/>
                <w:lang w:val="de-CH"/>
              </w:rPr>
              <w:t>, Niklaus</w:t>
            </w:r>
          </w:p>
        </w:tc>
      </w:tr>
      <w:tr w:rsidR="00A31AB0" w:rsidRPr="00336F80" w14:paraId="3EABD377" w14:textId="77777777" w:rsidTr="00A8359E">
        <w:tc>
          <w:tcPr>
            <w:tcW w:w="1026" w:type="dxa"/>
          </w:tcPr>
          <w:p w14:paraId="429F7940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5</w:t>
            </w:r>
          </w:p>
        </w:tc>
        <w:tc>
          <w:tcPr>
            <w:tcW w:w="1724" w:type="dxa"/>
          </w:tcPr>
          <w:p w14:paraId="7AFB6D47" w14:textId="3710D7EB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21.02.2031</w:t>
            </w:r>
          </w:p>
        </w:tc>
        <w:tc>
          <w:tcPr>
            <w:tcW w:w="4075" w:type="dxa"/>
          </w:tcPr>
          <w:p w14:paraId="1A9C459D" w14:textId="77777777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>Ein Knopf auf dem «Logout» steht soll nach dem Login sichtbar sein</w:t>
            </w:r>
          </w:p>
          <w:p w14:paraId="78276595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1A710542" w14:textId="7AD6E7A7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7CE37FD4" w14:textId="67732299" w:rsidR="00A31AB0" w:rsidRPr="005D1690" w:rsidRDefault="00D71BF6" w:rsidP="00A31AB0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 w:rsidRPr="005D1690">
              <w:rPr>
                <w:rFonts w:ascii="LM Roman 10" w:hAnsi="LM Roman 10"/>
                <w:lang w:val="de-CH"/>
              </w:rPr>
              <w:t>Röllin</w:t>
            </w:r>
            <w:proofErr w:type="spellEnd"/>
            <w:r w:rsidR="00ED6DB4">
              <w:rPr>
                <w:rFonts w:ascii="LM Roman 10" w:hAnsi="LM Roman 10"/>
                <w:lang w:val="de-CH"/>
              </w:rPr>
              <w:t>, Göhl</w:t>
            </w:r>
          </w:p>
        </w:tc>
      </w:tr>
      <w:tr w:rsidR="00A31AB0" w:rsidRPr="00336F80" w14:paraId="0E013AA3" w14:textId="77777777" w:rsidTr="00A8359E">
        <w:tc>
          <w:tcPr>
            <w:tcW w:w="1026" w:type="dxa"/>
          </w:tcPr>
          <w:p w14:paraId="60DC41FD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6</w:t>
            </w:r>
          </w:p>
        </w:tc>
        <w:tc>
          <w:tcPr>
            <w:tcW w:w="1724" w:type="dxa"/>
          </w:tcPr>
          <w:p w14:paraId="7CDC64DE" w14:textId="6D188A3F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31.01.2023</w:t>
            </w:r>
          </w:p>
        </w:tc>
        <w:tc>
          <w:tcPr>
            <w:tcW w:w="4075" w:type="dxa"/>
          </w:tcPr>
          <w:p w14:paraId="2E16904F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  <w:r w:rsidRPr="00385505">
              <w:rPr>
                <w:lang w:val="de-CH"/>
              </w:rPr>
              <w:t xml:space="preserve">Wenn man den «Geld abheben» Knopf drück kommt man zu einem Interface bei dem man auf Knöpfe geschriebene Beträge sieht und einen davon auswählen kann. </w:t>
            </w:r>
          </w:p>
        </w:tc>
        <w:tc>
          <w:tcPr>
            <w:tcW w:w="1114" w:type="dxa"/>
            <w:shd w:val="clear" w:color="auto" w:fill="auto"/>
          </w:tcPr>
          <w:p w14:paraId="32AB03B0" w14:textId="10F52305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65B93A5F" w14:textId="729DB7BB" w:rsidR="00A31AB0" w:rsidRPr="005D1690" w:rsidRDefault="00620B58" w:rsidP="00A31AB0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 w:rsidRPr="005D1690">
              <w:rPr>
                <w:rFonts w:ascii="LM Roman 10" w:hAnsi="LM Roman 10"/>
                <w:lang w:val="de-CH"/>
              </w:rPr>
              <w:t>Röllin</w:t>
            </w:r>
            <w:proofErr w:type="spellEnd"/>
            <w:r w:rsidRPr="005D1690">
              <w:rPr>
                <w:rFonts w:ascii="LM Roman 10" w:hAnsi="LM Roman 10"/>
                <w:lang w:val="de-CH"/>
              </w:rPr>
              <w:t>, Zumstein</w:t>
            </w:r>
          </w:p>
        </w:tc>
      </w:tr>
      <w:tr w:rsidR="00A31AB0" w:rsidRPr="00D37E01" w14:paraId="7D6D21BC" w14:textId="77777777" w:rsidTr="00A8359E">
        <w:tc>
          <w:tcPr>
            <w:tcW w:w="1026" w:type="dxa"/>
          </w:tcPr>
          <w:p w14:paraId="603336CF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7</w:t>
            </w:r>
          </w:p>
        </w:tc>
        <w:tc>
          <w:tcPr>
            <w:tcW w:w="1724" w:type="dxa"/>
          </w:tcPr>
          <w:p w14:paraId="27CA9ADD" w14:textId="01A7633E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31.01.2023</w:t>
            </w:r>
          </w:p>
        </w:tc>
        <w:tc>
          <w:tcPr>
            <w:tcW w:w="4075" w:type="dxa"/>
          </w:tcPr>
          <w:p w14:paraId="22A3C6D6" w14:textId="20AD5B66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 xml:space="preserve">Wenn man einen Beitrag zum Abheben auswählt, kommt ein Pop </w:t>
            </w:r>
            <w:proofErr w:type="spellStart"/>
            <w:r w:rsidRPr="00385505">
              <w:rPr>
                <w:lang w:val="de-CH"/>
              </w:rPr>
              <w:t>up</w:t>
            </w:r>
            <w:proofErr w:type="spellEnd"/>
            <w:r w:rsidRPr="00385505">
              <w:rPr>
                <w:lang w:val="de-CH"/>
              </w:rPr>
              <w:t>, auf dem steht, «Sie haben x Franken abgehoben. Ihr Guthaben beträgt noch y Franken.»</w:t>
            </w:r>
          </w:p>
          <w:p w14:paraId="000FBC37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76B42D7E" w14:textId="548D85BD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79423EB8" w14:textId="1CC7BAD4" w:rsidR="00A31AB0" w:rsidRPr="005D1690" w:rsidRDefault="007E36A5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Niklaus</w:t>
            </w:r>
            <w:r w:rsidR="002E6366">
              <w:rPr>
                <w:rFonts w:ascii="LM Roman 10" w:hAnsi="LM Roman 10"/>
                <w:lang w:val="de-CH"/>
              </w:rPr>
              <w:t xml:space="preserve">, </w:t>
            </w:r>
            <w:proofErr w:type="spellStart"/>
            <w:r w:rsidR="002E6366">
              <w:rPr>
                <w:rFonts w:ascii="LM Roman 10" w:hAnsi="LM Roman 10"/>
                <w:lang w:val="de-CH"/>
              </w:rPr>
              <w:t>Tafelski</w:t>
            </w:r>
            <w:proofErr w:type="spellEnd"/>
          </w:p>
        </w:tc>
      </w:tr>
      <w:tr w:rsidR="00A31AB0" w:rsidRPr="00336F80" w14:paraId="07334D89" w14:textId="77777777" w:rsidTr="00A8359E">
        <w:tc>
          <w:tcPr>
            <w:tcW w:w="1026" w:type="dxa"/>
          </w:tcPr>
          <w:p w14:paraId="5EB4241A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8</w:t>
            </w:r>
          </w:p>
        </w:tc>
        <w:tc>
          <w:tcPr>
            <w:tcW w:w="1724" w:type="dxa"/>
          </w:tcPr>
          <w:p w14:paraId="3FD9EE8F" w14:textId="15732369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31.01.2023</w:t>
            </w:r>
          </w:p>
        </w:tc>
        <w:tc>
          <w:tcPr>
            <w:tcW w:w="4075" w:type="dxa"/>
          </w:tcPr>
          <w:p w14:paraId="26A1BA1E" w14:textId="77777777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>Man soll keine Beträge abheben können, die das Budget übersteigen.</w:t>
            </w:r>
          </w:p>
          <w:p w14:paraId="256DE665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042C6DD6" w14:textId="308C366C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377E669C" w14:textId="3E196219" w:rsidR="00A31AB0" w:rsidRPr="005D1690" w:rsidRDefault="007E36A5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Niklaus</w:t>
            </w:r>
            <w:r w:rsidR="00347DFD">
              <w:rPr>
                <w:rFonts w:ascii="LM Roman 10" w:hAnsi="LM Roman 10"/>
                <w:lang w:val="de-CH"/>
              </w:rPr>
              <w:t>, Göhl</w:t>
            </w:r>
          </w:p>
        </w:tc>
      </w:tr>
      <w:tr w:rsidR="00A31AB0" w:rsidRPr="00336F80" w14:paraId="513CD776" w14:textId="77777777" w:rsidTr="00A8359E">
        <w:tc>
          <w:tcPr>
            <w:tcW w:w="1026" w:type="dxa"/>
          </w:tcPr>
          <w:p w14:paraId="56323299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9</w:t>
            </w:r>
          </w:p>
        </w:tc>
        <w:tc>
          <w:tcPr>
            <w:tcW w:w="1724" w:type="dxa"/>
          </w:tcPr>
          <w:p w14:paraId="5ECBE967" w14:textId="2FFD3BF2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24.01.2023</w:t>
            </w:r>
          </w:p>
        </w:tc>
        <w:tc>
          <w:tcPr>
            <w:tcW w:w="4075" w:type="dxa"/>
          </w:tcPr>
          <w:p w14:paraId="4FC5FBBE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  <w:r w:rsidRPr="00385505">
              <w:rPr>
                <w:lang w:val="de-CH"/>
              </w:rPr>
              <w:t xml:space="preserve">Wenn man den «Geld einzahlen» Knopf drück kommt man zu einem Interface bei dem man auf Knöpfe geschriebene Beträge sieht und einen davon auswählen kann. </w:t>
            </w:r>
          </w:p>
        </w:tc>
        <w:tc>
          <w:tcPr>
            <w:tcW w:w="1114" w:type="dxa"/>
            <w:shd w:val="clear" w:color="auto" w:fill="auto"/>
          </w:tcPr>
          <w:p w14:paraId="7957945E" w14:textId="2C851C81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2FE3CD04" w14:textId="3AAF62BC" w:rsidR="00A31AB0" w:rsidRPr="005D1690" w:rsidRDefault="00EC26A5" w:rsidP="00A31AB0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 w:rsidRPr="005D1690">
              <w:rPr>
                <w:rFonts w:ascii="LM Roman 10" w:hAnsi="LM Roman 10"/>
                <w:lang w:val="de-CH"/>
              </w:rPr>
              <w:t>Röllin</w:t>
            </w:r>
            <w:proofErr w:type="spellEnd"/>
            <w:r w:rsidR="00AA2C54" w:rsidRPr="005D1690">
              <w:rPr>
                <w:rFonts w:ascii="LM Roman 10" w:hAnsi="LM Roman 10"/>
                <w:lang w:val="de-CH"/>
              </w:rPr>
              <w:t>, Zumstein</w:t>
            </w:r>
          </w:p>
        </w:tc>
      </w:tr>
      <w:tr w:rsidR="00A31AB0" w:rsidRPr="00BB22BC" w14:paraId="7654EBEF" w14:textId="77777777" w:rsidTr="00A8359E">
        <w:tc>
          <w:tcPr>
            <w:tcW w:w="1026" w:type="dxa"/>
          </w:tcPr>
          <w:p w14:paraId="2622AEDF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10</w:t>
            </w:r>
          </w:p>
        </w:tc>
        <w:tc>
          <w:tcPr>
            <w:tcW w:w="1724" w:type="dxa"/>
          </w:tcPr>
          <w:p w14:paraId="1B9B7529" w14:textId="01C18C9F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24.01.2023</w:t>
            </w:r>
          </w:p>
        </w:tc>
        <w:tc>
          <w:tcPr>
            <w:tcW w:w="4075" w:type="dxa"/>
          </w:tcPr>
          <w:p w14:paraId="35EA58B2" w14:textId="77777777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 xml:space="preserve">Wenn man auf einen Beitrag zum </w:t>
            </w:r>
            <w:proofErr w:type="spellStart"/>
            <w:r w:rsidRPr="00385505">
              <w:rPr>
                <w:lang w:val="de-CH"/>
              </w:rPr>
              <w:t>einzahlen</w:t>
            </w:r>
            <w:proofErr w:type="spellEnd"/>
            <w:r w:rsidRPr="00385505">
              <w:rPr>
                <w:lang w:val="de-CH"/>
              </w:rPr>
              <w:t xml:space="preserve"> drückt, kommt ein Pop </w:t>
            </w:r>
            <w:proofErr w:type="spellStart"/>
            <w:r w:rsidRPr="00385505">
              <w:rPr>
                <w:lang w:val="de-CH"/>
              </w:rPr>
              <w:t>up</w:t>
            </w:r>
            <w:proofErr w:type="spellEnd"/>
            <w:r w:rsidRPr="00385505">
              <w:rPr>
                <w:lang w:val="de-CH"/>
              </w:rPr>
              <w:t>, auf dem steht, «Sie haben x Franken einbezahlt. Ihr Guthaben beträgt y Franken.»</w:t>
            </w:r>
          </w:p>
          <w:p w14:paraId="7A598458" w14:textId="77777777" w:rsidR="00A31AB0" w:rsidRPr="00385505" w:rsidRDefault="00A31AB0" w:rsidP="00A31AB0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4" w:type="dxa"/>
            <w:shd w:val="clear" w:color="auto" w:fill="auto"/>
          </w:tcPr>
          <w:p w14:paraId="57372272" w14:textId="56F609F0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793160A1" w14:textId="7A939884" w:rsidR="00A31AB0" w:rsidRPr="005D1690" w:rsidRDefault="00AA2C54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Niklaus</w:t>
            </w:r>
            <w:r w:rsidR="00B74DAE">
              <w:rPr>
                <w:rFonts w:ascii="LM Roman 10" w:hAnsi="LM Roman 10"/>
                <w:lang w:val="de-CH"/>
              </w:rPr>
              <w:t xml:space="preserve">, </w:t>
            </w:r>
            <w:proofErr w:type="spellStart"/>
            <w:r w:rsidR="00B74DAE">
              <w:rPr>
                <w:rFonts w:ascii="LM Roman 10" w:hAnsi="LM Roman 10"/>
                <w:lang w:val="de-CH"/>
              </w:rPr>
              <w:t>Tafelski</w:t>
            </w:r>
            <w:proofErr w:type="spellEnd"/>
          </w:p>
        </w:tc>
      </w:tr>
      <w:tr w:rsidR="00A31AB0" w:rsidRPr="00336F80" w14:paraId="02398285" w14:textId="77777777" w:rsidTr="00A8359E">
        <w:tc>
          <w:tcPr>
            <w:tcW w:w="1026" w:type="dxa"/>
          </w:tcPr>
          <w:p w14:paraId="32EC1BF2" w14:textId="77777777" w:rsidR="00A31AB0" w:rsidRDefault="00A31AB0" w:rsidP="00A31AB0">
            <w:pPr>
              <w:jc w:val="center"/>
              <w:rPr>
                <w:rFonts w:ascii="LM Roman 10" w:hAnsi="LM Roman 10"/>
                <w:lang w:val="de-CH"/>
              </w:rPr>
            </w:pPr>
            <w:r>
              <w:t>11</w:t>
            </w:r>
          </w:p>
        </w:tc>
        <w:tc>
          <w:tcPr>
            <w:tcW w:w="1724" w:type="dxa"/>
          </w:tcPr>
          <w:p w14:paraId="26F8F0F3" w14:textId="45E5364E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21.02.2023</w:t>
            </w:r>
          </w:p>
        </w:tc>
        <w:tc>
          <w:tcPr>
            <w:tcW w:w="4075" w:type="dxa"/>
          </w:tcPr>
          <w:p w14:paraId="3E771749" w14:textId="5B52A0FE" w:rsidR="00A31AB0" w:rsidRPr="004D28F4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 w:rsidRPr="00385505">
              <w:rPr>
                <w:lang w:val="de-CH"/>
              </w:rPr>
              <w:t>Man soll sich ausloggen können.</w:t>
            </w:r>
          </w:p>
        </w:tc>
        <w:tc>
          <w:tcPr>
            <w:tcW w:w="1114" w:type="dxa"/>
            <w:shd w:val="clear" w:color="auto" w:fill="auto"/>
          </w:tcPr>
          <w:p w14:paraId="79C52EB9" w14:textId="5F25EAC1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1C9E5BEE" w14:textId="0F14D7C7" w:rsidR="00A31AB0" w:rsidRPr="005D1690" w:rsidRDefault="00D71BF6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>Göhl</w:t>
            </w:r>
            <w:r w:rsidR="00E25F6A">
              <w:rPr>
                <w:rFonts w:ascii="LM Roman 10" w:hAnsi="LM Roman 10"/>
                <w:lang w:val="de-CH"/>
              </w:rPr>
              <w:t xml:space="preserve">, </w:t>
            </w:r>
            <w:proofErr w:type="spellStart"/>
            <w:r w:rsidR="00E25F6A">
              <w:rPr>
                <w:rFonts w:ascii="LM Roman 10" w:hAnsi="LM Roman 10"/>
                <w:lang w:val="de-CH"/>
              </w:rPr>
              <w:t>Röllin</w:t>
            </w:r>
            <w:proofErr w:type="spellEnd"/>
          </w:p>
        </w:tc>
      </w:tr>
      <w:tr w:rsidR="00A31AB0" w:rsidRPr="00336F80" w14:paraId="59E56215" w14:textId="77777777" w:rsidTr="005A4EAB">
        <w:tc>
          <w:tcPr>
            <w:tcW w:w="1026" w:type="dxa"/>
          </w:tcPr>
          <w:p w14:paraId="48AD2FA1" w14:textId="5BE34646" w:rsidR="00A31AB0" w:rsidRDefault="00A31AB0" w:rsidP="00A31AB0">
            <w:pPr>
              <w:jc w:val="center"/>
            </w:pPr>
            <w:r>
              <w:t>12</w:t>
            </w:r>
          </w:p>
        </w:tc>
        <w:tc>
          <w:tcPr>
            <w:tcW w:w="1724" w:type="dxa"/>
          </w:tcPr>
          <w:p w14:paraId="370908D5" w14:textId="2DC8D9DA" w:rsidR="00A31AB0" w:rsidRDefault="00A31AB0" w:rsidP="00A31AB0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21.02.2023</w:t>
            </w:r>
          </w:p>
        </w:tc>
        <w:tc>
          <w:tcPr>
            <w:tcW w:w="4075" w:type="dxa"/>
          </w:tcPr>
          <w:p w14:paraId="70A4A8F2" w14:textId="1917C1B0" w:rsidR="00A31AB0" w:rsidRPr="00385505" w:rsidRDefault="00A31AB0" w:rsidP="00A31AB0">
            <w:p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Nach einem falschen Login sollte eine Login Fail Page kommen, auf dem steht, «Falsches Login. Bitte versuchen Sie es noch einmal».</w:t>
            </w:r>
          </w:p>
        </w:tc>
        <w:tc>
          <w:tcPr>
            <w:tcW w:w="1114" w:type="dxa"/>
          </w:tcPr>
          <w:p w14:paraId="77F23662" w14:textId="77EE6D1B" w:rsidR="00A31AB0" w:rsidRDefault="00A31AB0" w:rsidP="00A31AB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0557">
              <w:rPr>
                <w:rFonts w:ascii="LM Roman 10" w:hAnsi="LM Roman 10"/>
                <w:lang w:val="de-CH"/>
              </w:rPr>
              <w:t>45 min</w:t>
            </w:r>
          </w:p>
        </w:tc>
        <w:tc>
          <w:tcPr>
            <w:tcW w:w="1077" w:type="dxa"/>
          </w:tcPr>
          <w:p w14:paraId="221D5227" w14:textId="1BE3C168" w:rsidR="00A31AB0" w:rsidRPr="005D1690" w:rsidRDefault="00D71BF6" w:rsidP="00A31AB0">
            <w:pPr>
              <w:jc w:val="center"/>
              <w:rPr>
                <w:rFonts w:ascii="LM Roman 10" w:hAnsi="LM Roman 10"/>
                <w:lang w:val="de-CH"/>
              </w:rPr>
            </w:pPr>
            <w:r w:rsidRPr="005D1690">
              <w:rPr>
                <w:rFonts w:ascii="LM Roman 10" w:hAnsi="LM Roman 10"/>
                <w:lang w:val="de-CH"/>
              </w:rPr>
              <w:t xml:space="preserve">Zumstein, </w:t>
            </w:r>
            <w:proofErr w:type="spellStart"/>
            <w:r w:rsidR="00B74DAE">
              <w:rPr>
                <w:rFonts w:ascii="LM Roman 10" w:hAnsi="LM Roman 10"/>
                <w:lang w:val="de-CH"/>
              </w:rPr>
              <w:t>Röllin</w:t>
            </w:r>
            <w:proofErr w:type="spellEnd"/>
          </w:p>
        </w:tc>
      </w:tr>
    </w:tbl>
    <w:p w14:paraId="44EE319A" w14:textId="77777777" w:rsidR="009C200E" w:rsidRPr="009C200E" w:rsidRDefault="009C200E" w:rsidP="009C200E">
      <w:pPr>
        <w:rPr>
          <w:lang w:val="de-CH"/>
        </w:rPr>
      </w:pPr>
    </w:p>
    <w:sectPr w:rsidR="009C200E" w:rsidRPr="009C20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6D6A" w14:textId="77777777" w:rsidR="00470167" w:rsidRDefault="00470167" w:rsidP="00CF5430">
      <w:pPr>
        <w:spacing w:after="0" w:line="240" w:lineRule="auto"/>
      </w:pPr>
      <w:r>
        <w:separator/>
      </w:r>
    </w:p>
  </w:endnote>
  <w:endnote w:type="continuationSeparator" w:id="0">
    <w:p w14:paraId="57AD8A80" w14:textId="77777777" w:rsidR="00470167" w:rsidRDefault="00470167" w:rsidP="00CF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905A" w14:textId="77777777" w:rsidR="00CF5430" w:rsidRDefault="00CF543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64FF" w14:textId="3A87A845" w:rsidR="00CF5430" w:rsidRPr="00CF5430" w:rsidRDefault="00CF5430" w:rsidP="00CF5430">
    <w:pPr>
      <w:pStyle w:val="Fuzeile"/>
    </w:pPr>
    <w:proofErr w:type="spellStart"/>
    <w:r>
      <w:t>Abgabedatum</w:t>
    </w:r>
    <w:proofErr w:type="spellEnd"/>
    <w:r>
      <w:t xml:space="preserve"> 06.03.2023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C043" w14:textId="77777777" w:rsidR="00CF5430" w:rsidRDefault="00CF54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AF2F" w14:textId="77777777" w:rsidR="00470167" w:rsidRDefault="00470167" w:rsidP="00CF5430">
      <w:pPr>
        <w:spacing w:after="0" w:line="240" w:lineRule="auto"/>
      </w:pPr>
      <w:r>
        <w:separator/>
      </w:r>
    </w:p>
  </w:footnote>
  <w:footnote w:type="continuationSeparator" w:id="0">
    <w:p w14:paraId="7D69F041" w14:textId="77777777" w:rsidR="00470167" w:rsidRDefault="00470167" w:rsidP="00CF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0552" w14:textId="77777777" w:rsidR="00CF5430" w:rsidRDefault="00CF543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3BB67" w14:textId="77777777" w:rsidR="00CF5430" w:rsidRDefault="00CF543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63D5" w14:textId="77777777" w:rsidR="00CF5430" w:rsidRDefault="00CF543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1E91"/>
    <w:multiLevelType w:val="hybridMultilevel"/>
    <w:tmpl w:val="BFDABC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BC"/>
    <w:rsid w:val="00093E8B"/>
    <w:rsid w:val="000D40E5"/>
    <w:rsid w:val="001444FF"/>
    <w:rsid w:val="001546F9"/>
    <w:rsid w:val="00216D6F"/>
    <w:rsid w:val="00223136"/>
    <w:rsid w:val="002E31BA"/>
    <w:rsid w:val="002E6366"/>
    <w:rsid w:val="00336F80"/>
    <w:rsid w:val="00347DFD"/>
    <w:rsid w:val="0035375D"/>
    <w:rsid w:val="00385505"/>
    <w:rsid w:val="003F02BC"/>
    <w:rsid w:val="003F3872"/>
    <w:rsid w:val="00444410"/>
    <w:rsid w:val="00470167"/>
    <w:rsid w:val="004C77FA"/>
    <w:rsid w:val="004D28F4"/>
    <w:rsid w:val="00542D4F"/>
    <w:rsid w:val="005534A2"/>
    <w:rsid w:val="005C25B9"/>
    <w:rsid w:val="005D1690"/>
    <w:rsid w:val="00601DE1"/>
    <w:rsid w:val="00605786"/>
    <w:rsid w:val="00620B58"/>
    <w:rsid w:val="00755156"/>
    <w:rsid w:val="007B3089"/>
    <w:rsid w:val="007E36A5"/>
    <w:rsid w:val="0081709C"/>
    <w:rsid w:val="0082606F"/>
    <w:rsid w:val="008B76B3"/>
    <w:rsid w:val="009A48B9"/>
    <w:rsid w:val="009A6F3D"/>
    <w:rsid w:val="009B67E5"/>
    <w:rsid w:val="009C200E"/>
    <w:rsid w:val="009D118D"/>
    <w:rsid w:val="00A31AB0"/>
    <w:rsid w:val="00A5446E"/>
    <w:rsid w:val="00A8359E"/>
    <w:rsid w:val="00A860EA"/>
    <w:rsid w:val="00AA2C54"/>
    <w:rsid w:val="00B03848"/>
    <w:rsid w:val="00B74DAE"/>
    <w:rsid w:val="00BB22BC"/>
    <w:rsid w:val="00CF5430"/>
    <w:rsid w:val="00D37E01"/>
    <w:rsid w:val="00D71BF6"/>
    <w:rsid w:val="00E25F6A"/>
    <w:rsid w:val="00E60ABD"/>
    <w:rsid w:val="00E75705"/>
    <w:rsid w:val="00E90E4A"/>
    <w:rsid w:val="00EA1C88"/>
    <w:rsid w:val="00EC26A5"/>
    <w:rsid w:val="00ED6DB4"/>
    <w:rsid w:val="00F138B8"/>
    <w:rsid w:val="00F72B38"/>
    <w:rsid w:val="00F82C8B"/>
    <w:rsid w:val="00F85E29"/>
    <w:rsid w:val="00F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9D2F5"/>
  <w15:chartTrackingRefBased/>
  <w15:docId w15:val="{FBD9940B-29C2-4D81-BB62-DD903119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872"/>
    <w:rPr>
      <w:rFonts w:eastAsiaTheme="minorHAnsi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387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5505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</w:pPr>
    <w:rPr>
      <w:rFonts w:ascii="Arial" w:eastAsia="Times New Roman" w:hAnsi="Arial" w:cs="Times"/>
      <w:szCs w:val="20"/>
      <w:lang w:eastAsia="ar-SA"/>
    </w:rPr>
  </w:style>
  <w:style w:type="paragraph" w:styleId="Kopfzeile">
    <w:name w:val="header"/>
    <w:basedOn w:val="Standard"/>
    <w:link w:val="KopfzeileZchn"/>
    <w:uiPriority w:val="99"/>
    <w:unhideWhenUsed/>
    <w:rsid w:val="00CF5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5430"/>
    <w:rPr>
      <w:rFonts w:eastAsiaTheme="minorHAnsi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F5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5430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Nathan.Goehl</cp:lastModifiedBy>
  <cp:revision>59</cp:revision>
  <dcterms:created xsi:type="dcterms:W3CDTF">2023-01-24T07:10:00Z</dcterms:created>
  <dcterms:modified xsi:type="dcterms:W3CDTF">2023-02-28T10:09:00Z</dcterms:modified>
</cp:coreProperties>
</file>