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60798" w14:textId="77777777" w:rsidR="00E35571" w:rsidRPr="00AB72F3" w:rsidRDefault="00E35571" w:rsidP="00E35571">
      <w:pPr>
        <w:jc w:val="center"/>
        <w:rPr>
          <w:rFonts w:ascii="Times New Roman" w:hAnsi="Times New Roman" w:cs="Times New Roman"/>
        </w:rPr>
      </w:pPr>
    </w:p>
    <w:p w14:paraId="48590E39" w14:textId="4DC7A32A" w:rsidR="00E35571" w:rsidRPr="00AB72F3" w:rsidRDefault="00E35571" w:rsidP="00E35571">
      <w:pPr>
        <w:jc w:val="center"/>
        <w:rPr>
          <w:rFonts w:ascii="Times New Roman" w:hAnsi="Times New Roman" w:cs="Times New Roman"/>
        </w:rPr>
      </w:pPr>
      <w:r w:rsidRPr="00AB72F3">
        <w:rPr>
          <w:rFonts w:ascii="Times New Roman" w:hAnsi="Times New Roman" w:cs="Times New Roman"/>
        </w:rPr>
        <w:t>Architecture model</w:t>
      </w:r>
    </w:p>
    <w:tbl>
      <w:tblPr>
        <w:tblStyle w:val="TableGrid"/>
        <w:tblW w:w="0" w:type="auto"/>
        <w:tblInd w:w="-431" w:type="dxa"/>
        <w:tblLook w:val="04A0" w:firstRow="1" w:lastRow="0" w:firstColumn="1" w:lastColumn="0" w:noHBand="0" w:noVBand="1"/>
      </w:tblPr>
      <w:tblGrid>
        <w:gridCol w:w="1419"/>
        <w:gridCol w:w="1275"/>
        <w:gridCol w:w="5103"/>
        <w:gridCol w:w="1650"/>
      </w:tblGrid>
      <w:tr w:rsidR="00E35571" w:rsidRPr="00AB72F3" w14:paraId="7ACFF6E7" w14:textId="77777777" w:rsidTr="00AB72F3">
        <w:tc>
          <w:tcPr>
            <w:tcW w:w="1419" w:type="dxa"/>
          </w:tcPr>
          <w:p w14:paraId="4D60865C" w14:textId="5A932118" w:rsidR="00E35571" w:rsidRPr="00AB72F3" w:rsidRDefault="00E35571" w:rsidP="00E35571">
            <w:pPr>
              <w:jc w:val="center"/>
              <w:rPr>
                <w:rFonts w:ascii="Times New Roman" w:hAnsi="Times New Roman" w:cs="Times New Roman"/>
              </w:rPr>
            </w:pPr>
            <w:r w:rsidRPr="00AB72F3">
              <w:rPr>
                <w:rFonts w:ascii="Times New Roman" w:hAnsi="Times New Roman" w:cs="Times New Roman"/>
              </w:rPr>
              <w:t>Date</w:t>
            </w:r>
          </w:p>
        </w:tc>
        <w:tc>
          <w:tcPr>
            <w:tcW w:w="1275" w:type="dxa"/>
          </w:tcPr>
          <w:p w14:paraId="0B0F5BFB" w14:textId="7722DAC4" w:rsidR="00E35571" w:rsidRPr="00AB72F3" w:rsidRDefault="00E35571" w:rsidP="00E35571">
            <w:pPr>
              <w:jc w:val="center"/>
              <w:rPr>
                <w:rFonts w:ascii="Times New Roman" w:hAnsi="Times New Roman" w:cs="Times New Roman"/>
              </w:rPr>
            </w:pPr>
            <w:r w:rsidRPr="00AB72F3">
              <w:rPr>
                <w:rFonts w:ascii="Times New Roman" w:hAnsi="Times New Roman" w:cs="Times New Roman"/>
              </w:rPr>
              <w:t>Version</w:t>
            </w:r>
          </w:p>
        </w:tc>
        <w:tc>
          <w:tcPr>
            <w:tcW w:w="5103" w:type="dxa"/>
          </w:tcPr>
          <w:p w14:paraId="67485684" w14:textId="1A81CB7E" w:rsidR="00E35571" w:rsidRPr="00AB72F3" w:rsidRDefault="00E35571" w:rsidP="00E35571">
            <w:pPr>
              <w:jc w:val="center"/>
              <w:rPr>
                <w:rFonts w:ascii="Times New Roman" w:hAnsi="Times New Roman" w:cs="Times New Roman"/>
              </w:rPr>
            </w:pPr>
            <w:r w:rsidRPr="00AB72F3">
              <w:rPr>
                <w:rFonts w:ascii="Times New Roman" w:hAnsi="Times New Roman" w:cs="Times New Roman"/>
              </w:rPr>
              <w:t>Description</w:t>
            </w:r>
          </w:p>
        </w:tc>
        <w:tc>
          <w:tcPr>
            <w:tcW w:w="1650" w:type="dxa"/>
          </w:tcPr>
          <w:p w14:paraId="5D2BF7D8" w14:textId="00A67C6A" w:rsidR="00E35571" w:rsidRPr="00AB72F3" w:rsidRDefault="00E35571" w:rsidP="00E35571">
            <w:pPr>
              <w:jc w:val="center"/>
              <w:rPr>
                <w:rFonts w:ascii="Times New Roman" w:hAnsi="Times New Roman" w:cs="Times New Roman"/>
              </w:rPr>
            </w:pPr>
            <w:r w:rsidRPr="00AB72F3">
              <w:rPr>
                <w:rFonts w:ascii="Times New Roman" w:hAnsi="Times New Roman" w:cs="Times New Roman"/>
              </w:rPr>
              <w:t>Author</w:t>
            </w:r>
          </w:p>
        </w:tc>
      </w:tr>
      <w:tr w:rsidR="00E35571" w:rsidRPr="00AB72F3" w14:paraId="4F05650E" w14:textId="77777777" w:rsidTr="00AB72F3">
        <w:tc>
          <w:tcPr>
            <w:tcW w:w="1419" w:type="dxa"/>
          </w:tcPr>
          <w:p w14:paraId="173FE92B" w14:textId="6C291094" w:rsidR="00E35571" w:rsidRPr="00AB72F3" w:rsidRDefault="00E35571" w:rsidP="00AB72F3">
            <w:pPr>
              <w:rPr>
                <w:rFonts w:ascii="Times New Roman" w:hAnsi="Times New Roman" w:cs="Times New Roman"/>
              </w:rPr>
            </w:pPr>
            <w:r w:rsidRPr="00AB72F3">
              <w:rPr>
                <w:rFonts w:ascii="Times New Roman" w:hAnsi="Times New Roman" w:cs="Times New Roman"/>
              </w:rPr>
              <w:t>2/4/2026</w:t>
            </w:r>
          </w:p>
        </w:tc>
        <w:tc>
          <w:tcPr>
            <w:tcW w:w="1275" w:type="dxa"/>
          </w:tcPr>
          <w:p w14:paraId="09E0C3CE" w14:textId="12F543A5" w:rsidR="00E35571" w:rsidRPr="00AB72F3" w:rsidRDefault="00E35571" w:rsidP="00AB72F3">
            <w:pPr>
              <w:rPr>
                <w:rFonts w:ascii="Times New Roman" w:hAnsi="Times New Roman" w:cs="Times New Roman"/>
              </w:rPr>
            </w:pPr>
            <w:r w:rsidRPr="00AB72F3">
              <w:rPr>
                <w:rFonts w:ascii="Times New Roman" w:hAnsi="Times New Roman" w:cs="Times New Roman"/>
              </w:rPr>
              <w:t>1.0</w:t>
            </w:r>
          </w:p>
        </w:tc>
        <w:tc>
          <w:tcPr>
            <w:tcW w:w="5103" w:type="dxa"/>
          </w:tcPr>
          <w:p w14:paraId="0EC47D9F" w14:textId="4A843D77" w:rsidR="00E35571" w:rsidRPr="00AB72F3" w:rsidRDefault="00E35571" w:rsidP="00AB72F3">
            <w:pPr>
              <w:rPr>
                <w:rFonts w:ascii="Times New Roman" w:hAnsi="Times New Roman" w:cs="Times New Roman"/>
              </w:rPr>
            </w:pPr>
            <w:r w:rsidRPr="00AB72F3">
              <w:rPr>
                <w:rFonts w:ascii="Times New Roman" w:hAnsi="Times New Roman" w:cs="Times New Roman"/>
                <w:noProof/>
              </w:rPr>
              <w:t>M</w:t>
            </w:r>
            <w:r w:rsidRPr="00AB72F3">
              <w:rPr>
                <w:rFonts w:ascii="Times New Roman" w:hAnsi="Times New Roman" w:cs="Times New Roman"/>
                <w:noProof/>
              </w:rPr>
              <w:t>ulti-layered archetecture</w:t>
            </w:r>
          </w:p>
        </w:tc>
        <w:tc>
          <w:tcPr>
            <w:tcW w:w="1650" w:type="dxa"/>
          </w:tcPr>
          <w:p w14:paraId="2313F0B0" w14:textId="3D8EAED5" w:rsidR="00E35571" w:rsidRPr="00AB72F3" w:rsidRDefault="00E35571" w:rsidP="00AB72F3">
            <w:pPr>
              <w:rPr>
                <w:rFonts w:ascii="Times New Roman" w:hAnsi="Times New Roman" w:cs="Times New Roman"/>
              </w:rPr>
            </w:pPr>
            <w:r w:rsidRPr="00AB72F3">
              <w:rPr>
                <w:rFonts w:ascii="Times New Roman" w:hAnsi="Times New Roman" w:cs="Times New Roman"/>
              </w:rPr>
              <w:t>Jamie S</w:t>
            </w:r>
          </w:p>
        </w:tc>
      </w:tr>
      <w:tr w:rsidR="00E35571" w:rsidRPr="00AB72F3" w14:paraId="1A248F22" w14:textId="77777777" w:rsidTr="00AB72F3">
        <w:tc>
          <w:tcPr>
            <w:tcW w:w="1419" w:type="dxa"/>
          </w:tcPr>
          <w:p w14:paraId="1D02B11D" w14:textId="25276B86" w:rsidR="00E35571" w:rsidRPr="00AB72F3" w:rsidRDefault="00E35571" w:rsidP="00AB72F3">
            <w:pPr>
              <w:rPr>
                <w:rFonts w:ascii="Times New Roman" w:hAnsi="Times New Roman" w:cs="Times New Roman"/>
              </w:rPr>
            </w:pPr>
            <w:r w:rsidRPr="00AB72F3">
              <w:rPr>
                <w:rFonts w:ascii="Times New Roman" w:hAnsi="Times New Roman" w:cs="Times New Roman"/>
              </w:rPr>
              <w:t>2/4/2026</w:t>
            </w:r>
          </w:p>
        </w:tc>
        <w:tc>
          <w:tcPr>
            <w:tcW w:w="1275" w:type="dxa"/>
          </w:tcPr>
          <w:p w14:paraId="0B517603" w14:textId="318D6A39" w:rsidR="00E35571" w:rsidRPr="00AB72F3" w:rsidRDefault="00E35571" w:rsidP="00AB72F3">
            <w:pPr>
              <w:rPr>
                <w:rFonts w:ascii="Times New Roman" w:hAnsi="Times New Roman" w:cs="Times New Roman"/>
              </w:rPr>
            </w:pPr>
            <w:r w:rsidRPr="00AB72F3">
              <w:rPr>
                <w:rFonts w:ascii="Times New Roman" w:hAnsi="Times New Roman" w:cs="Times New Roman"/>
              </w:rPr>
              <w:t>1.0</w:t>
            </w:r>
          </w:p>
        </w:tc>
        <w:tc>
          <w:tcPr>
            <w:tcW w:w="5103" w:type="dxa"/>
          </w:tcPr>
          <w:p w14:paraId="4F2907B6" w14:textId="017BBC21" w:rsidR="00E35571" w:rsidRPr="00AB72F3" w:rsidRDefault="00E35571" w:rsidP="00AB72F3">
            <w:pPr>
              <w:rPr>
                <w:rFonts w:ascii="Times New Roman" w:hAnsi="Times New Roman" w:cs="Times New Roman"/>
              </w:rPr>
            </w:pPr>
            <w:r w:rsidRPr="00AB72F3">
              <w:rPr>
                <w:rFonts w:ascii="Times New Roman" w:hAnsi="Times New Roman" w:cs="Times New Roman"/>
              </w:rPr>
              <w:t>3-tier client-server architecture</w:t>
            </w:r>
          </w:p>
        </w:tc>
        <w:tc>
          <w:tcPr>
            <w:tcW w:w="1650" w:type="dxa"/>
          </w:tcPr>
          <w:p w14:paraId="7419BAEA" w14:textId="0F587727" w:rsidR="00E35571" w:rsidRPr="00AB72F3" w:rsidRDefault="00E35571" w:rsidP="00AB72F3">
            <w:pPr>
              <w:rPr>
                <w:rFonts w:ascii="Times New Roman" w:hAnsi="Times New Roman" w:cs="Times New Roman"/>
              </w:rPr>
            </w:pPr>
            <w:r w:rsidRPr="00AB72F3">
              <w:rPr>
                <w:rFonts w:ascii="Times New Roman" w:hAnsi="Times New Roman" w:cs="Times New Roman"/>
              </w:rPr>
              <w:t>Ayati P</w:t>
            </w:r>
          </w:p>
        </w:tc>
      </w:tr>
      <w:tr w:rsidR="00E35571" w:rsidRPr="00AB72F3" w14:paraId="156758ED" w14:textId="77777777" w:rsidTr="00AB72F3">
        <w:tc>
          <w:tcPr>
            <w:tcW w:w="1419" w:type="dxa"/>
          </w:tcPr>
          <w:p w14:paraId="0AF09071" w14:textId="6416BE04" w:rsidR="00E35571" w:rsidRPr="00AB72F3" w:rsidRDefault="00E35571" w:rsidP="00AB72F3">
            <w:pPr>
              <w:rPr>
                <w:rFonts w:ascii="Times New Roman" w:hAnsi="Times New Roman" w:cs="Times New Roman"/>
              </w:rPr>
            </w:pPr>
            <w:r w:rsidRPr="00AB72F3">
              <w:rPr>
                <w:rFonts w:ascii="Times New Roman" w:hAnsi="Times New Roman" w:cs="Times New Roman"/>
              </w:rPr>
              <w:t>2/5/2026</w:t>
            </w:r>
          </w:p>
        </w:tc>
        <w:tc>
          <w:tcPr>
            <w:tcW w:w="1275" w:type="dxa"/>
          </w:tcPr>
          <w:p w14:paraId="49E1FB98" w14:textId="5E17532C" w:rsidR="00E35571" w:rsidRPr="00AB72F3" w:rsidRDefault="00E35571" w:rsidP="00AB72F3">
            <w:pPr>
              <w:rPr>
                <w:rFonts w:ascii="Times New Roman" w:hAnsi="Times New Roman" w:cs="Times New Roman"/>
              </w:rPr>
            </w:pPr>
            <w:r w:rsidRPr="00AB72F3">
              <w:rPr>
                <w:rFonts w:ascii="Times New Roman" w:hAnsi="Times New Roman" w:cs="Times New Roman"/>
              </w:rPr>
              <w:t>1.0</w:t>
            </w:r>
          </w:p>
        </w:tc>
        <w:tc>
          <w:tcPr>
            <w:tcW w:w="5103" w:type="dxa"/>
          </w:tcPr>
          <w:p w14:paraId="7D7DC710" w14:textId="548B7134" w:rsidR="00E35571" w:rsidRPr="00AB72F3" w:rsidRDefault="00AB72F3" w:rsidP="00AB72F3">
            <w:pPr>
              <w:spacing w:after="120"/>
              <w:rPr>
                <w:rFonts w:ascii="Times New Roman" w:hAnsi="Times New Roman" w:cs="Times New Roman"/>
              </w:rPr>
            </w:pPr>
            <w:r w:rsidRPr="00AB72F3">
              <w:rPr>
                <w:rFonts w:ascii="Times New Roman" w:hAnsi="Times New Roman" w:cs="Times New Roman"/>
              </w:rPr>
              <w:t>Model-View-Controller (MVC) Architecture</w:t>
            </w:r>
          </w:p>
        </w:tc>
        <w:tc>
          <w:tcPr>
            <w:tcW w:w="1650" w:type="dxa"/>
          </w:tcPr>
          <w:p w14:paraId="5D4AB0A4" w14:textId="569D2367" w:rsidR="00E35571" w:rsidRPr="00AB72F3" w:rsidRDefault="00E35571" w:rsidP="00AB72F3">
            <w:pPr>
              <w:rPr>
                <w:rFonts w:ascii="Times New Roman" w:hAnsi="Times New Roman" w:cs="Times New Roman"/>
              </w:rPr>
            </w:pPr>
            <w:r w:rsidRPr="00AB72F3">
              <w:rPr>
                <w:rFonts w:ascii="Times New Roman" w:hAnsi="Times New Roman" w:cs="Times New Roman"/>
              </w:rPr>
              <w:t>Waldo T</w:t>
            </w:r>
          </w:p>
        </w:tc>
      </w:tr>
    </w:tbl>
    <w:p w14:paraId="7B993C98" w14:textId="77777777" w:rsidR="00902F4D" w:rsidRPr="00AB72F3" w:rsidRDefault="00902F4D" w:rsidP="00E35571">
      <w:pPr>
        <w:jc w:val="center"/>
        <w:rPr>
          <w:rFonts w:ascii="Times New Roman" w:hAnsi="Times New Roman" w:cs="Times New Roman"/>
        </w:rPr>
      </w:pPr>
    </w:p>
    <w:p w14:paraId="4BFB7E56" w14:textId="77777777" w:rsidR="00E35571" w:rsidRPr="00AB72F3" w:rsidRDefault="00E35571" w:rsidP="00E35571">
      <w:pPr>
        <w:spacing w:after="120"/>
        <w:rPr>
          <w:rFonts w:ascii="Times New Roman" w:hAnsi="Times New Roman" w:cs="Times New Roman"/>
        </w:rPr>
      </w:pPr>
    </w:p>
    <w:p w14:paraId="0A2A76F2" w14:textId="77777777"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drawing>
          <wp:inline distT="0" distB="0" distL="0" distR="0" wp14:anchorId="6AF608F3" wp14:editId="5FB8BCD1">
            <wp:extent cx="5943600" cy="2025015"/>
            <wp:effectExtent l="0" t="0" r="0" b="0"/>
            <wp:docPr id="1540164789"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64789" name="Picture 1" descr="A diagram of a software company&#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025015"/>
                    </a:xfrm>
                    <a:prstGeom prst="rect">
                      <a:avLst/>
                    </a:prstGeom>
                  </pic:spPr>
                </pic:pic>
              </a:graphicData>
            </a:graphic>
          </wp:inline>
        </w:drawing>
      </w:r>
    </w:p>
    <w:p w14:paraId="1A21E341" w14:textId="77777777" w:rsidR="00E35571" w:rsidRPr="00AB72F3" w:rsidRDefault="00E35571" w:rsidP="00E35571">
      <w:pPr>
        <w:rPr>
          <w:rFonts w:ascii="Times New Roman" w:hAnsi="Times New Roman" w:cs="Times New Roman"/>
          <w:noProof/>
        </w:rPr>
      </w:pPr>
    </w:p>
    <w:p w14:paraId="2117F714" w14:textId="77777777"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t>Selected Architecture</w:t>
      </w:r>
    </w:p>
    <w:p w14:paraId="3B1E7C11" w14:textId="45B83CD2"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t xml:space="preserve">The selected architecture was the multi-layered archetecture. This archetecture is known for each layer communicating only with the layer below it, creating a system where a complex system can be depicted by superposing layers at increasing levels of abstraction. </w:t>
      </w:r>
    </w:p>
    <w:p w14:paraId="1B8A649B" w14:textId="77777777"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t>Justification of Selection</w:t>
      </w:r>
    </w:p>
    <w:p w14:paraId="27424C47"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Epic-Cure Grant Management Database System Application User Interface.</w:t>
      </w:r>
    </w:p>
    <w:p w14:paraId="3574FB96"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 xml:space="preserve">Allows for user interaction with the application and manages what is presented to them on their device. </w:t>
      </w:r>
    </w:p>
    <w:p w14:paraId="63E48162" w14:textId="77777777" w:rsidR="00E35571"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Application Logic</w:t>
      </w:r>
    </w:p>
    <w:p w14:paraId="37BCEF90" w14:textId="77777777" w:rsidR="00AB72F3" w:rsidRPr="00AB72F3" w:rsidRDefault="00AB72F3" w:rsidP="00AB72F3">
      <w:pPr>
        <w:pStyle w:val="ListParagraph"/>
        <w:spacing w:line="278" w:lineRule="auto"/>
        <w:rPr>
          <w:rFonts w:ascii="Times New Roman" w:hAnsi="Times New Roman" w:cs="Times New Roman"/>
          <w:noProof/>
        </w:rPr>
      </w:pPr>
    </w:p>
    <w:p w14:paraId="504468EA"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all logic to be processed from the other architectural components.</w:t>
      </w:r>
    </w:p>
    <w:p w14:paraId="6B79AA74"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FAQ Management</w:t>
      </w:r>
    </w:p>
    <w:p w14:paraId="358D0EFD"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lastRenderedPageBreak/>
        <w:t>Allows for information on the FAQ page to be added, changed, or removed.</w:t>
      </w:r>
    </w:p>
    <w:p w14:paraId="7F84DAA5"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Document Management</w:t>
      </w:r>
    </w:p>
    <w:p w14:paraId="26C4EADF"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documents to be added, changed, or removed.</w:t>
      </w:r>
    </w:p>
    <w:p w14:paraId="6B733B76"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Document Database</w:t>
      </w:r>
    </w:p>
    <w:p w14:paraId="3EBCFE86"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the storage of all document information.</w:t>
      </w:r>
    </w:p>
    <w:p w14:paraId="737D40CE"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Blob Storage</w:t>
      </w:r>
    </w:p>
    <w:p w14:paraId="272C0EC8"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documents to be stored in PDF, Word, and other formats.</w:t>
      </w:r>
    </w:p>
    <w:p w14:paraId="603FD084"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Grant Management</w:t>
      </w:r>
    </w:p>
    <w:p w14:paraId="0B2F4B32"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grants to be added, changed, or removed.</w:t>
      </w:r>
    </w:p>
    <w:p w14:paraId="30647E94"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Grant Database</w:t>
      </w:r>
    </w:p>
    <w:p w14:paraId="1A58BD33"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grant information to be stored.</w:t>
      </w:r>
    </w:p>
    <w:p w14:paraId="595F014D"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Dashboard Management</w:t>
      </w:r>
    </w:p>
    <w:p w14:paraId="2CC1D485"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real-time updates to dashboard information and timely notifications.</w:t>
      </w:r>
    </w:p>
    <w:p w14:paraId="2302BB39"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Dashboard Information</w:t>
      </w:r>
    </w:p>
    <w:p w14:paraId="3AD5496E"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the retreival of information from the grant database.</w:t>
      </w:r>
    </w:p>
    <w:p w14:paraId="236EE4FE"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Account Management</w:t>
      </w:r>
    </w:p>
    <w:p w14:paraId="7053AA8E"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the creation, deletion, and loging in/logging out of accounts and the assignment of roles to those accounts.</w:t>
      </w:r>
    </w:p>
    <w:p w14:paraId="54C2F1F6"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Account Database</w:t>
      </w:r>
    </w:p>
    <w:p w14:paraId="55C94541"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the secure storage of account information.</w:t>
      </w:r>
    </w:p>
    <w:p w14:paraId="2572B51E" w14:textId="77777777" w:rsidR="00E35571" w:rsidRPr="00AB72F3" w:rsidRDefault="00E35571" w:rsidP="00E35571">
      <w:pPr>
        <w:pStyle w:val="ListParagraph"/>
        <w:numPr>
          <w:ilvl w:val="0"/>
          <w:numId w:val="1"/>
        </w:numPr>
        <w:spacing w:line="278" w:lineRule="auto"/>
        <w:rPr>
          <w:rFonts w:ascii="Times New Roman" w:hAnsi="Times New Roman" w:cs="Times New Roman"/>
          <w:noProof/>
        </w:rPr>
      </w:pPr>
      <w:r w:rsidRPr="00AB72F3">
        <w:rPr>
          <w:rFonts w:ascii="Times New Roman" w:hAnsi="Times New Roman" w:cs="Times New Roman"/>
          <w:noProof/>
        </w:rPr>
        <w:t>JSON Web Tokens</w:t>
      </w:r>
    </w:p>
    <w:p w14:paraId="3C9B05F5" w14:textId="77777777" w:rsidR="00E35571" w:rsidRPr="00AB72F3" w:rsidRDefault="00E35571" w:rsidP="00E35571">
      <w:pPr>
        <w:pStyle w:val="ListParagraph"/>
        <w:numPr>
          <w:ilvl w:val="1"/>
          <w:numId w:val="1"/>
        </w:numPr>
        <w:spacing w:line="278" w:lineRule="auto"/>
        <w:rPr>
          <w:rFonts w:ascii="Times New Roman" w:hAnsi="Times New Roman" w:cs="Times New Roman"/>
          <w:noProof/>
        </w:rPr>
      </w:pPr>
      <w:r w:rsidRPr="00AB72F3">
        <w:rPr>
          <w:rFonts w:ascii="Times New Roman" w:hAnsi="Times New Roman" w:cs="Times New Roman"/>
          <w:noProof/>
        </w:rPr>
        <w:t>Allows for the secure transmission of account information.</w:t>
      </w:r>
    </w:p>
    <w:p w14:paraId="22405B7A" w14:textId="77777777" w:rsidR="00E35571" w:rsidRPr="00AB72F3" w:rsidRDefault="00E35571" w:rsidP="00E35571">
      <w:pPr>
        <w:rPr>
          <w:rFonts w:ascii="Times New Roman" w:hAnsi="Times New Roman" w:cs="Times New Roman"/>
          <w:noProof/>
        </w:rPr>
      </w:pPr>
    </w:p>
    <w:p w14:paraId="1A021823" w14:textId="77777777"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t>Choices Rationale</w:t>
      </w:r>
    </w:p>
    <w:p w14:paraId="5D64AEC2" w14:textId="33DC9EF2"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t>The biggest design principle considered when creating the architecture model was the expected layering of all the architectural components. It was decided that the pyrimid structure would be the neatest and simplest way to depict all the components while still maintaining layering because of how the shape would naturally allow the arhitectual components to lay in a layered order. However, the model was not without its critical issues and trade-offs. The multi-layer model is meant to describe only the services of the project, not allowing for specifics of the project. But, the multi-layer archetecture was an archetecture that applied to the project and a simple way to depict the core services of the project, so it was included.</w:t>
      </w:r>
    </w:p>
    <w:p w14:paraId="7A914395" w14:textId="77777777" w:rsidR="00E35571" w:rsidRPr="00AB72F3" w:rsidRDefault="00E35571" w:rsidP="00E35571">
      <w:pPr>
        <w:rPr>
          <w:rFonts w:ascii="Times New Roman" w:hAnsi="Times New Roman" w:cs="Times New Roman"/>
          <w:noProof/>
        </w:rPr>
      </w:pPr>
    </w:p>
    <w:p w14:paraId="31DA95AE" w14:textId="77777777"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t>Software Requirements and Objectives Affecting Architecture</w:t>
      </w:r>
    </w:p>
    <w:p w14:paraId="29ACF314" w14:textId="2251B6C0" w:rsidR="00E35571" w:rsidRPr="00AB72F3" w:rsidRDefault="00E35571" w:rsidP="00E35571">
      <w:pPr>
        <w:rPr>
          <w:rFonts w:ascii="Times New Roman" w:hAnsi="Times New Roman" w:cs="Times New Roman"/>
          <w:noProof/>
        </w:rPr>
      </w:pPr>
      <w:r w:rsidRPr="00AB72F3">
        <w:rPr>
          <w:rFonts w:ascii="Times New Roman" w:hAnsi="Times New Roman" w:cs="Times New Roman"/>
          <w:noProof/>
        </w:rPr>
        <w:t>The databases, Blob Storage, and JSON Web Tokens are all provided by third-party software, so they had to be included in and thus affected the architecture model.  JSON Web Tokens was also included in the architecture do to its importance to account security within the application.</w:t>
      </w:r>
    </w:p>
    <w:p w14:paraId="57D9C717" w14:textId="77777777" w:rsidR="00E35571" w:rsidRPr="00AB72F3" w:rsidRDefault="00E35571" w:rsidP="00E35571">
      <w:pPr>
        <w:spacing w:after="120"/>
        <w:rPr>
          <w:rFonts w:ascii="Times New Roman" w:hAnsi="Times New Roman" w:cs="Times New Roman"/>
        </w:rPr>
      </w:pPr>
    </w:p>
    <w:p w14:paraId="63327476" w14:textId="4D307A89" w:rsidR="00E35571" w:rsidRPr="00AB72F3" w:rsidRDefault="00E35571" w:rsidP="00E35571">
      <w:pPr>
        <w:spacing w:after="120"/>
        <w:rPr>
          <w:rFonts w:ascii="Times New Roman" w:hAnsi="Times New Roman" w:cs="Times New Roman"/>
        </w:rPr>
      </w:pPr>
      <w:r w:rsidRPr="00AB72F3">
        <w:rPr>
          <w:rFonts w:ascii="Times New Roman" w:hAnsi="Times New Roman" w:cs="Times New Roman"/>
        </w:rPr>
        <w:t>3-Tier Client-Server Architecture:</w:t>
      </w:r>
    </w:p>
    <w:p w14:paraId="21AACFC6" w14:textId="77777777" w:rsidR="00E35571" w:rsidRPr="00AB72F3" w:rsidRDefault="00E35571" w:rsidP="00E35571">
      <w:pPr>
        <w:spacing w:after="240"/>
        <w:rPr>
          <w:rFonts w:ascii="Times New Roman" w:hAnsi="Times New Roman" w:cs="Times New Roman"/>
        </w:rPr>
      </w:pPr>
      <w:r w:rsidRPr="00AB72F3">
        <w:rPr>
          <w:rFonts w:ascii="Times New Roman" w:hAnsi="Times New Roman" w:cs="Times New Roman"/>
        </w:rPr>
        <w:t>In the 3-tier client-server architecture, all communication flows through the application tier, meaning that the client and database tiers cannot directly communicate with each other. This separation ensures security, maintainability, and scalability for the grant management system. The architecture focuses on three main components:</w:t>
      </w:r>
    </w:p>
    <w:p w14:paraId="30F1B0E7" w14:textId="77777777" w:rsidR="00E35571" w:rsidRPr="00AB72F3" w:rsidRDefault="00E35571" w:rsidP="00E35571">
      <w:pPr>
        <w:rPr>
          <w:rFonts w:ascii="Times New Roman" w:hAnsi="Times New Roman" w:cs="Times New Roman"/>
        </w:rPr>
      </w:pPr>
    </w:p>
    <w:p w14:paraId="431C5CD1" w14:textId="77777777" w:rsidR="00E35571" w:rsidRPr="00AB72F3" w:rsidRDefault="00E35571" w:rsidP="00E35571">
      <w:pPr>
        <w:rPr>
          <w:rFonts w:ascii="Times New Roman" w:hAnsi="Times New Roman" w:cs="Times New Roman"/>
        </w:rPr>
      </w:pPr>
      <w:r w:rsidRPr="00AB72F3">
        <w:rPr>
          <w:rFonts w:ascii="Times New Roman" w:hAnsi="Times New Roman" w:cs="Times New Roman"/>
          <w:noProof/>
        </w:rPr>
        <w:drawing>
          <wp:inline distT="0" distB="0" distL="0" distR="0" wp14:anchorId="58645344" wp14:editId="1BDB33A5">
            <wp:extent cx="5731510" cy="2049145"/>
            <wp:effectExtent l="0" t="0" r="0" b="0"/>
            <wp:docPr id="88016376"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376" name="Picture 1" descr="A diagram of a serv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2049145"/>
                    </a:xfrm>
                    <a:prstGeom prst="rect">
                      <a:avLst/>
                    </a:prstGeom>
                  </pic:spPr>
                </pic:pic>
              </a:graphicData>
            </a:graphic>
          </wp:inline>
        </w:drawing>
      </w:r>
    </w:p>
    <w:p w14:paraId="3221A208" w14:textId="77777777" w:rsidR="00E35571" w:rsidRPr="00AB72F3" w:rsidRDefault="00E35571" w:rsidP="00E35571">
      <w:pPr>
        <w:rPr>
          <w:rFonts w:ascii="Times New Roman" w:hAnsi="Times New Roman" w:cs="Times New Roman"/>
        </w:rPr>
      </w:pPr>
      <w:r w:rsidRPr="00AB72F3">
        <w:rPr>
          <w:rFonts w:ascii="Times New Roman" w:hAnsi="Times New Roman" w:cs="Times New Roman"/>
        </w:rPr>
        <w:t xml:space="preserve">Client/Web Server - Top level tier, also referred to as the presentation tier. Displays information to and collects information from the client. It runs on any web browser for this project. The user interface is developed with UI-friendly coding languages. </w:t>
      </w:r>
    </w:p>
    <w:p w14:paraId="4F51DA28" w14:textId="77777777" w:rsidR="00E35571" w:rsidRPr="00AB72F3" w:rsidRDefault="00E35571" w:rsidP="00E35571">
      <w:pPr>
        <w:rPr>
          <w:rFonts w:ascii="Times New Roman" w:hAnsi="Times New Roman" w:cs="Times New Roman"/>
        </w:rPr>
      </w:pPr>
      <w:r w:rsidRPr="00AB72F3">
        <w:rPr>
          <w:rFonts w:ascii="Times New Roman" w:hAnsi="Times New Roman" w:cs="Times New Roman"/>
        </w:rPr>
        <w:lastRenderedPageBreak/>
        <w:t>Application Server - Middle tier, also known as the logic tier. Can be used for adding, modifying, or updating data in the data tier. Our application uses Node.js.</w:t>
      </w:r>
    </w:p>
    <w:p w14:paraId="134206F1" w14:textId="663F37EF" w:rsidR="00AB72F3" w:rsidRPr="00AB72F3" w:rsidRDefault="00E35571" w:rsidP="00E35571">
      <w:pPr>
        <w:spacing w:after="400"/>
        <w:rPr>
          <w:rFonts w:ascii="Times New Roman" w:hAnsi="Times New Roman" w:cs="Times New Roman"/>
        </w:rPr>
      </w:pPr>
      <w:r w:rsidRPr="00AB72F3">
        <w:rPr>
          <w:rFonts w:ascii="Times New Roman" w:hAnsi="Times New Roman" w:cs="Times New Roman"/>
        </w:rPr>
        <w:t>Database Server - Backend of the application, also known as the data tier. Data received from the application tier is stored and managed here, including user accounts, grant applications, uploaded documents, and document related information. For our project, we utilized a relational database management system with PostgreSQL, which provides robust data integrity through foreign key constraints and supports complex queries needed for grant management operations.</w:t>
      </w:r>
    </w:p>
    <w:p w14:paraId="5CC9CA70" w14:textId="77777777" w:rsidR="00AB72F3" w:rsidRPr="00AB72F3" w:rsidRDefault="00AB72F3" w:rsidP="00AB72F3">
      <w:pPr>
        <w:spacing w:after="120"/>
        <w:rPr>
          <w:rFonts w:ascii="Times New Roman" w:hAnsi="Times New Roman" w:cs="Times New Roman"/>
        </w:rPr>
      </w:pPr>
      <w:r w:rsidRPr="00AB72F3">
        <w:rPr>
          <w:rFonts w:ascii="Times New Roman" w:hAnsi="Times New Roman" w:cs="Times New Roman"/>
        </w:rPr>
        <w:t>Model-View-Controller (MVC) Architecture:</w:t>
      </w:r>
    </w:p>
    <w:p w14:paraId="44680FFE" w14:textId="77777777" w:rsidR="00AB72F3" w:rsidRPr="00AB72F3" w:rsidRDefault="00AB72F3" w:rsidP="00AB72F3">
      <w:pPr>
        <w:spacing w:after="240"/>
        <w:rPr>
          <w:rFonts w:ascii="Times New Roman" w:hAnsi="Times New Roman" w:cs="Times New Roman"/>
        </w:rPr>
      </w:pPr>
      <w:r w:rsidRPr="00AB72F3">
        <w:rPr>
          <w:rFonts w:ascii="Times New Roman" w:hAnsi="Times New Roman" w:cs="Times New Roman"/>
        </w:rPr>
        <w:t>In the model view controller architecture, the system is split up into three distinct components. This is to organize different components and make sure that the user interface layer is separate from other parts of the system. The model component is for data storage and retrieval through a database. The view component allows for user input and displays data to user. The controller allows for user interaction with the view and model.</w:t>
      </w:r>
    </w:p>
    <w:p w14:paraId="673A4CED" w14:textId="77777777" w:rsidR="00AB72F3" w:rsidRPr="00AB72F3" w:rsidRDefault="00AB72F3" w:rsidP="00AB72F3">
      <w:pPr>
        <w:pStyle w:val="NormalWeb"/>
      </w:pPr>
      <w:r w:rsidRPr="00AB72F3">
        <w:rPr>
          <w:noProof/>
        </w:rPr>
        <w:lastRenderedPageBreak/>
        <w:drawing>
          <wp:inline distT="0" distB="0" distL="0" distR="0" wp14:anchorId="4EBC8EB7" wp14:editId="049508E2">
            <wp:extent cx="5600700" cy="4238625"/>
            <wp:effectExtent l="0" t="0" r="0" b="9525"/>
            <wp:docPr id="2"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erv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4238625"/>
                    </a:xfrm>
                    <a:prstGeom prst="rect">
                      <a:avLst/>
                    </a:prstGeom>
                    <a:noFill/>
                    <a:ln>
                      <a:noFill/>
                    </a:ln>
                  </pic:spPr>
                </pic:pic>
              </a:graphicData>
            </a:graphic>
          </wp:inline>
        </w:drawing>
      </w:r>
    </w:p>
    <w:p w14:paraId="779FB942" w14:textId="77777777" w:rsidR="00AB72F3" w:rsidRPr="00AB72F3" w:rsidRDefault="00AB72F3" w:rsidP="00AB72F3">
      <w:pPr>
        <w:rPr>
          <w:rFonts w:ascii="Times New Roman" w:hAnsi="Times New Roman" w:cs="Times New Roman"/>
        </w:rPr>
      </w:pPr>
    </w:p>
    <w:p w14:paraId="4593095E" w14:textId="77777777" w:rsidR="00AB72F3" w:rsidRPr="00AB72F3" w:rsidRDefault="00AB72F3" w:rsidP="00AB72F3">
      <w:pPr>
        <w:rPr>
          <w:rFonts w:ascii="Times New Roman" w:hAnsi="Times New Roman" w:cs="Times New Roman"/>
        </w:rPr>
      </w:pPr>
      <w:r w:rsidRPr="00AB72F3">
        <w:rPr>
          <w:rFonts w:ascii="Times New Roman" w:hAnsi="Times New Roman" w:cs="Times New Roman"/>
        </w:rPr>
        <w:t>View – This component allows for data to be shown to the user from the model. The grant management database system, dashboard, document and FAQ sections are viewable to the user. The user can also interact with and input data for the document section, which changes the documents displayed by the dashboard.</w:t>
      </w:r>
    </w:p>
    <w:p w14:paraId="34DB46AC" w14:textId="77777777" w:rsidR="00AB72F3" w:rsidRPr="00AB72F3" w:rsidRDefault="00AB72F3" w:rsidP="00AB72F3">
      <w:pPr>
        <w:rPr>
          <w:rFonts w:ascii="Times New Roman" w:hAnsi="Times New Roman" w:cs="Times New Roman"/>
        </w:rPr>
      </w:pPr>
      <w:r w:rsidRPr="00AB72F3">
        <w:rPr>
          <w:rFonts w:ascii="Times New Roman" w:hAnsi="Times New Roman" w:cs="Times New Roman"/>
        </w:rPr>
        <w:t xml:space="preserve">Controller - Is used for adding, modifying, or updating grants. The model is called to read and write data from the controller. Application grants, document management, grant management, dashboard management, and account management all involve creating and modifying existing data. Our application communicates using Node.js. </w:t>
      </w:r>
    </w:p>
    <w:p w14:paraId="13EBEC02" w14:textId="5B33010F" w:rsidR="00AB72F3" w:rsidRPr="00AB72F3" w:rsidRDefault="00AB72F3" w:rsidP="00AB72F3">
      <w:pPr>
        <w:spacing w:after="400"/>
        <w:rPr>
          <w:rFonts w:ascii="Times New Roman" w:hAnsi="Times New Roman" w:cs="Times New Roman"/>
        </w:rPr>
      </w:pPr>
      <w:r w:rsidRPr="00AB72F3">
        <w:rPr>
          <w:rFonts w:ascii="Times New Roman" w:hAnsi="Times New Roman" w:cs="Times New Roman"/>
        </w:rPr>
        <w:t xml:space="preserve">Model – With this component, data is received, stored, and managed here. This includes user accounts, grant applications, uploaded documents, and document related information. When the controller calls the model for tasks such as retrieving data, the model returns information, </w:t>
      </w:r>
      <w:r w:rsidRPr="00AB72F3">
        <w:rPr>
          <w:rFonts w:ascii="Times New Roman" w:hAnsi="Times New Roman" w:cs="Times New Roman"/>
        </w:rPr>
        <w:lastRenderedPageBreak/>
        <w:t>which the controller uses to update data in view component. The model includes Azure Database for PostgreSQL, Azure blob storage for managing all uploaded files, and Wen Tokens for validating users</w:t>
      </w:r>
    </w:p>
    <w:p w14:paraId="19C93E36" w14:textId="77777777" w:rsidR="00E35571" w:rsidRPr="00AB72F3" w:rsidRDefault="00E35571" w:rsidP="00E35571">
      <w:pPr>
        <w:rPr>
          <w:rFonts w:ascii="Times New Roman" w:hAnsi="Times New Roman" w:cs="Times New Roman"/>
        </w:rPr>
      </w:pPr>
    </w:p>
    <w:p w14:paraId="23213048" w14:textId="77777777" w:rsidR="00E35571" w:rsidRPr="00AB72F3" w:rsidRDefault="00E35571" w:rsidP="00E35571">
      <w:pPr>
        <w:jc w:val="center"/>
        <w:rPr>
          <w:rFonts w:ascii="Times New Roman" w:hAnsi="Times New Roman" w:cs="Times New Roman"/>
        </w:rPr>
      </w:pPr>
    </w:p>
    <w:sectPr w:rsidR="00E35571" w:rsidRPr="00AB72F3" w:rsidSect="00AB72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494F18"/>
    <w:multiLevelType w:val="hybridMultilevel"/>
    <w:tmpl w:val="F326A47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52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71"/>
    <w:rsid w:val="0010353C"/>
    <w:rsid w:val="007B53BD"/>
    <w:rsid w:val="00902F4D"/>
    <w:rsid w:val="00A016B0"/>
    <w:rsid w:val="00A06F23"/>
    <w:rsid w:val="00A63C37"/>
    <w:rsid w:val="00AB72F3"/>
    <w:rsid w:val="00BC4C57"/>
    <w:rsid w:val="00D33D8D"/>
    <w:rsid w:val="00E35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932D"/>
  <w15:chartTrackingRefBased/>
  <w15:docId w15:val="{095A54B7-F4E0-CA44-A4AC-DBADFD4C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6B0"/>
    <w:rPr>
      <w:lang w:val="en-US"/>
    </w:rPr>
  </w:style>
  <w:style w:type="paragraph" w:styleId="Heading1">
    <w:name w:val="heading 1"/>
    <w:basedOn w:val="Normal"/>
    <w:next w:val="Normal"/>
    <w:link w:val="Heading1Char"/>
    <w:uiPriority w:val="9"/>
    <w:qFormat/>
    <w:rsid w:val="00E35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7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3557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3557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3557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3557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3557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3557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3557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3557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35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7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35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7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35571"/>
    <w:pPr>
      <w:spacing w:before="160"/>
      <w:jc w:val="center"/>
    </w:pPr>
    <w:rPr>
      <w:i/>
      <w:iCs/>
      <w:color w:val="404040" w:themeColor="text1" w:themeTint="BF"/>
    </w:rPr>
  </w:style>
  <w:style w:type="character" w:customStyle="1" w:styleId="QuoteChar">
    <w:name w:val="Quote Char"/>
    <w:basedOn w:val="DefaultParagraphFont"/>
    <w:link w:val="Quote"/>
    <w:uiPriority w:val="29"/>
    <w:rsid w:val="00E35571"/>
    <w:rPr>
      <w:i/>
      <w:iCs/>
      <w:color w:val="404040" w:themeColor="text1" w:themeTint="BF"/>
      <w:lang w:val="en-US"/>
    </w:rPr>
  </w:style>
  <w:style w:type="paragraph" w:styleId="ListParagraph">
    <w:name w:val="List Paragraph"/>
    <w:basedOn w:val="Normal"/>
    <w:uiPriority w:val="34"/>
    <w:qFormat/>
    <w:rsid w:val="00E35571"/>
    <w:pPr>
      <w:ind w:left="720"/>
      <w:contextualSpacing/>
    </w:pPr>
  </w:style>
  <w:style w:type="character" w:styleId="IntenseEmphasis">
    <w:name w:val="Intense Emphasis"/>
    <w:basedOn w:val="DefaultParagraphFont"/>
    <w:uiPriority w:val="21"/>
    <w:qFormat/>
    <w:rsid w:val="00E35571"/>
    <w:rPr>
      <w:i/>
      <w:iCs/>
      <w:color w:val="0F4761" w:themeColor="accent1" w:themeShade="BF"/>
    </w:rPr>
  </w:style>
  <w:style w:type="paragraph" w:styleId="IntenseQuote">
    <w:name w:val="Intense Quote"/>
    <w:basedOn w:val="Normal"/>
    <w:next w:val="Normal"/>
    <w:link w:val="IntenseQuoteChar"/>
    <w:uiPriority w:val="30"/>
    <w:qFormat/>
    <w:rsid w:val="00E35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71"/>
    <w:rPr>
      <w:i/>
      <w:iCs/>
      <w:color w:val="0F4761" w:themeColor="accent1" w:themeShade="BF"/>
      <w:lang w:val="en-US"/>
    </w:rPr>
  </w:style>
  <w:style w:type="character" w:styleId="IntenseReference">
    <w:name w:val="Intense Reference"/>
    <w:basedOn w:val="DefaultParagraphFont"/>
    <w:uiPriority w:val="32"/>
    <w:qFormat/>
    <w:rsid w:val="00E35571"/>
    <w:rPr>
      <w:b/>
      <w:bCs/>
      <w:smallCaps/>
      <w:color w:val="0F4761" w:themeColor="accent1" w:themeShade="BF"/>
      <w:spacing w:val="5"/>
    </w:rPr>
  </w:style>
  <w:style w:type="table" w:styleId="TableGrid">
    <w:name w:val="Table Grid"/>
    <w:basedOn w:val="TableNormal"/>
    <w:uiPriority w:val="39"/>
    <w:rsid w:val="00E35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72F3"/>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0F56F-B78E-E84D-AA17-55FAF02B3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Ayati Pandey</dc:creator>
  <cp:keywords/>
  <dc:description/>
  <cp:lastModifiedBy>Ayati Pandey</cp:lastModifiedBy>
  <cp:revision>1</cp:revision>
  <dcterms:created xsi:type="dcterms:W3CDTF">2026-02-05T20:29:00Z</dcterms:created>
  <dcterms:modified xsi:type="dcterms:W3CDTF">2026-02-05T20:46:00Z</dcterms:modified>
</cp:coreProperties>
</file>