
<file path=[Content_Types].xml><?xml version="1.0" encoding="utf-8"?>
<Types xmlns="http://schemas.openxmlformats.org/package/2006/content-types">
  <Default Extension="xml" ContentType="application/xml"/>
  <Default Extension="rels" ContentType="application/vnd.openxmlformats-package.relationships+xml"/>
  <Default Extension="jpeg" ContentType="image/jpg"/>
  <Default Extension="png" ContentType="image/png"/>
  <Default Extension="bmp" ContentType="image/bmp"/>
  <Default Extension="gif" ContentType="image/gif"/>
  <Default Extension="tif" ContentType="image/tif"/>
  <Default Extension="pdf" ContentType="application/pdf"/>
  <Default Extension="mov" ContentType="application/movie"/>
  <Default Extension="vml" ContentType="application/vnd.openxmlformats-officedocument.vmlDrawing"/>
  <Default Extension="xlsx" ContentType="application/vnd.openxmlformats-officedocument.spreadsheetml.sheet"/>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ettings.xml" ContentType="application/vnd.openxmlformats-officedocument.wordprocessingml.settings+xml"/>
  <Override PartName="/word/fontTable.xml" ContentType="application/vnd.openxmlformats-officedocument.wordprocessingml.fontTable+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numbering.xml" ContentType="application/vnd.openxmlformats-officedocument.wordprocessingml.numbering+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body>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jc w:val="center"/>
        <w:rPr>
          <w:rFonts w:ascii="Times New Roman" w:cs="Times New Roman" w:hAnsi="Times New Roman" w:eastAsia="Times New Roman"/>
          <w:b w:val="1"/>
          <w:bCs w:val="1"/>
          <w:sz w:val="32"/>
          <w:szCs w:val="32"/>
        </w:rPr>
      </w:pPr>
      <w:r>
        <w:rPr>
          <w:rFonts w:ascii="Times New Roman" w:hAnsi="Times New Roman"/>
          <w:b w:val="1"/>
          <w:bCs w:val="1"/>
          <w:sz w:val="32"/>
          <w:szCs w:val="32"/>
          <w:rtl w:val="0"/>
          <w:lang w:val="en-US"/>
        </w:rPr>
        <w:t xml:space="preserve">An Exploratory Analysis of Batsman Performance </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jc w:val="center"/>
        <w:rPr>
          <w:rFonts w:ascii="Times New Roman" w:cs="Times New Roman" w:hAnsi="Times New Roman" w:eastAsia="Times New Roman"/>
          <w:b w:val="1"/>
          <w:bCs w:val="1"/>
          <w:sz w:val="32"/>
          <w:szCs w:val="32"/>
        </w:rPr>
      </w:pPr>
      <w:r>
        <w:rPr>
          <w:rFonts w:ascii="Times New Roman" w:hAnsi="Times New Roman"/>
          <w:b w:val="1"/>
          <w:bCs w:val="1"/>
          <w:sz w:val="32"/>
          <w:szCs w:val="32"/>
          <w:rtl w:val="0"/>
          <w:lang w:val="en-US"/>
        </w:rPr>
        <w:t>in Test Cricket (1980</w:t>
      </w:r>
      <w:r>
        <w:rPr>
          <w:rFonts w:ascii="Times New Roman" w:hAnsi="Times New Roman" w:hint="default"/>
          <w:b w:val="1"/>
          <w:bCs w:val="1"/>
          <w:sz w:val="32"/>
          <w:szCs w:val="32"/>
          <w:rtl w:val="0"/>
        </w:rPr>
        <w:t>–</w:t>
      </w:r>
      <w:r>
        <w:rPr>
          <w:rFonts w:ascii="Times New Roman" w:hAnsi="Times New Roman"/>
          <w:b w:val="1"/>
          <w:bCs w:val="1"/>
          <w:sz w:val="32"/>
          <w:szCs w:val="32"/>
          <w:rtl w:val="0"/>
        </w:rPr>
        <w:t>2025)</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jc w:val="center"/>
        <w:rPr>
          <w:rFonts w:ascii="Times New Roman" w:cs="Times New Roman" w:hAnsi="Times New Roman" w:eastAsia="Times New Roman"/>
          <w:b w:val="1"/>
          <w:bCs w:val="1"/>
          <w:sz w:val="32"/>
          <w:szCs w:val="32"/>
        </w:rPr>
      </w:pP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rPr>
          <w:rFonts w:ascii="Times New Roman" w:cs="Times New Roman" w:hAnsi="Times New Roman" w:eastAsia="Times New Roman"/>
          <w:b w:val="1"/>
          <w:bCs w:val="1"/>
          <w:sz w:val="32"/>
          <w:szCs w:val="32"/>
        </w:rPr>
      </w:pPr>
      <w:r>
        <w:rPr>
          <w:rFonts w:ascii="Times New Roman" w:hAnsi="Times New Roman"/>
          <w:b w:val="1"/>
          <w:bCs w:val="1"/>
          <w:sz w:val="32"/>
          <w:szCs w:val="32"/>
          <w:rtl w:val="0"/>
          <w:lang w:val="en-US"/>
        </w:rPr>
        <w:t>Domain: Sports Analytics</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rPr>
          <w:sz w:val="26"/>
          <w:szCs w:val="26"/>
        </w:rPr>
      </w:pP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rPr>
          <w:b w:val="1"/>
          <w:bCs w:val="1"/>
          <w:sz w:val="26"/>
          <w:szCs w:val="26"/>
        </w:rPr>
      </w:pPr>
      <w:r>
        <w:rPr>
          <w:rFonts w:ascii="Times New Roman" w:hAnsi="Times New Roman"/>
          <w:b w:val="1"/>
          <w:bCs w:val="1"/>
          <w:sz w:val="26"/>
          <w:szCs w:val="26"/>
          <w:rtl w:val="0"/>
        </w:rPr>
        <w:t>Y. Shane</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rPr>
          <w:b w:val="1"/>
          <w:bCs w:val="1"/>
          <w:sz w:val="26"/>
          <w:szCs w:val="26"/>
        </w:rPr>
      </w:pPr>
      <w:r>
        <w:rPr>
          <w:rFonts w:ascii="Times New Roman" w:hAnsi="Times New Roman"/>
          <w:b w:val="1"/>
          <w:bCs w:val="1"/>
          <w:sz w:val="26"/>
          <w:szCs w:val="26"/>
          <w:rtl w:val="0"/>
          <w:lang w:val="en-US"/>
        </w:rPr>
        <w:t>Department of Computer Science and Engineering</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rPr>
          <w:rFonts w:ascii="Times New Roman" w:cs="Times New Roman" w:hAnsi="Times New Roman" w:eastAsia="Times New Roman"/>
          <w:b w:val="1"/>
          <w:bCs w:val="1"/>
          <w:sz w:val="20"/>
          <w:szCs w:val="20"/>
        </w:rPr>
      </w:pPr>
      <w:r>
        <w:rPr>
          <w:rFonts w:ascii="Times New Roman" w:hAnsi="Times New Roman"/>
          <w:b w:val="1"/>
          <w:bCs w:val="1"/>
          <w:sz w:val="26"/>
          <w:szCs w:val="26"/>
          <w:rtl w:val="0"/>
        </w:rPr>
        <w:t>KL University, Hyderabad, India</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rPr>
          <w:rFonts w:ascii="Times New Roman" w:cs="Times New Roman" w:hAnsi="Times New Roman" w:eastAsia="Times New Roman"/>
          <w:b w:val="1"/>
          <w:bCs w:val="1"/>
          <w:sz w:val="20"/>
          <w:szCs w:val="20"/>
        </w:rPr>
      </w:pP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rPr>
          <w:b w:val="1"/>
          <w:bCs w:val="1"/>
        </w:rPr>
      </w:pP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rPr>
          <w:sz w:val="28"/>
          <w:szCs w:val="28"/>
        </w:rPr>
      </w:pPr>
      <w:r>
        <w:rPr>
          <w:rFonts w:ascii="Times New Roman" w:hAnsi="Times New Roman"/>
          <w:b w:val="1"/>
          <w:bCs w:val="1"/>
          <w:sz w:val="28"/>
          <w:szCs w:val="28"/>
          <w:rtl w:val="0"/>
          <w:lang w:val="de-DE"/>
        </w:rPr>
        <w:t>Abstract</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rPr>
          <w:rFonts w:ascii="Times New Roman" w:cs="Times New Roman" w:hAnsi="Times New Roman" w:eastAsia="Times New Roman"/>
          <w:sz w:val="26"/>
          <w:szCs w:val="26"/>
        </w:rPr>
      </w:pPr>
      <w:r>
        <w:rPr>
          <w:rFonts w:ascii="Times New Roman" w:hAnsi="Times New Roman"/>
          <w:sz w:val="26"/>
          <w:szCs w:val="26"/>
          <w:rtl w:val="0"/>
          <w:lang w:val="en-US"/>
        </w:rPr>
        <w:t>Cricket is one of the world's most widely followed sports, yet data-driven analysis of player performance remains under</w:t>
      </w:r>
      <w:r>
        <w:rPr>
          <w:rFonts w:ascii="Times New Roman" w:hAnsi="Times New Roman"/>
          <w:sz w:val="26"/>
          <w:szCs w:val="26"/>
          <w:rtl w:val="0"/>
          <w:lang w:val="en-US"/>
        </w:rPr>
        <w:t>-</w:t>
      </w:r>
      <w:r>
        <w:rPr>
          <w:rFonts w:ascii="Times New Roman" w:hAnsi="Times New Roman"/>
          <w:sz w:val="26"/>
          <w:szCs w:val="26"/>
          <w:rtl w:val="0"/>
          <w:lang w:val="en-US"/>
        </w:rPr>
        <w:t>explored compared to other major sports. This study presents a systematic exploratory data analysis (EDA) of international cricket players, with a focus on identifying performance patterns among batsmen, all-rounders, wicketkeepers, and bowlers. A curated dataset comprising 22 elite international cricketers was constructed with 16 performance attributes including batting average, strike rate, centuries, wickets, economy rate, and a composite performance score derived via min-max normalisation and weighted aggregation. The analysis reveals that wicketkeeper MS Dhoni leads the overall composite ranking (score: 0.6258) owing to his extraordinary catches and consistent batting, while Joe Root and Shakib Al Hasan follow closely. Country-level analysis shows India and England as the dominant contributors to total runs. Feature correlation analysis highlights a strong positive relationship between runs, centuries, and batting average, while bowling economy and batting strike rate exhibit negligible correlation. The proposed composite performance scoring formula weights runs (30%), batting average (25%), wickets (20%), strike rate (15%), and catches (10%), producing an intuitive and reproducible ranking system. This work demonstrates the value of structured EDA pipelines for sports analytics and provides a replicable methodology for multi-attribute player evaluation in cricket and analogous team sports.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val="1"/>
        <w:spacing w:before="0"/>
        <w:rPr>
          <w:rFonts w:ascii="Times Roman" w:cs="Times Roman" w:hAnsi="Times Roman" w:eastAsia="Times Roman"/>
          <w:sz w:val="26"/>
          <w:szCs w:val="26"/>
        </w:rPr>
      </w:pPr>
      <w:r>
        <w:rPr>
          <w:rFonts w:ascii="Times New Roman" w:hAnsi="Times New Roman"/>
          <w:sz w:val="26"/>
          <w:szCs w:val="26"/>
          <w:rtl w:val="0"/>
          <w:lang w:val="en-US"/>
        </w:rPr>
        <w:t>Furthermore, the project highlights the significance of efficiency, scalability, and adaptability within the system, addressing potential challenges and proposing suitable approaches to overcome them. Special attention is given to performance optimization and reliability, ensuring that the proposed solution aligns with modern technological requirements.</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rPr>
          <w:rFonts w:ascii="Times New Roman" w:cs="Times New Roman" w:hAnsi="Times New Roman" w:eastAsia="Times New Roman"/>
          <w:sz w:val="26"/>
          <w:szCs w:val="26"/>
        </w:rPr>
      </w:pPr>
      <w:r>
        <w:rPr>
          <w:rFonts w:ascii="Times New Roman" w:hAnsi="Times New Roman"/>
          <w:b w:val="1"/>
          <w:bCs w:val="1"/>
          <w:sz w:val="26"/>
          <w:szCs w:val="26"/>
          <w:rtl w:val="0"/>
          <w:lang w:val="en-US"/>
        </w:rPr>
        <w:t xml:space="preserve">Keywords: </w:t>
      </w:r>
      <w:r>
        <w:rPr>
          <w:rFonts w:ascii="Times New Roman" w:hAnsi="Times New Roman"/>
          <w:sz w:val="26"/>
          <w:szCs w:val="26"/>
          <w:rtl w:val="0"/>
          <w:lang w:val="en-US"/>
        </w:rPr>
        <w:t>Cricket Analytics, Exploratory Data Analysis, Player Performance, Batting Average, Composite Scoring, Sports Data Science, Pandas, Seaborn</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rPr>
          <w:rFonts w:ascii="Times New Roman" w:cs="Times New Roman" w:hAnsi="Times New Roman" w:eastAsia="Times New Roman"/>
          <w:sz w:val="26"/>
          <w:szCs w:val="26"/>
        </w:rPr>
      </w:pPr>
      <w:r>
        <w:rPr>
          <w:rFonts w:ascii="Times New Roman" w:hAnsi="Times New Roman"/>
          <w:b w:val="1"/>
          <w:bCs w:val="1"/>
          <w:sz w:val="28"/>
          <w:szCs w:val="28"/>
          <w:rtl w:val="0"/>
          <w:lang w:val="fr-FR"/>
        </w:rPr>
        <w:t>1. Introduction</w:t>
      </w:r>
      <w:r>
        <w:rPr>
          <w:rFonts w:ascii="Times New Roman" w:cs="Times New Roman" w:hAnsi="Times New Roman" w:eastAsia="Times New Roman"/>
          <w:sz w:val="24"/>
          <w:szCs w:val="24"/>
        </w:rPr>
        <w:br w:type="textWrapping"/>
      </w:r>
      <w:r>
        <w:rPr>
          <w:rFonts w:ascii="Times New Roman" w:hAnsi="Times New Roman"/>
          <w:sz w:val="26"/>
          <w:szCs w:val="26"/>
          <w:rtl w:val="0"/>
          <w:lang w:val="en-US"/>
        </w:rPr>
        <w:t xml:space="preserve">Cricket is a bat-and-ball sport played between two teams of eleven players and is among the most popular sports globally, with an estimated four billion followers concentrated primarily in South Asia, the United Kingdom, Australia, and the Caribbean. The sport encompasses three formats </w:t>
      </w:r>
      <w:r>
        <w:rPr>
          <w:rFonts w:ascii="Times New Roman" w:hAnsi="Times New Roman" w:hint="default"/>
          <w:sz w:val="26"/>
          <w:szCs w:val="26"/>
          <w:rtl w:val="0"/>
          <w:lang w:val="en-US"/>
        </w:rPr>
        <w:t xml:space="preserve">— </w:t>
      </w:r>
      <w:r>
        <w:rPr>
          <w:rFonts w:ascii="Times New Roman" w:hAnsi="Times New Roman"/>
          <w:sz w:val="26"/>
          <w:szCs w:val="26"/>
          <w:rtl w:val="0"/>
          <w:lang w:val="en-US"/>
        </w:rPr>
        <w:t xml:space="preserve">Test cricket, One Day Internationals (ODIs), and Twenty20 (T20) </w:t>
      </w:r>
      <w:r>
        <w:rPr>
          <w:rFonts w:ascii="Times New Roman" w:hAnsi="Times New Roman" w:hint="default"/>
          <w:sz w:val="26"/>
          <w:szCs w:val="26"/>
          <w:rtl w:val="0"/>
          <w:lang w:val="en-US"/>
        </w:rPr>
        <w:t xml:space="preserve">— </w:t>
      </w:r>
      <w:r>
        <w:rPr>
          <w:rFonts w:ascii="Times New Roman" w:hAnsi="Times New Roman"/>
          <w:sz w:val="26"/>
          <w:szCs w:val="26"/>
          <w:rtl w:val="0"/>
          <w:lang w:val="en-US"/>
        </w:rPr>
        <w:t>each demanding different player skills and strategies. Despite the massive global following and the rich statistical heritage of cricket, the systematic application of data science techniques for player performance analysis remains a relatively nascent discipline compared to fields such as basketball or baseball analytics.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val="1"/>
        <w:spacing w:before="0" w:after="240"/>
        <w:rPr>
          <w:rFonts w:ascii="Times New Roman" w:cs="Times New Roman" w:hAnsi="Times New Roman" w:eastAsia="Times New Roman"/>
          <w:sz w:val="26"/>
          <w:szCs w:val="26"/>
        </w:rPr>
      </w:pPr>
      <w:r>
        <w:rPr>
          <w:rFonts w:ascii="Times New Roman" w:hAnsi="Times New Roman"/>
          <w:sz w:val="26"/>
          <w:szCs w:val="26"/>
          <w:rtl w:val="0"/>
          <w:lang w:val="en-US"/>
        </w:rPr>
        <w:t>With the proliferation of digital sports databases and open data initiatives, it is now possible to construct detailed multi-attribute datasets for international players and apply exploratory data analysis (EDA) techniques to uncover performance trends, inter-feature relationships, and meaningful rankings. Such analyses hold significant value for team selectors, coaches, broadcasters, fantasy sports platforms, and academic researchers in sports science. Moreover, the growing influence of data-driven decision-making in professional sports underscores the importance of adopting robust analytical frameworks that can objectively evaluate player contributions beyond traditional statistics.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val="1"/>
        <w:spacing w:before="0" w:after="240"/>
        <w:rPr>
          <w:rFonts w:ascii="Times New Roman" w:cs="Times New Roman" w:hAnsi="Times New Roman" w:eastAsia="Times New Roman"/>
          <w:sz w:val="26"/>
          <w:szCs w:val="26"/>
        </w:rPr>
      </w:pPr>
      <w:r>
        <w:rPr>
          <w:rFonts w:ascii="Times New Roman" w:hAnsi="Times New Roman"/>
          <w:sz w:val="26"/>
          <w:szCs w:val="26"/>
          <w:rtl w:val="0"/>
          <w:lang w:val="en-US"/>
        </w:rPr>
        <w:t>In modern cricket, performance evaluation is no longer limited to basic aggregates such as batting average or total wickets. Instead, multidimensional metrics</w:t>
      </w:r>
      <w:r>
        <w:rPr>
          <w:rFonts w:ascii="Times New Roman" w:hAnsi="Times New Roman" w:hint="default"/>
          <w:sz w:val="26"/>
          <w:szCs w:val="26"/>
          <w:rtl w:val="0"/>
          <w:lang w:val="en-US"/>
        </w:rPr>
        <w:t>—</w:t>
      </w:r>
      <w:r>
        <w:rPr>
          <w:rFonts w:ascii="Times New Roman" w:hAnsi="Times New Roman"/>
          <w:sz w:val="26"/>
          <w:szCs w:val="26"/>
          <w:rtl w:val="0"/>
          <w:lang w:val="en-US"/>
        </w:rPr>
        <w:t>such as strike rate, economy rate, consistency indices, and match impact factors</w:t>
      </w:r>
      <w:r>
        <w:rPr>
          <w:rFonts w:ascii="Times New Roman" w:hAnsi="Times New Roman" w:hint="default"/>
          <w:sz w:val="26"/>
          <w:szCs w:val="26"/>
          <w:rtl w:val="0"/>
          <w:lang w:val="en-US"/>
        </w:rPr>
        <w:t>—</w:t>
      </w:r>
      <w:r>
        <w:rPr>
          <w:rFonts w:ascii="Times New Roman" w:hAnsi="Times New Roman"/>
          <w:sz w:val="26"/>
          <w:szCs w:val="26"/>
          <w:rtl w:val="0"/>
          <w:lang w:val="en-US"/>
        </w:rPr>
        <w:t>play a crucial role in determining a player</w:t>
      </w:r>
      <w:r>
        <w:rPr>
          <w:rFonts w:ascii="Times New Roman" w:hAnsi="Times New Roman" w:hint="default"/>
          <w:sz w:val="26"/>
          <w:szCs w:val="26"/>
          <w:rtl w:val="1"/>
        </w:rPr>
        <w:t>’</w:t>
      </w:r>
      <w:r>
        <w:rPr>
          <w:rFonts w:ascii="Times New Roman" w:hAnsi="Times New Roman"/>
          <w:sz w:val="26"/>
          <w:szCs w:val="26"/>
          <w:rtl w:val="0"/>
          <w:lang w:val="en-US"/>
        </w:rPr>
        <w:t>s overall effectiveness.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val="1"/>
        <w:spacing w:before="0" w:after="240"/>
        <w:rPr>
          <w:rFonts w:ascii="Times New Roman" w:cs="Times New Roman" w:hAnsi="Times New Roman" w:eastAsia="Times New Roman"/>
          <w:sz w:val="26"/>
          <w:szCs w:val="26"/>
        </w:rPr>
      </w:pPr>
      <w:r>
        <w:rPr>
          <w:rFonts w:ascii="Times New Roman" w:hAnsi="Times New Roman"/>
          <w:sz w:val="26"/>
          <w:szCs w:val="26"/>
          <w:rtl w:val="0"/>
          <w:lang w:val="en-US"/>
        </w:rPr>
        <w:t>This paper presents a structured EDA of 22 elite international cricketers representing 10 nations across all major playing roles: batsmen, bowlers, all-rounders, and wicketkeepers. The dataset captures 16 attributes per player encompassing batting, bowling, and fielding dimensions. Beyond standard descriptive analysis, this work introduces and validates a composite performance scoring formula that synthesises multiple metrics into a single interpretable ranking. The study is implemented entirely in Python using the Pandas, NumPy, Matplotlib, and Seaborn libraries, ensuring reproducibility and transparency.</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val="1"/>
        <w:spacing w:before="0" w:after="240"/>
        <w:rPr>
          <w:rFonts w:ascii="Times New Roman" w:cs="Times New Roman" w:hAnsi="Times New Roman" w:eastAsia="Times New Roman"/>
          <w:sz w:val="26"/>
          <w:szCs w:val="26"/>
        </w:rPr>
      </w:pPr>
      <w:r>
        <w:rPr>
          <w:rFonts w:ascii="Times New Roman" w:hAnsi="Times New Roman"/>
          <w:sz w:val="26"/>
          <w:szCs w:val="26"/>
          <w:rtl w:val="0"/>
          <w:lang w:val="en-US"/>
        </w:rPr>
        <w:t>The remainder of this paper is structured as follows: Section 2 reviews related literature; Section 3 presents the problem statement; Section 4 outlines the research objectives; Section 5 describes the proposed methodology; Section 6 presents results and discussion; Sections 7, 8, and 9 address advantages, limitations, and conclusions respectively.</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val="1"/>
        <w:spacing w:before="0" w:after="240"/>
        <w:rPr>
          <w:rFonts w:ascii="Times Roman" w:cs="Times Roman" w:hAnsi="Times Roman" w:eastAsia="Times Roman"/>
          <w:sz w:val="26"/>
          <w:szCs w:val="26"/>
        </w:rPr>
      </w:pPr>
      <w:r>
        <w:rPr>
          <w:rFonts w:ascii="Times New Roman" w:hAnsi="Times New Roman"/>
          <w:b w:val="1"/>
          <w:bCs w:val="1"/>
          <w:sz w:val="28"/>
          <w:szCs w:val="28"/>
          <w:rtl w:val="0"/>
          <w:lang w:val="en-US"/>
        </w:rPr>
        <w:t>2. Literature Review</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rPr>
          <w:sz w:val="26"/>
          <w:szCs w:val="26"/>
        </w:rPr>
      </w:pPr>
      <w:r>
        <w:rPr>
          <w:rFonts w:ascii="Times New Roman" w:hAnsi="Times New Roman"/>
          <w:sz w:val="26"/>
          <w:szCs w:val="26"/>
          <w:rtl w:val="0"/>
          <w:lang w:val="en-US"/>
        </w:rPr>
        <w:t>The intersection of data science and cricket analytics has attracted growing scholarly attention over the past decade. Researchers have approached the problem from multiple angles including performance prediction, player valuation, team selection optimisation, and match outcome forecasting.</w:t>
      </w:r>
    </w:p>
    <w:p>
      <w:pPr>
        <w:pStyle w:val="Body"/>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pPr>
    </w:p>
    <w:tbl>
      <w:tblPr>
        <w:tblW w:w="800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2000"/>
        <w:gridCol w:w="2000"/>
        <w:gridCol w:w="2000"/>
      </w:tblGrid>
      <w:tr>
        <w:tblPrEx>
          <w:shd w:val="clear" w:color="auto" w:fill="ced7e7"/>
        </w:tblPrEx>
        <w:trPr>
          <w:trHeight w:val="195"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d0e4f7"/>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b w:val="1"/>
                <w:bCs w:val="1"/>
                <w:sz w:val="18"/>
                <w:szCs w:val="18"/>
                <w:u w:color="000000"/>
                <w:shd w:val="nil" w:color="auto" w:fill="auto"/>
                <w:rtl w:val="0"/>
                <w:lang w:val="en-US"/>
              </w:rPr>
              <w:t>Author(s) &amp; Year</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d0e4f7"/>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b w:val="1"/>
                <w:bCs w:val="1"/>
                <w:sz w:val="18"/>
                <w:szCs w:val="18"/>
                <w:u w:color="000000"/>
                <w:shd w:val="nil" w:color="auto" w:fill="auto"/>
                <w:rtl w:val="0"/>
                <w:lang w:val="en-US"/>
              </w:rPr>
              <w:t>Method Used</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d0e4f7"/>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b w:val="1"/>
                <w:bCs w:val="1"/>
                <w:sz w:val="18"/>
                <w:szCs w:val="18"/>
                <w:u w:color="000000"/>
                <w:shd w:val="nil" w:color="auto" w:fill="auto"/>
                <w:rtl w:val="0"/>
                <w:lang w:val="en-US"/>
              </w:rPr>
              <w:t>Results Obtained</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d0e4f7"/>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b w:val="1"/>
                <w:bCs w:val="1"/>
                <w:sz w:val="18"/>
                <w:szCs w:val="18"/>
                <w:u w:color="000000"/>
                <w:shd w:val="nil" w:color="auto" w:fill="auto"/>
                <w:rtl w:val="0"/>
                <w:lang w:val="fr-FR"/>
              </w:rPr>
              <w:t>Limitation</w:t>
            </w:r>
          </w:p>
        </w:tc>
      </w:tr>
      <w:tr>
        <w:tblPrEx>
          <w:shd w:val="clear" w:color="auto" w:fill="ced7e7"/>
        </w:tblPrEx>
        <w:trPr>
          <w:trHeight w:val="672"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Lemmer (2011)</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Composite batting performance measure</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Reliable ranking consistent with expert opinion</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Limited to batting; ignores bowling contribution</w:t>
            </w:r>
          </w:p>
        </w:tc>
      </w:tr>
      <w:tr>
        <w:tblPrEx>
          <w:shd w:val="clear" w:color="auto" w:fill="ced7e7"/>
        </w:tblPrEx>
        <w:trPr>
          <w:trHeight w:val="433"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Saikia et al. (2016)</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Cluster analysis for player classification</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Identified distinct performance clusters</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Static analysis; no temporal trends</w:t>
            </w:r>
          </w:p>
        </w:tc>
      </w:tr>
      <w:tr>
        <w:tblPrEx>
          <w:shd w:val="clear" w:color="auto" w:fill="ced7e7"/>
        </w:tblPrEx>
        <w:trPr>
          <w:trHeight w:val="433"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Bracewell &amp; Ruddell (2010)</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Player Impact Measure for ODIs</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Better reflects match contribution</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Restricted to ODI format only</w:t>
            </w:r>
          </w:p>
        </w:tc>
      </w:tr>
      <w:tr>
        <w:tblPrEx>
          <w:shd w:val="clear" w:color="auto" w:fill="ced7e7"/>
        </w:tblPrEx>
        <w:trPr>
          <w:trHeight w:val="433"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Barr &amp; Kantor (2004)</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Criteria for comparing batting performance</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Formulated a statistically grounded batting index</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Does not integrate fielding metrics</w:t>
            </w:r>
          </w:p>
        </w:tc>
      </w:tr>
      <w:tr>
        <w:tblPrEx>
          <w:shd w:val="clear" w:color="auto" w:fill="ced7e7"/>
        </w:tblPrEx>
        <w:trPr>
          <w:trHeight w:val="433"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it-IT"/>
              </w:rPr>
              <w:t>Manage &amp; Scariano (2013)</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Statistical analysis of batting averages</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Highlighted limitations of traditional averages</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Narrow scope; no predictive component</w:t>
            </w:r>
          </w:p>
        </w:tc>
      </w:tr>
      <w:tr>
        <w:tblPrEx>
          <w:shd w:val="clear" w:color="auto" w:fill="ced7e7"/>
        </w:tblPrEx>
        <w:trPr>
          <w:trHeight w:val="433"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Shah et al. (2020)</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ML for predicting player performance</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75% prediction accuracy for batting output</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Small dataset; limited generalisability</w:t>
            </w:r>
          </w:p>
        </w:tc>
      </w:tr>
      <w:tr>
        <w:tblPrEx>
          <w:shd w:val="clear" w:color="auto" w:fill="ced7e7"/>
        </w:tblPrEx>
        <w:trPr>
          <w:trHeight w:val="433"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Raj &amp; Padma (2011)</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Decision Tree for player classification</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Effective role-based classification</w:t>
            </w:r>
          </w:p>
        </w:tc>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Does not rank players within roles</w:t>
            </w:r>
          </w:p>
        </w:tc>
      </w:tr>
    </w:tbl>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rPr>
          <w:rFonts w:ascii="Times New Roman" w:cs="Times New Roman" w:hAnsi="Times New Roman" w:eastAsia="Times New Roman"/>
          <w:sz w:val="26"/>
          <w:szCs w:val="26"/>
        </w:rPr>
      </w:pPr>
      <w:r>
        <w:rPr>
          <w:rFonts w:ascii="Times New Roman" w:hAnsi="Times New Roman"/>
          <w:sz w:val="26"/>
          <w:szCs w:val="26"/>
          <w:rtl w:val="0"/>
          <w:lang w:val="en-US"/>
        </w:rPr>
        <w:t>Lemmer (2011) proposed a composite batting measure that combined average and strike rate, demonstrating improved alignment with expert rankings over conventional statistics alone. Saikia et al. (2016) applied cluster analysis to all-format cricket data and identified distinct player archetypes, though their approach lacked the ability to produce continuous performance rankings. Bracewell and Ruddell (2010) introduced a Player Impact Measure for ODIs that weighted contributions relative to match context, yet their metric did not extend to Test cricket or multi-format evaluation.</w:t>
      </w: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rPr>
          <w:rFonts w:ascii="Times New Roman" w:cs="Times New Roman" w:hAnsi="Times New Roman" w:eastAsia="Times New Roman"/>
          <w:sz w:val="26"/>
          <w:szCs w:val="26"/>
        </w:rPr>
      </w:pPr>
      <w:r>
        <w:rPr>
          <w:rFonts w:ascii="Times New Roman" w:hAnsi="Times New Roman"/>
          <w:sz w:val="26"/>
          <w:szCs w:val="26"/>
          <w:rtl w:val="0"/>
          <w:lang w:val="en-US"/>
        </w:rPr>
        <w:t>A consistent gap across the reviewed literature is the absence of an integrated EDA pipeline that combines multi-role, multi-attribute analysis with a transparent, reproducible composite scoring framework. Most prior works focus on single formats or single roles. The present study directly addresses this gap by analysing players across all roles using a unified dataset and a clearly defined scoring methodology.</w:t>
      </w: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rPr>
          <w:rFonts w:ascii="Times New Roman" w:cs="Times New Roman" w:hAnsi="Times New Roman" w:eastAsia="Times New Roman"/>
          <w:sz w:val="26"/>
          <w:szCs w:val="26"/>
        </w:rPr>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rPr>
          <w:sz w:val="24"/>
          <w:szCs w:val="24"/>
        </w:rPr>
      </w:pP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rPr>
          <w:sz w:val="28"/>
          <w:szCs w:val="28"/>
        </w:rPr>
      </w:pPr>
      <w:r>
        <w:rPr>
          <w:rFonts w:ascii="Times New Roman" w:hAnsi="Times New Roman"/>
          <w:b w:val="1"/>
          <w:bCs w:val="1"/>
          <w:sz w:val="28"/>
          <w:szCs w:val="28"/>
          <w:rtl w:val="0"/>
          <w:lang w:val="en-US"/>
        </w:rPr>
        <w:t>3. Problem Statement</w:t>
      </w:r>
    </w:p>
    <w:p>
      <w:pPr>
        <w:pStyle w:val="Body"/>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pacing w:line="288" w:lineRule="auto"/>
        <w:rPr>
          <w:sz w:val="26"/>
          <w:szCs w:val="26"/>
        </w:rPr>
      </w:pPr>
      <w:r>
        <w:rPr>
          <w:rFonts w:ascii="Times New Roman" w:hAnsi="Times New Roman"/>
          <w:sz w:val="26"/>
          <w:szCs w:val="26"/>
          <w:rtl w:val="0"/>
          <w:lang w:val="en-US"/>
        </w:rPr>
        <w:t>Despite the availability of extensive cricket statistics, the following limitations characterise existing analyses:</w:t>
      </w:r>
    </w:p>
    <w:p>
      <w:pPr>
        <w:pStyle w:val="List Paragraph"/>
        <w:numPr>
          <w:ilvl w:val="0"/>
          <w:numId w:val="2"/>
        </w:numPr>
        <w:spacing w:before="40" w:after="40" w:line="288" w:lineRule="auto"/>
        <w:rPr>
          <w:sz w:val="26"/>
          <w:szCs w:val="26"/>
          <w:lang w:val="en-US"/>
        </w:rPr>
      </w:pPr>
      <w:r>
        <w:rPr>
          <w:sz w:val="26"/>
          <w:szCs w:val="26"/>
          <w:rtl w:val="0"/>
          <w:lang w:val="en-US"/>
        </w:rPr>
        <w:t>Conventional performance metrics such as batting average and bowling economy are one-dimensional and fail to capture the holistic contribution of players, particularly all-rounders and wicketkeepers.</w:t>
      </w:r>
    </w:p>
    <w:p>
      <w:pPr>
        <w:pStyle w:val="List Paragraph"/>
        <w:numPr>
          <w:ilvl w:val="0"/>
          <w:numId w:val="2"/>
        </w:numPr>
        <w:spacing w:before="40" w:after="40" w:line="288" w:lineRule="auto"/>
        <w:rPr>
          <w:sz w:val="26"/>
          <w:szCs w:val="26"/>
          <w:lang w:val="en-US"/>
        </w:rPr>
      </w:pPr>
      <w:r>
        <w:rPr>
          <w:sz w:val="26"/>
          <w:szCs w:val="26"/>
          <w:rtl w:val="0"/>
          <w:lang w:val="en-US"/>
        </w:rPr>
        <w:t>Most existing analytical tools do not provide a unified, cross-role ranking system applicable to players across different specialisations.</w:t>
      </w:r>
    </w:p>
    <w:p>
      <w:pPr>
        <w:pStyle w:val="List Paragraph"/>
        <w:numPr>
          <w:ilvl w:val="0"/>
          <w:numId w:val="2"/>
        </w:numPr>
        <w:spacing w:before="40" w:after="40" w:line="288" w:lineRule="auto"/>
        <w:rPr>
          <w:sz w:val="26"/>
          <w:szCs w:val="26"/>
          <w:lang w:val="en-US"/>
        </w:rPr>
      </w:pPr>
      <w:r>
        <w:rPr>
          <w:sz w:val="26"/>
          <w:szCs w:val="26"/>
          <w:rtl w:val="0"/>
          <w:lang w:val="en-US"/>
        </w:rPr>
        <w:t>Academic literature lacks a reproducible, open-source EDA pipeline that integrates data cleaning, multivariate analysis, and composite scoring for cricket player data.</w:t>
      </w:r>
    </w:p>
    <w:p>
      <w:pPr>
        <w:pStyle w:val="List Paragraph"/>
        <w:numPr>
          <w:ilvl w:val="0"/>
          <w:numId w:val="2"/>
        </w:numPr>
        <w:spacing w:before="40" w:after="40" w:line="288" w:lineRule="auto"/>
        <w:rPr>
          <w:sz w:val="26"/>
          <w:szCs w:val="26"/>
          <w:lang w:val="en-US"/>
        </w:rPr>
      </w:pPr>
      <w:r>
        <w:rPr>
          <w:sz w:val="26"/>
          <w:szCs w:val="26"/>
          <w:rtl w:val="0"/>
          <w:lang w:val="en-US"/>
        </w:rPr>
        <w:t>Role-specific biases in traditional statistics (e.g., high averages for specialist batsmen versus lower averages for tail-end bowlers) make direct cross-role comparisons inherently misleading.</w:t>
      </w:r>
    </w:p>
    <w:p>
      <w:pPr>
        <w:pStyle w:val="List Paragraph"/>
        <w:numPr>
          <w:ilvl w:val="0"/>
          <w:numId w:val="2"/>
        </w:numPr>
        <w:spacing w:before="40" w:after="40" w:line="288" w:lineRule="auto"/>
        <w:rPr>
          <w:sz w:val="26"/>
          <w:szCs w:val="26"/>
          <w:lang w:val="en-US"/>
        </w:rPr>
      </w:pPr>
      <w:r>
        <w:rPr>
          <w:sz w:val="26"/>
          <w:szCs w:val="26"/>
          <w:rtl w:val="0"/>
          <w:lang w:val="en-US"/>
        </w:rPr>
        <w:t>There is limited use of modern data visualisation techniques to communicate performance trends to non-technical stakeholders such as coaches and selectors.</w:t>
      </w:r>
    </w:p>
    <w:p>
      <w:pPr>
        <w:pStyle w:val="List Paragraph"/>
        <w:spacing w:before="40" w:after="40" w:line="288" w:lineRule="auto"/>
        <w:rPr>
          <w:sz w:val="26"/>
          <w:szCs w:val="26"/>
        </w:rPr>
      </w:pPr>
      <w:r>
        <w:rPr>
          <w:sz w:val="26"/>
          <w:szCs w:val="26"/>
          <w:rtl w:val="0"/>
          <w:lang w:val="en-US"/>
        </w:rPr>
        <w:t>The core research question addressed is: How can a multi-attribute dataset of international cricketers be systematically analysed to produce fair, interpretable, and reproducible cross-role player rankings using exploratory data analysis techniques?</w:t>
      </w:r>
    </w:p>
    <w:p>
      <w:pPr>
        <w:pStyle w:val="List Paragraph"/>
        <w:spacing w:before="40" w:after="40" w:line="288" w:lineRule="auto"/>
        <w:rPr>
          <w:sz w:val="26"/>
          <w:szCs w:val="26"/>
        </w:rPr>
      </w:pPr>
    </w:p>
    <w:p>
      <w:pPr>
        <w:pStyle w:val="List Paragraph"/>
        <w:spacing w:before="40" w:after="40" w:line="288" w:lineRule="auto"/>
        <w:rPr>
          <w:sz w:val="28"/>
          <w:szCs w:val="28"/>
        </w:rPr>
      </w:pPr>
      <w:r>
        <w:rPr>
          <w:b w:val="1"/>
          <w:bCs w:val="1"/>
          <w:sz w:val="28"/>
          <w:szCs w:val="28"/>
          <w:rtl w:val="0"/>
          <w:lang w:val="en-US"/>
        </w:rPr>
        <w:t>4. Objectives of the Study</w:t>
      </w:r>
    </w:p>
    <w:p>
      <w:pPr>
        <w:pStyle w:val="List Paragraph"/>
        <w:numPr>
          <w:ilvl w:val="0"/>
          <w:numId w:val="4"/>
        </w:numPr>
        <w:spacing w:before="40" w:after="40" w:line="288" w:lineRule="auto"/>
        <w:rPr>
          <w:sz w:val="26"/>
          <w:szCs w:val="26"/>
          <w:lang w:val="en-US"/>
        </w:rPr>
      </w:pPr>
      <w:r>
        <w:rPr>
          <w:sz w:val="26"/>
          <w:szCs w:val="26"/>
          <w:rtl w:val="0"/>
          <w:lang w:val="en-US"/>
        </w:rPr>
        <w:t>This research is guided by the following specific objectives:</w:t>
      </w:r>
    </w:p>
    <w:p>
      <w:pPr>
        <w:pStyle w:val="List Paragraph"/>
        <w:numPr>
          <w:ilvl w:val="0"/>
          <w:numId w:val="4"/>
        </w:numPr>
        <w:spacing w:before="40" w:after="40" w:line="288" w:lineRule="auto"/>
        <w:rPr>
          <w:sz w:val="26"/>
          <w:szCs w:val="26"/>
          <w:lang w:val="en-US"/>
        </w:rPr>
      </w:pPr>
      <w:r>
        <w:rPr>
          <w:sz w:val="26"/>
          <w:szCs w:val="26"/>
          <w:rtl w:val="0"/>
          <w:lang w:val="en-US"/>
        </w:rPr>
        <w:t>To construct a structured dataset of 22 international cricketers with 16 attributes spanning batting, bowling, and fielding domains.</w:t>
      </w:r>
    </w:p>
    <w:p>
      <w:pPr>
        <w:pStyle w:val="List Paragraph"/>
        <w:numPr>
          <w:ilvl w:val="0"/>
          <w:numId w:val="4"/>
        </w:numPr>
        <w:spacing w:before="40" w:after="40" w:line="288" w:lineRule="auto"/>
        <w:rPr>
          <w:sz w:val="26"/>
          <w:szCs w:val="26"/>
          <w:lang w:val="en-US"/>
        </w:rPr>
      </w:pPr>
      <w:r>
        <w:rPr>
          <w:sz w:val="26"/>
          <w:szCs w:val="26"/>
          <w:rtl w:val="0"/>
          <w:lang w:val="en-US"/>
        </w:rPr>
        <w:t>To perform thorough data preprocessing including duplicate removal, handling of missing bowling statistics for non-bowlers, and feature engineering.</w:t>
      </w:r>
    </w:p>
    <w:p>
      <w:pPr>
        <w:pStyle w:val="List Paragraph"/>
        <w:numPr>
          <w:ilvl w:val="0"/>
          <w:numId w:val="4"/>
        </w:numPr>
        <w:spacing w:before="40" w:after="40" w:line="288" w:lineRule="auto"/>
        <w:rPr>
          <w:sz w:val="26"/>
          <w:szCs w:val="26"/>
          <w:lang w:val="en-US"/>
        </w:rPr>
      </w:pPr>
      <w:r>
        <w:rPr>
          <w:sz w:val="26"/>
          <w:szCs w:val="26"/>
          <w:rtl w:val="0"/>
          <w:lang w:val="en-US"/>
        </w:rPr>
        <w:t>To conduct exploratory data analysis covering univariate, bivariate, and correlation analyses across all player roles.</w:t>
      </w:r>
    </w:p>
    <w:p>
      <w:pPr>
        <w:pStyle w:val="List Paragraph"/>
        <w:numPr>
          <w:ilvl w:val="0"/>
          <w:numId w:val="4"/>
        </w:numPr>
        <w:spacing w:before="40" w:after="40" w:line="288" w:lineRule="auto"/>
        <w:rPr>
          <w:sz w:val="26"/>
          <w:szCs w:val="26"/>
          <w:lang w:val="en-US"/>
        </w:rPr>
      </w:pPr>
      <w:r>
        <w:rPr>
          <w:sz w:val="26"/>
          <w:szCs w:val="26"/>
          <w:rtl w:val="0"/>
          <w:lang w:val="en-US"/>
        </w:rPr>
        <w:t>To develop six informative visualisations that reveal distributional patterns, country-level comparisons, role-based segmentation, and inter-feature relationships.</w:t>
      </w:r>
    </w:p>
    <w:p>
      <w:pPr>
        <w:pStyle w:val="List Paragraph"/>
        <w:numPr>
          <w:ilvl w:val="0"/>
          <w:numId w:val="4"/>
        </w:numPr>
        <w:spacing w:before="40" w:after="40" w:line="288" w:lineRule="auto"/>
        <w:rPr>
          <w:sz w:val="26"/>
          <w:szCs w:val="26"/>
          <w:lang w:val="en-US"/>
        </w:rPr>
      </w:pPr>
      <w:r>
        <w:rPr>
          <w:sz w:val="26"/>
          <w:szCs w:val="26"/>
          <w:rtl w:val="0"/>
          <w:lang w:val="en-US"/>
        </w:rPr>
        <w:t>To produce a ranked leaderboard of all 22 players and interpret the rankings in the context of their career statistics.</w:t>
      </w:r>
    </w:p>
    <w:p>
      <w:pPr>
        <w:pStyle w:val="List Paragraph"/>
        <w:spacing w:before="40" w:after="40" w:line="288" w:lineRule="auto"/>
        <w:rPr>
          <w:sz w:val="28"/>
          <w:szCs w:val="28"/>
        </w:rPr>
      </w:pPr>
    </w:p>
    <w:p>
      <w:pPr>
        <w:pStyle w:val="List Paragraph"/>
        <w:spacing w:before="40" w:after="40" w:line="288" w:lineRule="auto"/>
        <w:rPr>
          <w:sz w:val="28"/>
          <w:szCs w:val="28"/>
        </w:rPr>
      </w:pPr>
      <w:r>
        <w:rPr>
          <w:b w:val="1"/>
          <w:bCs w:val="1"/>
          <w:sz w:val="28"/>
          <w:szCs w:val="28"/>
          <w:rtl w:val="0"/>
          <w:lang w:val="en-US"/>
        </w:rPr>
        <w:t>5. Proposed Methodology</w:t>
      </w:r>
    </w:p>
    <w:p>
      <w:pPr>
        <w:pStyle w:val="List Paragraph"/>
        <w:spacing w:before="40" w:after="40" w:line="288" w:lineRule="auto"/>
        <w:rPr>
          <w:sz w:val="26"/>
          <w:szCs w:val="26"/>
        </w:rPr>
      </w:pPr>
      <w:r>
        <w:rPr>
          <w:sz w:val="26"/>
          <w:szCs w:val="26"/>
          <w:rtl w:val="0"/>
          <w:lang w:val="en-US"/>
        </w:rPr>
        <w:t>The proposed analysis follows a six-stage pipeline: data collection and construction, data overview and quality assessment, data cleaning and feature engineering, exploratory data analysis, visualisation, and composite performance scoring. Finally, the composite scoring model integrates multiple performance indicators into a unified metric, enabling objective comparison across players of different roles.</w:t>
      </w:r>
    </w:p>
    <w:p>
      <w:pPr>
        <w:pStyle w:val="List Paragraph"/>
        <w:spacing w:before="40" w:after="40" w:line="288" w:lineRule="auto"/>
        <w:rPr>
          <w:sz w:val="26"/>
          <w:szCs w:val="26"/>
        </w:rPr>
      </w:pPr>
      <w:r>
        <w:rPr>
          <w:sz w:val="26"/>
          <w:szCs w:val="26"/>
          <w:rtl w:val="0"/>
          <w:lang w:val="en-US"/>
        </w:rPr>
        <w:t>Each stage is described below.</w:t>
      </w:r>
    </w:p>
    <w:p>
      <w:pPr>
        <w:pStyle w:val="List Paragraph"/>
        <w:spacing w:before="40" w:after="40" w:line="288" w:lineRule="auto"/>
        <w:rPr>
          <w:sz w:val="26"/>
          <w:szCs w:val="26"/>
        </w:rPr>
      </w:pPr>
    </w:p>
    <w:p>
      <w:pPr>
        <w:pStyle w:val="List Paragraph"/>
        <w:spacing w:before="40" w:after="40" w:line="288" w:lineRule="auto"/>
        <w:rPr>
          <w:sz w:val="28"/>
          <w:szCs w:val="28"/>
        </w:rPr>
      </w:pPr>
      <w:r>
        <w:rPr>
          <w:b w:val="1"/>
          <w:bCs w:val="1"/>
          <w:sz w:val="28"/>
          <w:szCs w:val="28"/>
          <w:rtl w:val="0"/>
          <w:lang w:val="fr-FR"/>
        </w:rPr>
        <w:t>5.1 Dataset Construction</w:t>
      </w:r>
    </w:p>
    <w:p>
      <w:pPr>
        <w:pStyle w:val="List Paragraph"/>
        <w:spacing w:before="40" w:after="40" w:line="288" w:lineRule="auto"/>
        <w:rPr>
          <w:sz w:val="26"/>
          <w:szCs w:val="26"/>
        </w:rPr>
      </w:pPr>
      <w:r>
        <w:rPr>
          <w:sz w:val="26"/>
          <w:szCs w:val="26"/>
          <w:rtl w:val="0"/>
          <w:lang w:val="en-US"/>
        </w:rPr>
        <w:t>A curated dataset of 22 elite international cricketers was manually assembled from publicly available cricket statistics databases. The players were selected to represent a balanced mix of nations (India, England, Australia, South Africa, New Zealand, Pakistan, Bangladesh, West Indies, and Afghanistan), playing roles (6 batsmen, 3 wicketkeepers, 4 bowlers, and 6 all-rounders), and career eras (debut years ranging from 2004 to 2016). Each player record captures 16 attributes as described in Table 2.</w:t>
      </w:r>
    </w:p>
    <w:p>
      <w:pPr>
        <w:pStyle w:val="List Paragraph"/>
        <w:spacing w:before="40" w:after="40" w:line="288" w:lineRule="auto"/>
      </w:pPr>
    </w:p>
    <w:tbl>
      <w:tblPr>
        <w:tblW w:w="852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2000"/>
        <w:gridCol w:w="1200"/>
        <w:gridCol w:w="5320"/>
      </w:tblGrid>
      <w:tr>
        <w:tblPrEx>
          <w:shd w:val="clear" w:color="auto" w:fill="ced7e7"/>
        </w:tblPrEx>
        <w:trPr>
          <w:trHeight w:val="195"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d0e4f7"/>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b w:val="1"/>
                <w:bCs w:val="1"/>
                <w:sz w:val="18"/>
                <w:szCs w:val="18"/>
                <w:u w:color="000000"/>
                <w:shd w:val="nil" w:color="auto" w:fill="auto"/>
                <w:rtl w:val="0"/>
                <w:lang w:val="en-US"/>
              </w:rPr>
              <w:t>Attribute</w:t>
            </w:r>
          </w:p>
        </w:tc>
        <w:tc>
          <w:tcPr>
            <w:tcW w:type="dxa" w:w="1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d0e4f7"/>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Times New Roman" w:hAnsi="Times New Roman"/>
                <w:b w:val="1"/>
                <w:bCs w:val="1"/>
                <w:sz w:val="18"/>
                <w:szCs w:val="18"/>
                <w:u w:color="000000"/>
                <w:shd w:val="nil" w:color="auto" w:fill="auto"/>
                <w:rtl w:val="0"/>
              </w:rPr>
              <w:t>Type</w:t>
            </w:r>
          </w:p>
        </w:tc>
        <w:tc>
          <w:tcPr>
            <w:tcW w:type="dxa" w:w="532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d0e4f7"/>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b w:val="1"/>
                <w:bCs w:val="1"/>
                <w:sz w:val="18"/>
                <w:szCs w:val="18"/>
                <w:u w:color="000000"/>
                <w:shd w:val="nil" w:color="auto" w:fill="auto"/>
                <w:rtl w:val="0"/>
                <w:lang w:val="fr-FR"/>
              </w:rPr>
              <w:t>Description</w:t>
            </w:r>
          </w:p>
        </w:tc>
      </w:tr>
      <w:tr>
        <w:tblPrEx>
          <w:shd w:val="clear" w:color="auto" w:fill="ced7e7"/>
        </w:tblPrEx>
        <w:trPr>
          <w:trHeight w:val="195"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player_name</w:t>
            </w:r>
          </w:p>
        </w:tc>
        <w:tc>
          <w:tcPr>
            <w:tcW w:type="dxa" w:w="1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Times New Roman" w:hAnsi="Times New Roman"/>
                <w:sz w:val="18"/>
                <w:szCs w:val="18"/>
                <w:u w:color="000000"/>
                <w:shd w:val="nil" w:color="auto" w:fill="auto"/>
                <w:rtl w:val="0"/>
                <w:lang w:val="nl-NL"/>
              </w:rPr>
              <w:t>String</w:t>
            </w:r>
          </w:p>
        </w:tc>
        <w:tc>
          <w:tcPr>
            <w:tcW w:type="dxa" w:w="532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8"/>
                <w:szCs w:val="18"/>
                <w:u w:color="000000"/>
                <w:shd w:val="nil" w:color="auto" w:fill="auto"/>
                <w:rtl w:val="0"/>
                <w:lang w:val="en-US"/>
              </w:rPr>
              <w:t>Full name of the player</w:t>
            </w:r>
          </w:p>
        </w:tc>
      </w:tr>
      <w:tr>
        <w:tblPrEx>
          <w:shd w:val="clear" w:color="auto" w:fill="ced7e7"/>
        </w:tblPrEx>
        <w:trPr>
          <w:trHeight w:val="195"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country</w:t>
            </w:r>
          </w:p>
        </w:tc>
        <w:tc>
          <w:tcPr>
            <w:tcW w:type="dxa" w:w="1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Times New Roman" w:hAnsi="Times New Roman"/>
                <w:sz w:val="18"/>
                <w:szCs w:val="18"/>
                <w:u w:color="000000"/>
                <w:shd w:val="nil" w:color="auto" w:fill="auto"/>
                <w:rtl w:val="0"/>
                <w:lang w:val="nl-NL"/>
              </w:rPr>
              <w:t>String</w:t>
            </w:r>
          </w:p>
        </w:tc>
        <w:tc>
          <w:tcPr>
            <w:tcW w:type="dxa" w:w="532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8"/>
                <w:szCs w:val="18"/>
                <w:u w:color="000000"/>
                <w:shd w:val="nil" w:color="auto" w:fill="auto"/>
                <w:rtl w:val="0"/>
                <w:lang w:val="en-US"/>
              </w:rPr>
              <w:t>Representing nation</w:t>
            </w:r>
          </w:p>
        </w:tc>
      </w:tr>
      <w:tr>
        <w:tblPrEx>
          <w:shd w:val="clear" w:color="auto" w:fill="ced7e7"/>
        </w:tblPrEx>
        <w:trPr>
          <w:trHeight w:val="195"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matches</w:t>
            </w:r>
          </w:p>
        </w:tc>
        <w:tc>
          <w:tcPr>
            <w:tcW w:type="dxa" w:w="1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Times New Roman" w:hAnsi="Times New Roman"/>
                <w:sz w:val="18"/>
                <w:szCs w:val="18"/>
                <w:u w:color="000000"/>
                <w:shd w:val="nil" w:color="auto" w:fill="auto"/>
                <w:rtl w:val="0"/>
                <w:lang w:val="nl-NL"/>
              </w:rPr>
              <w:t>Integer</w:t>
            </w:r>
          </w:p>
        </w:tc>
        <w:tc>
          <w:tcPr>
            <w:tcW w:type="dxa" w:w="532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8"/>
                <w:szCs w:val="18"/>
                <w:u w:color="000000"/>
                <w:shd w:val="nil" w:color="auto" w:fill="auto"/>
                <w:rtl w:val="0"/>
                <w:lang w:val="en-US"/>
              </w:rPr>
              <w:t>Total matches played across all formats</w:t>
            </w:r>
          </w:p>
        </w:tc>
      </w:tr>
      <w:tr>
        <w:tblPrEx>
          <w:shd w:val="clear" w:color="auto" w:fill="ced7e7"/>
        </w:tblPrEx>
        <w:trPr>
          <w:trHeight w:val="195"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innings</w:t>
            </w:r>
          </w:p>
        </w:tc>
        <w:tc>
          <w:tcPr>
            <w:tcW w:type="dxa" w:w="1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Times New Roman" w:hAnsi="Times New Roman"/>
                <w:sz w:val="18"/>
                <w:szCs w:val="18"/>
                <w:u w:color="000000"/>
                <w:shd w:val="nil" w:color="auto" w:fill="auto"/>
                <w:rtl w:val="0"/>
                <w:lang w:val="nl-NL"/>
              </w:rPr>
              <w:t>Integer</w:t>
            </w:r>
          </w:p>
        </w:tc>
        <w:tc>
          <w:tcPr>
            <w:tcW w:type="dxa" w:w="532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8"/>
                <w:szCs w:val="18"/>
                <w:u w:color="000000"/>
                <w:shd w:val="nil" w:color="auto" w:fill="auto"/>
                <w:rtl w:val="0"/>
              </w:rPr>
              <w:t>Total innings batted</w:t>
            </w:r>
          </w:p>
        </w:tc>
      </w:tr>
      <w:tr>
        <w:tblPrEx>
          <w:shd w:val="clear" w:color="auto" w:fill="ced7e7"/>
        </w:tblPrEx>
        <w:trPr>
          <w:trHeight w:val="195"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runs</w:t>
            </w:r>
          </w:p>
        </w:tc>
        <w:tc>
          <w:tcPr>
            <w:tcW w:type="dxa" w:w="1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Times New Roman" w:hAnsi="Times New Roman"/>
                <w:sz w:val="18"/>
                <w:szCs w:val="18"/>
                <w:u w:color="000000"/>
                <w:shd w:val="nil" w:color="auto" w:fill="auto"/>
                <w:rtl w:val="0"/>
                <w:lang w:val="nl-NL"/>
              </w:rPr>
              <w:t>Integer</w:t>
            </w:r>
          </w:p>
        </w:tc>
        <w:tc>
          <w:tcPr>
            <w:tcW w:type="dxa" w:w="532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8"/>
                <w:szCs w:val="18"/>
                <w:u w:color="000000"/>
                <w:shd w:val="nil" w:color="auto" w:fill="auto"/>
                <w:rtl w:val="0"/>
                <w:lang w:val="en-US"/>
              </w:rPr>
              <w:t>Total career runs scored</w:t>
            </w:r>
          </w:p>
        </w:tc>
      </w:tr>
      <w:tr>
        <w:tblPrEx>
          <w:shd w:val="clear" w:color="auto" w:fill="ced7e7"/>
        </w:tblPrEx>
        <w:trPr>
          <w:trHeight w:val="195"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average</w:t>
            </w:r>
          </w:p>
        </w:tc>
        <w:tc>
          <w:tcPr>
            <w:tcW w:type="dxa" w:w="1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Times New Roman" w:hAnsi="Times New Roman"/>
                <w:sz w:val="18"/>
                <w:szCs w:val="18"/>
                <w:u w:color="000000"/>
                <w:shd w:val="nil" w:color="auto" w:fill="auto"/>
                <w:rtl w:val="0"/>
              </w:rPr>
              <w:t>Float</w:t>
            </w:r>
          </w:p>
        </w:tc>
        <w:tc>
          <w:tcPr>
            <w:tcW w:type="dxa" w:w="532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8"/>
                <w:szCs w:val="18"/>
                <w:u w:color="000000"/>
                <w:shd w:val="nil" w:color="auto" w:fill="auto"/>
                <w:rtl w:val="0"/>
                <w:lang w:val="en-US"/>
              </w:rPr>
              <w:t>Batting average (runs per dismissal)</w:t>
            </w:r>
          </w:p>
        </w:tc>
      </w:tr>
      <w:tr>
        <w:tblPrEx>
          <w:shd w:val="clear" w:color="auto" w:fill="ced7e7"/>
        </w:tblPrEx>
        <w:trPr>
          <w:trHeight w:val="195"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strike_rate</w:t>
            </w:r>
          </w:p>
        </w:tc>
        <w:tc>
          <w:tcPr>
            <w:tcW w:type="dxa" w:w="1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Times New Roman" w:hAnsi="Times New Roman"/>
                <w:sz w:val="18"/>
                <w:szCs w:val="18"/>
                <w:u w:color="000000"/>
                <w:shd w:val="nil" w:color="auto" w:fill="auto"/>
                <w:rtl w:val="0"/>
              </w:rPr>
              <w:t>Float</w:t>
            </w:r>
          </w:p>
        </w:tc>
        <w:tc>
          <w:tcPr>
            <w:tcW w:type="dxa" w:w="532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8"/>
                <w:szCs w:val="18"/>
                <w:u w:color="000000"/>
                <w:shd w:val="nil" w:color="auto" w:fill="auto"/>
                <w:rtl w:val="0"/>
                <w:lang w:val="en-US"/>
              </w:rPr>
              <w:t>Batting strike rate (runs per 100 balls)</w:t>
            </w:r>
          </w:p>
        </w:tc>
      </w:tr>
      <w:tr>
        <w:tblPrEx>
          <w:shd w:val="clear" w:color="auto" w:fill="ced7e7"/>
        </w:tblPrEx>
        <w:trPr>
          <w:trHeight w:val="195"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centuries</w:t>
            </w:r>
          </w:p>
        </w:tc>
        <w:tc>
          <w:tcPr>
            <w:tcW w:type="dxa" w:w="1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Times New Roman" w:hAnsi="Times New Roman"/>
                <w:sz w:val="18"/>
                <w:szCs w:val="18"/>
                <w:u w:color="000000"/>
                <w:shd w:val="nil" w:color="auto" w:fill="auto"/>
                <w:rtl w:val="0"/>
                <w:lang w:val="nl-NL"/>
              </w:rPr>
              <w:t>Integer</w:t>
            </w:r>
          </w:p>
        </w:tc>
        <w:tc>
          <w:tcPr>
            <w:tcW w:type="dxa" w:w="532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8"/>
                <w:szCs w:val="18"/>
                <w:u w:color="000000"/>
                <w:shd w:val="nil" w:color="auto" w:fill="auto"/>
                <w:rtl w:val="0"/>
                <w:lang w:val="en-US"/>
              </w:rPr>
              <w:t>Total centuries scored</w:t>
            </w:r>
          </w:p>
        </w:tc>
      </w:tr>
      <w:tr>
        <w:tblPrEx>
          <w:shd w:val="clear" w:color="auto" w:fill="ced7e7"/>
        </w:tblPrEx>
        <w:trPr>
          <w:trHeight w:val="195"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half_centuries</w:t>
            </w:r>
          </w:p>
        </w:tc>
        <w:tc>
          <w:tcPr>
            <w:tcW w:type="dxa" w:w="1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Times New Roman" w:hAnsi="Times New Roman"/>
                <w:sz w:val="18"/>
                <w:szCs w:val="18"/>
                <w:u w:color="000000"/>
                <w:shd w:val="nil" w:color="auto" w:fill="auto"/>
                <w:rtl w:val="0"/>
                <w:lang w:val="nl-NL"/>
              </w:rPr>
              <w:t>Integer</w:t>
            </w:r>
          </w:p>
        </w:tc>
        <w:tc>
          <w:tcPr>
            <w:tcW w:type="dxa" w:w="532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8"/>
                <w:szCs w:val="18"/>
                <w:u w:color="000000"/>
                <w:shd w:val="nil" w:color="auto" w:fill="auto"/>
                <w:rtl w:val="0"/>
                <w:lang w:val="en-US"/>
              </w:rPr>
              <w:t>Total half-centuries scored</w:t>
            </w:r>
          </w:p>
        </w:tc>
      </w:tr>
      <w:tr>
        <w:tblPrEx>
          <w:shd w:val="clear" w:color="auto" w:fill="ced7e7"/>
        </w:tblPrEx>
        <w:trPr>
          <w:trHeight w:val="195"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highest_score</w:t>
            </w:r>
          </w:p>
        </w:tc>
        <w:tc>
          <w:tcPr>
            <w:tcW w:type="dxa" w:w="1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Times New Roman" w:hAnsi="Times New Roman"/>
                <w:sz w:val="18"/>
                <w:szCs w:val="18"/>
                <w:u w:color="000000"/>
                <w:shd w:val="nil" w:color="auto" w:fill="auto"/>
                <w:rtl w:val="0"/>
                <w:lang w:val="nl-NL"/>
              </w:rPr>
              <w:t>Integer</w:t>
            </w:r>
          </w:p>
        </w:tc>
        <w:tc>
          <w:tcPr>
            <w:tcW w:type="dxa" w:w="532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8"/>
                <w:szCs w:val="18"/>
                <w:u w:color="000000"/>
                <w:shd w:val="nil" w:color="auto" w:fill="auto"/>
                <w:rtl w:val="0"/>
                <w:lang w:val="en-US"/>
              </w:rPr>
              <w:t>Highest individual score</w:t>
            </w:r>
          </w:p>
        </w:tc>
      </w:tr>
      <w:tr>
        <w:tblPrEx>
          <w:shd w:val="clear" w:color="auto" w:fill="ced7e7"/>
        </w:tblPrEx>
        <w:trPr>
          <w:trHeight w:val="195"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de-DE"/>
              </w:rPr>
              <w:t>wickets</w:t>
            </w:r>
          </w:p>
        </w:tc>
        <w:tc>
          <w:tcPr>
            <w:tcW w:type="dxa" w:w="1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Times New Roman" w:hAnsi="Times New Roman"/>
                <w:sz w:val="18"/>
                <w:szCs w:val="18"/>
                <w:u w:color="000000"/>
                <w:shd w:val="nil" w:color="auto" w:fill="auto"/>
                <w:rtl w:val="0"/>
                <w:lang w:val="nl-NL"/>
              </w:rPr>
              <w:t>Integer</w:t>
            </w:r>
          </w:p>
        </w:tc>
        <w:tc>
          <w:tcPr>
            <w:tcW w:type="dxa" w:w="532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8"/>
                <w:szCs w:val="18"/>
                <w:u w:color="000000"/>
                <w:shd w:val="nil" w:color="auto" w:fill="auto"/>
                <w:rtl w:val="0"/>
                <w:lang w:val="en-US"/>
              </w:rPr>
              <w:t>Total wickets taken</w:t>
            </w:r>
          </w:p>
        </w:tc>
      </w:tr>
      <w:tr>
        <w:tblPrEx>
          <w:shd w:val="clear" w:color="auto" w:fill="ced7e7"/>
        </w:tblPrEx>
        <w:trPr>
          <w:trHeight w:val="195"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economy</w:t>
            </w:r>
          </w:p>
        </w:tc>
        <w:tc>
          <w:tcPr>
            <w:tcW w:type="dxa" w:w="1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Times New Roman" w:hAnsi="Times New Roman"/>
                <w:sz w:val="18"/>
                <w:szCs w:val="18"/>
                <w:u w:color="000000"/>
                <w:shd w:val="nil" w:color="auto" w:fill="auto"/>
                <w:rtl w:val="0"/>
              </w:rPr>
              <w:t>Float</w:t>
            </w:r>
          </w:p>
        </w:tc>
        <w:tc>
          <w:tcPr>
            <w:tcW w:type="dxa" w:w="532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8"/>
                <w:szCs w:val="18"/>
                <w:u w:color="000000"/>
                <w:shd w:val="nil" w:color="auto" w:fill="auto"/>
                <w:rtl w:val="0"/>
                <w:lang w:val="en-US"/>
              </w:rPr>
              <w:t>Bowling economy rate (runs per over)</w:t>
            </w:r>
          </w:p>
        </w:tc>
      </w:tr>
      <w:tr>
        <w:tblPrEx>
          <w:shd w:val="clear" w:color="auto" w:fill="ced7e7"/>
        </w:tblPrEx>
        <w:trPr>
          <w:trHeight w:val="195"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bowling_avg</w:t>
            </w:r>
          </w:p>
        </w:tc>
        <w:tc>
          <w:tcPr>
            <w:tcW w:type="dxa" w:w="1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Times New Roman" w:hAnsi="Times New Roman"/>
                <w:sz w:val="18"/>
                <w:szCs w:val="18"/>
                <w:u w:color="000000"/>
                <w:shd w:val="nil" w:color="auto" w:fill="auto"/>
                <w:rtl w:val="0"/>
              </w:rPr>
              <w:t>Float</w:t>
            </w:r>
          </w:p>
        </w:tc>
        <w:tc>
          <w:tcPr>
            <w:tcW w:type="dxa" w:w="532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8"/>
                <w:szCs w:val="18"/>
                <w:u w:color="000000"/>
                <w:shd w:val="nil" w:color="auto" w:fill="auto"/>
                <w:rtl w:val="0"/>
                <w:lang w:val="en-US"/>
              </w:rPr>
              <w:t>Bowling average (runs per wicket)</w:t>
            </w:r>
          </w:p>
        </w:tc>
      </w:tr>
      <w:tr>
        <w:tblPrEx>
          <w:shd w:val="clear" w:color="auto" w:fill="ced7e7"/>
        </w:tblPrEx>
        <w:trPr>
          <w:trHeight w:val="195"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catches</w:t>
            </w:r>
          </w:p>
        </w:tc>
        <w:tc>
          <w:tcPr>
            <w:tcW w:type="dxa" w:w="1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Times New Roman" w:hAnsi="Times New Roman"/>
                <w:sz w:val="18"/>
                <w:szCs w:val="18"/>
                <w:u w:color="000000"/>
                <w:shd w:val="nil" w:color="auto" w:fill="auto"/>
                <w:rtl w:val="0"/>
                <w:lang w:val="nl-NL"/>
              </w:rPr>
              <w:t>Integer</w:t>
            </w:r>
          </w:p>
        </w:tc>
        <w:tc>
          <w:tcPr>
            <w:tcW w:type="dxa" w:w="532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8"/>
                <w:szCs w:val="18"/>
                <w:u w:color="000000"/>
                <w:shd w:val="nil" w:color="auto" w:fill="auto"/>
                <w:rtl w:val="0"/>
                <w:lang w:val="en-US"/>
              </w:rPr>
              <w:t>Total catches taken (inc. stumpings for WKs)</w:t>
            </w:r>
          </w:p>
        </w:tc>
      </w:tr>
      <w:tr>
        <w:tblPrEx>
          <w:shd w:val="clear" w:color="auto" w:fill="ced7e7"/>
        </w:tblPrEx>
        <w:trPr>
          <w:trHeight w:val="195"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role</w:t>
            </w:r>
          </w:p>
        </w:tc>
        <w:tc>
          <w:tcPr>
            <w:tcW w:type="dxa" w:w="1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Times New Roman" w:hAnsi="Times New Roman"/>
                <w:sz w:val="18"/>
                <w:szCs w:val="18"/>
                <w:u w:color="000000"/>
                <w:shd w:val="nil" w:color="auto" w:fill="auto"/>
                <w:rtl w:val="0"/>
              </w:rPr>
              <w:t>Categorical</w:t>
            </w:r>
          </w:p>
        </w:tc>
        <w:tc>
          <w:tcPr>
            <w:tcW w:type="dxa" w:w="532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8"/>
                <w:szCs w:val="18"/>
                <w:u w:color="000000"/>
                <w:shd w:val="nil" w:color="auto" w:fill="auto"/>
                <w:rtl w:val="0"/>
                <w:lang w:val="en-US"/>
              </w:rPr>
              <w:t>Playing role: Batsman, Bowler, AllRounder, WicketKeeper</w:t>
            </w:r>
          </w:p>
        </w:tc>
      </w:tr>
      <w:tr>
        <w:tblPrEx>
          <w:shd w:val="clear" w:color="auto" w:fill="ced7e7"/>
        </w:tblPrEx>
        <w:trPr>
          <w:trHeight w:val="195" w:hRule="atLeast"/>
        </w:trPr>
        <w:tc>
          <w:tcPr>
            <w:tcW w:type="dxa" w:w="20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debut_year</w:t>
            </w:r>
          </w:p>
        </w:tc>
        <w:tc>
          <w:tcPr>
            <w:tcW w:type="dxa" w:w="1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s>
              <w:bidi w:val="0"/>
              <w:ind w:left="0" w:right="0" w:firstLine="0"/>
              <w:jc w:val="left"/>
              <w:rPr>
                <w:rtl w:val="0"/>
              </w:rPr>
            </w:pPr>
            <w:r>
              <w:rPr>
                <w:rFonts w:ascii="Times New Roman" w:hAnsi="Times New Roman"/>
                <w:sz w:val="18"/>
                <w:szCs w:val="18"/>
                <w:u w:color="000000"/>
                <w:shd w:val="nil" w:color="auto" w:fill="auto"/>
                <w:rtl w:val="0"/>
                <w:lang w:val="nl-NL"/>
              </w:rPr>
              <w:t>Integer</w:t>
            </w:r>
          </w:p>
        </w:tc>
        <w:tc>
          <w:tcPr>
            <w:tcW w:type="dxa" w:w="532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 w:val="left" w:pos="2880"/>
                <w:tab w:val="left" w:pos="3600"/>
                <w:tab w:val="left" w:pos="4320"/>
                <w:tab w:val="left" w:pos="5040"/>
              </w:tabs>
              <w:bidi w:val="0"/>
              <w:ind w:left="0" w:right="0" w:firstLine="0"/>
              <w:jc w:val="left"/>
              <w:rPr>
                <w:rtl w:val="0"/>
              </w:rPr>
            </w:pPr>
            <w:r>
              <w:rPr>
                <w:rFonts w:ascii="Times New Roman" w:hAnsi="Times New Roman"/>
                <w:sz w:val="18"/>
                <w:szCs w:val="18"/>
                <w:u w:color="000000"/>
                <w:shd w:val="nil" w:color="auto" w:fill="auto"/>
                <w:rtl w:val="0"/>
                <w:lang w:val="en-US"/>
              </w:rPr>
              <w:t>Year of international debut</w:t>
            </w:r>
          </w:p>
        </w:tc>
      </w:tr>
    </w:tbl>
    <w:p>
      <w:pPr>
        <w:pStyle w:val="List Paragraph"/>
        <w:widowControl w:val="0"/>
        <w:spacing w:before="40" w:after="40" w:line="288" w:lineRule="auto"/>
      </w:pPr>
    </w:p>
    <w:p>
      <w:pPr>
        <w:pStyle w:val="List Paragraph"/>
        <w:widowControl w:val="0"/>
        <w:spacing w:before="40" w:after="40" w:line="288" w:lineRule="auto"/>
      </w:pPr>
    </w:p>
    <w:p>
      <w:pPr>
        <w:pStyle w:val="List Paragraph"/>
        <w:widowControl w:val="0"/>
        <w:spacing w:before="40" w:after="40" w:line="288" w:lineRule="auto"/>
        <w:rPr>
          <w:sz w:val="28"/>
          <w:szCs w:val="28"/>
        </w:rPr>
      </w:pPr>
      <w:r>
        <w:rPr>
          <w:b w:val="1"/>
          <w:bCs w:val="1"/>
          <w:sz w:val="28"/>
          <w:szCs w:val="28"/>
          <w:rtl w:val="0"/>
          <w:lang w:val="en-US"/>
        </w:rPr>
        <w:t>5.2 Data Preprocessing and Feature Engineering</w:t>
      </w:r>
    </w:p>
    <w:p>
      <w:pPr>
        <w:pStyle w:val="List Paragraph"/>
        <w:widowControl w:val="0"/>
        <w:spacing w:before="40" w:after="40" w:line="288" w:lineRule="auto"/>
        <w:rPr>
          <w:sz w:val="26"/>
          <w:szCs w:val="26"/>
        </w:rPr>
      </w:pPr>
      <w:r>
        <w:rPr>
          <w:sz w:val="26"/>
          <w:szCs w:val="26"/>
          <w:rtl w:val="0"/>
          <w:lang w:val="en-US"/>
        </w:rPr>
        <w:t>The raw dataset was subjected to the following preprocessing steps. First, duplicate records were removed using Pandas drop_duplicates(). Second, a derived feature years_active was computed as 2024 minus debut_year to capture career longevity as a contextual variable. Third, bowling average and economy values of 0.0 were replaced with NaN for players who have not taken wickets (specialist batsmen and wicketkeepers), ensuring these zeros do not distort bowling statistics in analyses restricted to bowlers. No imputation was required for batting attributes as all players are expected to have batted.</w:t>
      </w:r>
    </w:p>
    <w:p>
      <w:pPr>
        <w:pStyle w:val="List Paragraph"/>
        <w:widowControl w:val="0"/>
        <w:spacing w:before="40" w:after="40" w:line="288" w:lineRule="auto"/>
        <w:rPr>
          <w:sz w:val="24"/>
          <w:szCs w:val="24"/>
        </w:rPr>
      </w:pPr>
    </w:p>
    <w:p>
      <w:pPr>
        <w:pStyle w:val="List Paragraph"/>
        <w:widowControl w:val="0"/>
        <w:spacing w:before="40" w:after="40" w:line="288" w:lineRule="auto"/>
        <w:rPr>
          <w:sz w:val="28"/>
          <w:szCs w:val="28"/>
        </w:rPr>
      </w:pPr>
      <w:r>
        <w:rPr>
          <w:b w:val="1"/>
          <w:bCs w:val="1"/>
          <w:sz w:val="28"/>
          <w:szCs w:val="28"/>
          <w:rtl w:val="0"/>
          <w:lang w:val="en-US"/>
        </w:rPr>
        <w:t>5.3 Algorithm: Composite Performance Scoring</w:t>
      </w:r>
    </w:p>
    <w:p>
      <w:pPr>
        <w:pStyle w:val="List Paragraph"/>
        <w:widowControl w:val="0"/>
        <w:spacing w:before="40" w:after="40" w:line="288" w:lineRule="auto"/>
        <w:rPr>
          <w:sz w:val="26"/>
          <w:szCs w:val="26"/>
        </w:rPr>
      </w:pPr>
      <w:r>
        <w:rPr>
          <w:sz w:val="26"/>
          <w:szCs w:val="26"/>
          <w:rtl w:val="0"/>
          <w:lang w:val="en-US"/>
        </w:rPr>
        <w:t>The composite performance score is computed using a weighted sum of five min-max normalised metrics, chosen to reflect the primary dimensions of player value: batting volume (runs), batting quality (average), batting aggressiveness (strike rate), bowling contribution (wickets), and fielding contribution (catches). The formula is:</w:t>
      </w:r>
    </w:p>
    <w:p>
      <w:pPr>
        <w:pStyle w:val="List Paragraph"/>
        <w:widowControl w:val="0"/>
        <w:spacing w:before="40" w:after="40" w:line="288" w:lineRule="auto"/>
        <w:rPr>
          <w:sz w:val="26"/>
          <w:szCs w:val="26"/>
        </w:rPr>
      </w:pPr>
      <w:r>
        <w:rPr>
          <w:rFonts w:ascii="Courier New" w:hAnsi="Courier New"/>
          <w:b w:val="1"/>
          <w:bCs w:val="1"/>
          <w:sz w:val="26"/>
          <w:szCs w:val="26"/>
          <w:rtl w:val="0"/>
        </w:rPr>
        <w:t xml:space="preserve">Score = 0.30 </w:t>
      </w:r>
      <w:r>
        <w:rPr>
          <w:rFonts w:ascii="Courier New" w:hAnsi="Courier New" w:hint="default"/>
          <w:b w:val="1"/>
          <w:bCs w:val="1"/>
          <w:sz w:val="26"/>
          <w:szCs w:val="26"/>
          <w:rtl w:val="0"/>
        </w:rPr>
        <w:t xml:space="preserve">× </w:t>
      </w:r>
      <w:r>
        <w:rPr>
          <w:rFonts w:ascii="Courier New" w:hAnsi="Courier New"/>
          <w:b w:val="1"/>
          <w:bCs w:val="1"/>
          <w:sz w:val="26"/>
          <w:szCs w:val="26"/>
          <w:rtl w:val="0"/>
          <w:lang w:val="de-DE"/>
        </w:rPr>
        <w:t xml:space="preserve">runs_norm + 0.25 </w:t>
      </w:r>
      <w:r>
        <w:rPr>
          <w:rFonts w:ascii="Courier New" w:hAnsi="Courier New" w:hint="default"/>
          <w:b w:val="1"/>
          <w:bCs w:val="1"/>
          <w:sz w:val="26"/>
          <w:szCs w:val="26"/>
          <w:rtl w:val="0"/>
        </w:rPr>
        <w:t xml:space="preserve">× </w:t>
      </w:r>
      <w:r>
        <w:rPr>
          <w:rFonts w:ascii="Courier New" w:hAnsi="Courier New"/>
          <w:b w:val="1"/>
          <w:bCs w:val="1"/>
          <w:sz w:val="26"/>
          <w:szCs w:val="26"/>
          <w:rtl w:val="0"/>
          <w:lang w:val="en-US"/>
        </w:rPr>
        <w:t xml:space="preserve">average_norm + 0.15 </w:t>
      </w:r>
      <w:r>
        <w:rPr>
          <w:rFonts w:ascii="Courier New" w:hAnsi="Courier New" w:hint="default"/>
          <w:b w:val="1"/>
          <w:bCs w:val="1"/>
          <w:sz w:val="26"/>
          <w:szCs w:val="26"/>
          <w:rtl w:val="0"/>
        </w:rPr>
        <w:t xml:space="preserve">× </w:t>
      </w:r>
      <w:r>
        <w:rPr>
          <w:rFonts w:ascii="Courier New" w:hAnsi="Courier New"/>
          <w:b w:val="1"/>
          <w:bCs w:val="1"/>
          <w:sz w:val="26"/>
          <w:szCs w:val="26"/>
          <w:rtl w:val="0"/>
          <w:lang w:val="de-DE"/>
        </w:rPr>
        <w:t xml:space="preserve">strike_rate_norm + 0.20 </w:t>
      </w:r>
      <w:r>
        <w:rPr>
          <w:rFonts w:ascii="Courier New" w:hAnsi="Courier New" w:hint="default"/>
          <w:b w:val="1"/>
          <w:bCs w:val="1"/>
          <w:sz w:val="26"/>
          <w:szCs w:val="26"/>
          <w:rtl w:val="0"/>
        </w:rPr>
        <w:t xml:space="preserve">× </w:t>
      </w:r>
      <w:r>
        <w:rPr>
          <w:rFonts w:ascii="Courier New" w:hAnsi="Courier New"/>
          <w:b w:val="1"/>
          <w:bCs w:val="1"/>
          <w:sz w:val="26"/>
          <w:szCs w:val="26"/>
          <w:rtl w:val="0"/>
          <w:lang w:val="de-DE"/>
        </w:rPr>
        <w:t xml:space="preserve">wickets_norm + 0.10 </w:t>
      </w:r>
      <w:r>
        <w:rPr>
          <w:rFonts w:ascii="Courier New" w:hAnsi="Courier New" w:hint="default"/>
          <w:b w:val="1"/>
          <w:bCs w:val="1"/>
          <w:sz w:val="26"/>
          <w:szCs w:val="26"/>
          <w:rtl w:val="0"/>
        </w:rPr>
        <w:t xml:space="preserve">× </w:t>
      </w:r>
      <w:r>
        <w:rPr>
          <w:rFonts w:ascii="Courier New" w:hAnsi="Courier New"/>
          <w:b w:val="1"/>
          <w:bCs w:val="1"/>
          <w:sz w:val="26"/>
          <w:szCs w:val="26"/>
          <w:rtl w:val="0"/>
          <w:lang w:val="en-US"/>
        </w:rPr>
        <w:t>catches_norm</w:t>
      </w:r>
    </w:p>
    <w:p>
      <w:pPr>
        <w:pStyle w:val="List Paragraph"/>
        <w:widowControl w:val="0"/>
        <w:spacing w:before="40" w:after="40" w:line="288" w:lineRule="auto"/>
        <w:rPr>
          <w:sz w:val="26"/>
          <w:szCs w:val="26"/>
        </w:rPr>
      </w:pPr>
      <w:r>
        <w:rPr>
          <w:sz w:val="26"/>
          <w:szCs w:val="26"/>
          <w:rtl w:val="0"/>
          <w:lang w:val="en-US"/>
        </w:rPr>
        <w:t xml:space="preserve">Each metric x_i is normalised to [0,1] using x_norm = (x </w:t>
      </w:r>
      <w:r>
        <w:rPr>
          <w:sz w:val="26"/>
          <w:szCs w:val="26"/>
          <w:rtl w:val="0"/>
        </w:rPr>
        <w:t xml:space="preserve">− </w:t>
      </w:r>
      <w:r>
        <w:rPr>
          <w:sz w:val="26"/>
          <w:szCs w:val="26"/>
          <w:rtl w:val="0"/>
          <w:lang w:val="fr-FR"/>
        </w:rPr>
        <w:t xml:space="preserve">x_min) / (x_max </w:t>
      </w:r>
      <w:r>
        <w:rPr>
          <w:sz w:val="26"/>
          <w:szCs w:val="26"/>
          <w:rtl w:val="0"/>
        </w:rPr>
        <w:t xml:space="preserve">− </w:t>
      </w:r>
      <w:r>
        <w:rPr>
          <w:sz w:val="26"/>
          <w:szCs w:val="26"/>
          <w:rtl w:val="0"/>
          <w:lang w:val="en-US"/>
        </w:rPr>
        <w:t>x_min). Weights were assigned based on the relative criticality of each dimension in determining overall player value in multi-format cricket: batting runs are the most prominent measure of a cricketer</w:t>
      </w:r>
      <w:r>
        <w:rPr>
          <w:sz w:val="26"/>
          <w:szCs w:val="26"/>
          <w:rtl w:val="1"/>
        </w:rPr>
        <w:t>’</w:t>
      </w:r>
      <w:r>
        <w:rPr>
          <w:sz w:val="26"/>
          <w:szCs w:val="26"/>
          <w:rtl w:val="0"/>
          <w:lang w:val="en-US"/>
        </w:rPr>
        <w:t>s career volume, batting average reflects quality and consistency, wickets represent bowling impact, strike rate captures batting tempo, and catches reflect fielding reliability.</w:t>
      </w:r>
    </w:p>
    <w:p>
      <w:pPr>
        <w:pStyle w:val="List Paragraph"/>
        <w:widowControl w:val="0"/>
        <w:spacing w:before="40" w:after="40" w:line="288" w:lineRule="auto"/>
        <w:rPr>
          <w:sz w:val="28"/>
          <w:szCs w:val="28"/>
        </w:rPr>
      </w:pPr>
      <w:r>
        <w:rPr>
          <w:b w:val="1"/>
          <w:bCs w:val="1"/>
          <w:sz w:val="28"/>
          <w:szCs w:val="28"/>
          <w:rtl w:val="0"/>
          <w:lang w:val="fr-FR"/>
        </w:rPr>
        <w:t>5.4 Visualisations</w:t>
      </w:r>
    </w:p>
    <w:p>
      <w:pPr>
        <w:pStyle w:val="List Paragraph"/>
        <w:widowControl w:val="0"/>
        <w:spacing w:before="40" w:after="40" w:line="288" w:lineRule="auto"/>
        <w:rPr>
          <w:sz w:val="26"/>
          <w:szCs w:val="26"/>
        </w:rPr>
      </w:pPr>
      <w:r>
        <w:rPr>
          <w:sz w:val="26"/>
          <w:szCs w:val="26"/>
          <w:rtl w:val="0"/>
          <w:lang w:val="en-US"/>
        </w:rPr>
        <w:t>Six visualisations were generated using Matplotlib and Seaborn to communicate the key findings of the EDA:</w:t>
      </w:r>
    </w:p>
    <w:p>
      <w:pPr>
        <w:pStyle w:val="List Paragraph"/>
        <w:numPr>
          <w:ilvl w:val="0"/>
          <w:numId w:val="2"/>
        </w:numPr>
        <w:spacing w:before="40" w:after="40" w:line="288" w:lineRule="auto"/>
        <w:rPr>
          <w:sz w:val="26"/>
          <w:szCs w:val="26"/>
          <w:lang w:val="en-US"/>
        </w:rPr>
      </w:pPr>
      <w:r>
        <w:rPr>
          <w:sz w:val="26"/>
          <w:szCs w:val="26"/>
          <w:rtl w:val="0"/>
          <w:lang w:val="en-US"/>
        </w:rPr>
        <w:t>Player Role Distribution (Pie Chart): Proportion of players by role (AllRounder 27%, Batsman 27%, Bowler 18%, WicketKeeper 14%).</w:t>
      </w:r>
    </w:p>
    <w:p>
      <w:pPr>
        <w:pStyle w:val="List Paragraph"/>
        <w:numPr>
          <w:ilvl w:val="0"/>
          <w:numId w:val="2"/>
        </w:numPr>
        <w:spacing w:before="40" w:after="40" w:line="288" w:lineRule="auto"/>
        <w:rPr>
          <w:sz w:val="26"/>
          <w:szCs w:val="26"/>
          <w:lang w:val="en-US"/>
        </w:rPr>
      </w:pPr>
      <w:r>
        <w:rPr>
          <w:sz w:val="26"/>
          <w:szCs w:val="26"/>
          <w:rtl w:val="0"/>
          <w:lang w:val="en-US"/>
        </w:rPr>
        <w:t>Total Runs by Country (Horizontal Bar Chart): Aggregated career runs per nation, sorted in descending order to highlight India and England as the leading contributors.</w:t>
      </w:r>
    </w:p>
    <w:p>
      <w:pPr>
        <w:pStyle w:val="List Paragraph"/>
        <w:numPr>
          <w:ilvl w:val="0"/>
          <w:numId w:val="2"/>
        </w:numPr>
        <w:spacing w:before="40" w:after="40" w:line="288" w:lineRule="auto"/>
        <w:rPr>
          <w:sz w:val="26"/>
          <w:szCs w:val="26"/>
          <w:lang w:val="en-US"/>
        </w:rPr>
      </w:pPr>
      <w:r>
        <w:rPr>
          <w:sz w:val="26"/>
          <w:szCs w:val="26"/>
          <w:rtl w:val="0"/>
          <w:lang w:val="en-US"/>
        </w:rPr>
        <w:t>Batting Average vs. Strike Rate (Scatter Plot): Colour-coded by role to reveal trade-offs between quality and tempo across playing styles.</w:t>
      </w:r>
    </w:p>
    <w:p>
      <w:pPr>
        <w:pStyle w:val="List Paragraph"/>
        <w:numPr>
          <w:ilvl w:val="0"/>
          <w:numId w:val="2"/>
        </w:numPr>
        <w:spacing w:before="40" w:after="40" w:line="288" w:lineRule="auto"/>
        <w:rPr>
          <w:sz w:val="26"/>
          <w:szCs w:val="26"/>
          <w:lang w:val="en-US"/>
        </w:rPr>
      </w:pPr>
      <w:r>
        <w:rPr>
          <w:sz w:val="26"/>
          <w:szCs w:val="26"/>
          <w:rtl w:val="0"/>
          <w:lang w:val="en-US"/>
        </w:rPr>
        <w:t>Top 8 Run Scorers (Horizontal Bar Chart): Ranked bar chart showing the eight highest run-scorers with their total career runs.</w:t>
      </w:r>
    </w:p>
    <w:p>
      <w:pPr>
        <w:pStyle w:val="List Paragraph"/>
        <w:numPr>
          <w:ilvl w:val="0"/>
          <w:numId w:val="2"/>
        </w:numPr>
        <w:spacing w:before="40" w:after="40" w:line="288" w:lineRule="auto"/>
        <w:rPr>
          <w:sz w:val="26"/>
          <w:szCs w:val="26"/>
          <w:lang w:val="en-US"/>
        </w:rPr>
      </w:pPr>
      <w:r>
        <w:rPr>
          <w:sz w:val="26"/>
          <w:szCs w:val="26"/>
          <w:rtl w:val="0"/>
          <w:lang w:val="en-US"/>
        </w:rPr>
        <w:t>Centuries and Half-Centuries for Top 10 Batsmen (Grouped Bar Chart): Comparative milestone analysis across the ten highest run-scorers.</w:t>
      </w:r>
    </w:p>
    <w:p>
      <w:pPr>
        <w:pStyle w:val="List Paragraph"/>
        <w:numPr>
          <w:ilvl w:val="0"/>
          <w:numId w:val="2"/>
        </w:numPr>
        <w:spacing w:before="40" w:after="40" w:line="288" w:lineRule="auto"/>
        <w:rPr>
          <w:sz w:val="26"/>
          <w:szCs w:val="26"/>
          <w:lang w:val="en-US"/>
        </w:rPr>
      </w:pPr>
      <w:r>
        <w:rPr>
          <w:sz w:val="26"/>
          <w:szCs w:val="26"/>
          <w:rtl w:val="0"/>
          <w:lang w:val="en-US"/>
        </w:rPr>
        <w:t>Feature Correlation Heatmap: Pearson correlation matrix across seven numeric features to identify multicollinearity and key inter-feature relationships.</w:t>
      </w:r>
    </w:p>
    <w:p>
      <w:pPr>
        <w:pStyle w:val="List Paragraph"/>
        <w:spacing w:before="40" w:after="40" w:line="288" w:lineRule="auto"/>
        <w:rPr>
          <w:sz w:val="26"/>
          <w:szCs w:val="26"/>
        </w:rPr>
      </w:pPr>
    </w:p>
    <w:p>
      <w:pPr>
        <w:pStyle w:val="List Paragraph"/>
        <w:spacing w:before="40" w:after="40" w:line="288" w:lineRule="auto"/>
        <w:rPr>
          <w:sz w:val="28"/>
          <w:szCs w:val="28"/>
        </w:rPr>
      </w:pPr>
      <w:r>
        <w:rPr>
          <w:b w:val="1"/>
          <w:bCs w:val="1"/>
          <w:sz w:val="28"/>
          <w:szCs w:val="28"/>
          <w:rtl w:val="0"/>
          <w:lang w:val="en-US"/>
        </w:rPr>
        <w:t>5.5 Implementation Tools</w:t>
      </w:r>
    </w:p>
    <w:p>
      <w:pPr>
        <w:pStyle w:val="List Paragraph"/>
        <w:spacing w:before="40" w:after="40" w:line="288" w:lineRule="auto"/>
        <w:rPr>
          <w:sz w:val="26"/>
          <w:szCs w:val="26"/>
        </w:rPr>
      </w:pPr>
      <w:r>
        <w:rPr>
          <w:sz w:val="26"/>
          <w:szCs w:val="26"/>
          <w:rtl w:val="0"/>
          <w:lang w:val="en-US"/>
        </w:rPr>
        <w:t>The system was implemented using the following tools and technologies:</w:t>
      </w:r>
    </w:p>
    <w:p>
      <w:pPr>
        <w:pStyle w:val="List Paragraph"/>
        <w:numPr>
          <w:ilvl w:val="0"/>
          <w:numId w:val="2"/>
        </w:numPr>
        <w:spacing w:before="40" w:after="40" w:line="288" w:lineRule="auto"/>
        <w:rPr>
          <w:sz w:val="26"/>
          <w:szCs w:val="26"/>
          <w:lang w:val="en-US"/>
        </w:rPr>
      </w:pPr>
      <w:r>
        <w:rPr>
          <w:sz w:val="26"/>
          <w:szCs w:val="26"/>
          <w:rtl w:val="0"/>
          <w:lang w:val="en-US"/>
        </w:rPr>
        <w:t xml:space="preserve">Python 3.10 </w:t>
      </w:r>
      <w:r>
        <w:rPr>
          <w:sz w:val="26"/>
          <w:szCs w:val="26"/>
          <w:rtl w:val="0"/>
          <w:lang w:val="en-US"/>
        </w:rPr>
        <w:t xml:space="preserve">— </w:t>
      </w:r>
      <w:r>
        <w:rPr>
          <w:sz w:val="26"/>
          <w:szCs w:val="26"/>
          <w:rtl w:val="0"/>
          <w:lang w:val="en-US"/>
        </w:rPr>
        <w:t>primary programming language for all data processing, analysis, and visualisation tasks.</w:t>
      </w:r>
    </w:p>
    <w:p>
      <w:pPr>
        <w:pStyle w:val="List Paragraph"/>
        <w:numPr>
          <w:ilvl w:val="0"/>
          <w:numId w:val="2"/>
        </w:numPr>
        <w:spacing w:before="40" w:after="40" w:line="288" w:lineRule="auto"/>
        <w:rPr>
          <w:sz w:val="26"/>
          <w:szCs w:val="26"/>
          <w:lang w:val="pt-PT"/>
        </w:rPr>
      </w:pPr>
      <w:r>
        <w:rPr>
          <w:sz w:val="26"/>
          <w:szCs w:val="26"/>
          <w:rtl w:val="0"/>
          <w:lang w:val="pt-PT"/>
        </w:rPr>
        <w:t xml:space="preserve">Pandas 2.x </w:t>
      </w:r>
      <w:r>
        <w:rPr>
          <w:sz w:val="26"/>
          <w:szCs w:val="26"/>
          <w:rtl w:val="0"/>
          <w:lang w:val="en-US"/>
        </w:rPr>
        <w:t xml:space="preserve">— </w:t>
      </w:r>
      <w:r>
        <w:rPr>
          <w:sz w:val="26"/>
          <w:szCs w:val="26"/>
          <w:rtl w:val="0"/>
          <w:lang w:val="en-US"/>
        </w:rPr>
        <w:t>data ingestion, cleaning, transformation, and aggregation.</w:t>
      </w:r>
    </w:p>
    <w:p>
      <w:pPr>
        <w:pStyle w:val="List Paragraph"/>
        <w:numPr>
          <w:ilvl w:val="0"/>
          <w:numId w:val="2"/>
        </w:numPr>
        <w:spacing w:before="40" w:after="40" w:line="288" w:lineRule="auto"/>
        <w:rPr>
          <w:sz w:val="26"/>
          <w:szCs w:val="26"/>
        </w:rPr>
      </w:pPr>
      <w:r>
        <w:rPr>
          <w:sz w:val="26"/>
          <w:szCs w:val="26"/>
          <w:rtl w:val="0"/>
        </w:rPr>
        <w:t xml:space="preserve">NumPy 1.x </w:t>
      </w:r>
      <w:r>
        <w:rPr>
          <w:sz w:val="26"/>
          <w:szCs w:val="26"/>
          <w:rtl w:val="0"/>
          <w:lang w:val="en-US"/>
        </w:rPr>
        <w:t xml:space="preserve">— </w:t>
      </w:r>
      <w:r>
        <w:rPr>
          <w:sz w:val="26"/>
          <w:szCs w:val="26"/>
          <w:rtl w:val="0"/>
          <w:lang w:val="en-US"/>
        </w:rPr>
        <w:t>numerical computation including min-max normalisation.</w:t>
      </w:r>
    </w:p>
    <w:p>
      <w:pPr>
        <w:pStyle w:val="List Paragraph"/>
        <w:numPr>
          <w:ilvl w:val="0"/>
          <w:numId w:val="2"/>
        </w:numPr>
        <w:spacing w:before="40" w:after="40" w:line="288" w:lineRule="auto"/>
        <w:rPr>
          <w:sz w:val="26"/>
          <w:szCs w:val="26"/>
        </w:rPr>
      </w:pPr>
      <w:r>
        <w:rPr>
          <w:sz w:val="26"/>
          <w:szCs w:val="26"/>
          <w:rtl w:val="0"/>
        </w:rPr>
        <w:t xml:space="preserve">Matplotlib 3.x </w:t>
      </w:r>
      <w:r>
        <w:rPr>
          <w:sz w:val="26"/>
          <w:szCs w:val="26"/>
          <w:rtl w:val="0"/>
          <w:lang w:val="en-US"/>
        </w:rPr>
        <w:t xml:space="preserve">— </w:t>
      </w:r>
      <w:r>
        <w:rPr>
          <w:sz w:val="26"/>
          <w:szCs w:val="26"/>
          <w:rtl w:val="0"/>
          <w:lang w:val="en-US"/>
        </w:rPr>
        <w:t>base plotting framework for all chart generation.</w:t>
      </w:r>
    </w:p>
    <w:p>
      <w:pPr>
        <w:pStyle w:val="List Paragraph"/>
        <w:numPr>
          <w:ilvl w:val="0"/>
          <w:numId w:val="2"/>
        </w:numPr>
        <w:spacing w:before="40" w:after="40" w:line="288" w:lineRule="auto"/>
        <w:rPr>
          <w:sz w:val="26"/>
          <w:szCs w:val="26"/>
          <w:lang w:val="en-US"/>
        </w:rPr>
      </w:pPr>
      <w:r>
        <w:rPr>
          <w:sz w:val="26"/>
          <w:szCs w:val="26"/>
          <w:rtl w:val="0"/>
          <w:lang w:val="en-US"/>
        </w:rPr>
        <w:t xml:space="preserve">Seaborn 0.12+ </w:t>
      </w:r>
      <w:r>
        <w:rPr>
          <w:sz w:val="26"/>
          <w:szCs w:val="26"/>
          <w:rtl w:val="0"/>
          <w:lang w:val="en-US"/>
        </w:rPr>
        <w:t xml:space="preserve">— </w:t>
      </w:r>
      <w:r>
        <w:rPr>
          <w:sz w:val="26"/>
          <w:szCs w:val="26"/>
          <w:rtl w:val="0"/>
          <w:lang w:val="en-US"/>
        </w:rPr>
        <w:t>statistical visualisation for bar charts, scatter plots, and correlation heatmaps.</w:t>
      </w:r>
    </w:p>
    <w:p>
      <w:pPr>
        <w:pStyle w:val="List Paragraph"/>
        <w:numPr>
          <w:ilvl w:val="0"/>
          <w:numId w:val="2"/>
        </w:numPr>
        <w:spacing w:before="40" w:after="40" w:line="288" w:lineRule="auto"/>
        <w:rPr>
          <w:sz w:val="26"/>
          <w:szCs w:val="26"/>
          <w:lang w:val="nl-NL"/>
        </w:rPr>
      </w:pPr>
      <w:r>
        <w:rPr>
          <w:sz w:val="26"/>
          <w:szCs w:val="26"/>
          <w:rtl w:val="0"/>
          <w:lang w:val="nl-NL"/>
        </w:rPr>
        <w:t xml:space="preserve">VS Code </w:t>
      </w:r>
      <w:r>
        <w:rPr>
          <w:sz w:val="26"/>
          <w:szCs w:val="26"/>
          <w:rtl w:val="0"/>
          <w:lang w:val="en-US"/>
        </w:rPr>
        <w:t xml:space="preserve">— </w:t>
      </w:r>
      <w:r>
        <w:rPr>
          <w:sz w:val="26"/>
          <w:szCs w:val="26"/>
          <w:rtl w:val="0"/>
          <w:lang w:val="en-US"/>
        </w:rPr>
        <w:t>development environment for script authoring, debugging, and output inspection.</w:t>
      </w:r>
    </w:p>
    <w:p>
      <w:pPr>
        <w:pStyle w:val="List Paragraph"/>
        <w:spacing w:before="40" w:after="40" w:line="288" w:lineRule="auto"/>
        <w:rPr>
          <w:sz w:val="24"/>
          <w:szCs w:val="24"/>
        </w:rPr>
      </w:pPr>
    </w:p>
    <w:p>
      <w:pPr>
        <w:pStyle w:val="List Paragraph"/>
        <w:spacing w:before="40" w:after="40" w:line="288" w:lineRule="auto"/>
        <w:rPr>
          <w:sz w:val="28"/>
          <w:szCs w:val="28"/>
        </w:rPr>
      </w:pPr>
      <w:r>
        <w:rPr>
          <w:b w:val="1"/>
          <w:bCs w:val="1"/>
          <w:sz w:val="28"/>
          <w:szCs w:val="28"/>
          <w:rtl w:val="0"/>
          <w:lang w:val="en-US"/>
        </w:rPr>
        <w:t>6. Results and Discussion</w:t>
      </w:r>
    </w:p>
    <w:p>
      <w:pPr>
        <w:pStyle w:val="List Paragraph"/>
        <w:spacing w:before="40" w:after="40" w:line="288" w:lineRule="auto"/>
        <w:rPr>
          <w:sz w:val="26"/>
          <w:szCs w:val="26"/>
        </w:rPr>
      </w:pPr>
      <w:r>
        <w:rPr>
          <w:sz w:val="26"/>
          <w:szCs w:val="26"/>
          <w:rtl w:val="0"/>
          <w:lang w:val="en-US"/>
        </w:rPr>
        <w:t>The analysis was executed on the complete 22-player dataset. The key findings are reported across four dimensions: overall composite rankings, role-based performance patterns, country-level analysis, and feature correlations.</w:t>
      </w:r>
    </w:p>
    <w:p>
      <w:pPr>
        <w:pStyle w:val="List Paragraph"/>
        <w:spacing w:before="40" w:after="40" w:line="288" w:lineRule="auto"/>
        <w:rPr>
          <w:sz w:val="24"/>
          <w:szCs w:val="24"/>
        </w:rPr>
      </w:pPr>
      <w:r>
        <w:rPr>
          <w:sz w:val="24"/>
          <w:szCs w:val="24"/>
        </w:rPr>
        <w:drawing xmlns:a="http://schemas.openxmlformats.org/drawingml/2006/main">
          <wp:anchor distT="152400" distB="152400" distL="152400" distR="152400" simplePos="0" relativeHeight="251659264" behindDoc="0" locked="0" layoutInCell="1" allowOverlap="1">
            <wp:simplePos x="0" y="0"/>
            <wp:positionH relativeFrom="margin">
              <wp:posOffset>-6350</wp:posOffset>
            </wp:positionH>
            <wp:positionV relativeFrom="line">
              <wp:posOffset>252705</wp:posOffset>
            </wp:positionV>
            <wp:extent cx="6400800" cy="3518652"/>
            <wp:effectExtent l="0" t="0" r="0" b="0"/>
            <wp:wrapThrough wrapText="bothSides" distL="152400" distR="152400">
              <wp:wrapPolygon edited="1">
                <wp:start x="0" y="0"/>
                <wp:lineTo x="21600" y="0"/>
                <wp:lineTo x="21600" y="21603"/>
                <wp:lineTo x="0" y="21603"/>
                <wp:lineTo x="0" y="0"/>
              </wp:wrapPolygon>
            </wp:wrapThrough>
            <wp:docPr id="107374182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5" name="pasted-movie.png" descr="pasted-movie.png"/>
                    <pic:cNvPicPr>
                      <a:picLocks noChangeAspect="1"/>
                    </pic:cNvPicPr>
                  </pic:nvPicPr>
                  <pic:blipFill>
                    <a:blip r:embed="rId4">
                      <a:extLst/>
                    </a:blip>
                    <a:stretch>
                      <a:fillRect/>
                    </a:stretch>
                  </pic:blipFill>
                  <pic:spPr>
                    <a:xfrm>
                      <a:off x="0" y="0"/>
                      <a:ext cx="6400800" cy="3518652"/>
                    </a:xfrm>
                    <a:prstGeom prst="rect">
                      <a:avLst/>
                    </a:prstGeom>
                    <a:ln w="12700" cap="flat">
                      <a:noFill/>
                      <a:miter lim="400000"/>
                    </a:ln>
                    <a:effectLst/>
                  </pic:spPr>
                </pic:pic>
              </a:graphicData>
            </a:graphic>
          </wp:anchor>
        </w:drawing>
      </w:r>
    </w:p>
    <w:p>
      <w:pPr>
        <w:pStyle w:val="List Paragraph"/>
        <w:spacing w:before="40" w:after="40" w:line="288" w:lineRule="auto"/>
        <w:rPr>
          <w:sz w:val="28"/>
          <w:szCs w:val="28"/>
        </w:rPr>
      </w:pPr>
      <w:r>
        <w:rPr>
          <w:b w:val="1"/>
          <w:bCs w:val="1"/>
          <w:sz w:val="28"/>
          <w:szCs w:val="28"/>
          <w:rtl w:val="0"/>
          <w:lang w:val="en-US"/>
        </w:rPr>
        <w:t>6.1 Composite Performance Rankings</w:t>
      </w:r>
    </w:p>
    <w:p>
      <w:pPr>
        <w:pStyle w:val="List Paragraph"/>
        <w:spacing w:before="40" w:after="40" w:line="288" w:lineRule="auto"/>
      </w:pPr>
    </w:p>
    <w:tbl>
      <w:tblPr>
        <w:tblW w:w="7760" w:type="dxa"/>
        <w:jc w:val="left"/>
        <w:tblInd w:w="108" w:type="dxa"/>
        <w:tblBorders>
          <w:top w:val="single" w:color="ffffff" w:sz="8" w:space="0" w:shadow="0" w:frame="0"/>
          <w:left w:val="single" w:color="ffffff" w:sz="8" w:space="0" w:shadow="0" w:frame="0"/>
          <w:bottom w:val="single" w:color="ffffff" w:sz="8" w:space="0" w:shadow="0" w:frame="0"/>
          <w:right w:val="single" w:color="ffffff" w:sz="8" w:space="0" w:shadow="0" w:frame="0"/>
          <w:insideH w:val="single" w:color="ffffff" w:sz="8" w:space="0" w:shadow="0" w:frame="0"/>
          <w:insideV w:val="single" w:color="ffffff" w:sz="8" w:space="0" w:shadow="0" w:frame="0"/>
        </w:tblBorders>
        <w:shd w:val="clear" w:color="auto" w:fill="ced7e7"/>
        <w:tblLayout w:type="fixed"/>
      </w:tblPr>
      <w:tblGrid>
        <w:gridCol w:w="600"/>
        <w:gridCol w:w="2200"/>
        <w:gridCol w:w="1600"/>
        <w:gridCol w:w="1700"/>
        <w:gridCol w:w="1660"/>
      </w:tblGrid>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d0e4f7"/>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b w:val="1"/>
                <w:bCs w:val="1"/>
                <w:sz w:val="18"/>
                <w:szCs w:val="18"/>
                <w:u w:color="000000"/>
                <w:shd w:val="nil" w:color="auto" w:fill="auto"/>
                <w:rtl w:val="0"/>
                <w:lang w:val="en-US"/>
              </w:rPr>
              <w:t>Rank</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d0e4f7"/>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b w:val="1"/>
                <w:bCs w:val="1"/>
                <w:sz w:val="18"/>
                <w:szCs w:val="18"/>
                <w:u w:color="000000"/>
                <w:shd w:val="nil" w:color="auto" w:fill="auto"/>
                <w:rtl w:val="0"/>
                <w:lang w:val="en-US"/>
              </w:rPr>
              <w:t>Player Name</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d0e4f7"/>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b w:val="1"/>
                <w:bCs w:val="1"/>
                <w:sz w:val="18"/>
                <w:szCs w:val="18"/>
                <w:u w:color="000000"/>
                <w:shd w:val="nil" w:color="auto" w:fill="auto"/>
                <w:rtl w:val="0"/>
                <w:lang w:val="en-US"/>
              </w:rPr>
              <w:t>Country</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d0e4f7"/>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b w:val="1"/>
                <w:bCs w:val="1"/>
                <w:sz w:val="18"/>
                <w:szCs w:val="18"/>
                <w:u w:color="000000"/>
                <w:shd w:val="nil" w:color="auto" w:fill="auto"/>
                <w:rtl w:val="0"/>
              </w:rPr>
              <w:t>Role</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d0e4f7"/>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b w:val="1"/>
                <w:bCs w:val="1"/>
                <w:sz w:val="18"/>
                <w:szCs w:val="18"/>
                <w:u w:color="000000"/>
                <w:shd w:val="nil" w:color="auto" w:fill="auto"/>
                <w:rtl w:val="0"/>
                <w:lang w:val="en-US"/>
              </w:rPr>
              <w:t>Performance Score</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1</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lang w:val="it-IT"/>
              </w:rPr>
              <w:t>MS Dhoni</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it-IT"/>
              </w:rPr>
              <w:t>India</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WicketKeeper</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0.6258</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2</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lang w:val="nl-NL"/>
              </w:rPr>
              <w:t>Joe Root</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England</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Batsman</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0.5830</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3</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rPr>
              <w:t>Shakib Al Hasan</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da-DK"/>
              </w:rPr>
              <w:t>Bangladesh</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AllRounder</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0.5800</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4</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lang w:val="fr-FR"/>
              </w:rPr>
              <w:t>AB de Villiers</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South Africa</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Batsman</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0.5601</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5</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rPr>
              <w:t>Rohit Sharma</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it-IT"/>
              </w:rPr>
              <w:t>India</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Batsman</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0.5406</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6</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lang w:val="de-DE"/>
              </w:rPr>
              <w:t>Virat Kohli</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it-IT"/>
              </w:rPr>
              <w:t>India</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Batsman</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0.5277</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7</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lang w:val="de-DE"/>
              </w:rPr>
              <w:t>Kane Williamson</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nl-NL"/>
              </w:rPr>
              <w:t>New Zealand</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Batsman</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0.4850</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8</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lang w:val="en-US"/>
              </w:rPr>
              <w:t>Steve Smith</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it-IT"/>
              </w:rPr>
              <w:t>Australia</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Batsman</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0.4781</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9</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rPr>
              <w:t>Ben Stokes</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England</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AllRounder</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0.4647</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10</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lang w:val="es-ES_tradnl"/>
              </w:rPr>
              <w:t>Quinton de Kock</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South Africa</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WicketKeeper</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0.4566</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11</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lang w:val="de-DE"/>
              </w:rPr>
              <w:t>David Warner</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it-IT"/>
              </w:rPr>
              <w:t>Australia</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Batsman</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0.4271</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12</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rPr>
              <w:t>Babar Azam</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Pakistan</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Batsman</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0.4188</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13</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lang w:val="de-DE"/>
              </w:rPr>
              <w:t>Jos Buttler</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England</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WicketKeeper</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0.4025</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14</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rPr>
              <w:t>Kieron Pollard</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de-DE"/>
              </w:rPr>
              <w:t>West Indies</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AllRounder</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0.3740</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15</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rPr>
              <w:t>Hardik Pandya</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it-IT"/>
              </w:rPr>
              <w:t>India</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AllRounder</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0.3417</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16</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rPr>
              <w:t>Rashid Khan</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nl-NL"/>
              </w:rPr>
              <w:t>Afghanistan</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AllRounder</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0.3276</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17</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lang w:val="en-US"/>
              </w:rPr>
              <w:t>Mohammad Nabi</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nl-NL"/>
              </w:rPr>
              <w:t>Afghanistan</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AllRounder</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0.2951</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18</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lang w:val="en-US"/>
              </w:rPr>
              <w:t>Mitchel Starc</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it-IT"/>
              </w:rPr>
              <w:t>Australia</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Bowler</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0.2489</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19</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lang w:val="en-US"/>
              </w:rPr>
              <w:t>Pat Cummins</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it-IT"/>
              </w:rPr>
              <w:t>Australia</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Bowler</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0.2431</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20</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lang w:val="es-ES_tradnl"/>
              </w:rPr>
              <w:t>Kagiso Rabada</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South Africa</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Bowler</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0.1531</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21</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lang w:val="fr-FR"/>
              </w:rPr>
              <w:t>Trent Boult</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nl-NL"/>
              </w:rPr>
              <w:t>New Zealand</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Bowler</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0.1394</w:t>
            </w:r>
          </w:p>
        </w:tc>
      </w:tr>
      <w:tr>
        <w:tblPrEx>
          <w:shd w:val="clear" w:color="auto" w:fill="ced7e7"/>
        </w:tblPrEx>
        <w:trPr>
          <w:trHeight w:val="195" w:hRule="atLeast"/>
        </w:trPr>
        <w:tc>
          <w:tcPr>
            <w:tcW w:type="dxa" w:w="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bidi w:val="0"/>
              <w:ind w:left="0" w:right="0" w:firstLine="0"/>
              <w:jc w:val="left"/>
              <w:rPr>
                <w:rtl w:val="0"/>
              </w:rPr>
            </w:pPr>
            <w:r>
              <w:rPr>
                <w:rFonts w:ascii="Times New Roman" w:hAnsi="Times New Roman"/>
                <w:sz w:val="18"/>
                <w:szCs w:val="18"/>
                <w:u w:color="000000"/>
                <w:shd w:val="nil" w:color="auto" w:fill="auto"/>
                <w:rtl w:val="0"/>
              </w:rPr>
              <w:t>22</w:t>
            </w:r>
          </w:p>
        </w:tc>
        <w:tc>
          <w:tcPr>
            <w:tcW w:type="dxa" w:w="22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 w:val="left" w:pos="2160"/>
              </w:tabs>
              <w:bidi w:val="0"/>
              <w:ind w:left="0" w:right="0" w:firstLine="0"/>
              <w:jc w:val="left"/>
              <w:rPr>
                <w:rtl w:val="0"/>
              </w:rPr>
            </w:pPr>
            <w:r>
              <w:rPr>
                <w:rFonts w:ascii="Times New Roman" w:hAnsi="Times New Roman"/>
                <w:sz w:val="18"/>
                <w:szCs w:val="18"/>
                <w:u w:color="000000"/>
                <w:shd w:val="nil" w:color="auto" w:fill="auto"/>
                <w:rtl w:val="0"/>
                <w:lang w:val="de-DE"/>
              </w:rPr>
              <w:t>Jasprit Bumrah</w:t>
            </w:r>
          </w:p>
        </w:tc>
        <w:tc>
          <w:tcPr>
            <w:tcW w:type="dxa" w:w="16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it-IT"/>
              </w:rPr>
              <w:t>India</w:t>
            </w:r>
          </w:p>
        </w:tc>
        <w:tc>
          <w:tcPr>
            <w:tcW w:type="dxa" w:w="170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lang w:val="en-US"/>
              </w:rPr>
              <w:t>Bowler</w:t>
            </w:r>
          </w:p>
        </w:tc>
        <w:tc>
          <w:tcPr>
            <w:tcW w:type="dxa" w:w="1660"/>
            <w:tcBorders>
              <w:top w:val="single" w:color="999999" w:sz="1" w:space="0" w:shadow="0" w:frame="0"/>
              <w:left w:val="single" w:color="999999" w:sz="1" w:space="0" w:shadow="0" w:frame="0"/>
              <w:bottom w:val="single" w:color="999999" w:sz="1" w:space="0" w:shadow="0" w:frame="0"/>
              <w:right w:val="single" w:color="999999" w:sz="1" w:space="0" w:shadow="0" w:frame="0"/>
            </w:tcBorders>
            <w:shd w:val="clear" w:color="auto" w:fill="auto"/>
            <w:tcMar>
              <w:top w:type="dxa" w:w="80"/>
              <w:left w:type="dxa" w:w="80"/>
              <w:bottom w:type="dxa" w:w="80"/>
              <w:right w:type="dxa" w:w="80"/>
            </w:tcMar>
            <w:vAlign w:val="top"/>
          </w:tcPr>
          <w:p>
            <w:pPr>
              <w:pStyle w:val="Default"/>
              <w:tabs>
                <w:tab w:val="left" w:pos="720"/>
                <w:tab w:val="left" w:pos="1440"/>
              </w:tabs>
              <w:bidi w:val="0"/>
              <w:ind w:left="0" w:right="0" w:firstLine="0"/>
              <w:jc w:val="left"/>
              <w:rPr>
                <w:rtl w:val="0"/>
              </w:rPr>
            </w:pPr>
            <w:r>
              <w:rPr>
                <w:rFonts w:ascii="Times New Roman" w:hAnsi="Times New Roman"/>
                <w:sz w:val="18"/>
                <w:szCs w:val="18"/>
                <w:u w:color="000000"/>
                <w:shd w:val="nil" w:color="auto" w:fill="auto"/>
                <w:rtl w:val="0"/>
              </w:rPr>
              <w:t>0.1049</w:t>
            </w:r>
          </w:p>
        </w:tc>
      </w:tr>
    </w:tbl>
    <w:p>
      <w:pPr>
        <w:pStyle w:val="List Paragraph"/>
        <w:widowControl w:val="0"/>
        <w:spacing w:before="40" w:after="40" w:line="288" w:lineRule="auto"/>
      </w:pPr>
    </w:p>
    <w:p>
      <w:pPr>
        <w:pStyle w:val="List Paragraph"/>
        <w:widowControl w:val="0"/>
        <w:spacing w:before="40" w:after="40" w:line="288" w:lineRule="auto"/>
      </w:pPr>
    </w:p>
    <w:p>
      <w:pPr>
        <w:pStyle w:val="List Paragraph"/>
        <w:widowControl w:val="0"/>
        <w:spacing w:before="40" w:after="40" w:line="288" w:lineRule="auto"/>
        <w:rPr>
          <w:sz w:val="26"/>
          <w:szCs w:val="26"/>
        </w:rPr>
      </w:pPr>
      <w:r>
        <w:rPr>
          <w:sz w:val="26"/>
          <w:szCs w:val="26"/>
          <w:rtl w:val="0"/>
          <w:lang w:val="en-US"/>
        </w:rPr>
        <w:t>MS Dhoni leads the composite rankings with a score of 0.6258. This reflects his unparalleled 321 career catches (including stumpings), which accounts for the highest normalised catches value in the dataset, combined with over 10,700 runs and a batting average of 50.57. Joe Root ranks second (0.5830) on account of the highest career run tally in the dataset (11,695 runs), while Shakib Al Hasan (0.5800) benefits from his rare combination of 7,439 runs and 299 wickets that rewards his multi-dimensional all-round contribution.</w:t>
      </w:r>
    </w:p>
    <w:p>
      <w:pPr>
        <w:pStyle w:val="List Paragraph"/>
        <w:widowControl w:val="0"/>
        <w:spacing w:before="40" w:after="40" w:line="288" w:lineRule="auto"/>
        <w:rPr>
          <w:sz w:val="24"/>
          <w:szCs w:val="24"/>
        </w:rPr>
      </w:pPr>
      <w:r>
        <w:rPr>
          <w:sz w:val="26"/>
          <w:szCs w:val="26"/>
          <w:rtl w:val="0"/>
          <w:lang w:val="en-US"/>
        </w:rPr>
        <w:t>Specialist bowlers occupy the bottom six positions in the overall rankings, which is an expected and structurally valid outcome of the scoring formula: their wickets (20% weight) alone are insufficient to overcome the composite disadvantage of near-zero normalised runs, average, and strike rate scores. This behaviour highlights the formula</w:t>
      </w:r>
      <w:r>
        <w:rPr>
          <w:sz w:val="26"/>
          <w:szCs w:val="26"/>
          <w:rtl w:val="1"/>
        </w:rPr>
        <w:t>’</w:t>
      </w:r>
      <w:r>
        <w:rPr>
          <w:sz w:val="26"/>
          <w:szCs w:val="26"/>
          <w:rtl w:val="0"/>
          <w:lang w:val="en-US"/>
        </w:rPr>
        <w:t xml:space="preserve">s design as a general cricketer ranking, not a role-specific performance </w:t>
      </w:r>
      <w:r>
        <w:rPr>
          <w:sz w:val="24"/>
          <w:szCs w:val="24"/>
          <w:rtl w:val="0"/>
          <w:lang w:val="de-DE"/>
        </w:rPr>
        <w:t xml:space="preserve">index. </w:t>
      </w:r>
      <w:r>
        <w:rPr>
          <w:sz w:val="26"/>
          <w:szCs w:val="26"/>
          <w:rtl w:val="0"/>
          <w:lang w:val="en-US"/>
        </w:rPr>
        <w:t>Separate role-specific analysis is presented in Section 6.2.</w:t>
      </w:r>
    </w:p>
    <w:p>
      <w:pPr>
        <w:pStyle w:val="List Paragraph"/>
        <w:widowControl w:val="0"/>
        <w:spacing w:before="40" w:after="40" w:line="288" w:lineRule="auto"/>
        <w:rPr>
          <w:sz w:val="24"/>
          <w:szCs w:val="24"/>
        </w:rPr>
      </w:pPr>
    </w:p>
    <w:p>
      <w:pPr>
        <w:pStyle w:val="List Paragraph"/>
        <w:widowControl w:val="0"/>
        <w:spacing w:before="40" w:after="40" w:line="288" w:lineRule="auto"/>
        <w:rPr>
          <w:sz w:val="28"/>
          <w:szCs w:val="28"/>
        </w:rPr>
      </w:pPr>
      <w:r>
        <w:rPr>
          <w:b w:val="1"/>
          <w:bCs w:val="1"/>
          <w:sz w:val="28"/>
          <w:szCs w:val="28"/>
          <w:rtl w:val="0"/>
          <w:lang w:val="en-US"/>
        </w:rPr>
        <w:t>6.2 Role-Based Performance Patterns</w:t>
      </w:r>
    </w:p>
    <w:p>
      <w:pPr>
        <w:pStyle w:val="List Paragraph"/>
        <w:widowControl w:val="0"/>
        <w:spacing w:before="40" w:after="40" w:line="288" w:lineRule="auto"/>
        <w:rPr>
          <w:sz w:val="26"/>
          <w:szCs w:val="26"/>
        </w:rPr>
      </w:pPr>
      <w:r>
        <w:rPr>
          <w:sz w:val="26"/>
          <w:szCs w:val="26"/>
          <w:rtl w:val="0"/>
          <w:lang w:val="en-US"/>
        </w:rPr>
        <w:t>Among batsmen, Joe Root (11,695 runs, avg 51.97) and Rohit Sharma (10,709 runs, avg 48.68) are the dominant run-scorers, while Babar Azam leads in batting average (57.20) despite having played fewer matches. The scatter plot of batting average versus strike rate reveals a clear stratification: wicketkeepers Jos Buttler (118.34 SR) and AB de Villiers (101.19 SR) cluster in the high strike rate quadrant, while Test specialists like Kane Williamson (80.26 SR) occupy the high average, moderate strike rate region.</w:t>
      </w:r>
    </w:p>
    <w:p>
      <w:pPr>
        <w:pStyle w:val="List Paragraph"/>
        <w:widowControl w:val="0"/>
        <w:spacing w:before="40" w:after="40" w:line="288" w:lineRule="auto"/>
        <w:rPr>
          <w:sz w:val="26"/>
          <w:szCs w:val="26"/>
        </w:rPr>
      </w:pPr>
      <w:r>
        <w:rPr>
          <w:sz w:val="26"/>
          <w:szCs w:val="26"/>
          <w:rtl w:val="0"/>
          <w:lang w:val="en-US"/>
        </w:rPr>
        <w:t>Among all-rounders, Shakib Al Hasan stands out as the most complete performer with the highest runs (7,439) and wickets (299) in the all-rounder group. Ben Stokes (13 centuries, 174 wickets) demonstrates exceptional batting quality for his role. Rashid Khan, despite a modest total run count, contributes the best bowling average in the all-rounder category (18.85) and exhibits a remarkable strike rate of 142.63.</w:t>
      </w:r>
    </w:p>
    <w:p>
      <w:pPr>
        <w:pStyle w:val="List Paragraph"/>
        <w:widowControl w:val="0"/>
        <w:spacing w:before="40" w:after="40" w:line="288" w:lineRule="auto"/>
        <w:rPr>
          <w:sz w:val="26"/>
          <w:szCs w:val="26"/>
        </w:rPr>
      </w:pPr>
      <w:r>
        <w:rPr>
          <w:sz w:val="26"/>
          <w:szCs w:val="26"/>
          <w:rtl w:val="0"/>
          <w:lang w:val="en-US"/>
        </w:rPr>
        <w:t>Among bowlers, Mitchel Starc leads in total wickets (240), closely followed by Pat Cummins (229). Jasprit Bumrah commands the best bowling average (24.31) and economy rate (4.63) in the dataset, reflecting his elite containment and dismissal efficiency despite fewer overall wickets than Starc or Cummins.</w:t>
      </w:r>
    </w:p>
    <w:p>
      <w:pPr>
        <w:pStyle w:val="List Paragraph"/>
        <w:widowControl w:val="0"/>
        <w:spacing w:before="40" w:after="40" w:line="288" w:lineRule="auto"/>
        <w:rPr>
          <w:sz w:val="24"/>
          <w:szCs w:val="24"/>
        </w:rPr>
      </w:pPr>
    </w:p>
    <w:p>
      <w:pPr>
        <w:pStyle w:val="List Paragraph"/>
        <w:widowControl w:val="0"/>
        <w:spacing w:before="40" w:after="40" w:line="288" w:lineRule="auto"/>
        <w:rPr>
          <w:sz w:val="28"/>
          <w:szCs w:val="28"/>
        </w:rPr>
      </w:pPr>
      <w:r>
        <w:rPr>
          <w:b w:val="1"/>
          <w:bCs w:val="1"/>
          <w:sz w:val="28"/>
          <w:szCs w:val="28"/>
          <w:rtl w:val="0"/>
          <w:lang w:val="en-US"/>
        </w:rPr>
        <w:t>6.3 Country-Level Analysis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val="1"/>
        <w:spacing w:before="0" w:after="240"/>
        <w:rPr>
          <w:rFonts w:ascii="Times Roman" w:cs="Times Roman" w:hAnsi="Times Roman" w:eastAsia="Times Roman"/>
          <w:sz w:val="26"/>
          <w:szCs w:val="26"/>
        </w:rPr>
      </w:pPr>
      <w:r>
        <w:rPr>
          <w:rFonts w:ascii="Times Roman" w:hAnsi="Times Roman"/>
          <w:sz w:val="26"/>
          <w:szCs w:val="26"/>
          <w:rtl w:val="0"/>
          <w:lang w:val="en-US"/>
        </w:rPr>
        <w:t>India leads in total aggregated runs across the dataset (34,956 runs from 5 players), reflecting both the volume of Indian players included and the individual excellence of Dhoni, Rohit Sharma, Kohli, Bumrah, and Pandya. This dominance is further reinforced by strong performances across multiple roles, indicating a well-balanced contribution in batting, finishing, and all-round capabilities. England follows with 21,380 aggregated runs from Root, Stokes, and Buttler, showcasing a combination of classical batting stability and aggressive modern stroke play.</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val="1"/>
        <w:spacing w:before="0"/>
        <w:rPr>
          <w:rFonts w:ascii="Times New Roman" w:cs="Times New Roman" w:hAnsi="Times New Roman" w:eastAsia="Times New Roman"/>
          <w:sz w:val="26"/>
          <w:szCs w:val="26"/>
        </w:rPr>
      </w:pPr>
      <w:r>
        <w:rPr>
          <w:rFonts w:ascii="Times New Roman" w:hAnsi="Times New Roman"/>
          <w:sz w:val="26"/>
          <w:szCs w:val="26"/>
          <w:rtl w:val="0"/>
          <w:lang w:val="en-US"/>
        </w:rPr>
        <w:t>Australia records the highest total wickets due to players like Starc, Cummins, and Warner, reflecting strong pace bowling depth.Their consistency and strike ability significantly enhance their overall impact in the dataset.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val="1"/>
        <w:spacing w:before="0"/>
        <w:rPr>
          <w:rFonts w:ascii="Times New Roman" w:cs="Times New Roman" w:hAnsi="Times New Roman" w:eastAsia="Times New Roman"/>
          <w:sz w:val="26"/>
          <w:szCs w:val="26"/>
        </w:rPr>
      </w:pPr>
      <w:r>
        <w:rPr>
          <w:rFonts w:ascii="Times New Roman" w:hAnsi="Times New Roman"/>
          <w:b w:val="1"/>
          <w:bCs w:val="1"/>
          <w:sz w:val="26"/>
          <w:szCs w:val="26"/>
          <w:rtl w:val="0"/>
          <w:lang w:val="en-US"/>
        </w:rPr>
        <w:t>6.4 Feature Correlation Analysis</w:t>
      </w:r>
    </w:p>
    <w:p>
      <w:pPr>
        <w:pStyle w:val="List Paragraph"/>
        <w:widowControl w:val="0"/>
        <w:spacing w:before="40" w:after="40" w:line="288" w:lineRule="auto"/>
        <w:rPr>
          <w:sz w:val="26"/>
          <w:szCs w:val="26"/>
        </w:rPr>
      </w:pPr>
      <w:r>
        <w:rPr>
          <w:sz w:val="26"/>
          <w:szCs w:val="26"/>
          <w:rtl w:val="0"/>
          <w:lang w:val="en-US"/>
        </w:rPr>
        <w:t xml:space="preserve">The Pearson correlation heatmap computed across seven numeric features </w:t>
      </w:r>
      <w:r>
        <w:rPr>
          <w:sz w:val="26"/>
          <w:szCs w:val="26"/>
          <w:rtl w:val="0"/>
          <w:lang w:val="en-US"/>
        </w:rPr>
        <w:t xml:space="preserve">— </w:t>
      </w:r>
      <w:r>
        <w:rPr>
          <w:sz w:val="26"/>
          <w:szCs w:val="26"/>
          <w:rtl w:val="0"/>
          <w:lang w:val="en-US"/>
        </w:rPr>
        <w:t xml:space="preserve">runs, average, strike rate, centuries, wickets, catches, and years_active </w:t>
      </w:r>
      <w:r>
        <w:rPr>
          <w:sz w:val="26"/>
          <w:szCs w:val="26"/>
          <w:rtl w:val="0"/>
          <w:lang w:val="en-US"/>
        </w:rPr>
        <w:t xml:space="preserve">— </w:t>
      </w:r>
      <w:r>
        <w:rPr>
          <w:sz w:val="26"/>
          <w:szCs w:val="26"/>
          <w:rtl w:val="0"/>
          <w:lang w:val="en-US"/>
        </w:rPr>
        <w:t xml:space="preserve">reveals several noteworthy relationships. Runs and centuries exhibit a strong positive correlation (r </w:t>
      </w:r>
      <w:r>
        <w:rPr>
          <w:sz w:val="26"/>
          <w:szCs w:val="26"/>
          <w:rtl w:val="0"/>
        </w:rPr>
        <w:t xml:space="preserve">≈ </w:t>
      </w:r>
      <w:r>
        <w:rPr>
          <w:sz w:val="26"/>
          <w:szCs w:val="26"/>
          <w:rtl w:val="0"/>
          <w:lang w:val="en-US"/>
        </w:rPr>
        <w:t xml:space="preserve">0.92), confirming that high run-scorers consistently convert innings into centuries. Runs and batting average show a moderate positive correlation (r </w:t>
      </w:r>
      <w:r>
        <w:rPr>
          <w:sz w:val="26"/>
          <w:szCs w:val="26"/>
          <w:rtl w:val="0"/>
        </w:rPr>
        <w:t xml:space="preserve">≈ </w:t>
      </w:r>
      <w:r>
        <w:rPr>
          <w:sz w:val="26"/>
          <w:szCs w:val="26"/>
          <w:rtl w:val="0"/>
          <w:lang w:val="en-US"/>
        </w:rPr>
        <w:t xml:space="preserve">0.61), reflecting that both volume and quality tend to align in elite batsmen. Wickets and catches show a modest positive correlation (r </w:t>
      </w:r>
      <w:r>
        <w:rPr>
          <w:sz w:val="26"/>
          <w:szCs w:val="26"/>
          <w:rtl w:val="0"/>
        </w:rPr>
        <w:t xml:space="preserve">≈ </w:t>
      </w:r>
      <w:r>
        <w:rPr>
          <w:sz w:val="26"/>
          <w:szCs w:val="26"/>
          <w:rtl w:val="0"/>
          <w:lang w:val="en-US"/>
        </w:rPr>
        <w:t>0.44), as bowlers who take wickets also tend to create catching opportunities.</w:t>
      </w:r>
    </w:p>
    <w:p>
      <w:pPr>
        <w:pStyle w:val="List Paragraph"/>
        <w:widowControl w:val="0"/>
        <w:spacing w:before="40" w:after="40" w:line="288" w:lineRule="auto"/>
        <w:rPr>
          <w:sz w:val="26"/>
          <w:szCs w:val="26"/>
        </w:rPr>
      </w:pPr>
      <w:r>
        <w:rPr>
          <w:sz w:val="26"/>
          <w:szCs w:val="26"/>
          <w:rtl w:val="0"/>
          <w:lang w:val="en-US"/>
        </w:rPr>
        <w:t xml:space="preserve">Strike rate and batting average show a weak positive correlation (r </w:t>
      </w:r>
      <w:r>
        <w:rPr>
          <w:sz w:val="26"/>
          <w:szCs w:val="26"/>
          <w:rtl w:val="0"/>
        </w:rPr>
        <w:t xml:space="preserve">≈ </w:t>
      </w:r>
      <w:r>
        <w:rPr>
          <w:sz w:val="26"/>
          <w:szCs w:val="26"/>
          <w:rtl w:val="0"/>
          <w:lang w:val="en-US"/>
        </w:rPr>
        <w:t xml:space="preserve">0.22), indicating that aggressive batsmen (high SR) do not necessarily maintain higher averages </w:t>
      </w:r>
      <w:r>
        <w:rPr>
          <w:sz w:val="26"/>
          <w:szCs w:val="26"/>
          <w:rtl w:val="0"/>
          <w:lang w:val="en-US"/>
        </w:rPr>
        <w:t xml:space="preserve">— </w:t>
      </w:r>
      <w:r>
        <w:rPr>
          <w:sz w:val="26"/>
          <w:szCs w:val="26"/>
          <w:rtl w:val="0"/>
          <w:lang w:val="en-US"/>
        </w:rPr>
        <w:t>consistent with the distinction between T20 specialists and Test match accumulators in the dataset. Years active shows weak correlations with most metrics, confirming that career longevity alone does not predict superior performance without quality output.</w:t>
      </w:r>
    </w:p>
    <w:p>
      <w:pPr>
        <w:pStyle w:val="List Paragraph"/>
        <w:widowControl w:val="0"/>
        <w:spacing w:before="40" w:after="40" w:line="288" w:lineRule="auto"/>
        <w:rPr>
          <w:sz w:val="26"/>
          <w:szCs w:val="26"/>
        </w:rPr>
      </w:pPr>
    </w:p>
    <w:p>
      <w:pPr>
        <w:pStyle w:val="List Paragraph"/>
        <w:widowControl w:val="0"/>
        <w:spacing w:before="40" w:after="40" w:line="288" w:lineRule="auto"/>
        <w:rPr>
          <w:sz w:val="28"/>
          <w:szCs w:val="28"/>
        </w:rPr>
      </w:pPr>
      <w:r>
        <w:rPr>
          <w:b w:val="1"/>
          <w:bCs w:val="1"/>
          <w:sz w:val="28"/>
          <w:szCs w:val="28"/>
          <w:rtl w:val="0"/>
          <w:lang w:val="en-US"/>
        </w:rPr>
        <w:t>7. Advantages of the Proposed System</w:t>
      </w:r>
    </w:p>
    <w:p>
      <w:pPr>
        <w:pStyle w:val="List Paragraph"/>
        <w:numPr>
          <w:ilvl w:val="0"/>
          <w:numId w:val="2"/>
        </w:numPr>
        <w:spacing w:before="40" w:after="40" w:line="288" w:lineRule="auto"/>
        <w:rPr>
          <w:sz w:val="26"/>
          <w:szCs w:val="26"/>
          <w:lang w:val="en-US"/>
        </w:rPr>
      </w:pPr>
      <w:r>
        <w:rPr>
          <w:sz w:val="26"/>
          <w:szCs w:val="26"/>
          <w:rtl w:val="0"/>
          <w:lang w:val="en-US"/>
        </w:rPr>
        <w:t>Unified Cross-Role Ranking: The composite scoring formula produces a single comparable score for players of all roles, enabling selectors and analysts to assess player value without switching between role-specific frameworks.</w:t>
      </w:r>
    </w:p>
    <w:p>
      <w:pPr>
        <w:pStyle w:val="List Paragraph"/>
        <w:numPr>
          <w:ilvl w:val="0"/>
          <w:numId w:val="2"/>
        </w:numPr>
        <w:spacing w:before="40" w:after="40" w:line="288" w:lineRule="auto"/>
        <w:rPr>
          <w:sz w:val="26"/>
          <w:szCs w:val="26"/>
          <w:lang w:val="en-US"/>
        </w:rPr>
      </w:pPr>
      <w:r>
        <w:rPr>
          <w:sz w:val="26"/>
          <w:szCs w:val="26"/>
          <w:rtl w:val="0"/>
          <w:lang w:val="en-US"/>
        </w:rPr>
        <w:t>Transparent and Reproducible: The entire pipeline is implemented in open-source Python libraries with clearly defined preprocessing and scoring steps, making it fully reproducible by other researchers and practitioners.</w:t>
      </w:r>
    </w:p>
    <w:p>
      <w:pPr>
        <w:pStyle w:val="List Paragraph"/>
        <w:numPr>
          <w:ilvl w:val="0"/>
          <w:numId w:val="2"/>
        </w:numPr>
        <w:spacing w:before="40" w:after="40" w:line="288" w:lineRule="auto"/>
        <w:rPr>
          <w:sz w:val="26"/>
          <w:szCs w:val="26"/>
          <w:lang w:val="en-US"/>
        </w:rPr>
      </w:pPr>
      <w:r>
        <w:rPr>
          <w:sz w:val="26"/>
          <w:szCs w:val="26"/>
          <w:rtl w:val="0"/>
          <w:lang w:val="en-US"/>
        </w:rPr>
        <w:t>Multi-Dimensional Analysis: By integrating batting, bowling, and fielding metrics, the framework avoids the single-dimensional bias of conventional statistics such as batting average alone.</w:t>
      </w:r>
    </w:p>
    <w:p>
      <w:pPr>
        <w:pStyle w:val="List Paragraph"/>
        <w:numPr>
          <w:ilvl w:val="0"/>
          <w:numId w:val="2"/>
        </w:numPr>
        <w:spacing w:before="40" w:after="40" w:line="288" w:lineRule="auto"/>
        <w:rPr>
          <w:sz w:val="26"/>
          <w:szCs w:val="26"/>
          <w:lang w:val="en-US"/>
        </w:rPr>
      </w:pPr>
      <w:r>
        <w:rPr>
          <w:sz w:val="26"/>
          <w:szCs w:val="26"/>
          <w:rtl w:val="0"/>
          <w:lang w:val="en-US"/>
        </w:rPr>
        <w:t>Scalable Dataset Design: The 16-attribute schema can be extended to include additional features such as boundary percentage, dot-ball rate, or match format, allowing the framework to evolve with the sport</w:t>
      </w:r>
      <w:r>
        <w:rPr>
          <w:sz w:val="26"/>
          <w:szCs w:val="26"/>
          <w:rtl w:val="1"/>
        </w:rPr>
        <w:t>’</w:t>
      </w:r>
      <w:r>
        <w:rPr>
          <w:sz w:val="26"/>
          <w:szCs w:val="26"/>
          <w:rtl w:val="0"/>
          <w:lang w:val="en-US"/>
        </w:rPr>
        <w:t>s data availability.</w:t>
      </w:r>
    </w:p>
    <w:p>
      <w:pPr>
        <w:pStyle w:val="List Paragraph"/>
        <w:numPr>
          <w:ilvl w:val="0"/>
          <w:numId w:val="2"/>
        </w:numPr>
        <w:spacing w:before="40" w:after="40" w:line="288" w:lineRule="auto"/>
        <w:rPr>
          <w:sz w:val="26"/>
          <w:szCs w:val="26"/>
          <w:lang w:val="en-US"/>
        </w:rPr>
      </w:pPr>
      <w:r>
        <w:rPr>
          <w:sz w:val="26"/>
          <w:szCs w:val="26"/>
          <w:rtl w:val="0"/>
          <w:lang w:val="en-US"/>
        </w:rPr>
        <w:t>Rich Visualisation Suite: The six-chart output provides both high-level summaries (role distribution, country totals) and detailed analytical perspectives (correlation heatmap, scatter segmentation) suitable for different stakeholder audiences.</w:t>
      </w:r>
    </w:p>
    <w:p>
      <w:pPr>
        <w:pStyle w:val="List Paragraph"/>
        <w:numPr>
          <w:ilvl w:val="0"/>
          <w:numId w:val="2"/>
        </w:numPr>
        <w:spacing w:before="40" w:after="40" w:line="288" w:lineRule="auto"/>
        <w:rPr>
          <w:sz w:val="26"/>
          <w:szCs w:val="26"/>
          <w:lang w:val="en-US"/>
        </w:rPr>
      </w:pPr>
      <w:r>
        <w:rPr>
          <w:sz w:val="26"/>
          <w:szCs w:val="26"/>
          <w:rtl w:val="0"/>
          <w:lang w:val="en-US"/>
        </w:rPr>
        <w:t>Objective Decision Support: The model reduces subjective bias in player selection by providing data-driven insights, enabling more consistent and evidence-based evaluation.</w:t>
      </w:r>
    </w:p>
    <w:p>
      <w:pPr>
        <w:pStyle w:val="List Paragraph"/>
        <w:spacing w:before="40" w:after="40" w:line="288" w:lineRule="auto"/>
        <w:rPr>
          <w:sz w:val="28"/>
          <w:szCs w:val="28"/>
        </w:rPr>
      </w:pPr>
      <w:r>
        <w:rPr>
          <w:b w:val="1"/>
          <w:bCs w:val="1"/>
          <w:sz w:val="28"/>
          <w:szCs w:val="28"/>
          <w:rtl w:val="0"/>
          <w:lang w:val="fr-FR"/>
        </w:rPr>
        <w:t>8. Limitations</w:t>
      </w:r>
    </w:p>
    <w:p>
      <w:pPr>
        <w:pStyle w:val="List Paragraph"/>
        <w:numPr>
          <w:ilvl w:val="0"/>
          <w:numId w:val="4"/>
        </w:numPr>
        <w:spacing w:before="40" w:after="40" w:line="288" w:lineRule="auto"/>
        <w:rPr>
          <w:sz w:val="26"/>
          <w:szCs w:val="26"/>
          <w:lang w:val="en-US"/>
        </w:rPr>
      </w:pPr>
      <w:r>
        <w:rPr>
          <w:sz w:val="26"/>
          <w:szCs w:val="26"/>
          <w:rtl w:val="0"/>
          <w:lang w:val="en-US"/>
        </w:rPr>
        <w:t>Despite its contributions, the proposed framework has several limitations that should be acknowledged:</w:t>
      </w:r>
    </w:p>
    <w:p>
      <w:pPr>
        <w:pStyle w:val="List Paragraph"/>
        <w:numPr>
          <w:ilvl w:val="0"/>
          <w:numId w:val="4"/>
        </w:numPr>
        <w:spacing w:before="40" w:after="40" w:line="288" w:lineRule="auto"/>
        <w:rPr>
          <w:sz w:val="26"/>
          <w:szCs w:val="26"/>
          <w:lang w:val="en-US"/>
        </w:rPr>
      </w:pPr>
      <w:r>
        <w:rPr>
          <w:b w:val="1"/>
          <w:bCs w:val="1"/>
          <w:sz w:val="26"/>
          <w:szCs w:val="26"/>
          <w:rtl w:val="0"/>
          <w:lang w:val="en-US"/>
        </w:rPr>
        <w:t>Small Dataset Size:</w:t>
      </w:r>
      <w:r>
        <w:rPr>
          <w:sz w:val="26"/>
          <w:szCs w:val="26"/>
          <w:rtl w:val="0"/>
          <w:lang w:val="en-US"/>
        </w:rPr>
        <w:t xml:space="preserve"> The dataset covers 22 players. While carefully curated for representativeness, this sample is insufficient for statistical generalisations about the broader population of international cricketers.</w:t>
      </w:r>
    </w:p>
    <w:p>
      <w:pPr>
        <w:pStyle w:val="List Paragraph"/>
        <w:numPr>
          <w:ilvl w:val="0"/>
          <w:numId w:val="4"/>
        </w:numPr>
        <w:spacing w:before="40" w:after="40" w:line="288" w:lineRule="auto"/>
        <w:rPr>
          <w:sz w:val="26"/>
          <w:szCs w:val="26"/>
          <w:lang w:val="en-US"/>
        </w:rPr>
      </w:pPr>
      <w:r>
        <w:rPr>
          <w:b w:val="1"/>
          <w:bCs w:val="1"/>
          <w:sz w:val="26"/>
          <w:szCs w:val="26"/>
          <w:rtl w:val="0"/>
          <w:lang w:val="en-US"/>
        </w:rPr>
        <w:t>Format Conflation:</w:t>
      </w:r>
      <w:r>
        <w:rPr>
          <w:sz w:val="26"/>
          <w:szCs w:val="26"/>
          <w:rtl w:val="0"/>
          <w:lang w:val="en-US"/>
        </w:rPr>
        <w:t xml:space="preserve"> Career statistics aggregate performance across Test, ODI, and T20 formats, which have fundamentally different playing conditions and scoring expectations, potentially distorting cross-player comparisons.</w:t>
      </w:r>
    </w:p>
    <w:p>
      <w:pPr>
        <w:pStyle w:val="List Paragraph"/>
        <w:numPr>
          <w:ilvl w:val="0"/>
          <w:numId w:val="4"/>
        </w:numPr>
        <w:spacing w:before="40" w:after="40" w:line="288" w:lineRule="auto"/>
        <w:rPr>
          <w:sz w:val="26"/>
          <w:szCs w:val="26"/>
          <w:lang w:val="en-US"/>
        </w:rPr>
      </w:pPr>
      <w:r>
        <w:rPr>
          <w:b w:val="1"/>
          <w:bCs w:val="1"/>
          <w:sz w:val="26"/>
          <w:szCs w:val="26"/>
          <w:rtl w:val="0"/>
          <w:lang w:val="en-US"/>
        </w:rPr>
        <w:t>Subjective Weight Assignment:</w:t>
      </w:r>
      <w:r>
        <w:rPr>
          <w:sz w:val="26"/>
          <w:szCs w:val="26"/>
          <w:rtl w:val="0"/>
          <w:lang w:val="en-US"/>
        </w:rPr>
        <w:t xml:space="preserve"> The composite scoring weights (runs: 30%, average: 25%, etc.) were assigned based on domain heuristics rather than empirical optimisation, and different weight configurations may produce meaningfully different rankings.</w:t>
      </w:r>
    </w:p>
    <w:p>
      <w:pPr>
        <w:pStyle w:val="List Paragraph"/>
        <w:numPr>
          <w:ilvl w:val="0"/>
          <w:numId w:val="4"/>
        </w:numPr>
        <w:spacing w:before="40" w:after="40" w:line="288" w:lineRule="auto"/>
        <w:rPr>
          <w:sz w:val="26"/>
          <w:szCs w:val="26"/>
          <w:lang w:val="en-US"/>
        </w:rPr>
      </w:pPr>
      <w:r>
        <w:rPr>
          <w:sz w:val="26"/>
          <w:szCs w:val="26"/>
          <w:rtl w:val="0"/>
          <w:lang w:val="en-US"/>
        </w:rPr>
        <w:t>Absence of Match Context: The dataset does not capture match context variables such as pitch conditions, opposition quality, or pressure situations, which are critical determinants of true player impact.</w:t>
      </w:r>
    </w:p>
    <w:p>
      <w:pPr>
        <w:pStyle w:val="List Paragraph"/>
        <w:numPr>
          <w:ilvl w:val="0"/>
          <w:numId w:val="5"/>
        </w:numPr>
        <w:spacing w:before="40" w:after="40" w:line="288" w:lineRule="auto"/>
        <w:rPr>
          <w:sz w:val="26"/>
          <w:szCs w:val="26"/>
          <w:lang w:val="en-US"/>
        </w:rPr>
      </w:pPr>
      <w:r>
        <w:rPr>
          <w:b w:val="1"/>
          <w:bCs w:val="1"/>
          <w:sz w:val="26"/>
          <w:szCs w:val="26"/>
          <w:rtl w:val="0"/>
          <w:lang w:val="en-US"/>
        </w:rPr>
        <w:t>Static Snapshot:</w:t>
      </w:r>
      <w:r>
        <w:rPr>
          <w:sz w:val="26"/>
          <w:szCs w:val="26"/>
          <w:rtl w:val="0"/>
          <w:lang w:val="en-US"/>
        </w:rPr>
        <w:t xml:space="preserve"> All statistics reflect career cumulative totals and do not capture performance trajectories, form cycles, or age-related decline, limiting the framework</w:t>
      </w:r>
      <w:r>
        <w:rPr>
          <w:sz w:val="26"/>
          <w:szCs w:val="26"/>
          <w:rtl w:val="1"/>
        </w:rPr>
        <w:t>’</w:t>
      </w:r>
      <w:r>
        <w:rPr>
          <w:sz w:val="26"/>
          <w:szCs w:val="26"/>
          <w:rtl w:val="0"/>
          <w:lang w:val="en-US"/>
        </w:rPr>
        <w:t>s utility for forward-looking selection decisions.</w:t>
      </w:r>
    </w:p>
    <w:p>
      <w:pPr>
        <w:pStyle w:val="Default"/>
        <w:numPr>
          <w:ilvl w:val="0"/>
          <w:numId w:val="6"/>
        </w:numPr>
        <w:suppressAutoHyphens w:val="1"/>
        <w:spacing w:before="0"/>
        <w:jc w:val="left"/>
        <w:rPr>
          <w:rFonts w:ascii="Times New Roman" w:hAnsi="Times New Roman"/>
          <w:sz w:val="26"/>
          <w:szCs w:val="26"/>
          <w:lang w:val="en-US"/>
        </w:rPr>
      </w:pPr>
      <w:r>
        <w:rPr>
          <w:rFonts w:ascii="Times New Roman" w:hAnsi="Times New Roman"/>
          <w:b w:val="1"/>
          <w:bCs w:val="1"/>
          <w:sz w:val="26"/>
          <w:szCs w:val="26"/>
          <w:rtl w:val="0"/>
          <w:lang w:val="en-US"/>
        </w:rPr>
        <w:t>Data Source Reliability:</w:t>
      </w:r>
      <w:r>
        <w:rPr>
          <w:rFonts w:ascii="Times New Roman" w:hAnsi="Times New Roman"/>
          <w:sz w:val="26"/>
          <w:szCs w:val="26"/>
          <w:rtl w:val="0"/>
          <w:lang w:val="en-US"/>
        </w:rPr>
        <w:t xml:space="preserve"> The dataset is compiled from publicly available records, which may contain inconsistencies or lack standardisation across different sources, potentially affecting analysis accuracy.</w:t>
      </w:r>
    </w:p>
    <w:p>
      <w:pPr>
        <w:pStyle w:val="Default"/>
        <w:numPr>
          <w:ilvl w:val="0"/>
          <w:numId w:val="6"/>
        </w:numPr>
        <w:suppressAutoHyphens w:val="1"/>
        <w:spacing w:before="0"/>
        <w:jc w:val="left"/>
        <w:rPr>
          <w:rFonts w:ascii="Times New Roman" w:hAnsi="Times New Roman"/>
          <w:sz w:val="26"/>
          <w:szCs w:val="26"/>
          <w:lang w:val="en-US"/>
        </w:rPr>
      </w:pPr>
      <w:r>
        <w:rPr>
          <w:rFonts w:ascii="Times New Roman" w:hAnsi="Times New Roman"/>
          <w:b w:val="1"/>
          <w:bCs w:val="1"/>
          <w:sz w:val="26"/>
          <w:szCs w:val="26"/>
          <w:rtl w:val="0"/>
          <w:lang w:val="en-US"/>
        </w:rPr>
        <w:t>Limited Player Diversity:</w:t>
      </w:r>
      <w:r>
        <w:rPr>
          <w:rFonts w:ascii="Times New Roman" w:hAnsi="Times New Roman"/>
          <w:sz w:val="26"/>
          <w:szCs w:val="26"/>
          <w:rtl w:val="0"/>
          <w:lang w:val="en-US"/>
        </w:rPr>
        <w:t xml:space="preserve"> Although multiple countries are represented, the dataset may not fully capture emerging players or lesser-known performers, leading to potential selection bias.</w:t>
      </w:r>
    </w:p>
    <w:p>
      <w:pPr>
        <w:pStyle w:val="Default"/>
        <w:numPr>
          <w:ilvl w:val="0"/>
          <w:numId w:val="6"/>
        </w:numPr>
        <w:suppressAutoHyphens w:val="1"/>
        <w:spacing w:before="0"/>
        <w:jc w:val="left"/>
        <w:rPr>
          <w:rFonts w:ascii="Times New Roman" w:hAnsi="Times New Roman"/>
          <w:sz w:val="26"/>
          <w:szCs w:val="26"/>
          <w:lang w:val="en-US"/>
        </w:rPr>
      </w:pPr>
      <w:r>
        <w:rPr>
          <w:rFonts w:ascii="Times New Roman" w:hAnsi="Times New Roman"/>
          <w:b w:val="1"/>
          <w:bCs w:val="1"/>
          <w:sz w:val="26"/>
          <w:szCs w:val="26"/>
          <w:rtl w:val="0"/>
          <w:lang w:val="en-US"/>
        </w:rPr>
        <w:t>Lack of Real-Time Updates:</w:t>
      </w:r>
      <w:r>
        <w:rPr>
          <w:rFonts w:ascii="Times New Roman" w:hAnsi="Times New Roman"/>
          <w:sz w:val="26"/>
          <w:szCs w:val="26"/>
          <w:rtl w:val="0"/>
          <w:lang w:val="en-US"/>
        </w:rPr>
        <w:t xml:space="preserve"> The analysis is based on static historical data and does not account for recent performances, injuries, or current form fluctuations.</w:t>
      </w:r>
    </w:p>
    <w:p>
      <w:pPr>
        <w:pStyle w:val="Default"/>
        <w:numPr>
          <w:ilvl w:val="0"/>
          <w:numId w:val="6"/>
        </w:numPr>
        <w:suppressAutoHyphens w:val="1"/>
        <w:spacing w:before="0"/>
        <w:jc w:val="left"/>
        <w:rPr>
          <w:rFonts w:ascii="Times New Roman" w:hAnsi="Times New Roman"/>
          <w:sz w:val="26"/>
          <w:szCs w:val="26"/>
          <w:lang w:val="en-US"/>
        </w:rPr>
      </w:pPr>
      <w:r>
        <w:rPr>
          <w:rFonts w:ascii="Times New Roman" w:hAnsi="Times New Roman"/>
          <w:b w:val="1"/>
          <w:bCs w:val="1"/>
          <w:sz w:val="26"/>
          <w:szCs w:val="26"/>
          <w:rtl w:val="0"/>
          <w:lang w:val="en-US"/>
        </w:rPr>
        <w:t>Simplified Performance Metrics:</w:t>
      </w:r>
      <w:r>
        <w:rPr>
          <w:rFonts w:ascii="Times New Roman" w:hAnsi="Times New Roman"/>
          <w:sz w:val="26"/>
          <w:szCs w:val="26"/>
          <w:rtl w:val="0"/>
          <w:lang w:val="en-US"/>
        </w:rPr>
        <w:t xml:space="preserve"> Certain complex aspects of cricket performance, such as leadership impact, fielding difficulty, or match-winning contributions under pressure, are difficult to quantify and are not fully represented in the model.</w:t>
      </w:r>
    </w:p>
    <w:p>
      <w:pPr>
        <w:pStyle w:val="Default"/>
        <w:numPr>
          <w:ilvl w:val="0"/>
          <w:numId w:val="6"/>
        </w:numPr>
        <w:suppressAutoHyphens w:val="1"/>
        <w:spacing w:before="0"/>
        <w:jc w:val="left"/>
        <w:rPr>
          <w:rFonts w:ascii="Times New Roman" w:hAnsi="Times New Roman"/>
          <w:sz w:val="26"/>
          <w:szCs w:val="26"/>
          <w:lang w:val="en-US"/>
        </w:rPr>
      </w:pPr>
      <w:r>
        <w:rPr>
          <w:rFonts w:ascii="Times New Roman" w:hAnsi="Times New Roman"/>
          <w:b w:val="1"/>
          <w:bCs w:val="1"/>
          <w:sz w:val="26"/>
          <w:szCs w:val="26"/>
          <w:rtl w:val="0"/>
          <w:lang w:val="en-US"/>
        </w:rPr>
        <w:t>Potential Overfitting to Selected Features:</w:t>
      </w:r>
      <w:r>
        <w:rPr>
          <w:rFonts w:ascii="Times New Roman" w:hAnsi="Times New Roman"/>
          <w:sz w:val="26"/>
          <w:szCs w:val="26"/>
          <w:rtl w:val="0"/>
          <w:lang w:val="en-US"/>
        </w:rPr>
        <w:t xml:space="preserve"> The scoring model is tailored to the chosen 16 attributes, which may limit its generalizability when applied to different datasets or expanded feature sets</w:t>
      </w:r>
      <w:r>
        <w:rPr>
          <w:rFonts w:ascii="Times New Roman" w:hAnsi="Times New Roman"/>
          <w:sz w:val="26"/>
          <w:szCs w:val="26"/>
          <w:rtl w:val="0"/>
          <w:lang w:val="en-US"/>
        </w:rPr>
        <w:t xml:space="preserve"> and this are the limitations of this project this is not the perfect but in future the limitations will be reduced.</w:t>
      </w:r>
    </w:p>
    <w:p>
      <w:pPr>
        <w:pStyle w:val="List Paragraph"/>
        <w:spacing w:before="40" w:after="40" w:line="288" w:lineRule="auto"/>
        <w:rPr>
          <w:sz w:val="28"/>
          <w:szCs w:val="28"/>
        </w:rPr>
      </w:pPr>
    </w:p>
    <w:p>
      <w:pPr>
        <w:pStyle w:val="List Paragraph"/>
        <w:spacing w:before="40" w:after="40" w:line="288" w:lineRule="auto"/>
        <w:rPr>
          <w:sz w:val="28"/>
          <w:szCs w:val="28"/>
        </w:rPr>
      </w:pPr>
      <w:r>
        <w:rPr>
          <w:b w:val="1"/>
          <w:bCs w:val="1"/>
          <w:sz w:val="28"/>
          <w:szCs w:val="28"/>
          <w:rtl w:val="0"/>
          <w:lang w:val="en-US"/>
        </w:rPr>
        <w:t>9. Conclusion and Future Work</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val="1"/>
        <w:spacing w:before="0" w:after="240"/>
        <w:rPr>
          <w:rFonts w:ascii="Times Roman" w:cs="Times Roman" w:hAnsi="Times Roman" w:eastAsia="Times Roman"/>
          <w:sz w:val="26"/>
          <w:szCs w:val="26"/>
        </w:rPr>
      </w:pPr>
      <w:r>
        <w:rPr>
          <w:rFonts w:ascii="Times Roman" w:hAnsi="Times Roman"/>
          <w:sz w:val="26"/>
          <w:szCs w:val="26"/>
          <w:rtl w:val="0"/>
          <w:lang w:val="en-US"/>
        </w:rPr>
        <w:t>This paper presented a comprehensive exploratory data analysis of 22 international cricketers using a curated 16-attribute dataset. Through systematic data preprocessing, univariate and multivariate EDA, six thematic visualisations, and a composite performance scoring formula, the study produced a transparent and interpretable player ranking. MS Dhoni emerged as the top-ranked player (score: 0.6258) by virtue of his extraordinary fielding contribution and consistent batting, while specialist bowlers ranked lower due to the multi-dimensional nature of the scoring metric.</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val="1"/>
        <w:spacing w:before="0" w:after="240"/>
        <w:rPr>
          <w:rFonts w:ascii="Times Roman" w:cs="Times Roman" w:hAnsi="Times Roman" w:eastAsia="Times Roman"/>
          <w:sz w:val="26"/>
          <w:szCs w:val="26"/>
        </w:rPr>
      </w:pPr>
      <w:r>
        <w:rPr>
          <w:rFonts w:ascii="Times Roman" w:hAnsi="Times Roman"/>
          <w:sz w:val="26"/>
          <w:szCs w:val="26"/>
          <w:rtl w:val="0"/>
          <w:lang w:val="en-US"/>
        </w:rPr>
        <w:t xml:space="preserve">The correlation analysis confirmed strong associations between career runs and centuries, a moderate relationship between runs and batting average, and negligible correlation between strike rate and bowling economy </w:t>
      </w:r>
      <w:r>
        <w:rPr>
          <w:rFonts w:ascii="Times Roman" w:hAnsi="Times Roman" w:hint="default"/>
          <w:sz w:val="26"/>
          <w:szCs w:val="26"/>
          <w:rtl w:val="0"/>
          <w:lang w:val="en-US"/>
        </w:rPr>
        <w:t xml:space="preserve">— </w:t>
      </w:r>
      <w:r>
        <w:rPr>
          <w:rFonts w:ascii="Times Roman" w:hAnsi="Times Roman"/>
          <w:sz w:val="26"/>
          <w:szCs w:val="26"/>
          <w:rtl w:val="0"/>
          <w:lang w:val="en-US"/>
        </w:rPr>
        <w:t>validating the statistical independence of the chosen scoring dimensions. Country-level analysis highlighted India and England as dominant contributors in both batting volume and bowling quality.</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val="1"/>
        <w:spacing w:before="0" w:after="240"/>
        <w:rPr>
          <w:rFonts w:ascii="Times Roman" w:cs="Times Roman" w:hAnsi="Times Roman" w:eastAsia="Times Roman"/>
          <w:sz w:val="26"/>
          <w:szCs w:val="26"/>
        </w:rPr>
      </w:pPr>
      <w:r>
        <w:rPr>
          <w:rFonts w:ascii="Times Roman" w:hAnsi="Times Roman"/>
          <w:sz w:val="26"/>
          <w:szCs w:val="26"/>
          <w:rtl w:val="0"/>
          <w:lang w:val="en-US"/>
        </w:rPr>
        <w:t>Overall, the findings demonstrate the effectiveness of integrating multi-dimensional statistical indicators into a unified evaluation framework, offering a more holistic perspective on player performance compared to traditional single-metric assessments. The proposed model not only enhances interpretability but also provides a scalable foundation for advanced analytics in cricket.</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val="1"/>
        <w:spacing w:before="0" w:after="240"/>
        <w:rPr>
          <w:rFonts w:ascii="Times Roman" w:cs="Times Roman" w:hAnsi="Times Roman" w:eastAsia="Times Roman"/>
          <w:sz w:val="26"/>
          <w:szCs w:val="26"/>
        </w:rPr>
      </w:pPr>
      <w:r>
        <w:rPr>
          <w:rFonts w:ascii="Times Roman" w:hAnsi="Times Roman"/>
          <w:sz w:val="26"/>
          <w:szCs w:val="26"/>
          <w:rtl w:val="0"/>
          <w:lang w:val="en-US"/>
        </w:rPr>
        <w:t>Future work will pursue the following directions:</w:t>
      </w:r>
    </w:p>
    <w:p>
      <w:pPr>
        <w:pStyle w:val="Default"/>
        <w:numPr>
          <w:ilvl w:val="0"/>
          <w:numId w:val="8"/>
        </w:numPr>
        <w:suppressAutoHyphens w:val="1"/>
        <w:spacing w:before="0" w:after="240"/>
        <w:jc w:val="left"/>
        <w:rPr>
          <w:rFonts w:ascii="Times Roman" w:hAnsi="Times Roman"/>
          <w:sz w:val="26"/>
          <w:szCs w:val="26"/>
          <w:lang w:val="en-US"/>
        </w:rPr>
      </w:pPr>
      <w:r>
        <w:rPr>
          <w:rFonts w:ascii="Times Roman" w:hAnsi="Times Roman"/>
          <w:sz w:val="26"/>
          <w:szCs w:val="26"/>
          <w:rtl w:val="0"/>
          <w:lang w:val="en-US"/>
        </w:rPr>
        <w:t>Expanding the dataset to include 200+ players across all formats and eras to enable statistically robust generalisations.</w:t>
      </w:r>
    </w:p>
    <w:p>
      <w:pPr>
        <w:pStyle w:val="Default"/>
        <w:numPr>
          <w:ilvl w:val="0"/>
          <w:numId w:val="8"/>
        </w:numPr>
        <w:suppressAutoHyphens w:val="1"/>
        <w:spacing w:before="0" w:after="240"/>
        <w:jc w:val="left"/>
        <w:rPr>
          <w:rFonts w:ascii="Times Roman" w:hAnsi="Times Roman"/>
          <w:sz w:val="26"/>
          <w:szCs w:val="26"/>
          <w:lang w:val="en-US"/>
        </w:rPr>
      </w:pPr>
      <w:r>
        <w:rPr>
          <w:rFonts w:ascii="Times Roman" w:hAnsi="Times Roman"/>
          <w:sz w:val="26"/>
          <w:szCs w:val="26"/>
          <w:rtl w:val="0"/>
          <w:lang w:val="en-US"/>
        </w:rPr>
        <w:t>Implementing format-specific models that evaluate Test, ODI, and T20 performance independently and allow weighted combination across formats.</w:t>
      </w:r>
    </w:p>
    <w:p>
      <w:pPr>
        <w:pStyle w:val="Default"/>
        <w:numPr>
          <w:ilvl w:val="0"/>
          <w:numId w:val="8"/>
        </w:numPr>
        <w:suppressAutoHyphens w:val="1"/>
        <w:spacing w:before="0" w:after="240"/>
        <w:jc w:val="left"/>
        <w:rPr>
          <w:rFonts w:ascii="Times Roman" w:hAnsi="Times Roman"/>
          <w:sz w:val="26"/>
          <w:szCs w:val="26"/>
          <w:lang w:val="en-US"/>
        </w:rPr>
      </w:pPr>
      <w:r>
        <w:rPr>
          <w:rFonts w:ascii="Times Roman" w:hAnsi="Times Roman"/>
          <w:sz w:val="26"/>
          <w:szCs w:val="26"/>
          <w:rtl w:val="0"/>
          <w:lang w:val="en-US"/>
        </w:rPr>
        <w:t>Applying machine learning clustering algorithms (k-means, hierarchical clustering) to discover data-driven player archetypes beyond the four conventional role labels.</w:t>
      </w:r>
    </w:p>
    <w:p>
      <w:pPr>
        <w:pStyle w:val="Defaul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suppressAutoHyphens w:val="1"/>
        <w:spacing w:before="0" w:after="240"/>
        <w:rPr>
          <w:rFonts w:ascii="Times New Roman" w:cs="Times New Roman" w:hAnsi="Times New Roman" w:eastAsia="Times New Roman"/>
          <w:sz w:val="26"/>
          <w:szCs w:val="26"/>
        </w:rPr>
      </w:pPr>
      <w:r>
        <w:rPr>
          <w:rFonts w:ascii="Times New Roman" w:hAnsi="Times New Roman"/>
          <w:sz w:val="26"/>
          <w:szCs w:val="26"/>
          <w:rtl w:val="0"/>
          <w:lang w:val="en-US"/>
        </w:rPr>
        <w:t>In Conclusion, t</w:t>
      </w:r>
      <w:r>
        <w:rPr>
          <w:rFonts w:ascii="Times New Roman" w:hAnsi="Times New Roman"/>
          <w:sz w:val="26"/>
          <w:szCs w:val="26"/>
          <w:rtl w:val="0"/>
          <w:lang w:val="en-US"/>
        </w:rPr>
        <w:t>his study highlights the importance of data-driven approaches in sports analytics.It also demonstrates the potential of statistical and computational methods to improve cricket performance evaluation.</w:t>
      </w:r>
    </w:p>
    <w:p>
      <w:pPr>
        <w:pStyle w:val="List Paragraph"/>
        <w:spacing w:before="40" w:after="40" w:line="288" w:lineRule="auto"/>
        <w:rPr>
          <w:sz w:val="28"/>
          <w:szCs w:val="28"/>
        </w:rPr>
      </w:pPr>
      <w:r>
        <w:rPr>
          <w:b w:val="1"/>
          <w:bCs w:val="1"/>
          <w:sz w:val="28"/>
          <w:szCs w:val="28"/>
          <w:rtl w:val="0"/>
          <w:lang w:val="fr-FR"/>
        </w:rPr>
        <w:t>References</w:t>
      </w:r>
    </w:p>
    <w:p>
      <w:pPr>
        <w:pStyle w:val="List Paragraph"/>
        <w:spacing w:before="40" w:after="40" w:line="288" w:lineRule="auto"/>
        <w:rPr>
          <w:sz w:val="26"/>
          <w:szCs w:val="26"/>
        </w:rPr>
      </w:pPr>
      <w:r>
        <w:rPr>
          <w:sz w:val="26"/>
          <w:szCs w:val="26"/>
          <w:rtl w:val="0"/>
          <w:lang w:val="en-US"/>
        </w:rPr>
        <w:t>Barr, G. D. I., &amp; Kantor, B. S. (2004). A criterion for comparing and selecting batsmen in limited overs cricket. Journal of the Operational Research Society, 55(12), 1266</w:t>
      </w:r>
      <w:r>
        <w:rPr>
          <w:sz w:val="26"/>
          <w:szCs w:val="26"/>
          <w:rtl w:val="0"/>
        </w:rPr>
        <w:t>–</w:t>
      </w:r>
      <w:r>
        <w:rPr>
          <w:sz w:val="26"/>
          <w:szCs w:val="26"/>
          <w:rtl w:val="0"/>
        </w:rPr>
        <w:t>1274.</w:t>
      </w:r>
    </w:p>
    <w:p>
      <w:pPr>
        <w:pStyle w:val="List Paragraph"/>
        <w:spacing w:before="40" w:after="40" w:line="288" w:lineRule="auto"/>
        <w:rPr>
          <w:sz w:val="26"/>
          <w:szCs w:val="26"/>
        </w:rPr>
      </w:pPr>
      <w:r>
        <w:rPr>
          <w:sz w:val="26"/>
          <w:szCs w:val="26"/>
          <w:rtl w:val="0"/>
          <w:lang w:val="en-US"/>
        </w:rPr>
        <w:t>Bracewell, P. J., &amp; Ruddell, C. A. (2010). A player impact measure for Twenty20 cricket. Journal of Quantitative Analysis in Sports, 6(4).</w:t>
      </w:r>
    </w:p>
    <w:p>
      <w:pPr>
        <w:pStyle w:val="List Paragraph"/>
        <w:spacing w:before="40" w:after="40" w:line="288" w:lineRule="auto"/>
        <w:rPr>
          <w:sz w:val="26"/>
          <w:szCs w:val="26"/>
        </w:rPr>
      </w:pPr>
      <w:r>
        <w:rPr>
          <w:sz w:val="26"/>
          <w:szCs w:val="26"/>
          <w:rtl w:val="0"/>
          <w:lang w:val="en-US"/>
        </w:rPr>
        <w:t>Lemmer, H. H. (2011). The single match approach to strike rate adjustments in batting performance measures in cricket. Journal of Sports Science and Medicine, 10(4), 630</w:t>
      </w:r>
      <w:r>
        <w:rPr>
          <w:sz w:val="26"/>
          <w:szCs w:val="26"/>
          <w:rtl w:val="0"/>
        </w:rPr>
        <w:t>–</w:t>
      </w:r>
      <w:r>
        <w:rPr>
          <w:sz w:val="26"/>
          <w:szCs w:val="26"/>
          <w:rtl w:val="0"/>
        </w:rPr>
        <w:t>634.</w:t>
      </w:r>
    </w:p>
    <w:p>
      <w:pPr>
        <w:pStyle w:val="List Paragraph"/>
        <w:spacing w:before="40" w:after="40" w:line="288" w:lineRule="auto"/>
        <w:rPr>
          <w:sz w:val="26"/>
          <w:szCs w:val="26"/>
        </w:rPr>
      </w:pPr>
      <w:r>
        <w:rPr>
          <w:sz w:val="26"/>
          <w:szCs w:val="26"/>
          <w:rtl w:val="0"/>
          <w:lang w:val="en-US"/>
        </w:rPr>
        <w:t>Manage, A. B. W., &amp; Scariano, S. M. (2013). An introductory application of principal components to cricket data. Journal of Statistics Education, 21(3).</w:t>
      </w:r>
    </w:p>
    <w:p>
      <w:pPr>
        <w:pStyle w:val="List Paragraph"/>
        <w:spacing w:before="40" w:after="40" w:line="288" w:lineRule="auto"/>
        <w:rPr>
          <w:sz w:val="26"/>
          <w:szCs w:val="26"/>
        </w:rPr>
      </w:pPr>
      <w:r>
        <w:rPr>
          <w:sz w:val="26"/>
          <w:szCs w:val="26"/>
          <w:rtl w:val="0"/>
          <w:lang w:val="en-US"/>
        </w:rPr>
        <w:t>Raj, K., &amp; Padma, T. (2011). Application of decision tree data mining algorithm for cricket match outcome prediction. International Journal of Computer Science and Information Technology, 2(5), 2237</w:t>
      </w:r>
      <w:r>
        <w:rPr>
          <w:sz w:val="26"/>
          <w:szCs w:val="26"/>
          <w:rtl w:val="0"/>
        </w:rPr>
        <w:t>–</w:t>
      </w:r>
      <w:r>
        <w:rPr>
          <w:sz w:val="26"/>
          <w:szCs w:val="26"/>
          <w:rtl w:val="0"/>
        </w:rPr>
        <w:t>2242.</w:t>
      </w:r>
    </w:p>
    <w:p>
      <w:pPr>
        <w:pStyle w:val="List Paragraph"/>
        <w:spacing w:before="40" w:after="40" w:line="288" w:lineRule="auto"/>
        <w:rPr>
          <w:sz w:val="26"/>
          <w:szCs w:val="26"/>
        </w:rPr>
      </w:pPr>
      <w:r>
        <w:rPr>
          <w:sz w:val="26"/>
          <w:szCs w:val="26"/>
          <w:rtl w:val="0"/>
          <w:lang w:val="en-US"/>
        </w:rPr>
        <w:t>Saikia, H., Bhattacharjee, D., &amp; Rajeev, D. (2016). The performance of all-rounders in the Indian Premier League: A study using data envelopment analysis. International Journal of Performance Analysis in Sport, 16(1), 101</w:t>
      </w:r>
      <w:r>
        <w:rPr>
          <w:sz w:val="26"/>
          <w:szCs w:val="26"/>
          <w:rtl w:val="0"/>
        </w:rPr>
        <w:t>–</w:t>
      </w:r>
      <w:r>
        <w:rPr>
          <w:sz w:val="26"/>
          <w:szCs w:val="26"/>
          <w:rtl w:val="0"/>
        </w:rPr>
        <w:t>116.</w:t>
      </w:r>
    </w:p>
    <w:p>
      <w:pPr>
        <w:pStyle w:val="List Paragraph"/>
        <w:spacing w:before="40" w:after="40" w:line="288" w:lineRule="auto"/>
        <w:rPr>
          <w:sz w:val="26"/>
          <w:szCs w:val="26"/>
        </w:rPr>
      </w:pPr>
      <w:r>
        <w:rPr>
          <w:sz w:val="26"/>
          <w:szCs w:val="26"/>
          <w:rtl w:val="0"/>
          <w:lang w:val="en-US"/>
        </w:rPr>
        <w:t>Shah, D., Shah, N., &amp; Bhatt, D. (2020). Cricket player performance prediction using machine learning. International Journal of Advanced Research in Engineering and Technology, 11(6), 545</w:t>
      </w:r>
      <w:r>
        <w:rPr>
          <w:sz w:val="26"/>
          <w:szCs w:val="26"/>
          <w:rtl w:val="0"/>
        </w:rPr>
        <w:t>–</w:t>
      </w:r>
      <w:r>
        <w:rPr>
          <w:sz w:val="26"/>
          <w:szCs w:val="26"/>
          <w:rtl w:val="0"/>
        </w:rPr>
        <w:t>551.</w:t>
      </w:r>
    </w:p>
    <w:p>
      <w:pPr>
        <w:pStyle w:val="List Paragraph"/>
        <w:spacing w:before="40" w:after="40" w:line="288" w:lineRule="auto"/>
        <w:rPr>
          <w:sz w:val="26"/>
          <w:szCs w:val="26"/>
        </w:rPr>
      </w:pPr>
      <w:r>
        <w:rPr>
          <w:sz w:val="26"/>
          <w:szCs w:val="26"/>
          <w:rtl w:val="0"/>
          <w:lang w:val="en-US"/>
        </w:rPr>
        <w:t>Van Staden, P. J. (2009). Comparison of bowlers, batsmen and all-rounders in cricket using graphical displays. University of Pretoria, Department of Statistics, Technical Report.</w:t>
      </w:r>
    </w:p>
    <w:p>
      <w:pPr>
        <w:pStyle w:val="List Paragraph"/>
        <w:spacing w:before="40" w:after="40" w:line="288" w:lineRule="auto"/>
        <w:rPr>
          <w:sz w:val="26"/>
          <w:szCs w:val="26"/>
        </w:rPr>
      </w:pPr>
      <w:r>
        <w:rPr>
          <w:sz w:val="26"/>
          <w:szCs w:val="26"/>
          <w:rtl w:val="0"/>
          <w:lang w:val="en-US"/>
        </w:rPr>
        <w:t>Wickramasinghe, I. (2014). Predicting the performance of batsmen in Test cricket. Journal of Human Sport and Exercise, 9(4), 744</w:t>
      </w:r>
      <w:r>
        <w:rPr>
          <w:sz w:val="26"/>
          <w:szCs w:val="26"/>
          <w:rtl w:val="0"/>
        </w:rPr>
        <w:t>–</w:t>
      </w:r>
      <w:r>
        <w:rPr>
          <w:sz w:val="26"/>
          <w:szCs w:val="26"/>
          <w:rtl w:val="0"/>
        </w:rPr>
        <w:t>751.</w:t>
      </w:r>
    </w:p>
    <w:p>
      <w:pPr>
        <w:pStyle w:val="List Paragraph"/>
        <w:spacing w:before="40" w:after="40" w:line="288" w:lineRule="auto"/>
      </w:pPr>
      <w:r>
        <w:rPr>
          <w:sz w:val="26"/>
          <w:szCs w:val="26"/>
          <w:rtl w:val="0"/>
          <w:lang w:val="en-US"/>
        </w:rPr>
        <w:t>Kimber, A. C., &amp; Hansford, A. R. (1993). A statistical analysis of batting in cricket. Journal of the Royal Statistical Society: Series A, 156(3), 443</w:t>
      </w:r>
      <w:r>
        <w:rPr>
          <w:sz w:val="26"/>
          <w:szCs w:val="26"/>
          <w:rtl w:val="0"/>
        </w:rPr>
        <w:t>–</w:t>
      </w:r>
      <w:r>
        <w:rPr>
          <w:sz w:val="26"/>
          <w:szCs w:val="26"/>
          <w:rtl w:val="0"/>
        </w:rPr>
        <w:t>455.</w:t>
      </w:r>
    </w:p>
    <w:sectPr>
      <w:headerReference w:type="default" r:id="rId5"/>
      <w:footerReference w:type="default" r:id="rId6"/>
      <w:pgSz w:w="12240" w:h="15840" w:orient="portrait"/>
      <w:pgMar w:top="1440" w:right="1080" w:bottom="1440" w:left="1080" w:header="708" w:footer="708"/>
      <w:bidi w:val="0"/>
    </w:sectPr>
  </w:body>
</w:document>
</file>

<file path=word/fontTable.xml><?xml version="1.0" encoding="utf-8"?>
<w:fonts xmlns:w="http://schemas.openxmlformats.org/wordprocessingml/2006/main">
  <w:font w:name="Times New Roman">
    <w:charset w:val="00"/>
    <w:family w:val="roman"/>
    <w:pitch w:val="variable"/>
  </w:font>
  <w:font w:name="Symbol">
    <w:charset w:val="02"/>
    <w:family w:val="roman"/>
    <w:pitch w:val="variable"/>
  </w:font>
  <w:font w:name="Arial">
    <w:charset w:val="00"/>
    <w:family w:val="swiss"/>
    <w:pitch w:val="variable"/>
  </w:font>
  <w:font w:name="Arial Unicode MS">
    <w:charset w:val="00"/>
    <w:family w:val="roman"/>
    <w:pitch w:val="default"/>
  </w:font>
  <w:font w:name="Helvetica Neue">
    <w:charset w:val="00"/>
    <w:family w:val="roman"/>
    <w:pitch w:val="default"/>
  </w:font>
  <w:font w:name="Times Roman">
    <w:charset w:val="00"/>
    <w:family w:val="roman"/>
    <w:pitch w:val="default"/>
  </w:font>
  <w:font w:name="Cambria">
    <w:charset w:val="00"/>
    <w:family w:val="roman"/>
    <w:pitch w:val="default"/>
  </w:font>
  <w:font w:name="Courier New">
    <w:charset w:val="00"/>
    <w:family w:val="roman"/>
    <w:pitch w:val="default"/>
  </w:font>
</w:fonts>
</file>

<file path=word/footer1.xml><?xml version="1.0" encoding="utf-8"?>
<w:ft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ftr>
</file>

<file path=word/header1.xml><?xml version="1.0" encoding="utf-8"?>
<w:hdr xmlns:r="http://schemas.openxmlformats.org/officeDocument/2006/relationships" xmlns:wp="http://schemas.openxmlformats.org/drawingml/2006/wordprocessingDrawing" xmlns:w="http://schemas.openxmlformats.org/wordprocessingml/2006/main" xmlns:w10="urn:schemas-microsoft-com:office:word" xmlns:w14="http://schemas.microsoft.com/office/word/2010/wordml" xmlns:wps="http://schemas.microsoft.com/office/word/2010/wordprocessingShape" xmlns:wpg="http://schemas.microsoft.com/office/word/2010/wordprocessingGroup" xmlns:mc="http://schemas.openxmlformats.org/markup-compatibility/2006" xmlns:v="urn:schemas-microsoft-com:vml" xmlns:o="urn:schemas-microsoft-com:office:office" xmlns:m="http://schemas.openxmlformats.org/officeDocument/2006/math" mc:Ignorable="w14">
  <w:p>
    <w:pPr>
      <w:pStyle w:val="Header &amp; Footer"/>
      <w:bidi w:val="0"/>
    </w:pPr>
    <w:r/>
  </w:p>
</w:hdr>
</file>

<file path=word/numbering.xml><?xml version="1.0" encoding="utf-8"?>
<w:numbering xmlns:w="http://schemas.openxmlformats.org/wordprocessingml/2006/main" xmlns:wp="http://schemas.openxmlformats.org/drawingml/2006/wordprocessingDrawing" xmlns:w14="http://schemas.microsoft.com/office/word/2010/wordml" xmlns:r="http://schemas.openxmlformats.org/officeDocument/2006/relationships" xmlns:v="urn:schemas-microsoft-com:vml" xmlns:o="urn:schemas-microsoft-com:office:office">
  <w:abstractNum w:abstractNumId="0">
    <w:multiLevelType w:val="hybridMultilevel"/>
    <w:numStyleLink w:val="Imported Style 1"/>
  </w:abstractNum>
  <w:abstractNum w:abstractNumId="1">
    <w:multiLevelType w:val="hybridMultilevel"/>
    <w:styleLink w:val="Imported Style 1"/>
    <w:lvl w:ilvl="0">
      <w:start w:val="1"/>
      <w:numFmt w:val="bullet"/>
      <w:suff w:val="tab"/>
      <w:lvlText w:val="•"/>
      <w:lvlJc w:val="left"/>
      <w:pPr>
        <w:ind w:left="687" w:hanging="327"/>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1">
      <w:start w:val="1"/>
      <w:numFmt w:val="bullet"/>
      <w:suff w:val="tab"/>
      <w:lvlText w:val="•"/>
      <w:lvlJc w:val="left"/>
      <w:pPr>
        <w:ind w:left="785" w:hanging="425"/>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2">
      <w:start w:val="1"/>
      <w:numFmt w:val="bullet"/>
      <w:suff w:val="tab"/>
      <w:lvlText w:val="•"/>
      <w:lvlJc w:val="left"/>
      <w:pPr>
        <w:ind w:left="785" w:hanging="425"/>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3">
      <w:start w:val="1"/>
      <w:numFmt w:val="bullet"/>
      <w:suff w:val="tab"/>
      <w:lvlText w:val="•"/>
      <w:lvlJc w:val="left"/>
      <w:pPr>
        <w:ind w:left="785" w:hanging="425"/>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4">
      <w:start w:val="1"/>
      <w:numFmt w:val="bullet"/>
      <w:suff w:val="tab"/>
      <w:lvlText w:val="•"/>
      <w:lvlJc w:val="left"/>
      <w:pPr>
        <w:ind w:left="785" w:hanging="425"/>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5">
      <w:start w:val="1"/>
      <w:numFmt w:val="bullet"/>
      <w:suff w:val="tab"/>
      <w:lvlText w:val="•"/>
      <w:lvlJc w:val="left"/>
      <w:pPr>
        <w:ind w:left="785" w:hanging="425"/>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6">
      <w:start w:val="1"/>
      <w:numFmt w:val="bullet"/>
      <w:suff w:val="tab"/>
      <w:lvlText w:val="•"/>
      <w:lvlJc w:val="left"/>
      <w:pPr>
        <w:ind w:left="785" w:hanging="425"/>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7">
      <w:start w:val="1"/>
      <w:numFmt w:val="bullet"/>
      <w:suff w:val="tab"/>
      <w:lvlText w:val="•"/>
      <w:lvlJc w:val="left"/>
      <w:pPr>
        <w:ind w:left="785" w:hanging="425"/>
      </w:pPr>
      <w:rPr>
        <w:rFonts w:hAnsi="Arial Unicode MS"/>
        <w:caps w:val="0"/>
        <w:smallCaps w:val="0"/>
        <w:strike w:val="0"/>
        <w:dstrike w:val="0"/>
        <w:outline w:val="0"/>
        <w:emboss w:val="0"/>
        <w:imprint w:val="0"/>
        <w:spacing w:val="0"/>
        <w:w w:val="100"/>
        <w:kern w:val="0"/>
        <w:position w:val="0"/>
        <w:sz w:val="24"/>
        <w:szCs w:val="24"/>
        <w:highlight w:val="none"/>
        <w:vertAlign w:val="baseline"/>
      </w:rPr>
    </w:lvl>
    <w:lvl w:ilvl="8">
      <w:start w:val="1"/>
      <w:numFmt w:val="bullet"/>
      <w:suff w:val="tab"/>
      <w:lvlText w:val="•"/>
      <w:lvlJc w:val="left"/>
      <w:pPr>
        <w:ind w:left="785" w:hanging="425"/>
      </w:pPr>
      <w:rPr>
        <w:rFonts w:hAnsi="Arial Unicode MS"/>
        <w:caps w:val="0"/>
        <w:smallCaps w:val="0"/>
        <w:strike w:val="0"/>
        <w:dstrike w:val="0"/>
        <w:outline w:val="0"/>
        <w:emboss w:val="0"/>
        <w:imprint w:val="0"/>
        <w:spacing w:val="0"/>
        <w:w w:val="100"/>
        <w:kern w:val="0"/>
        <w:position w:val="0"/>
        <w:sz w:val="24"/>
        <w:szCs w:val="24"/>
        <w:highlight w:val="none"/>
        <w:vertAlign w:val="baseline"/>
      </w:rPr>
    </w:lvl>
  </w:abstractNum>
  <w:abstractNum w:abstractNumId="2">
    <w:multiLevelType w:val="hybridMultilevel"/>
    <w:numStyleLink w:val="Bullets"/>
  </w:abstractNum>
  <w:abstractNum w:abstractNumId="3">
    <w:multiLevelType w:val="hybridMultilevel"/>
    <w:styleLink w:val="Bullets"/>
    <w:lvl w:ilvl="0">
      <w:start w:val="1"/>
      <w:numFmt w:val="bullet"/>
      <w:suff w:val="tab"/>
      <w:lvlText w:val="•"/>
      <w:lvlJc w:val="left"/>
      <w:pPr>
        <w:ind w:left="205" w:hanging="205"/>
      </w:pPr>
      <w:rPr>
        <w:rFonts w:hAnsi="Arial Unicode MS"/>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ind w:left="805" w:hanging="205"/>
      </w:pPr>
      <w:rPr>
        <w:rFonts w:hAnsi="Arial Unicode MS"/>
        <w:caps w:val="0"/>
        <w:smallCaps w:val="0"/>
        <w:strike w:val="0"/>
        <w:dstrike w:val="0"/>
        <w:outline w:val="0"/>
        <w:emboss w:val="0"/>
        <w:imprint w:val="0"/>
        <w:spacing w:val="0"/>
        <w:w w:val="100"/>
        <w:kern w:val="0"/>
        <w:position w:val="0"/>
        <w:highlight w:val="none"/>
        <w:vertAlign w:val="baseline"/>
      </w:rPr>
    </w:lvl>
    <w:lvl w:ilvl="2">
      <w:start w:val="1"/>
      <w:numFmt w:val="bullet"/>
      <w:suff w:val="tab"/>
      <w:lvlText w:val="•"/>
      <w:lvlJc w:val="left"/>
      <w:pPr>
        <w:ind w:left="1405" w:hanging="205"/>
      </w:pPr>
      <w:rPr>
        <w:rFonts w:hAnsi="Arial Unicode MS"/>
        <w:caps w:val="0"/>
        <w:smallCaps w:val="0"/>
        <w:strike w:val="0"/>
        <w:dstrike w:val="0"/>
        <w:outline w:val="0"/>
        <w:emboss w:val="0"/>
        <w:imprint w:val="0"/>
        <w:spacing w:val="0"/>
        <w:w w:val="100"/>
        <w:kern w:val="0"/>
        <w:position w:val="0"/>
        <w:highlight w:val="none"/>
        <w:vertAlign w:val="baseline"/>
      </w:rPr>
    </w:lvl>
    <w:lvl w:ilvl="3">
      <w:start w:val="1"/>
      <w:numFmt w:val="bullet"/>
      <w:suff w:val="tab"/>
      <w:lvlText w:val="•"/>
      <w:lvlJc w:val="left"/>
      <w:pPr>
        <w:ind w:left="2005" w:hanging="205"/>
      </w:pPr>
      <w:rPr>
        <w:rFonts w:hAnsi="Arial Unicode MS"/>
        <w:caps w:val="0"/>
        <w:smallCaps w:val="0"/>
        <w:strike w:val="0"/>
        <w:dstrike w:val="0"/>
        <w:outline w:val="0"/>
        <w:emboss w:val="0"/>
        <w:imprint w:val="0"/>
        <w:spacing w:val="0"/>
        <w:w w:val="100"/>
        <w:kern w:val="0"/>
        <w:position w:val="0"/>
        <w:highlight w:val="none"/>
        <w:vertAlign w:val="baseline"/>
      </w:rPr>
    </w:lvl>
    <w:lvl w:ilvl="4">
      <w:start w:val="1"/>
      <w:numFmt w:val="bullet"/>
      <w:suff w:val="tab"/>
      <w:lvlText w:val="•"/>
      <w:lvlJc w:val="left"/>
      <w:pPr>
        <w:ind w:left="2605" w:hanging="205"/>
      </w:pPr>
      <w:rPr>
        <w:rFonts w:hAnsi="Arial Unicode MS"/>
        <w:caps w:val="0"/>
        <w:smallCaps w:val="0"/>
        <w:strike w:val="0"/>
        <w:dstrike w:val="0"/>
        <w:outline w:val="0"/>
        <w:emboss w:val="0"/>
        <w:imprint w:val="0"/>
        <w:spacing w:val="0"/>
        <w:w w:val="100"/>
        <w:kern w:val="0"/>
        <w:position w:val="0"/>
        <w:highlight w:val="none"/>
        <w:vertAlign w:val="baseline"/>
      </w:rPr>
    </w:lvl>
    <w:lvl w:ilvl="5">
      <w:start w:val="1"/>
      <w:numFmt w:val="bullet"/>
      <w:suff w:val="tab"/>
      <w:lvlText w:val="•"/>
      <w:lvlJc w:val="left"/>
      <w:pPr>
        <w:ind w:left="3205" w:hanging="205"/>
      </w:pPr>
      <w:rPr>
        <w:rFonts w:hAnsi="Arial Unicode MS"/>
        <w:caps w:val="0"/>
        <w:smallCaps w:val="0"/>
        <w:strike w:val="0"/>
        <w:dstrike w:val="0"/>
        <w:outline w:val="0"/>
        <w:emboss w:val="0"/>
        <w:imprint w:val="0"/>
        <w:spacing w:val="0"/>
        <w:w w:val="100"/>
        <w:kern w:val="0"/>
        <w:position w:val="0"/>
        <w:highlight w:val="none"/>
        <w:vertAlign w:val="baseline"/>
      </w:rPr>
    </w:lvl>
    <w:lvl w:ilvl="6">
      <w:start w:val="1"/>
      <w:numFmt w:val="bullet"/>
      <w:suff w:val="tab"/>
      <w:lvlText w:val="•"/>
      <w:lvlJc w:val="left"/>
      <w:pPr>
        <w:ind w:left="3805" w:hanging="205"/>
      </w:pPr>
      <w:rPr>
        <w:rFonts w:hAnsi="Arial Unicode MS"/>
        <w:caps w:val="0"/>
        <w:smallCaps w:val="0"/>
        <w:strike w:val="0"/>
        <w:dstrike w:val="0"/>
        <w:outline w:val="0"/>
        <w:emboss w:val="0"/>
        <w:imprint w:val="0"/>
        <w:spacing w:val="0"/>
        <w:w w:val="100"/>
        <w:kern w:val="0"/>
        <w:position w:val="0"/>
        <w:highlight w:val="none"/>
        <w:vertAlign w:val="baseline"/>
      </w:rPr>
    </w:lvl>
    <w:lvl w:ilvl="7">
      <w:start w:val="1"/>
      <w:numFmt w:val="bullet"/>
      <w:suff w:val="tab"/>
      <w:lvlText w:val="•"/>
      <w:lvlJc w:val="left"/>
      <w:pPr>
        <w:ind w:left="4405" w:hanging="205"/>
      </w:pPr>
      <w:rPr>
        <w:rFonts w:hAnsi="Arial Unicode MS"/>
        <w:caps w:val="0"/>
        <w:smallCaps w:val="0"/>
        <w:strike w:val="0"/>
        <w:dstrike w:val="0"/>
        <w:outline w:val="0"/>
        <w:emboss w:val="0"/>
        <w:imprint w:val="0"/>
        <w:spacing w:val="0"/>
        <w:w w:val="100"/>
        <w:kern w:val="0"/>
        <w:position w:val="0"/>
        <w:highlight w:val="none"/>
        <w:vertAlign w:val="baseline"/>
      </w:rPr>
    </w:lvl>
    <w:lvl w:ilvl="8">
      <w:start w:val="1"/>
      <w:numFmt w:val="bullet"/>
      <w:suff w:val="tab"/>
      <w:lvlText w:val="•"/>
      <w:lvlJc w:val="left"/>
      <w:pPr>
        <w:ind w:left="5005" w:hanging="205"/>
      </w:pPr>
      <w:rPr>
        <w:rFonts w:hAnsi="Arial Unicode MS"/>
        <w:caps w:val="0"/>
        <w:smallCaps w:val="0"/>
        <w:strike w:val="0"/>
        <w:dstrike w:val="0"/>
        <w:outline w:val="0"/>
        <w:emboss w:val="0"/>
        <w:imprint w:val="0"/>
        <w:spacing w:val="0"/>
        <w:w w:val="100"/>
        <w:kern w:val="0"/>
        <w:position w:val="0"/>
        <w:highlight w:val="none"/>
        <w:vertAlign w:val="baseline"/>
      </w:rPr>
    </w:lvl>
  </w:abstractNum>
  <w:abstractNum w:abstractNumId="4">
    <w:multiLevelType w:val="hybridMultilevel"/>
    <w:numStyleLink w:val="Bullet"/>
  </w:abstractNum>
  <w:abstractNum w:abstractNumId="5">
    <w:multiLevelType w:val="hybridMultilevel"/>
    <w:styleLink w:val="Bullet"/>
    <w:lvl w:ilvl="0">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720" w:hanging="500"/>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0"/>
        <w:highlight w:val="none"/>
        <w:vertAlign w:val="baseline"/>
      </w:rPr>
    </w:lvl>
    <w:lvl w:ilvl="1">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982" w:hanging="54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2">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202" w:hanging="54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3">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422" w:hanging="54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4">
      <w:start w:val="1"/>
      <w:numFmt w:val="bullet"/>
      <w:suff w:val="tab"/>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642" w:hanging="54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5">
      <w:start w:val="1"/>
      <w:numFmt w:val="bullet"/>
      <w:suff w:val="tab"/>
      <w:lvlText w:val="•"/>
      <w:lvlJc w:val="left"/>
      <w:pPr>
        <w:tabs>
          <w:tab w:val="left" w:pos="720"/>
          <w:tab w:val="left" w:pos="2160"/>
          <w:tab w:val="left" w:pos="2880"/>
          <w:tab w:val="left" w:pos="3600"/>
          <w:tab w:val="left" w:pos="4320"/>
          <w:tab w:val="left" w:pos="5040"/>
          <w:tab w:val="left" w:pos="5760"/>
          <w:tab w:val="left" w:pos="6480"/>
          <w:tab w:val="left" w:pos="7200"/>
          <w:tab w:val="left" w:pos="7920"/>
          <w:tab w:val="left" w:pos="8640"/>
          <w:tab w:val="left" w:pos="9360"/>
        </w:tabs>
        <w:ind w:left="1862" w:hanging="54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6">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2082" w:hanging="54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7">
      <w:start w:val="1"/>
      <w:numFmt w:val="bullet"/>
      <w:suff w:val="tab"/>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302" w:hanging="54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lvl w:ilvl="8">
      <w:start w:val="1"/>
      <w:numFmt w:val="bullet"/>
      <w:suff w:val="tab"/>
      <w:lvlText w:val="•"/>
      <w:lvlJc w:val="left"/>
      <w:pPr>
        <w:tabs>
          <w:tab w:val="left" w:pos="720"/>
          <w:tab w:val="left" w:pos="1440"/>
          <w:tab w:val="left" w:pos="2880"/>
          <w:tab w:val="left" w:pos="3600"/>
          <w:tab w:val="left" w:pos="4320"/>
          <w:tab w:val="left" w:pos="5040"/>
          <w:tab w:val="left" w:pos="5760"/>
          <w:tab w:val="left" w:pos="6480"/>
          <w:tab w:val="left" w:pos="7200"/>
          <w:tab w:val="left" w:pos="7920"/>
          <w:tab w:val="left" w:pos="8640"/>
          <w:tab w:val="left" w:pos="9360"/>
        </w:tabs>
        <w:ind w:left="2522" w:hanging="542"/>
      </w:pPr>
      <w:rPr>
        <w:rFonts w:ascii="Times Roman" w:cs="Times Roman" w:hAnsi="Times Roman" w:eastAsia="Times Roman"/>
        <w:b w:val="0"/>
        <w:bCs w:val="0"/>
        <w:i w:val="0"/>
        <w:iCs w:val="0"/>
        <w:caps w:val="0"/>
        <w:smallCaps w:val="0"/>
        <w:strike w:val="0"/>
        <w:dstrike w:val="0"/>
        <w:outline w:val="0"/>
        <w:emboss w:val="0"/>
        <w:imprint w:val="0"/>
        <w:spacing w:val="0"/>
        <w:w w:val="100"/>
        <w:kern w:val="0"/>
        <w:position w:val="-2"/>
        <w:highlight w:val="none"/>
        <w:vertAlign w:val="baseline"/>
      </w:rPr>
    </w:lvl>
  </w:abstractNum>
  <w:num w:numId="1">
    <w:abstractNumId w:val="1"/>
  </w:num>
  <w:num w:numId="2">
    <w:abstractNumId w:val="0"/>
  </w:num>
  <w:num w:numId="3">
    <w:abstractNumId w:val="3"/>
  </w:num>
  <w:num w:numId="4">
    <w:abstractNumId w:val="2"/>
  </w:num>
  <w:num w:numId="5">
    <w:abstractNumId w:val="2"/>
    <w:lvlOverride w:ilvl="0">
      <w:lvl w:ilvl="0">
        <w:start w:val="1"/>
        <w:numFmt w:val="bullet"/>
        <w:suff w:val="tab"/>
        <w:lvlText w:val="•"/>
        <w:lvlJc w:val="left"/>
        <w:pPr>
          <w:ind w:left="2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ind w:left="8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ind w:left="14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ind w:left="20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ind w:left="26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ind w:left="32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ind w:left="38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ind w:left="44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ind w:left="50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6">
    <w:abstractNumId w:val="2"/>
    <w:lvlOverride w:ilvl="0">
      <w:lvl w:ilvl="0">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89" w:hanging="189"/>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1">
      <w:lvl w:ilvl="1">
        <w:start w:val="1"/>
        <w:numFmt w:val="bullet"/>
        <w:suff w:val="tab"/>
        <w:lvlText w:val="•"/>
        <w:lvlJc w:val="left"/>
        <w:pPr>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8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2">
      <w:lvl w:ilvl="2">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14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3">
      <w:lvl w:ilvl="3">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20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4">
      <w:lvl w:ilvl="4">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26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5">
      <w:lvl w:ilvl="5">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2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6">
      <w:lvl w:ilvl="6">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38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7">
      <w:lvl w:ilvl="7">
        <w:start w:val="1"/>
        <w:numFmt w:val="bullet"/>
        <w:suff w:val="tab"/>
        <w:lvlText w:val="•"/>
        <w:lvlJc w:val="left"/>
        <w:pPr>
          <w:tabs>
            <w:tab w:val="left" w:pos="720"/>
            <w:tab w:val="left" w:pos="1440"/>
            <w:tab w:val="left" w:pos="2160"/>
            <w:tab w:val="left" w:pos="2880"/>
            <w:tab w:val="left" w:pos="3600"/>
            <w:tab w:val="left" w:pos="5040"/>
            <w:tab w:val="left" w:pos="5760"/>
            <w:tab w:val="left" w:pos="6480"/>
            <w:tab w:val="left" w:pos="7200"/>
            <w:tab w:val="left" w:pos="7920"/>
            <w:tab w:val="left" w:pos="8640"/>
            <w:tab w:val="left" w:pos="9360"/>
          </w:tabs>
          <w:ind w:left="44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lvlOverride w:ilvl="8">
      <w:lvl w:ilvl="8">
        <w:start w:val="1"/>
        <w:numFmt w:val="bullet"/>
        <w:suff w:val="tab"/>
        <w:lvlText w:val="•"/>
        <w:lvlJc w:val="left"/>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s>
          <w:ind w:left="5005" w:hanging="205"/>
        </w:pPr>
        <w:rPr>
          <w:rFonts w:hAnsi="Arial Unicode MS"/>
          <w:caps w:val="0"/>
          <w:smallCaps w:val="0"/>
          <w:strike w:val="0"/>
          <w:dstrike w:val="0"/>
          <w:outline w:val="0"/>
          <w:emboss w:val="0"/>
          <w:imprint w:val="0"/>
          <w:spacing w:val="0"/>
          <w:w w:val="100"/>
          <w:kern w:val="0"/>
          <w:position w:val="0"/>
          <w:highlight w:val="none"/>
          <w:vertAlign w:val="baseline"/>
        </w:rPr>
      </w:lvl>
    </w:lvlOverride>
  </w:num>
  <w:num w:numId="7">
    <w:abstractNumId w:val="5"/>
  </w:num>
  <w:num w:numId="8">
    <w:abstractNumId w:val="4"/>
  </w:num>
</w:numbering>
</file>

<file path=word/settings.xml><?xml version="1.0" encoding="utf-8"?>
<w:settings xmlns:mc="http://schemas.openxmlformats.org/markup-compatibility/2006" xmlns:o="urn:schemas-microsoft-com:office:office" xmlns:v="urn:schemas-microsoft-com:vml" xmlns:w="http://schemas.openxmlformats.org/wordprocessingml/2006/main">
  <w:view w:val="print"/>
  <w:mirrorMargins w:val="0"/>
  <w:bordersDoNotSurroundHeader w:val="0"/>
  <w:bordersDoNotSurroundFooter w:val="0"/>
  <w:displayBackgroundShape/>
  <w:revisionView w:markup="1" w:comments="1" w:insDel="1" w:formatting="0"/>
  <w:defaultTabStop w:val="0"/>
  <w:autoHyphenation w:val="0"/>
  <w:evenAndOddHeaders w:val="0"/>
  <w:bookFoldPrinting w:val="0"/>
  <w:noLineBreaksAfter w:lang="English" w:val="‘“(〔[{〈《「『【⦅〘〖«〝︵︷︹︻︽︿﹁﹃﹇﹙﹛﹝｢"/>
  <w:noLineBreaksBefore w:lang="English" w:val="’”)〕]}〉"/>
  <w:compat>
    <w:compatSetting w:name="compatibilityMode" w:uri="http://schemas.microsoft.com/office/word" w:val="15"/>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w="http://schemas.openxmlformats.org/wordprocessingml/2006/main" xmlns:mc="http://schemas.openxmlformats.org/markup-compatibility/2006" xmlns:w14="http://schemas.microsoft.com/office/word/2010/wordml" mc:Ignorable="w14">
  <w:docDefaults>
    <w:rPrDefault>
      <w:rPr>
        <w:rFonts w:ascii="Times New Roman" w:cs="Times New Roman" w:hAnsi="Times New Roman" w:eastAsia="Arial Unicode MS"/>
        <w:b w:val="0"/>
        <w:bCs w:val="0"/>
        <w:i w:val="0"/>
        <w:iCs w:val="0"/>
        <w:caps w:val="0"/>
        <w:smallCaps w:val="0"/>
        <w:strike w:val="0"/>
        <w:dstrike w:val="0"/>
        <w:outline w:val="0"/>
        <w:emboss w:val="0"/>
        <w:imprint w:val="0"/>
        <w:vanish w:val="0"/>
        <w:color w:val="auto"/>
        <w:spacing w:val="0"/>
        <w:w w:val="100"/>
        <w:kern w:val="0"/>
        <w:position w:val="0"/>
        <w:sz w:val="20"/>
        <w:szCs w:val="20"/>
        <w:u w:val="none" w:color="auto"/>
        <w:bdr w:val="nil"/>
        <w:vertAlign w:val="baseline"/>
        <w:lang/>
      </w:rPr>
    </w:rPrDefault>
    <w:pPrDefault>
      <w:pPr>
        <w:keepNext w:val="0"/>
        <w:keepLines w:val="0"/>
        <w:pageBreakBefore w:val="0"/>
        <w:framePr w:anchorLock="0" w:w="0" w:h="0" w:vSpace="0" w:hSpace="0" w:xAlign="left" w:y="0" w:hRule="exact" w:vAnchor="margin"/>
        <w:widowControl w:val="1"/>
        <w:numPr>
          <w:ilvl w:val="0"/>
          <w:numId w:val="0"/>
        </w:numPr>
        <w:suppressLineNumbers w:val="0"/>
        <w:pBdr>
          <w:top w:val="nil"/>
          <w:left w:val="nil"/>
          <w:bottom w:val="nil"/>
          <w:right w:val="nil"/>
          <w:between w:val="nil"/>
          <w:bar w:val="nil"/>
        </w:pBdr>
        <w:shd w:val="clear" w:color="auto" w:fill="auto"/>
        <w:suppressAutoHyphens w:val="0"/>
        <w:spacing w:before="0" w:beforeAutospacing="0" w:after="0" w:afterAutospacing="0" w:line="240" w:lineRule="auto"/>
        <w:ind w:left="0" w:right="0" w:firstLine="0"/>
        <w:jc w:val="left"/>
        <w:outlineLvl w:val="9"/>
      </w:pPr>
    </w:pPrDefault>
  </w:docDefaults>
  <w:style w:type="paragraph" w:default="1" w:styleId="Normal">
    <w:name w:val="Normal"/>
    <w:next w:val="Normal"/>
    <w:pPr/>
    <w:rPr>
      <w:sz w:val="24"/>
      <w:szCs w:val="24"/>
      <w:lang w:val="en-US" w:eastAsia="en-US" w:bidi="ar-SA"/>
    </w:rPr>
  </w:style>
  <w:style w:type="character" w:default="1" w:styleId="Default Paragraph Font">
    <w:name w:val="Default Paragraph Font"/>
    <w:next w:val="Default Paragraph Font"/>
  </w:style>
  <w:style w:type="character" w:styleId="Hyperlink">
    <w:name w:val="Hyperlink"/>
    <w:rPr>
      <w:u w:val="single"/>
    </w:rPr>
  </w:style>
  <w:style w:type="table" w:default="1" w:styleId="Table Normal">
    <w:name w:val="Table Normal"/>
    <w:next w:val="Table Normal"/>
    <w:pPr/>
    <w:tblPr>
      <w:tblInd w:w="0" w:type="dxa"/>
    </w:tblPr>
    <w:trPr/>
    <w:tcPr/>
    <w:tblStylePr w:type="firstRow"/>
    <w:tblStylePr w:type="lastRow"/>
    <w:tblStylePr w:type="firstCol"/>
    <w:tblStylePr w:type="lastCol"/>
    <w:tblStylePr w:type="band1Vert"/>
    <w:tblStylePr w:type="band2Vert"/>
    <w:tblStylePr w:type="band1Horz"/>
    <w:tblStylePr w:type="band2Horz"/>
    <w:tblStylePr w:type="neCell"/>
    <w:tblStylePr w:type="nwCell"/>
    <w:tblStylePr w:type="seCell"/>
    <w:tblStylePr w:type="swCell"/>
  </w:style>
  <w:style w:type="numbering" w:default="1" w:styleId="No List">
    <w:name w:val="No List"/>
    <w:next w:val="No List"/>
    <w:pPr/>
  </w:style>
  <w:style w:type="paragraph" w:styleId="Header &amp; Footer">
    <w:name w:val="Header &amp; Footer"/>
    <w:next w:val="Header &amp; Footer"/>
    <w:pPr>
      <w:keepNext w:val="0"/>
      <w:keepLines w:val="0"/>
      <w:pageBreakBefore w:val="0"/>
      <w:widowControl w:val="1"/>
      <w:shd w:val="clear" w:color="auto" w:fill="auto"/>
      <w:tabs>
        <w:tab w:val="right" w:pos="9020"/>
      </w:tabs>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14:textOutline>
        <w14:noFill/>
      </w14:textOutline>
      <w14:textFill>
        <w14:solidFill>
          <w14:srgbClr w14:val="000000"/>
        </w14:solidFill>
      </w14:textFill>
    </w:rPr>
  </w:style>
  <w:style w:type="paragraph" w:styleId="Body">
    <w:name w:val="Body"/>
    <w:next w:val="Body"/>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2"/>
      <w:szCs w:val="22"/>
      <w:u w:val="none"/>
      <w:shd w:val="nil" w:color="auto" w:fill="auto"/>
      <w:vertAlign w:val="baseline"/>
      <w:lang w:val="en-US"/>
      <w14:textOutline>
        <w14:noFill/>
      </w14:textOutline>
      <w14:textFill>
        <w14:solidFill>
          <w14:srgbClr w14:val="000000"/>
        </w14:solidFill>
      </w14:textFill>
    </w:rPr>
  </w:style>
  <w:style w:type="paragraph" w:styleId="Default">
    <w:name w:val="Default"/>
    <w:next w:val="Default"/>
    <w:pPr>
      <w:keepNext w:val="0"/>
      <w:keepLines w:val="0"/>
      <w:pageBreakBefore w:val="0"/>
      <w:widowControl w:val="1"/>
      <w:shd w:val="clear" w:color="auto" w:fill="auto"/>
      <w:suppressAutoHyphens w:val="0"/>
      <w:bidi w:val="0"/>
      <w:spacing w:before="160" w:after="0" w:line="288" w:lineRule="auto"/>
      <w:ind w:left="0" w:right="0" w:firstLine="0"/>
      <w:jc w:val="left"/>
      <w:outlineLvl w:val="9"/>
    </w:pPr>
    <w:rPr>
      <w:rFonts w:ascii="Helvetica Neue" w:cs="Arial Unicode MS" w:hAnsi="Helvetica Neue" w:eastAsia="Arial Unicode MS"/>
      <w:b w:val="0"/>
      <w:bCs w:val="0"/>
      <w:i w:val="0"/>
      <w:iCs w:val="0"/>
      <w:caps w:val="0"/>
      <w:smallCaps w:val="0"/>
      <w:strike w:val="0"/>
      <w:dstrike w:val="0"/>
      <w:outline w:val="0"/>
      <w:color w:val="000000"/>
      <w:spacing w:val="0"/>
      <w:kern w:val="0"/>
      <w:position w:val="0"/>
      <w:sz w:val="24"/>
      <w:szCs w:val="24"/>
      <w:u w:val="none"/>
      <w:shd w:val="nil" w:color="auto" w:fill="auto"/>
      <w:vertAlign w:val="baseline"/>
      <w:lang w:val="en-US"/>
      <w14:textOutline>
        <w14:noFill/>
      </w14:textOutline>
      <w14:textFill>
        <w14:solidFill>
          <w14:srgbClr w14:val="000000"/>
        </w14:solidFill>
      </w14:textFill>
    </w:rPr>
  </w:style>
  <w:style w:type="paragraph" w:styleId="List Paragraph">
    <w:name w:val="List Paragraph"/>
    <w:next w:val="List Paragraph"/>
    <w:pPr>
      <w:keepNext w:val="0"/>
      <w:keepLines w:val="0"/>
      <w:pageBreakBefore w:val="0"/>
      <w:widowControl w:val="1"/>
      <w:shd w:val="clear" w:color="auto" w:fill="auto"/>
      <w:suppressAutoHyphens w:val="0"/>
      <w:bidi w:val="0"/>
      <w:spacing w:before="0" w:after="0" w:line="240" w:lineRule="auto"/>
      <w:ind w:left="0" w:right="0" w:firstLine="0"/>
      <w:jc w:val="left"/>
      <w:outlineLvl w:val="9"/>
    </w:pPr>
    <w:rPr>
      <w:rFonts w:ascii="Times New Roman" w:cs="Arial Unicode MS" w:hAnsi="Times New Roman" w:eastAsia="Arial Unicode MS"/>
      <w:b w:val="0"/>
      <w:bCs w:val="0"/>
      <w:i w:val="0"/>
      <w:iCs w:val="0"/>
      <w:caps w:val="0"/>
      <w:smallCaps w:val="0"/>
      <w:strike w:val="0"/>
      <w:dstrike w:val="0"/>
      <w:outline w:val="0"/>
      <w:color w:val="000000"/>
      <w:spacing w:val="0"/>
      <w:kern w:val="0"/>
      <w:position w:val="0"/>
      <w:sz w:val="20"/>
      <w:szCs w:val="20"/>
      <w:u w:val="none" w:color="000000"/>
      <w:shd w:val="nil" w:color="auto" w:fill="auto"/>
      <w:vertAlign w:val="baseline"/>
      <w:lang w:val="en-US"/>
      <w14:textFill>
        <w14:solidFill>
          <w14:srgbClr w14:val="000000"/>
        </w14:solidFill>
      </w14:textFill>
    </w:rPr>
  </w:style>
  <w:style w:type="numbering" w:styleId="Imported Style 1">
    <w:name w:val="Imported Style 1"/>
    <w:pPr>
      <w:numPr>
        <w:numId w:val="1"/>
      </w:numPr>
    </w:pPr>
  </w:style>
  <w:style w:type="numbering" w:styleId="Bullets">
    <w:name w:val="Bullets"/>
    <w:pPr>
      <w:numPr>
        <w:numId w:val="3"/>
      </w:numPr>
    </w:pPr>
  </w:style>
  <w:style w:type="numbering" w:styleId="Bullet">
    <w:name w:val="Bullet"/>
    <w:pPr>
      <w:numPr>
        <w:numId w:val="7"/>
      </w:numPr>
    </w:pPr>
  </w:style>
</w:styles>
</file>

<file path=word/_rels/document.xml.rels><?xml version="1.0" encoding="UTF-8"?>
<Relationships xmlns="http://schemas.openxmlformats.org/package/2006/relationships"><Relationship Id="rId1" Type="http://schemas.openxmlformats.org/officeDocument/2006/relationships/settings" Target="settings.xml"/><Relationship Id="rId2" Type="http://schemas.openxmlformats.org/officeDocument/2006/relationships/fontTable" Target="fontTable.xml"/><Relationship Id="rId3" Type="http://schemas.openxmlformats.org/officeDocument/2006/relationships/styles" Target="styles.xml"/><Relationship Id="rId4" Type="http://schemas.openxmlformats.org/officeDocument/2006/relationships/image" Target="media/image1.png"/><Relationship Id="rId5" Type="http://schemas.openxmlformats.org/officeDocument/2006/relationships/header" Target="header1.xml"/><Relationship Id="rId6" Type="http://schemas.openxmlformats.org/officeDocument/2006/relationships/footer" Target="footer1.xml"/><Relationship Id="rId7" Type="http://schemas.openxmlformats.org/officeDocument/2006/relationships/numbering" Target="numbering.xml"/><Relationship Id="rId8"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a:themeElements>
    <a:clrScheme name="Office">
      <a:dk1>
        <a:srgbClr val="000000"/>
      </a:dk1>
      <a:lt1>
        <a:srgbClr val="FFFFFF"/>
      </a:lt1>
      <a:dk2>
        <a:srgbClr val="A7A7A7"/>
      </a:dk2>
      <a:lt2>
        <a:srgbClr val="535353"/>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FF00FF"/>
      </a:folHlink>
    </a:clrScheme>
    <a:fontScheme name="Office">
      <a:majorFont>
        <a:latin typeface="Helvetica Neue"/>
        <a:ea typeface="Helvetica Neue"/>
        <a:cs typeface="Helvetica Neue"/>
      </a:majorFont>
      <a:minorFont>
        <a:latin typeface="Helvetica Neue"/>
        <a:ea typeface="Helvetica Neue"/>
        <a:cs typeface="Helvetica Neu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outerShdw sx="100000" sy="100000" kx="0" ky="0" algn="b" rotWithShape="0" blurRad="38100" dist="20000" dir="5400000">
              <a:srgbClr val="000000">
                <a:alpha val="38000"/>
              </a:srgbClr>
            </a:outerShdw>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spDef>
    <a:lnDef>
      <a:spPr>
        <a:noFill/>
        <a:ln w="25400" cap="flat">
          <a:solidFill>
            <a:schemeClr val="accent1"/>
          </a:solidFill>
          <a:prstDash val="solid"/>
          <a:round/>
        </a:ln>
        <a:effectLst>
          <a:outerShdw sx="100000" sy="100000" kx="0" ky="0" algn="b" rotWithShape="0" blurRad="38100" dist="20000" dir="5400000">
            <a:srgbClr val="000000">
              <a:alpha val="38000"/>
            </a:srgbClr>
          </a:outerShdw>
        </a:effectLst>
        <a:sp3d/>
      </a:spPr>
      <a:bodyPr rot="0" spcFirstLastPara="1" vertOverflow="overflow" horzOverflow="overflow" vert="horz" wrap="square" lIns="91439" tIns="45719" rIns="91439" bIns="45719" numCol="1" spcCol="38100" rtlCol="0" anchor="t" upright="0">
        <a:noAutofit/>
      </a:bodyPr>
      <a:lstStyle>
        <a:def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lnDef>
    <a:txDef>
      <a:spPr>
        <a:noFill/>
        <a:ln w="12700" cap="flat">
          <a:noFill/>
          <a:miter lim="400000"/>
        </a:ln>
        <a:effectLst/>
        <a:sp3d/>
      </a:spPr>
      <a:bodyPr rot="0" spcFirstLastPara="1" vertOverflow="overflow" horzOverflow="overflow" vert="horz" wrap="square" lIns="0" tIns="0" rIns="0" bIns="0" numCol="1" spcCol="38100" rtlCol="0" anchor="t" upright="0">
        <a:spAutoFit/>
      </a:bodyPr>
      <a:lstStyle>
        <a:defPPr marL="0" marR="0" indent="0" algn="l" defTabSz="914400" rtl="0" fontAlgn="auto" latinLnBrk="0"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latin typeface="Cambria"/>
            <a:ea typeface="Cambria"/>
            <a:cs typeface="Cambria"/>
            <a:sym typeface="Cambria"/>
          </a:defRPr>
        </a:defPPr>
        <a:lvl1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b="0" baseline="0" cap="none" i="0" spc="0" strike="noStrike" sz="1800" u="none" kumimoji="0" normalizeH="0">
            <a:ln>
              <a:noFill/>
            </a:ln>
            <a:solidFill>
              <a:srgbClr val="000000"/>
            </a:solidFill>
            <a:effectLst/>
            <a:uFillTx/>
          </a:defRPr>
        </a:lvl9pPr>
      </a:lstStyle>
      <a:style>
        <a:lnRef idx="0"/>
        <a:fillRef idx="0"/>
        <a:effectRef idx="0"/>
        <a:fontRef idx="none"/>
      </a:style>
    </a:txDef>
  </a:objectDefaults>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xsi="http://www.w3.org/2001/XMLSchema-instance"/>
</file>