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53955"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Design Defense: Pirate Intelligent Agent Using Deep Q-Learning</w:t>
      </w:r>
    </w:p>
    <w:p w14:paraId="36F5747B"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Human Versus Machine Problem-Solving Approaches</w:t>
      </w:r>
    </w:p>
    <w:p w14:paraId="01825D2B"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Human problem solving and machine problem solving differ significantly in how they approach pathfinding tasks. A human navigating a maze typically relies on intuition, visual scanning, memory of previously visited paths, and logical reasoning to eliminate dead ends. Humans may plan a route in advance or adjust dynamically when encountering obstacles, often using experience or heuristics rather than formal calculations.</w:t>
      </w:r>
    </w:p>
    <w:p w14:paraId="013CDCDE"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In contrast, the intelligent agent in this project relies on reinforcement learning to solve the maze. Rather than understanding the maze conceptually, the agent learns optimal behavior through trial and error. It evaluates possible actions based on numerical rewards and penalties and gradually improves its policy through repeated interactions with the environment. While humans solve the problem through reasoning and foresight, the agent solves it by learning statistical patterns that maximize cumulative reward.</w:t>
      </w:r>
    </w:p>
    <w:p w14:paraId="16F1E481"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Intelligent Agent Pathfinding Behavior</w:t>
      </w:r>
    </w:p>
    <w:p w14:paraId="58D7DC26"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The pirate intelligent agent operates by observing the current state of the maze, selecting an action, receiving feedback in the form of a reward, and updating its knowledge accordingly. The agent’s state consists of the flattened maze representation, including the pirate’s position and visited cells. At each step, the agent chooses an action—moving left, right, up, or down—based on an epsilon-greedy strategy.</w:t>
      </w:r>
    </w:p>
    <w:p w14:paraId="6C258098"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 xml:space="preserve">When the agent reaches the treasure, it receives a positive reward. Invalid moves, collisions with obstacles, or revisiting cells result in penalties. Over thousands of training episodes, the agent learns which actions lead to higher long-term rewards. Unlike a human, the agent does not </w:t>
      </w:r>
      <w:r w:rsidRPr="007D0446">
        <w:rPr>
          <w:rFonts w:ascii="Times New Roman" w:hAnsi="Times New Roman" w:cs="Times New Roman"/>
        </w:rPr>
        <w:lastRenderedPageBreak/>
        <w:t>“know” where the treasure is initially but learns an optimal path by gradually refining its Q-value estimates.</w:t>
      </w:r>
    </w:p>
    <w:p w14:paraId="75C34731"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Purpose of the Intelligent Agent in Pathfinding</w:t>
      </w:r>
    </w:p>
    <w:p w14:paraId="5F8F2C4B"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The purpose of the pirate intelligent agent is to autonomously discover a valid and efficient path from the starting position to the treasure while avoiding obstacles. Reinforcement learning enables the agent to adapt to the maze structure without being explicitly programmed with a solution. This approach demonstrates how intelligent systems can solve complex navigation problems in environments that may change or be partially unknown.</w:t>
      </w:r>
    </w:p>
    <w:p w14:paraId="12A31F14"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Exploration Versus Exploitation</w:t>
      </w:r>
    </w:p>
    <w:p w14:paraId="16EBEFFA"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Exploration and exploitation are critical components of reinforcement learning. Exploration involves choosing random actions to discover new paths and outcomes, while exploitation involves selecting actions known to yield high rewards based on prior experience. In this project, exploration allows the pirate to learn about the maze layout, while exploitation enables it to consistently choose the best path once learned.</w:t>
      </w:r>
    </w:p>
    <w:p w14:paraId="7461F5A7"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An ideal balance between exploration and exploitation is achieved through an epsilon-greedy strategy. Early in training, a higher exploration rate encourages discovery of viable paths. As training progresses, epsilon decays, shifting the agent toward exploitation. This balance ensures the agent does not become stuck in suboptimal behavior while still converging on an efficient solution.</w:t>
      </w:r>
    </w:p>
    <w:p w14:paraId="6D19EB78"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Reinforcement Learning and Path Discovery</w:t>
      </w:r>
    </w:p>
    <w:p w14:paraId="166B58B3"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lastRenderedPageBreak/>
        <w:t>Reinforcement learning helps the agent determine the path to the treasure by associating actions with rewards over time. The agent learns not just which immediate actions are beneficial, but which sequences of actions lead to long-term success. Discounting future rewards ensures that reaching the treasure is prioritized over short-term gains, guiding the agent toward optimal navigation behavior.</w:t>
      </w:r>
    </w:p>
    <w:p w14:paraId="2F36997B"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Deep Q-Learning Implementation</w:t>
      </w:r>
    </w:p>
    <w:p w14:paraId="5CAABDFA"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Deep Q-learning was implemented using a neural network to approximate the Q-value function. The network takes the current environment state as input and outputs Q-values for each possible action. This approach allows the agent to handle the large state space created by the maze grid.</w:t>
      </w:r>
    </w:p>
    <w:p w14:paraId="1D4705CD"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 xml:space="preserve">Experience replay was used to improve training stability by storing past experiences and randomly sampling them during learning. A target network was also employed to reduce instability caused by rapidly changing Q-values. These techniques collectively improve convergence and prevent </w:t>
      </w:r>
      <w:proofErr w:type="gramStart"/>
      <w:r w:rsidRPr="007D0446">
        <w:rPr>
          <w:rFonts w:ascii="Times New Roman" w:hAnsi="Times New Roman" w:cs="Times New Roman"/>
        </w:rPr>
        <w:t>overfitting to</w:t>
      </w:r>
      <w:proofErr w:type="gramEnd"/>
      <w:r w:rsidRPr="007D0446">
        <w:rPr>
          <w:rFonts w:ascii="Times New Roman" w:hAnsi="Times New Roman" w:cs="Times New Roman"/>
        </w:rPr>
        <w:t xml:space="preserve"> recent experiences.</w:t>
      </w:r>
    </w:p>
    <w:p w14:paraId="48B6451E"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Algorithms for Solving Complex Problems</w:t>
      </w:r>
    </w:p>
    <w:p w14:paraId="138659DB"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The use of deep Q-learning demonstrates how algorithms can solve complex problems that are difficult to address with traditional rule-based approaches. Instead of hardcoding navigation logic, the agent learns optimal behavior through interaction with the environment. This method is particularly effective for dynamic or uncertain systems where explicit solutions may not be feasible.</w:t>
      </w:r>
    </w:p>
    <w:p w14:paraId="2431E4C0" w14:textId="77777777" w:rsidR="007D0446" w:rsidRPr="007D0446" w:rsidRDefault="007D0446" w:rsidP="007D0446">
      <w:pPr>
        <w:spacing w:line="480" w:lineRule="auto"/>
        <w:rPr>
          <w:rFonts w:ascii="Times New Roman" w:hAnsi="Times New Roman" w:cs="Times New Roman"/>
          <w:b/>
          <w:bCs/>
        </w:rPr>
      </w:pPr>
      <w:r w:rsidRPr="007D0446">
        <w:rPr>
          <w:rFonts w:ascii="Times New Roman" w:hAnsi="Times New Roman" w:cs="Times New Roman"/>
          <w:b/>
          <w:bCs/>
        </w:rPr>
        <w:t>Educational and Professional Applications</w:t>
      </w:r>
    </w:p>
    <w:p w14:paraId="29216A73"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lastRenderedPageBreak/>
        <w:t>Computational graphics and intelligent systems provide valuable skills applicable to future educational and professional goals. This project reinforced concepts such as neural networks, reinforcement learning, and decision-making algorithms. These skills are directly relevant to fields such as game development, robotics, artificial intelligence, and data science.</w:t>
      </w:r>
    </w:p>
    <w:p w14:paraId="01FD894F" w14:textId="77777777" w:rsidR="007D0446" w:rsidRPr="007D0446" w:rsidRDefault="007D0446" w:rsidP="007D0446">
      <w:pPr>
        <w:spacing w:line="480" w:lineRule="auto"/>
        <w:rPr>
          <w:rFonts w:ascii="Times New Roman" w:hAnsi="Times New Roman" w:cs="Times New Roman"/>
        </w:rPr>
      </w:pPr>
      <w:r w:rsidRPr="007D0446">
        <w:rPr>
          <w:rFonts w:ascii="Times New Roman" w:hAnsi="Times New Roman" w:cs="Times New Roman"/>
        </w:rPr>
        <w:t>Professionally, the ability to design and train intelligent agents enables the development of adaptive systems for simulations, autonomous navigation, and interactive environments. Understanding how algorithms learn from experience provides a strong foundation for building advanced AI-driven applications in both academic research and industry settings.</w:t>
      </w:r>
    </w:p>
    <w:p w14:paraId="7E02E972" w14:textId="77777777" w:rsidR="00736BA4" w:rsidRPr="007D0446" w:rsidRDefault="00736BA4" w:rsidP="007D0446">
      <w:pPr>
        <w:spacing w:line="480" w:lineRule="auto"/>
        <w:rPr>
          <w:rFonts w:ascii="Times New Roman" w:hAnsi="Times New Roman" w:cs="Times New Roman"/>
        </w:rPr>
      </w:pPr>
    </w:p>
    <w:sectPr w:rsidR="00736BA4" w:rsidRPr="007D04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446"/>
    <w:rsid w:val="00736BA4"/>
    <w:rsid w:val="007D0446"/>
    <w:rsid w:val="00890589"/>
    <w:rsid w:val="00D412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E4CE0A"/>
  <w15:chartTrackingRefBased/>
  <w15:docId w15:val="{8C162615-513E-461D-90C3-0659BF3BB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04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04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04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04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04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04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4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4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4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4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04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04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04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04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04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4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4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446"/>
    <w:rPr>
      <w:rFonts w:eastAsiaTheme="majorEastAsia" w:cstheme="majorBidi"/>
      <w:color w:val="272727" w:themeColor="text1" w:themeTint="D8"/>
    </w:rPr>
  </w:style>
  <w:style w:type="paragraph" w:styleId="Title">
    <w:name w:val="Title"/>
    <w:basedOn w:val="Normal"/>
    <w:next w:val="Normal"/>
    <w:link w:val="TitleChar"/>
    <w:uiPriority w:val="10"/>
    <w:qFormat/>
    <w:rsid w:val="007D04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4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4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4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446"/>
    <w:pPr>
      <w:spacing w:before="160"/>
      <w:jc w:val="center"/>
    </w:pPr>
    <w:rPr>
      <w:i/>
      <w:iCs/>
      <w:color w:val="404040" w:themeColor="text1" w:themeTint="BF"/>
    </w:rPr>
  </w:style>
  <w:style w:type="character" w:customStyle="1" w:styleId="QuoteChar">
    <w:name w:val="Quote Char"/>
    <w:basedOn w:val="DefaultParagraphFont"/>
    <w:link w:val="Quote"/>
    <w:uiPriority w:val="29"/>
    <w:rsid w:val="007D0446"/>
    <w:rPr>
      <w:i/>
      <w:iCs/>
      <w:color w:val="404040" w:themeColor="text1" w:themeTint="BF"/>
    </w:rPr>
  </w:style>
  <w:style w:type="paragraph" w:styleId="ListParagraph">
    <w:name w:val="List Paragraph"/>
    <w:basedOn w:val="Normal"/>
    <w:uiPriority w:val="34"/>
    <w:qFormat/>
    <w:rsid w:val="007D0446"/>
    <w:pPr>
      <w:ind w:left="720"/>
      <w:contextualSpacing/>
    </w:pPr>
  </w:style>
  <w:style w:type="character" w:styleId="IntenseEmphasis">
    <w:name w:val="Intense Emphasis"/>
    <w:basedOn w:val="DefaultParagraphFont"/>
    <w:uiPriority w:val="21"/>
    <w:qFormat/>
    <w:rsid w:val="007D0446"/>
    <w:rPr>
      <w:i/>
      <w:iCs/>
      <w:color w:val="0F4761" w:themeColor="accent1" w:themeShade="BF"/>
    </w:rPr>
  </w:style>
  <w:style w:type="paragraph" w:styleId="IntenseQuote">
    <w:name w:val="Intense Quote"/>
    <w:basedOn w:val="Normal"/>
    <w:next w:val="Normal"/>
    <w:link w:val="IntenseQuoteChar"/>
    <w:uiPriority w:val="30"/>
    <w:qFormat/>
    <w:rsid w:val="007D04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0446"/>
    <w:rPr>
      <w:i/>
      <w:iCs/>
      <w:color w:val="0F4761" w:themeColor="accent1" w:themeShade="BF"/>
    </w:rPr>
  </w:style>
  <w:style w:type="character" w:styleId="IntenseReference">
    <w:name w:val="Intense Reference"/>
    <w:basedOn w:val="DefaultParagraphFont"/>
    <w:uiPriority w:val="32"/>
    <w:qFormat/>
    <w:rsid w:val="007D04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07724ff-9999-494f-b257-05dacc46ac87}" enabled="1" method="Standard" siteId="{e58c8e81-abd8-48a8-929d-eb67611b83bd}"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766</Words>
  <Characters>4736</Characters>
  <Application>Microsoft Office Word</Application>
  <DocSecurity>0</DocSecurity>
  <Lines>70</Lines>
  <Paragraphs>22</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Edge, Shane</dc:creator>
  <cp:keywords/>
  <dc:description/>
  <cp:lastModifiedBy>Edge, Shane</cp:lastModifiedBy>
  <cp:revision>1</cp:revision>
  <dcterms:created xsi:type="dcterms:W3CDTF">2025-12-19T00:38:00Z</dcterms:created>
  <dcterms:modified xsi:type="dcterms:W3CDTF">2025-12-19T00:39:00Z</dcterms:modified>
</cp:coreProperties>
</file>