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094D8" w14:textId="2BBDC793" w:rsidR="00160E05" w:rsidRDefault="008A27FC">
      <w:pPr>
        <w:pStyle w:val="Heading1"/>
      </w:pPr>
      <w:r>
        <w:t xml:space="preserve">Shane Edge </w:t>
      </w:r>
      <w:r>
        <w:br/>
      </w:r>
      <w:r w:rsidR="00000000">
        <w:t xml:space="preserve">Project </w:t>
      </w:r>
      <w:r>
        <w:t>Two</w:t>
      </w:r>
    </w:p>
    <w:p w14:paraId="7BE425C5" w14:textId="5C2138BD" w:rsidR="00160E05" w:rsidRDefault="00000000">
      <w:r>
        <w:t>In Project One, I developed and tested three core services</w:t>
      </w:r>
      <w:r w:rsidR="008A27FC">
        <w:t xml:space="preserve">, </w:t>
      </w:r>
      <w:r>
        <w:t>Contact, Task, and Appointment</w:t>
      </w:r>
      <w:r w:rsidR="008A27FC">
        <w:t xml:space="preserve">, </w:t>
      </w:r>
      <w:r>
        <w:t>for a mobile application. Each of these services required its own distinct unit testing strategy to ensure compliance with the requirements and the reliability of their behaviors under normal and edge case conditions.</w:t>
      </w:r>
    </w:p>
    <w:p w14:paraId="7A89F7AA" w14:textId="1A97B8E4" w:rsidR="00160E05" w:rsidRDefault="00000000">
      <w:r>
        <w:t xml:space="preserve">For the Contact service, I focused on validating fixed-length constraints and null checks for fields like contact ID, first name, last name, phone, and address. I used JUnit to confirm that contacts with invalid data were rejected appropriately. For </w:t>
      </w:r>
      <w:r w:rsidR="008A27FC">
        <w:t>example</w:t>
      </w:r>
      <w:r>
        <w:t>, I used `</w:t>
      </w:r>
      <w:proofErr w:type="spellStart"/>
      <w:proofErr w:type="gramStart"/>
      <w:r>
        <w:t>assertThrows</w:t>
      </w:r>
      <w:proofErr w:type="spellEnd"/>
      <w:r>
        <w:t>(</w:t>
      </w:r>
      <w:proofErr w:type="spellStart"/>
      <w:proofErr w:type="gramEnd"/>
      <w:r>
        <w:t>IllegalArgumentException.class</w:t>
      </w:r>
      <w:proofErr w:type="spellEnd"/>
      <w:r>
        <w:t xml:space="preserve">, () -&gt; new </w:t>
      </w:r>
      <w:proofErr w:type="gramStart"/>
      <w:r>
        <w:t>Contact(</w:t>
      </w:r>
      <w:proofErr w:type="gramEnd"/>
      <w:r>
        <w:t>null, "John", "Doe", "1234567890", "123 Main St")</w:t>
      </w:r>
      <w:proofErr w:type="gramStart"/>
      <w:r>
        <w:t>);`</w:t>
      </w:r>
      <w:proofErr w:type="gramEnd"/>
      <w:r>
        <w:t xml:space="preserve"> to verify that the constructor enforced non-null constraints.</w:t>
      </w:r>
    </w:p>
    <w:p w14:paraId="19EF33C4" w14:textId="19310880" w:rsidR="00160E05" w:rsidRDefault="00000000">
      <w:r>
        <w:t xml:space="preserve">For the Task service, I emphasized enforcing the uniqueness of task IDs and checking that name and description fields did not exceed character limits. I validated this by using tests </w:t>
      </w:r>
      <w:r w:rsidR="008A27FC">
        <w:t>like</w:t>
      </w:r>
      <w:r>
        <w:t xml:space="preserve"> `</w:t>
      </w:r>
      <w:proofErr w:type="spellStart"/>
      <w:proofErr w:type="gramStart"/>
      <w:r>
        <w:t>assertThrows</w:t>
      </w:r>
      <w:proofErr w:type="spellEnd"/>
      <w:r>
        <w:t>(</w:t>
      </w:r>
      <w:proofErr w:type="spellStart"/>
      <w:proofErr w:type="gramEnd"/>
      <w:r>
        <w:t>IllegalArgumentException.class</w:t>
      </w:r>
      <w:proofErr w:type="spellEnd"/>
      <w:r>
        <w:t xml:space="preserve">, () -&gt; new </w:t>
      </w:r>
      <w:proofErr w:type="gramStart"/>
      <w:r>
        <w:t>Task(</w:t>
      </w:r>
      <w:proofErr w:type="gramEnd"/>
      <w:r>
        <w:t>"12345678901", "ValidName", "</w:t>
      </w:r>
      <w:proofErr w:type="gramStart"/>
      <w:r>
        <w:t>ValidDescription"));`</w:t>
      </w:r>
      <w:proofErr w:type="gramEnd"/>
      <w:r>
        <w:t>. These tests were aligned closely with the requirements that IDs not exceed 10 characters, and names and descriptions have their own limits.</w:t>
      </w:r>
    </w:p>
    <w:p w14:paraId="08A19530" w14:textId="77777777" w:rsidR="00160E05" w:rsidRDefault="00000000">
      <w:r>
        <w:t>In the Appointment service, the primary focus was on verifying that appointment IDs were immutable, descriptions were within the specified length, and that dates were valid and not set in the past. I added helper methods to ensure consistent future date generation for valid inputs. For example, I used `assertThrows(IllegalArgumentException.class, () -&gt; new Appointment("001", pastDate, "Meeting"));` to confirm that past dates were not accepted.</w:t>
      </w:r>
    </w:p>
    <w:p w14:paraId="39E501A5" w14:textId="77777777" w:rsidR="00160E05" w:rsidRDefault="00000000">
      <w:r>
        <w:t>My testing approach was carefully aligned to the software requirements by directly mapping each functional rule to one or more unit tests. Using code coverage tools in Eclipse, I verified that over 90% of each class's logic was exercised. All branches of conditional logic, such as null checks and length validations, were fully tested.</w:t>
      </w:r>
    </w:p>
    <w:p w14:paraId="217CDB0E" w14:textId="77777777" w:rsidR="00160E05" w:rsidRDefault="00000000">
      <w:r>
        <w:t>I ensured technical soundness by isolating behaviors and verifying outcomes with assertions. For example, after updating a field with a setter, I included assertions like `assertEquals("Jane", contact.getFirstName());` to confirm the update was successful. Code efficiency was achieved by reusing test data and organizing test methods to focus on a single responsibility, such as validating constructors or update methods individually.</w:t>
      </w:r>
    </w:p>
    <w:p w14:paraId="321F54B5" w14:textId="383D09F0" w:rsidR="00160E05" w:rsidRDefault="00000000">
      <w:r>
        <w:t xml:space="preserve">The testing technique </w:t>
      </w:r>
      <w:r w:rsidR="008A27FC">
        <w:t>use</w:t>
      </w:r>
      <w:r>
        <w:t xml:space="preserve">d was unit testing. This method isolates individual classes and verifies that they function correctly in isolation. Unit testing is highly repeatable and </w:t>
      </w:r>
      <w:r>
        <w:lastRenderedPageBreak/>
        <w:t xml:space="preserve">precise, making it ideal for verifying core business logic before larger system components are integrated. It allowed me to build confidence in each class’s reliability by simulating both expected and </w:t>
      </w:r>
      <w:r w:rsidR="008A27FC">
        <w:t>unexpected</w:t>
      </w:r>
      <w:r>
        <w:t xml:space="preserve"> user inputs.</w:t>
      </w:r>
    </w:p>
    <w:p w14:paraId="770160F8" w14:textId="77777777" w:rsidR="00160E05" w:rsidRDefault="00000000">
      <w:r>
        <w:t>Other testing techniques not used included integration testing, system testing, and acceptance testing. Integration testing focuses on validating the interactions between multiple units or modules. System testing evaluates the end-to-end functionality of the application as a whole, including interfaces. Acceptance testing determines whether the final product meets the client’s requirements and is typically user-driven. These methods are essential for larger-scale projects or when components interact with external systems like databases or APIs.</w:t>
      </w:r>
    </w:p>
    <w:p w14:paraId="0AF201AF" w14:textId="30EB227C" w:rsidR="00160E05" w:rsidRDefault="00000000">
      <w:r>
        <w:t xml:space="preserve">Unit testing is most useful during development and refactoring, integration and system testing become </w:t>
      </w:r>
      <w:r w:rsidR="008A27FC">
        <w:t>important</w:t>
      </w:r>
      <w:r>
        <w:t xml:space="preserve"> during later stages of development to validate collaboration and final workflows. Acceptance testing is essential before deployment, especially in client-facing or mission-critical software.</w:t>
      </w:r>
    </w:p>
    <w:p w14:paraId="408B2D1F" w14:textId="77777777" w:rsidR="00160E05" w:rsidRDefault="00000000">
      <w:r>
        <w:t>Throughout the project, I adopted a cautious and analytical mindset. I assumed that invalid data or unexpected input could occur at any time, and thus structured my tests to anticipate and catch those scenarios. This cautious approach helped prevent logic errors from going unnoticed. For example, I tested each setter individually and used null and overflow values to ensure validations were enforced properly.</w:t>
      </w:r>
    </w:p>
    <w:p w14:paraId="364EC7C5" w14:textId="73621EA0" w:rsidR="00160E05" w:rsidRDefault="00000000">
      <w:r>
        <w:t xml:space="preserve">I separated my thinking as a developer and as a tester. While coding, I aimed for functionality; while testing, I imagined myself as </w:t>
      </w:r>
      <w:r w:rsidR="001C2B11">
        <w:t xml:space="preserve">a </w:t>
      </w:r>
      <w:r>
        <w:t xml:space="preserve">user attempting to </w:t>
      </w:r>
      <w:r w:rsidR="001C2B11">
        <w:t>break the program</w:t>
      </w:r>
      <w:r>
        <w:t>, which made my tests more thorough. This is critical because developers tend to trust their own code more than they should. Writing tests like `assertThrows(IllegalArgumentException.class, () -&gt; new Contact("12345678901", "First", "Last", "1234567890", "Address"));` allowed me to spot validation gaps that could otherwise be missed.</w:t>
      </w:r>
    </w:p>
    <w:p w14:paraId="075296C7" w14:textId="2F56A6FC" w:rsidR="00160E05" w:rsidRDefault="001C2B11">
      <w:r>
        <w:t>M</w:t>
      </w:r>
      <w:r w:rsidR="00000000">
        <w:t>aintaining quality is vital in software engineering. Cutting corners on tests might save time initially but leads to technical debt, which can accumulate and make future changes riskier and more expensive. I plan to avoid this by documenting known limitations, maintaining thorough test coverage, and continuously refactoring both code and tests as needed.</w:t>
      </w:r>
    </w:p>
    <w:sectPr w:rsidR="00160E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1662624">
    <w:abstractNumId w:val="8"/>
  </w:num>
  <w:num w:numId="2" w16cid:durableId="1723023602">
    <w:abstractNumId w:val="6"/>
  </w:num>
  <w:num w:numId="3" w16cid:durableId="1958097634">
    <w:abstractNumId w:val="5"/>
  </w:num>
  <w:num w:numId="4" w16cid:durableId="932712417">
    <w:abstractNumId w:val="4"/>
  </w:num>
  <w:num w:numId="5" w16cid:durableId="1536889522">
    <w:abstractNumId w:val="7"/>
  </w:num>
  <w:num w:numId="6" w16cid:durableId="120539919">
    <w:abstractNumId w:val="3"/>
  </w:num>
  <w:num w:numId="7" w16cid:durableId="295112600">
    <w:abstractNumId w:val="2"/>
  </w:num>
  <w:num w:numId="8" w16cid:durableId="420418515">
    <w:abstractNumId w:val="1"/>
  </w:num>
  <w:num w:numId="9" w16cid:durableId="1204557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0E05"/>
    <w:rsid w:val="001C2B11"/>
    <w:rsid w:val="0029639D"/>
    <w:rsid w:val="00326F90"/>
    <w:rsid w:val="008A27FC"/>
    <w:rsid w:val="00AA1D8D"/>
    <w:rsid w:val="00B47730"/>
    <w:rsid w:val="00BF133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C4DB13"/>
  <w14:defaultImageDpi w14:val="300"/>
  <w15:docId w15:val="{F0488A32-1F5B-4EFB-B7A7-9CBB1BA4C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742</Words>
  <Characters>4233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Edge, Shane</cp:lastModifiedBy>
  <cp:revision>2</cp:revision>
  <dcterms:created xsi:type="dcterms:W3CDTF">2025-06-29T17:42:00Z</dcterms:created>
  <dcterms:modified xsi:type="dcterms:W3CDTF">2025-06-29T17:42:00Z</dcterms:modified>
  <cp:category/>
</cp:coreProperties>
</file>