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76E1" w14:textId="77777777" w:rsidR="00F12029" w:rsidRPr="00E75B8B" w:rsidRDefault="00EF15DC" w:rsidP="00F1202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157539768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Lab#1: Introduction to </w:t>
      </w:r>
      <w:r w:rsidR="00C836FF">
        <w:rPr>
          <w:rFonts w:ascii="Times New Roman" w:hAnsi="Times New Roman" w:cs="Times New Roman"/>
          <w:b/>
          <w:sz w:val="24"/>
          <w:szCs w:val="24"/>
        </w:rPr>
        <w:t>Logisim</w:t>
      </w:r>
    </w:p>
    <w:p w14:paraId="404B76E2" w14:textId="77777777" w:rsidR="00AF2389" w:rsidRDefault="00AF2389" w:rsidP="00016CAE"/>
    <w:p w14:paraId="404B76E3" w14:textId="32A2B6AD" w:rsidR="00AF2389" w:rsidRDefault="005D2DF3" w:rsidP="00016CAE">
      <w:proofErr w:type="spellStart"/>
      <w:r>
        <w:t>Logi</w:t>
      </w:r>
      <w:r w:rsidR="00AF2389" w:rsidRPr="00AF2389">
        <w:t>Sim</w:t>
      </w:r>
      <w:proofErr w:type="spellEnd"/>
      <w:r w:rsidR="00AF2389" w:rsidRPr="00AF2389">
        <w:t xml:space="preserve"> is a simulator that is used for designing and testing digital logic circuits such as logic gate</w:t>
      </w:r>
      <w:r w:rsidR="005A4ADE">
        <w:t>s</w:t>
      </w:r>
      <w:r w:rsidR="00AF2389" w:rsidRPr="00AF2389">
        <w:t>, combination</w:t>
      </w:r>
      <w:r>
        <w:t xml:space="preserve">al and sequential logic.   </w:t>
      </w:r>
      <w:proofErr w:type="spellStart"/>
      <w:r>
        <w:t>Logi</w:t>
      </w:r>
      <w:r w:rsidR="00AF2389" w:rsidRPr="00AF2389">
        <w:t>Sim</w:t>
      </w:r>
      <w:proofErr w:type="spellEnd"/>
      <w:r w:rsidR="00AF2389" w:rsidRPr="00AF2389">
        <w:t xml:space="preserve"> is </w:t>
      </w:r>
      <w:proofErr w:type="gramStart"/>
      <w:r w:rsidR="00AF2389" w:rsidRPr="00AF2389">
        <w:t>one</w:t>
      </w:r>
      <w:proofErr w:type="gramEnd"/>
      <w:r w:rsidR="00AF2389" w:rsidRPr="00AF2389">
        <w:t xml:space="preserve"> the most popular free digital design simulator</w:t>
      </w:r>
      <w:r w:rsidR="005A4ADE">
        <w:t>s.</w:t>
      </w:r>
      <w:r w:rsidR="00AF2389" w:rsidRPr="00AF2389">
        <w:t xml:space="preserve"> Download </w:t>
      </w:r>
      <w:proofErr w:type="spellStart"/>
      <w:r w:rsidR="00AF2389" w:rsidRPr="00AF2389">
        <w:t>logicSim</w:t>
      </w:r>
      <w:proofErr w:type="spellEnd"/>
      <w:r w:rsidR="00AF2389" w:rsidRPr="00AF2389">
        <w:t xml:space="preserve"> from </w:t>
      </w:r>
      <w:r w:rsidR="00AF2389" w:rsidRPr="005D2DF3">
        <w:rPr>
          <w:b/>
        </w:rPr>
        <w:t>www.cburch.com/logisim</w:t>
      </w:r>
      <w:r w:rsidR="00AF2389" w:rsidRPr="00AF2389">
        <w:t>/ and install it on you</w:t>
      </w:r>
      <w:r>
        <w:t xml:space="preserve">r computer. </w:t>
      </w:r>
      <w:r w:rsidR="00737841">
        <w:t xml:space="preserve"> When you</w:t>
      </w:r>
      <w:r>
        <w:t xml:space="preserve"> run </w:t>
      </w:r>
      <w:proofErr w:type="spellStart"/>
      <w:r w:rsidR="00737841">
        <w:t>L</w:t>
      </w:r>
      <w:r>
        <w:t>ogi</w:t>
      </w:r>
      <w:r w:rsidR="00AF2389" w:rsidRPr="00AF2389">
        <w:t>Sim</w:t>
      </w:r>
      <w:proofErr w:type="spellEnd"/>
      <w:r w:rsidR="00AF2389" w:rsidRPr="00AF2389">
        <w:t xml:space="preserve"> </w:t>
      </w:r>
      <w:r w:rsidR="00737841">
        <w:t>it</w:t>
      </w:r>
      <w:r w:rsidR="00AF2389" w:rsidRPr="00AF2389">
        <w:t xml:space="preserve"> will display </w:t>
      </w:r>
      <w:r w:rsidR="00737841">
        <w:t xml:space="preserve">the </w:t>
      </w:r>
      <w:r w:rsidR="00AF2389" w:rsidRPr="00AF2389">
        <w:t>following window</w:t>
      </w:r>
      <w:r w:rsidR="00605A08">
        <w:t xml:space="preserve">. </w:t>
      </w:r>
      <w:r w:rsidR="00AF2389" w:rsidRPr="00AF2389">
        <w:t xml:space="preserve"> </w:t>
      </w:r>
      <w:r w:rsidR="00605A08">
        <w:t>T</w:t>
      </w:r>
      <w:r w:rsidR="00DC0E12">
        <w:t xml:space="preserve">he initial screen consist </w:t>
      </w:r>
      <w:proofErr w:type="gramStart"/>
      <w:r w:rsidR="00DC0E12">
        <w:t>of  Me</w:t>
      </w:r>
      <w:r w:rsidR="00AF2389" w:rsidRPr="00AF2389">
        <w:t>nu</w:t>
      </w:r>
      <w:proofErr w:type="gramEnd"/>
      <w:r w:rsidR="00AF2389" w:rsidRPr="00AF2389">
        <w:t xml:space="preserve"> Bar, Tool Bar, Explore Pan</w:t>
      </w:r>
      <w:r w:rsidR="00605A08">
        <w:t>e</w:t>
      </w:r>
      <w:r w:rsidR="00AF2389" w:rsidRPr="00AF2389">
        <w:t xml:space="preserve"> , Attribute table and design </w:t>
      </w:r>
      <w:r w:rsidR="00605A08">
        <w:t>canvas.  F</w:t>
      </w:r>
      <w:r w:rsidR="00AF2389" w:rsidRPr="00AF2389">
        <w:t xml:space="preserve">or more information for </w:t>
      </w:r>
      <w:proofErr w:type="spellStart"/>
      <w:r w:rsidR="00AF2389" w:rsidRPr="00AF2389">
        <w:t>LogicSim</w:t>
      </w:r>
      <w:proofErr w:type="spellEnd"/>
      <w:r w:rsidR="00AF2389" w:rsidRPr="00AF2389">
        <w:t xml:space="preserve"> ref</w:t>
      </w:r>
      <w:r>
        <w:t>er to</w:t>
      </w:r>
      <w:r w:rsidR="00605A08">
        <w:t xml:space="preserve"> the</w:t>
      </w:r>
      <w:r>
        <w:t xml:space="preserve"> </w:t>
      </w:r>
      <w:proofErr w:type="spellStart"/>
      <w:r w:rsidR="00605A08">
        <w:t>L</w:t>
      </w:r>
      <w:r>
        <w:t>ogi</w:t>
      </w:r>
      <w:r w:rsidRPr="00AF2389">
        <w:t>Sim</w:t>
      </w:r>
      <w:proofErr w:type="spellEnd"/>
      <w:r w:rsidR="00AF2389" w:rsidRPr="00AF2389">
        <w:t xml:space="preserve"> tutorial</w:t>
      </w:r>
      <w:r w:rsidR="00AD0794">
        <w:t xml:space="preserve">, which can be found on </w:t>
      </w:r>
      <w:r w:rsidR="00AF2389" w:rsidRPr="00AF2389">
        <w:t xml:space="preserve">  </w:t>
      </w:r>
      <w:proofErr w:type="gramStart"/>
      <w:r w:rsidR="00AD0794" w:rsidRPr="005D2DF3">
        <w:rPr>
          <w:b/>
        </w:rPr>
        <w:t>www.cburch.com/logisim</w:t>
      </w:r>
      <w:r w:rsidR="00AD0794" w:rsidRPr="00AF2389">
        <w:t>/</w:t>
      </w:r>
      <w:proofErr w:type="gramEnd"/>
    </w:p>
    <w:p w14:paraId="404B76E4" w14:textId="77777777" w:rsidR="00AF2389" w:rsidRDefault="00AF2389" w:rsidP="00016CAE"/>
    <w:p w14:paraId="404B76E5" w14:textId="77777777" w:rsidR="00AF2389" w:rsidRDefault="00DC0E12" w:rsidP="00016CAE">
      <w:r>
        <w:rPr>
          <w:noProof/>
        </w:rPr>
        <w:drawing>
          <wp:inline distT="0" distB="0" distL="0" distR="0" wp14:anchorId="404B7726" wp14:editId="404B7727">
            <wp:extent cx="5486400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B76E6" w14:textId="77777777" w:rsidR="00AF2389" w:rsidRDefault="00AF2389" w:rsidP="00016CAE"/>
    <w:p w14:paraId="404B76E7" w14:textId="77777777" w:rsidR="00AF2389" w:rsidRDefault="00AF2389" w:rsidP="00016CAE"/>
    <w:p w14:paraId="404B76E8" w14:textId="77777777" w:rsidR="00AF2389" w:rsidRDefault="00AF2389" w:rsidP="00016CAE"/>
    <w:p w14:paraId="404B76E9" w14:textId="77777777" w:rsidR="00AF2389" w:rsidRDefault="00AF2389" w:rsidP="00016CAE"/>
    <w:p w14:paraId="404B76EA" w14:textId="77777777" w:rsidR="006F679C" w:rsidRDefault="006F679C" w:rsidP="00F12029">
      <w:pPr>
        <w:rPr>
          <w:rFonts w:ascii="Times New Roman" w:hAnsi="Times New Roman" w:cs="Times New Roman"/>
          <w:sz w:val="24"/>
          <w:szCs w:val="24"/>
        </w:rPr>
      </w:pPr>
    </w:p>
    <w:p w14:paraId="404B76EB" w14:textId="77777777" w:rsidR="00F12029" w:rsidRPr="00E75B8B" w:rsidRDefault="00C836FF" w:rsidP="00F12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B76EC" w14:textId="77777777" w:rsidR="00F12029" w:rsidRDefault="00F12029" w:rsidP="0095221B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404B76ED" w14:textId="77777777" w:rsidR="00BE09F5" w:rsidRPr="00C836FF" w:rsidRDefault="00AF2389" w:rsidP="00BE09F5">
      <w:pPr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04B76EE" w14:textId="77777777" w:rsidR="00F12029" w:rsidRPr="00703394" w:rsidRDefault="00C836FF" w:rsidP="00BE09F5">
      <w:pPr>
        <w:spacing w:after="0" w:line="240" w:lineRule="auto"/>
        <w:ind w:left="450" w:hanging="45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B76EF" w14:textId="402519BE" w:rsidR="00AF2389" w:rsidRPr="00AF2389" w:rsidRDefault="00AF2389" w:rsidP="00AF238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F2389">
        <w:rPr>
          <w:rFonts w:ascii="Times New Roman" w:hAnsi="Times New Roman" w:cs="Times New Roman"/>
          <w:sz w:val="24"/>
          <w:szCs w:val="24"/>
        </w:rPr>
        <w:t xml:space="preserve">.   </w:t>
      </w:r>
      <w:r w:rsidRPr="00AF2389">
        <w:rPr>
          <w:rFonts w:ascii="Times New Roman" w:hAnsi="Times New Roman" w:cs="Times New Roman"/>
          <w:b/>
          <w:sz w:val="24"/>
          <w:szCs w:val="24"/>
        </w:rPr>
        <w:t>Manu Bar</w:t>
      </w:r>
      <w:r w:rsidRPr="00AF2389">
        <w:rPr>
          <w:rFonts w:ascii="Times New Roman" w:hAnsi="Times New Roman" w:cs="Times New Roman"/>
          <w:sz w:val="24"/>
          <w:szCs w:val="24"/>
        </w:rPr>
        <w:t xml:space="preserve">:  contains File, Edit, Simulation, </w:t>
      </w:r>
      <w:proofErr w:type="gramStart"/>
      <w:r w:rsidRPr="00AF2389">
        <w:rPr>
          <w:rFonts w:ascii="Times New Roman" w:hAnsi="Times New Roman" w:cs="Times New Roman"/>
          <w:sz w:val="24"/>
          <w:szCs w:val="24"/>
        </w:rPr>
        <w:t>Windows</w:t>
      </w:r>
      <w:proofErr w:type="gramEnd"/>
      <w:r w:rsidRPr="00AF2389">
        <w:rPr>
          <w:rFonts w:ascii="Times New Roman" w:hAnsi="Times New Roman" w:cs="Times New Roman"/>
          <w:sz w:val="24"/>
          <w:szCs w:val="24"/>
        </w:rPr>
        <w:t xml:space="preserve"> and Help</w:t>
      </w:r>
    </w:p>
    <w:p w14:paraId="404B76F0" w14:textId="77777777" w:rsidR="00AF2389" w:rsidRPr="00AF2389" w:rsidRDefault="00AF2389" w:rsidP="00AF238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404B76F1" w14:textId="77777777" w:rsidR="00AF2389" w:rsidRPr="00AF2389" w:rsidRDefault="00AF2389" w:rsidP="00AF238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AF2389">
        <w:rPr>
          <w:rFonts w:ascii="Times New Roman" w:hAnsi="Times New Roman" w:cs="Times New Roman"/>
          <w:b/>
          <w:sz w:val="24"/>
          <w:szCs w:val="24"/>
        </w:rPr>
        <w:t>Tool Bar</w:t>
      </w:r>
      <w:r>
        <w:rPr>
          <w:rFonts w:ascii="Times New Roman" w:hAnsi="Times New Roman" w:cs="Times New Roman"/>
          <w:sz w:val="24"/>
          <w:szCs w:val="24"/>
        </w:rPr>
        <w:t xml:space="preserve">: contains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gramEnd"/>
    </w:p>
    <w:p w14:paraId="1D00604F" w14:textId="38D51022" w:rsidR="002B5DB8" w:rsidRDefault="00AF2389" w:rsidP="00B22E1A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AF2389">
        <w:rPr>
          <w:rFonts w:ascii="Times New Roman" w:hAnsi="Times New Roman" w:cs="Times New Roman"/>
          <w:b/>
          <w:sz w:val="24"/>
          <w:szCs w:val="24"/>
        </w:rPr>
        <w:t>Poke Tool</w:t>
      </w:r>
      <w:r w:rsidRPr="00AF2389">
        <w:rPr>
          <w:rFonts w:ascii="Times New Roman" w:hAnsi="Times New Roman" w:cs="Times New Roman"/>
          <w:sz w:val="24"/>
          <w:szCs w:val="24"/>
        </w:rPr>
        <w:t xml:space="preserve"> </w:t>
      </w:r>
      <w:r w:rsidRPr="00AF23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B7728" wp14:editId="404B7729">
            <wp:extent cx="266700" cy="2741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15" cy="27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389">
        <w:rPr>
          <w:rFonts w:ascii="Times New Roman" w:hAnsi="Times New Roman" w:cs="Times New Roman"/>
          <w:sz w:val="24"/>
          <w:szCs w:val="24"/>
        </w:rPr>
        <w:t xml:space="preserve">    which is used to </w:t>
      </w:r>
      <w:r w:rsidR="009C1666">
        <w:rPr>
          <w:rFonts w:ascii="Times New Roman" w:hAnsi="Times New Roman" w:cs="Times New Roman"/>
          <w:sz w:val="24"/>
          <w:szCs w:val="24"/>
        </w:rPr>
        <w:t>change the</w:t>
      </w:r>
      <w:r w:rsidRPr="00AF2389">
        <w:rPr>
          <w:rFonts w:ascii="Times New Roman" w:hAnsi="Times New Roman" w:cs="Times New Roman"/>
          <w:sz w:val="24"/>
          <w:szCs w:val="24"/>
        </w:rPr>
        <w:t xml:space="preserve"> state of a device, by clicking poke tool</w:t>
      </w:r>
      <w:r w:rsidR="009C1666">
        <w:rPr>
          <w:rFonts w:ascii="Times New Roman" w:hAnsi="Times New Roman" w:cs="Times New Roman"/>
          <w:sz w:val="24"/>
          <w:szCs w:val="24"/>
        </w:rPr>
        <w:t xml:space="preserve"> </w:t>
      </w:r>
      <w:r w:rsidRPr="00AF2389">
        <w:rPr>
          <w:rFonts w:ascii="Times New Roman" w:hAnsi="Times New Roman" w:cs="Times New Roman"/>
          <w:sz w:val="24"/>
          <w:szCs w:val="24"/>
        </w:rPr>
        <w:t>user can change input device values</w:t>
      </w:r>
      <w:r w:rsidR="009C1666">
        <w:rPr>
          <w:rFonts w:ascii="Times New Roman" w:hAnsi="Times New Roman" w:cs="Times New Roman"/>
          <w:sz w:val="24"/>
          <w:szCs w:val="24"/>
        </w:rPr>
        <w:t>.</w:t>
      </w:r>
    </w:p>
    <w:p w14:paraId="404B76F3" w14:textId="1D17B044" w:rsidR="00AF2389" w:rsidRPr="00AF2389" w:rsidRDefault="002B5DB8" w:rsidP="00B22E1A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91650">
        <w:rPr>
          <w:rFonts w:ascii="Times New Roman" w:hAnsi="Times New Roman" w:cs="Times New Roman"/>
          <w:b/>
          <w:bCs/>
          <w:sz w:val="24"/>
          <w:szCs w:val="24"/>
        </w:rPr>
        <w:t>Select Tool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18D">
        <w:rPr>
          <w:noProof/>
        </w:rPr>
        <w:drawing>
          <wp:inline distT="0" distB="0" distL="0" distR="0" wp14:anchorId="30D1E62A" wp14:editId="7F779B57">
            <wp:extent cx="28575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which allows a user to select item(s) on the canvas.</w:t>
      </w:r>
      <w:r w:rsidR="00AF2389" w:rsidRPr="00AF23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4B76F4" w14:textId="1BDDDACE" w:rsidR="00AF2389" w:rsidRPr="00AF2389" w:rsidRDefault="00AF2389" w:rsidP="00B22E1A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F2389">
        <w:rPr>
          <w:rFonts w:ascii="Times New Roman" w:hAnsi="Times New Roman" w:cs="Times New Roman"/>
          <w:sz w:val="24"/>
          <w:szCs w:val="24"/>
        </w:rPr>
        <w:t xml:space="preserve">2. </w:t>
      </w:r>
      <w:r w:rsidRPr="00AF2389"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="00A452F1">
        <w:rPr>
          <w:rFonts w:ascii="Times New Roman" w:hAnsi="Times New Roman" w:cs="Times New Roman"/>
          <w:b/>
          <w:sz w:val="24"/>
          <w:szCs w:val="24"/>
        </w:rPr>
        <w:t>Pin</w:t>
      </w:r>
      <w:r w:rsidRPr="00AF2389">
        <w:rPr>
          <w:rFonts w:ascii="Times New Roman" w:hAnsi="Times New Roman" w:cs="Times New Roman"/>
          <w:sz w:val="24"/>
          <w:szCs w:val="24"/>
        </w:rPr>
        <w:t xml:space="preserve"> </w:t>
      </w:r>
      <w:r w:rsidRPr="00AF23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B772A" wp14:editId="404B772B">
            <wp:extent cx="304800" cy="2486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0" cy="25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2389">
        <w:rPr>
          <w:rFonts w:ascii="Times New Roman" w:hAnsi="Times New Roman" w:cs="Times New Roman"/>
          <w:sz w:val="24"/>
          <w:szCs w:val="24"/>
        </w:rPr>
        <w:t xml:space="preserve">    </w:t>
      </w:r>
      <w:r w:rsidR="00BD7ACF">
        <w:rPr>
          <w:rFonts w:ascii="Times New Roman" w:hAnsi="Times New Roman" w:cs="Times New Roman"/>
          <w:sz w:val="24"/>
          <w:szCs w:val="24"/>
        </w:rPr>
        <w:t xml:space="preserve">to </w:t>
      </w:r>
      <w:r w:rsidRPr="00AF2389">
        <w:rPr>
          <w:rFonts w:ascii="Times New Roman" w:hAnsi="Times New Roman" w:cs="Times New Roman"/>
          <w:sz w:val="24"/>
          <w:szCs w:val="24"/>
        </w:rPr>
        <w:t xml:space="preserve">generate binary input </w:t>
      </w:r>
    </w:p>
    <w:p w14:paraId="404B76F5" w14:textId="67C1664E" w:rsidR="00AF2389" w:rsidRPr="00AF2389" w:rsidRDefault="00AF2389" w:rsidP="00B22E1A">
      <w:pPr>
        <w:autoSpaceDE w:val="0"/>
        <w:autoSpaceDN w:val="0"/>
        <w:adjustRightInd w:val="0"/>
        <w:spacing w:after="0" w:line="240" w:lineRule="auto"/>
        <w:ind w:left="900" w:hanging="450"/>
        <w:rPr>
          <w:rFonts w:ascii="Times New Roman" w:hAnsi="Times New Roman" w:cs="Times New Roman"/>
          <w:sz w:val="24"/>
          <w:szCs w:val="24"/>
        </w:rPr>
      </w:pPr>
      <w:r w:rsidRPr="00AF2389">
        <w:rPr>
          <w:rFonts w:ascii="Times New Roman" w:hAnsi="Times New Roman" w:cs="Times New Roman"/>
          <w:sz w:val="24"/>
          <w:szCs w:val="24"/>
        </w:rPr>
        <w:t xml:space="preserve">3. </w:t>
      </w:r>
      <w:r w:rsidRPr="00AF2389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="00A452F1">
        <w:rPr>
          <w:rFonts w:ascii="Times New Roman" w:hAnsi="Times New Roman" w:cs="Times New Roman"/>
          <w:b/>
          <w:sz w:val="24"/>
          <w:szCs w:val="24"/>
        </w:rPr>
        <w:t>Pin</w:t>
      </w:r>
      <w:r w:rsidR="00407C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7C49">
        <w:rPr>
          <w:noProof/>
        </w:rPr>
        <w:drawing>
          <wp:inline distT="0" distB="0" distL="0" distR="0" wp14:anchorId="43F73D00" wp14:editId="7EEC12B8">
            <wp:extent cx="3048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ACF">
        <w:rPr>
          <w:rFonts w:ascii="Times New Roman" w:hAnsi="Times New Roman" w:cs="Times New Roman"/>
          <w:sz w:val="24"/>
          <w:szCs w:val="24"/>
        </w:rPr>
        <w:t xml:space="preserve"> to</w:t>
      </w:r>
      <w:r w:rsidRPr="00AF2389">
        <w:rPr>
          <w:rFonts w:ascii="Times New Roman" w:hAnsi="Times New Roman" w:cs="Times New Roman"/>
          <w:sz w:val="24"/>
          <w:szCs w:val="24"/>
        </w:rPr>
        <w:t xml:space="preserve"> </w:t>
      </w:r>
      <w:r w:rsidR="00BD7ACF">
        <w:rPr>
          <w:rFonts w:ascii="Times New Roman" w:hAnsi="Times New Roman" w:cs="Times New Roman"/>
          <w:sz w:val="24"/>
          <w:szCs w:val="24"/>
        </w:rPr>
        <w:t>d</w:t>
      </w:r>
      <w:r w:rsidRPr="00AF2389">
        <w:rPr>
          <w:rFonts w:ascii="Times New Roman" w:hAnsi="Times New Roman" w:cs="Times New Roman"/>
          <w:sz w:val="24"/>
          <w:szCs w:val="24"/>
        </w:rPr>
        <w:t>isplay one-bit binary</w:t>
      </w:r>
    </w:p>
    <w:p w14:paraId="404B76F6" w14:textId="67410AA1" w:rsidR="00F8620A" w:rsidRDefault="00D973AC" w:rsidP="00AF238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Style w:val="HTMLCite"/>
          <w:i w:val="0"/>
          <w:noProof/>
        </w:rPr>
        <w:drawing>
          <wp:inline distT="0" distB="0" distL="0" distR="0" wp14:anchorId="4541C311" wp14:editId="081DAD0D">
            <wp:extent cx="5486400" cy="3044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4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CD68E3" w14:textId="58AF3974" w:rsidR="00AD0932" w:rsidRDefault="00AF2389" w:rsidP="00AF238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F2389">
        <w:rPr>
          <w:rFonts w:ascii="Times New Roman" w:hAnsi="Times New Roman" w:cs="Times New Roman"/>
          <w:sz w:val="24"/>
          <w:szCs w:val="24"/>
        </w:rPr>
        <w:t xml:space="preserve">.  </w:t>
      </w:r>
      <w:r w:rsidRPr="00F8620A">
        <w:rPr>
          <w:rFonts w:ascii="Times New Roman" w:hAnsi="Times New Roman" w:cs="Times New Roman"/>
          <w:b/>
          <w:sz w:val="24"/>
          <w:szCs w:val="24"/>
        </w:rPr>
        <w:t>Explore P</w:t>
      </w:r>
      <w:r w:rsidR="009029DF">
        <w:rPr>
          <w:rFonts w:ascii="Times New Roman" w:hAnsi="Times New Roman" w:cs="Times New Roman"/>
          <w:b/>
          <w:sz w:val="24"/>
          <w:szCs w:val="24"/>
        </w:rPr>
        <w:t>ane</w:t>
      </w:r>
      <w:r w:rsidRPr="00F8620A">
        <w:rPr>
          <w:rFonts w:ascii="Times New Roman" w:hAnsi="Times New Roman" w:cs="Times New Roman"/>
          <w:b/>
          <w:sz w:val="24"/>
          <w:szCs w:val="24"/>
        </w:rPr>
        <w:t>:</w:t>
      </w:r>
      <w:r w:rsidRPr="00AF2389">
        <w:rPr>
          <w:rFonts w:ascii="Times New Roman" w:hAnsi="Times New Roman" w:cs="Times New Roman"/>
          <w:sz w:val="24"/>
          <w:szCs w:val="24"/>
        </w:rPr>
        <w:t xml:space="preserve"> </w:t>
      </w:r>
      <w:r w:rsidR="004803A0">
        <w:rPr>
          <w:rFonts w:ascii="Times New Roman" w:hAnsi="Times New Roman" w:cs="Times New Roman"/>
          <w:sz w:val="24"/>
          <w:szCs w:val="24"/>
        </w:rPr>
        <w:t>Displays a list of circuits contained in your file.</w:t>
      </w:r>
      <w:r w:rsidR="00AD093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D0932">
        <w:rPr>
          <w:rFonts w:ascii="Times New Roman" w:hAnsi="Times New Roman" w:cs="Times New Roman"/>
          <w:sz w:val="24"/>
          <w:szCs w:val="24"/>
        </w:rPr>
        <w:t>By double</w:t>
      </w:r>
      <w:proofErr w:type="gramEnd"/>
      <w:r w:rsidR="00AD0932">
        <w:rPr>
          <w:rFonts w:ascii="Times New Roman" w:hAnsi="Times New Roman" w:cs="Times New Roman"/>
          <w:sz w:val="24"/>
          <w:szCs w:val="24"/>
        </w:rPr>
        <w:t xml:space="preserve"> clicking on the circuit </w:t>
      </w:r>
      <w:r w:rsidR="00F152E5">
        <w:rPr>
          <w:rFonts w:ascii="Times New Roman" w:hAnsi="Times New Roman" w:cs="Times New Roman"/>
          <w:sz w:val="24"/>
          <w:szCs w:val="24"/>
        </w:rPr>
        <w:t xml:space="preserve">will cause that circuit to display on the canvas.  </w:t>
      </w:r>
      <w:r w:rsidR="00696754">
        <w:rPr>
          <w:rFonts w:ascii="Times New Roman" w:hAnsi="Times New Roman" w:cs="Times New Roman"/>
          <w:sz w:val="24"/>
          <w:szCs w:val="24"/>
        </w:rPr>
        <w:t xml:space="preserve">The circuit you are </w:t>
      </w:r>
      <w:r w:rsidR="00DC40F8">
        <w:rPr>
          <w:rFonts w:ascii="Times New Roman" w:hAnsi="Times New Roman" w:cs="Times New Roman"/>
          <w:sz w:val="24"/>
          <w:szCs w:val="24"/>
        </w:rPr>
        <w:t xml:space="preserve">displaying on the </w:t>
      </w:r>
      <w:proofErr w:type="gramStart"/>
      <w:r w:rsidR="00DC40F8">
        <w:rPr>
          <w:rFonts w:ascii="Times New Roman" w:hAnsi="Times New Roman" w:cs="Times New Roman"/>
          <w:sz w:val="24"/>
          <w:szCs w:val="24"/>
        </w:rPr>
        <w:t>canvas</w:t>
      </w:r>
      <w:r w:rsidR="00696754">
        <w:rPr>
          <w:rFonts w:ascii="Times New Roman" w:hAnsi="Times New Roman" w:cs="Times New Roman"/>
          <w:sz w:val="24"/>
          <w:szCs w:val="24"/>
        </w:rPr>
        <w:t xml:space="preserve"> at</w:t>
      </w:r>
      <w:proofErr w:type="gramEnd"/>
      <w:r w:rsidR="00696754">
        <w:rPr>
          <w:rFonts w:ascii="Times New Roman" w:hAnsi="Times New Roman" w:cs="Times New Roman"/>
          <w:sz w:val="24"/>
          <w:szCs w:val="24"/>
        </w:rPr>
        <w:t xml:space="preserve"> will have </w:t>
      </w:r>
      <w:proofErr w:type="gramStart"/>
      <w:r w:rsidR="0069675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96754">
        <w:rPr>
          <w:rFonts w:ascii="Times New Roman" w:hAnsi="Times New Roman" w:cs="Times New Roman"/>
          <w:sz w:val="24"/>
          <w:szCs w:val="24"/>
        </w:rPr>
        <w:t xml:space="preserve"> magnif</w:t>
      </w:r>
      <w:r w:rsidR="00DC40F8">
        <w:rPr>
          <w:rFonts w:ascii="Times New Roman" w:hAnsi="Times New Roman" w:cs="Times New Roman"/>
          <w:sz w:val="24"/>
          <w:szCs w:val="24"/>
        </w:rPr>
        <w:t>ying</w:t>
      </w:r>
      <w:r w:rsidR="00696754">
        <w:rPr>
          <w:rFonts w:ascii="Times New Roman" w:hAnsi="Times New Roman" w:cs="Times New Roman"/>
          <w:sz w:val="24"/>
          <w:szCs w:val="24"/>
        </w:rPr>
        <w:t xml:space="preserve"> glass</w:t>
      </w:r>
      <w:r w:rsidR="00AD0932">
        <w:rPr>
          <w:rFonts w:ascii="Times New Roman" w:hAnsi="Times New Roman" w:cs="Times New Roman"/>
          <w:sz w:val="24"/>
          <w:szCs w:val="24"/>
        </w:rPr>
        <w:t xml:space="preserve"> </w:t>
      </w:r>
      <w:r w:rsidR="00DC40F8">
        <w:rPr>
          <w:rFonts w:ascii="Times New Roman" w:hAnsi="Times New Roman" w:cs="Times New Roman"/>
          <w:sz w:val="24"/>
          <w:szCs w:val="24"/>
        </w:rPr>
        <w:t xml:space="preserve">in the </w:t>
      </w:r>
      <w:r w:rsidR="00110175">
        <w:rPr>
          <w:rFonts w:ascii="Times New Roman" w:hAnsi="Times New Roman" w:cs="Times New Roman"/>
          <w:sz w:val="24"/>
          <w:szCs w:val="24"/>
        </w:rPr>
        <w:t>Explorer Pane.</w:t>
      </w:r>
      <w:r w:rsidR="004803A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F6DD76" w14:textId="7D6035B1" w:rsidR="00AD0932" w:rsidRDefault="00AD0932" w:rsidP="00AF2389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404B76F7" w14:textId="393D9E83" w:rsidR="00AF2389" w:rsidRPr="00AF2389" w:rsidRDefault="004803A0" w:rsidP="00AD09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AF2389" w:rsidRPr="00AF2389">
        <w:rPr>
          <w:rFonts w:ascii="Times New Roman" w:hAnsi="Times New Roman" w:cs="Times New Roman"/>
          <w:sz w:val="24"/>
          <w:szCs w:val="24"/>
        </w:rPr>
        <w:t>shows the categories of components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F2389" w:rsidRPr="00AF23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you</w:t>
      </w:r>
      <w:r w:rsidR="00AF2389" w:rsidRPr="00AF2389">
        <w:rPr>
          <w:rFonts w:ascii="Times New Roman" w:hAnsi="Times New Roman" w:cs="Times New Roman"/>
          <w:sz w:val="24"/>
          <w:szCs w:val="24"/>
        </w:rPr>
        <w:t xml:space="preserve"> click on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F2389" w:rsidRPr="00AF2389">
        <w:rPr>
          <w:rFonts w:ascii="Times New Roman" w:hAnsi="Times New Roman" w:cs="Times New Roman"/>
          <w:sz w:val="24"/>
          <w:szCs w:val="24"/>
        </w:rPr>
        <w:t xml:space="preserve"> </w:t>
      </w:r>
      <w:r w:rsidR="00DB6247">
        <w:rPr>
          <w:rFonts w:ascii="Times New Roman" w:hAnsi="Times New Roman" w:cs="Times New Roman"/>
          <w:sz w:val="24"/>
          <w:szCs w:val="24"/>
        </w:rPr>
        <w:t xml:space="preserve">plus next to the </w:t>
      </w:r>
      <w:r w:rsidR="00AF2389" w:rsidRPr="00AF2389">
        <w:rPr>
          <w:rFonts w:ascii="Times New Roman" w:hAnsi="Times New Roman" w:cs="Times New Roman"/>
          <w:sz w:val="24"/>
          <w:szCs w:val="24"/>
        </w:rPr>
        <w:t xml:space="preserve">category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AF2389" w:rsidRPr="00AF2389">
        <w:rPr>
          <w:rFonts w:ascii="Times New Roman" w:hAnsi="Times New Roman" w:cs="Times New Roman"/>
          <w:sz w:val="24"/>
          <w:szCs w:val="24"/>
        </w:rPr>
        <w:t>will display the list of components in that category</w:t>
      </w:r>
      <w:r w:rsidR="00DB6247">
        <w:rPr>
          <w:rFonts w:ascii="Times New Roman" w:hAnsi="Times New Roman" w:cs="Times New Roman"/>
          <w:sz w:val="24"/>
          <w:szCs w:val="24"/>
        </w:rPr>
        <w:t>.  For example</w:t>
      </w:r>
      <w:r w:rsidR="00AF2389" w:rsidRPr="00AF2389">
        <w:rPr>
          <w:rFonts w:ascii="Times New Roman" w:hAnsi="Times New Roman" w:cs="Times New Roman"/>
          <w:sz w:val="24"/>
          <w:szCs w:val="24"/>
        </w:rPr>
        <w:t xml:space="preserve">, by clicking on Gates </w:t>
      </w:r>
      <w:r w:rsidR="00DB6247">
        <w:rPr>
          <w:rFonts w:ascii="Times New Roman" w:hAnsi="Times New Roman" w:cs="Times New Roman"/>
          <w:sz w:val="24"/>
          <w:szCs w:val="24"/>
        </w:rPr>
        <w:t>it will</w:t>
      </w:r>
      <w:r w:rsidR="00AF2389" w:rsidRPr="00AF2389"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gramStart"/>
      <w:r w:rsidR="00AF2389" w:rsidRPr="00AF2389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="00AF2389" w:rsidRPr="00AF2389">
        <w:rPr>
          <w:rFonts w:ascii="Times New Roman" w:hAnsi="Times New Roman" w:cs="Times New Roman"/>
          <w:sz w:val="24"/>
          <w:szCs w:val="24"/>
        </w:rPr>
        <w:t xml:space="preserve"> of the gates in this category.</w:t>
      </w:r>
    </w:p>
    <w:p w14:paraId="404B76F8" w14:textId="77777777" w:rsidR="006F679C" w:rsidRDefault="006F679C" w:rsidP="00015C01">
      <w:pPr>
        <w:autoSpaceDE w:val="0"/>
        <w:autoSpaceDN w:val="0"/>
        <w:adjustRightInd w:val="0"/>
        <w:spacing w:after="0" w:line="240" w:lineRule="auto"/>
        <w:ind w:left="450" w:hanging="450"/>
        <w:rPr>
          <w:rFonts w:ascii="Times New Roman" w:hAnsi="Times New Roman" w:cs="Times New Roman"/>
          <w:sz w:val="24"/>
          <w:szCs w:val="24"/>
        </w:rPr>
      </w:pPr>
    </w:p>
    <w:p w14:paraId="404B76F9" w14:textId="150C1C25" w:rsidR="00F12029" w:rsidRDefault="00F12029" w:rsidP="00F12029"/>
    <w:p w14:paraId="404B76FA" w14:textId="77777777" w:rsidR="00F12029" w:rsidRDefault="00F12029" w:rsidP="00F12029"/>
    <w:p w14:paraId="404B76FB" w14:textId="77777777" w:rsidR="00213C83" w:rsidRDefault="00213C83" w:rsidP="00F12029"/>
    <w:p w14:paraId="404B76FC" w14:textId="77777777" w:rsidR="00213C83" w:rsidRDefault="00213C83" w:rsidP="00F12029"/>
    <w:p w14:paraId="4B2E6D6C" w14:textId="1425360D" w:rsidR="00B22E1A" w:rsidRDefault="0028085D" w:rsidP="00213C83">
      <w:r>
        <w:lastRenderedPageBreak/>
        <w:t>Building the circuit</w:t>
      </w:r>
      <w:r w:rsidR="00B22E1A">
        <w:t>:</w:t>
      </w:r>
    </w:p>
    <w:p w14:paraId="09BE2780" w14:textId="67E24220" w:rsidR="00FB2B0C" w:rsidRDefault="00FB2B0C" w:rsidP="00FB2B0C">
      <w:pPr>
        <w:pStyle w:val="ListParagraph"/>
        <w:numPr>
          <w:ilvl w:val="0"/>
          <w:numId w:val="1"/>
        </w:numPr>
      </w:pPr>
      <w:r>
        <w:t xml:space="preserve">Click on the + next to Gates so that the list </w:t>
      </w:r>
      <w:proofErr w:type="gramStart"/>
      <w:r>
        <w:t>expands</w:t>
      </w:r>
      <w:proofErr w:type="gramEnd"/>
    </w:p>
    <w:p w14:paraId="6B22CA58" w14:textId="4729DA36" w:rsidR="00FB2B0C" w:rsidRDefault="00FB2B0C" w:rsidP="00FB2B0C">
      <w:pPr>
        <w:pStyle w:val="ListParagraph"/>
        <w:numPr>
          <w:ilvl w:val="0"/>
          <w:numId w:val="1"/>
        </w:numPr>
      </w:pPr>
      <w:r>
        <w:t>Click on the AND Gate</w:t>
      </w:r>
    </w:p>
    <w:p w14:paraId="0AF38CED" w14:textId="4496AD25" w:rsidR="00E649DA" w:rsidRDefault="00785A1A" w:rsidP="00FB2B0C">
      <w:pPr>
        <w:pStyle w:val="ListParagraph"/>
        <w:numPr>
          <w:ilvl w:val="0"/>
          <w:numId w:val="1"/>
        </w:numPr>
      </w:pPr>
      <w:r>
        <w:t>Set the Number of Inputs to 2</w:t>
      </w:r>
    </w:p>
    <w:p w14:paraId="2F75EDF9" w14:textId="5321C238" w:rsidR="00785A1A" w:rsidRDefault="003D1FA6" w:rsidP="00785A1A">
      <w:pPr>
        <w:pStyle w:val="ListParagraph"/>
      </w:pPr>
      <w:r>
        <w:rPr>
          <w:noProof/>
        </w:rPr>
        <w:drawing>
          <wp:inline distT="0" distB="0" distL="0" distR="0" wp14:anchorId="5124B5DC" wp14:editId="086198C2">
            <wp:extent cx="3981450" cy="611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3CC9" w14:textId="2D4933B6" w:rsidR="00785A1A" w:rsidRDefault="00077161" w:rsidP="00FB2B0C">
      <w:pPr>
        <w:pStyle w:val="ListParagraph"/>
        <w:numPr>
          <w:ilvl w:val="0"/>
          <w:numId w:val="1"/>
        </w:numPr>
      </w:pPr>
      <w:r>
        <w:t xml:space="preserve">Move your mouse onto the canvas, you should see an outline of the </w:t>
      </w:r>
      <w:r w:rsidR="00215E15">
        <w:t xml:space="preserve">AND Gate, and click on the canvas.  This will place the 2 input AND Gate onto </w:t>
      </w:r>
      <w:proofErr w:type="gramStart"/>
      <w:r w:rsidR="00215E15">
        <w:t>you</w:t>
      </w:r>
      <w:proofErr w:type="gramEnd"/>
      <w:r w:rsidR="00215E15">
        <w:t xml:space="preserve"> canvas.</w:t>
      </w:r>
    </w:p>
    <w:p w14:paraId="2FD11BB6" w14:textId="402EF443" w:rsidR="00785A1A" w:rsidRDefault="00FC4BB4" w:rsidP="00FB2B0C">
      <w:pPr>
        <w:pStyle w:val="ListParagraph"/>
        <w:numPr>
          <w:ilvl w:val="0"/>
          <w:numId w:val="1"/>
        </w:numPr>
      </w:pPr>
      <w:r>
        <w:t xml:space="preserve">From the Tool Bar, </w:t>
      </w:r>
      <w:r w:rsidR="00E66174">
        <w:t xml:space="preserve">click on an </w:t>
      </w:r>
      <w:r w:rsidR="002712F7">
        <w:t>I</w:t>
      </w:r>
      <w:r w:rsidR="00E66174">
        <w:t xml:space="preserve">nput </w:t>
      </w:r>
      <w:r w:rsidR="002712F7">
        <w:t>Pin</w:t>
      </w:r>
      <w:r w:rsidR="00EC6411">
        <w:t xml:space="preserve">, </w:t>
      </w:r>
      <w:r w:rsidR="00EC6411">
        <w:rPr>
          <w:noProof/>
        </w:rPr>
        <w:drawing>
          <wp:inline distT="0" distB="0" distL="0" distR="0" wp14:anchorId="54F1B0B9" wp14:editId="57157EC6">
            <wp:extent cx="257175" cy="21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79173E" w14:textId="4993B311" w:rsidR="00785A1A" w:rsidRDefault="00EC6411" w:rsidP="00FB2B0C">
      <w:pPr>
        <w:pStyle w:val="ListParagraph"/>
        <w:numPr>
          <w:ilvl w:val="0"/>
          <w:numId w:val="1"/>
        </w:numPr>
      </w:pPr>
      <w:r>
        <w:t xml:space="preserve">Move the mouse onto the canvas, you should see an outline of the Input </w:t>
      </w:r>
      <w:r w:rsidR="002712F7">
        <w:t>Pin</w:t>
      </w:r>
      <w:r w:rsidR="0059073E">
        <w:t xml:space="preserve">, and click on the canvas.  This will place a single Input </w:t>
      </w:r>
      <w:r w:rsidR="00A452F1">
        <w:t>Pin</w:t>
      </w:r>
      <w:r w:rsidR="0059073E">
        <w:t xml:space="preserve"> onto your canvas.</w:t>
      </w:r>
    </w:p>
    <w:p w14:paraId="6CA27DFA" w14:textId="5FB1CC35" w:rsidR="008F0038" w:rsidRDefault="008F0038" w:rsidP="008F0038">
      <w:pPr>
        <w:pStyle w:val="ListParagraph"/>
        <w:numPr>
          <w:ilvl w:val="0"/>
          <w:numId w:val="1"/>
        </w:numPr>
      </w:pPr>
      <w:r>
        <w:lastRenderedPageBreak/>
        <w:t>Change the label of the Input Pin to X.  You’ll find the label property under the Attributes.</w:t>
      </w:r>
    </w:p>
    <w:p w14:paraId="3B87BACA" w14:textId="5B125280" w:rsidR="003B4D2F" w:rsidRDefault="003B4D2F" w:rsidP="003B4D2F">
      <w:pPr>
        <w:pStyle w:val="ListParagraph"/>
        <w:numPr>
          <w:ilvl w:val="0"/>
          <w:numId w:val="1"/>
        </w:numPr>
      </w:pPr>
      <w:r>
        <w:t xml:space="preserve">From the Tool Bar, click on an </w:t>
      </w:r>
      <w:r w:rsidR="002712F7">
        <w:t>I</w:t>
      </w:r>
      <w:r>
        <w:t xml:space="preserve">nput </w:t>
      </w:r>
      <w:r w:rsidR="00A452F1">
        <w:t>Pin</w:t>
      </w:r>
      <w:r>
        <w:t xml:space="preserve">, </w:t>
      </w:r>
      <w:r>
        <w:rPr>
          <w:noProof/>
        </w:rPr>
        <w:drawing>
          <wp:inline distT="0" distB="0" distL="0" distR="0" wp14:anchorId="1656DF3D" wp14:editId="1DBEE01C">
            <wp:extent cx="257175" cy="21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5A48F" w14:textId="3193C75F" w:rsidR="003B4D2F" w:rsidRDefault="003B4D2F" w:rsidP="003B4D2F">
      <w:pPr>
        <w:pStyle w:val="ListParagraph"/>
        <w:numPr>
          <w:ilvl w:val="0"/>
          <w:numId w:val="1"/>
        </w:numPr>
      </w:pPr>
      <w:r>
        <w:t xml:space="preserve">Move the mouse onto the canvas, you should see an outline of the Input </w:t>
      </w:r>
      <w:r w:rsidR="00A452F1">
        <w:t>Pin</w:t>
      </w:r>
      <w:r>
        <w:t xml:space="preserve">, and click on the canvas.  This will place a second single Input </w:t>
      </w:r>
      <w:r w:rsidR="00A452F1">
        <w:t>Pin</w:t>
      </w:r>
      <w:r>
        <w:t xml:space="preserve"> onto your canvas.</w:t>
      </w:r>
    </w:p>
    <w:p w14:paraId="5BAA6C08" w14:textId="26E29838" w:rsidR="00A452F1" w:rsidRDefault="00A452F1" w:rsidP="003B4D2F">
      <w:pPr>
        <w:pStyle w:val="ListParagraph"/>
        <w:numPr>
          <w:ilvl w:val="0"/>
          <w:numId w:val="1"/>
        </w:numPr>
      </w:pPr>
      <w:r>
        <w:t xml:space="preserve">Change the label of the Input Pin to </w:t>
      </w:r>
      <w:r w:rsidR="008F0038">
        <w:t>Y</w:t>
      </w:r>
      <w:r>
        <w:t xml:space="preserve">.  You’ll find the </w:t>
      </w:r>
      <w:r w:rsidR="008F0038">
        <w:t>label property under the Attributes.</w:t>
      </w:r>
    </w:p>
    <w:p w14:paraId="727AEB81" w14:textId="135FC804" w:rsidR="0059073E" w:rsidRDefault="008B105F" w:rsidP="00FB2B0C">
      <w:pPr>
        <w:pStyle w:val="ListParagraph"/>
        <w:numPr>
          <w:ilvl w:val="0"/>
          <w:numId w:val="1"/>
        </w:numPr>
      </w:pPr>
      <w:r>
        <w:t xml:space="preserve">Move your mouse </w:t>
      </w:r>
      <w:r w:rsidR="00B0764A">
        <w:t>over</w:t>
      </w:r>
      <w:r>
        <w:t xml:space="preserve"> the green dot </w:t>
      </w:r>
      <w:r w:rsidR="00B0764A">
        <w:t xml:space="preserve">on one </w:t>
      </w:r>
      <w:r>
        <w:t xml:space="preserve">of the Input </w:t>
      </w:r>
      <w:r w:rsidR="00A452F1">
        <w:t>Pins</w:t>
      </w:r>
      <w:r>
        <w:t>.  Note that you’ll see a green circle appear.</w:t>
      </w:r>
    </w:p>
    <w:p w14:paraId="09FE5FCB" w14:textId="64054807" w:rsidR="008B105F" w:rsidRDefault="008B105F" w:rsidP="00FB2B0C">
      <w:pPr>
        <w:pStyle w:val="ListParagraph"/>
        <w:numPr>
          <w:ilvl w:val="0"/>
          <w:numId w:val="1"/>
        </w:numPr>
      </w:pPr>
      <w:r>
        <w:t xml:space="preserve">Click and hold the mouse.  Now </w:t>
      </w:r>
      <w:r w:rsidR="003229DF">
        <w:t xml:space="preserve">drag the mouse to create a wire.  If you let up the mouse the wire will be </w:t>
      </w:r>
      <w:r w:rsidR="00A3062C">
        <w:t xml:space="preserve">on the canvas.  Repeat the creation of wires until the first Input </w:t>
      </w:r>
      <w:r w:rsidR="00A452F1">
        <w:t>Pin</w:t>
      </w:r>
      <w:r w:rsidR="00A3062C">
        <w:t xml:space="preserve"> is wired to the first input of the AND Gate.</w:t>
      </w:r>
    </w:p>
    <w:p w14:paraId="447DF9ED" w14:textId="68B3324C" w:rsidR="00A3062C" w:rsidRDefault="00A3062C" w:rsidP="00FB2B0C">
      <w:pPr>
        <w:pStyle w:val="ListParagraph"/>
        <w:numPr>
          <w:ilvl w:val="0"/>
          <w:numId w:val="1"/>
        </w:numPr>
      </w:pPr>
      <w:r>
        <w:t xml:space="preserve">Repeat the process and wire the second Input </w:t>
      </w:r>
      <w:r w:rsidR="00A452F1">
        <w:t>Pin</w:t>
      </w:r>
      <w:r>
        <w:t xml:space="preserve"> to the second input of the AND Gate.</w:t>
      </w:r>
    </w:p>
    <w:p w14:paraId="221AB3B6" w14:textId="367B22FD" w:rsidR="008F0038" w:rsidRDefault="008F0038" w:rsidP="00FB2B0C">
      <w:pPr>
        <w:pStyle w:val="ListParagraph"/>
        <w:numPr>
          <w:ilvl w:val="0"/>
          <w:numId w:val="1"/>
        </w:numPr>
      </w:pPr>
      <w:r>
        <w:t>From the Tool Bar, click on an Output Pin,</w:t>
      </w:r>
      <w:r w:rsidR="008A1D21">
        <w:t xml:space="preserve"> </w:t>
      </w:r>
      <w:r w:rsidR="008A1D21">
        <w:rPr>
          <w:noProof/>
        </w:rPr>
        <w:drawing>
          <wp:inline distT="0" distB="0" distL="0" distR="0" wp14:anchorId="2CFA1CC7" wp14:editId="122EC21B">
            <wp:extent cx="30480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EABF" w14:textId="22E0F8C0" w:rsidR="008A1D21" w:rsidRDefault="008A1D21" w:rsidP="008A1D21">
      <w:pPr>
        <w:pStyle w:val="ListParagraph"/>
        <w:numPr>
          <w:ilvl w:val="0"/>
          <w:numId w:val="1"/>
        </w:numPr>
      </w:pPr>
      <w:r>
        <w:t>Move the mouse onto the canvas, you should see an outline of the Output Pin, and click on the canvas.  This will place an Output Pin onto your canvas.</w:t>
      </w:r>
    </w:p>
    <w:p w14:paraId="675EE689" w14:textId="696EFF08" w:rsidR="0028085D" w:rsidRDefault="0028085D" w:rsidP="008A1D21">
      <w:pPr>
        <w:pStyle w:val="ListParagraph"/>
        <w:numPr>
          <w:ilvl w:val="0"/>
          <w:numId w:val="1"/>
        </w:numPr>
      </w:pPr>
      <w:r>
        <w:t>Change the Label of the Output Pin to F.</w:t>
      </w:r>
    </w:p>
    <w:p w14:paraId="41301E72" w14:textId="5B473730" w:rsidR="006C572C" w:rsidRDefault="006C572C" w:rsidP="006C572C">
      <w:pPr>
        <w:pStyle w:val="ListParagraph"/>
        <w:numPr>
          <w:ilvl w:val="0"/>
          <w:numId w:val="1"/>
        </w:numPr>
      </w:pPr>
      <w:r>
        <w:t xml:space="preserve">Move your mouse to the green dot </w:t>
      </w:r>
      <w:r w:rsidR="00E76ADF">
        <w:t>for the output of the AND</w:t>
      </w:r>
      <w:r w:rsidR="00B3280A">
        <w:t xml:space="preserve"> Gate</w:t>
      </w:r>
      <w:r>
        <w:t>.  Note that you’ll see a green circle appear.</w:t>
      </w:r>
    </w:p>
    <w:p w14:paraId="404B76FF" w14:textId="0F934998" w:rsidR="00213C83" w:rsidRPr="0028085D" w:rsidRDefault="00B3280A" w:rsidP="00213C83">
      <w:pPr>
        <w:pStyle w:val="ListParagraph"/>
        <w:numPr>
          <w:ilvl w:val="0"/>
          <w:numId w:val="1"/>
        </w:numPr>
      </w:pPr>
      <w:r>
        <w:t xml:space="preserve">Click and hold the mouse.  Now drag the mouse to create a wire.  If you let up the mouse the wire will be on the canvas.  Repeat the creation of wires until the </w:t>
      </w:r>
      <w:r w:rsidR="0028085D">
        <w:t>output of the AND Gate</w:t>
      </w:r>
      <w:r>
        <w:t xml:space="preserve"> is wired to the </w:t>
      </w:r>
      <w:r w:rsidR="0028085D">
        <w:t>Output Pin.</w:t>
      </w:r>
    </w:p>
    <w:p w14:paraId="404B7706" w14:textId="1D09C0D7" w:rsidR="00016CAE" w:rsidRPr="0028085D" w:rsidRDefault="00F8620A" w:rsidP="00213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</w:p>
    <w:p w14:paraId="404B7707" w14:textId="77777777" w:rsidR="00016CAE" w:rsidRDefault="00016CAE" w:rsidP="00213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B7730" wp14:editId="404B7731">
            <wp:extent cx="4224655" cy="176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81910" w14:textId="1094DBAE" w:rsidR="0028085D" w:rsidRPr="0028085D" w:rsidRDefault="0028085D" w:rsidP="00213C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085D">
        <w:rPr>
          <w:rFonts w:ascii="Times New Roman" w:hAnsi="Times New Roman" w:cs="Times New Roman"/>
          <w:b/>
          <w:bCs/>
          <w:sz w:val="24"/>
          <w:szCs w:val="24"/>
        </w:rPr>
        <w:t>Simulating the Circuit:</w:t>
      </w:r>
    </w:p>
    <w:p w14:paraId="569A8AEB" w14:textId="77777777" w:rsidR="0028085D" w:rsidRDefault="00BB1493" w:rsidP="00280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085D">
        <w:rPr>
          <w:rFonts w:ascii="Times New Roman" w:hAnsi="Times New Roman" w:cs="Times New Roman"/>
          <w:sz w:val="24"/>
          <w:szCs w:val="24"/>
        </w:rPr>
        <w:t xml:space="preserve">Click Poke Probe </w:t>
      </w:r>
    </w:p>
    <w:p w14:paraId="5F1AE936" w14:textId="77777777" w:rsidR="00B40CD4" w:rsidRDefault="0028085D" w:rsidP="00280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B1493" w:rsidRPr="0028085D">
        <w:rPr>
          <w:rFonts w:ascii="Times New Roman" w:hAnsi="Times New Roman" w:cs="Times New Roman"/>
          <w:sz w:val="24"/>
          <w:szCs w:val="24"/>
        </w:rPr>
        <w:t xml:space="preserve">hen click on </w:t>
      </w:r>
      <w:r w:rsidR="00DC13B5">
        <w:rPr>
          <w:rFonts w:ascii="Times New Roman" w:hAnsi="Times New Roman" w:cs="Times New Roman"/>
          <w:sz w:val="24"/>
          <w:szCs w:val="24"/>
        </w:rPr>
        <w:t>and Input</w:t>
      </w:r>
      <w:r w:rsidR="00BB1493" w:rsidRPr="0028085D">
        <w:rPr>
          <w:rFonts w:ascii="Times New Roman" w:hAnsi="Times New Roman" w:cs="Times New Roman"/>
          <w:sz w:val="24"/>
          <w:szCs w:val="24"/>
        </w:rPr>
        <w:t xml:space="preserve"> </w:t>
      </w:r>
      <w:r w:rsidR="00DC13B5">
        <w:rPr>
          <w:rFonts w:ascii="Times New Roman" w:hAnsi="Times New Roman" w:cs="Times New Roman"/>
          <w:sz w:val="24"/>
          <w:szCs w:val="24"/>
        </w:rPr>
        <w:t>Pin</w:t>
      </w:r>
      <w:r w:rsidR="00BB1493" w:rsidRPr="0028085D">
        <w:rPr>
          <w:rFonts w:ascii="Times New Roman" w:hAnsi="Times New Roman" w:cs="Times New Roman"/>
          <w:sz w:val="24"/>
          <w:szCs w:val="24"/>
        </w:rPr>
        <w:t xml:space="preserve"> to change the input from 0 t</w:t>
      </w:r>
      <w:r w:rsidR="00F8620A" w:rsidRPr="0028085D">
        <w:rPr>
          <w:rFonts w:ascii="Times New Roman" w:hAnsi="Times New Roman" w:cs="Times New Roman"/>
          <w:sz w:val="24"/>
          <w:szCs w:val="24"/>
        </w:rPr>
        <w:t>o 1</w:t>
      </w:r>
      <w:r>
        <w:rPr>
          <w:rFonts w:ascii="Times New Roman" w:hAnsi="Times New Roman" w:cs="Times New Roman"/>
          <w:sz w:val="24"/>
          <w:szCs w:val="24"/>
        </w:rPr>
        <w:t xml:space="preserve"> and note the </w:t>
      </w:r>
      <w:r w:rsidR="00DC13B5">
        <w:rPr>
          <w:rFonts w:ascii="Times New Roman" w:hAnsi="Times New Roman" w:cs="Times New Roman"/>
          <w:sz w:val="24"/>
          <w:szCs w:val="24"/>
        </w:rPr>
        <w:t>Output Pin</w:t>
      </w:r>
      <w:r w:rsidR="00B40CD4">
        <w:rPr>
          <w:rFonts w:ascii="Times New Roman" w:hAnsi="Times New Roman" w:cs="Times New Roman"/>
          <w:sz w:val="24"/>
          <w:szCs w:val="24"/>
        </w:rPr>
        <w:t>.</w:t>
      </w:r>
    </w:p>
    <w:p w14:paraId="5F227D48" w14:textId="77777777" w:rsidR="00B40CD4" w:rsidRDefault="00B40CD4" w:rsidP="002808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click on the Input Pins until you test all possible inputs.</w:t>
      </w:r>
    </w:p>
    <w:p w14:paraId="404B770A" w14:textId="7F7702B6" w:rsidR="00BB1493" w:rsidRPr="003A2F6F" w:rsidRDefault="003A2F6F" w:rsidP="003A2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results to c</w:t>
      </w:r>
      <w:r w:rsidR="00F8620A" w:rsidRPr="0028085D">
        <w:rPr>
          <w:rFonts w:ascii="Times New Roman" w:hAnsi="Times New Roman" w:cs="Times New Roman"/>
          <w:sz w:val="24"/>
          <w:szCs w:val="24"/>
        </w:rPr>
        <w:t xml:space="preserve">omplete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F8620A" w:rsidRPr="0028085D">
        <w:rPr>
          <w:rFonts w:ascii="Times New Roman" w:hAnsi="Times New Roman" w:cs="Times New Roman"/>
          <w:sz w:val="24"/>
          <w:szCs w:val="24"/>
        </w:rPr>
        <w:t xml:space="preserve">truth table for </w:t>
      </w:r>
      <w:r>
        <w:rPr>
          <w:rFonts w:ascii="Times New Roman" w:hAnsi="Times New Roman" w:cs="Times New Roman"/>
          <w:sz w:val="24"/>
          <w:szCs w:val="24"/>
        </w:rPr>
        <w:t xml:space="preserve">the 2 input </w:t>
      </w:r>
      <w:r w:rsidR="00BB1493" w:rsidRPr="0028085D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G</w:t>
      </w:r>
      <w:r w:rsidR="00BB1493" w:rsidRPr="0028085D">
        <w:rPr>
          <w:rFonts w:ascii="Times New Roman" w:hAnsi="Times New Roman" w:cs="Times New Roman"/>
          <w:sz w:val="24"/>
          <w:szCs w:val="24"/>
        </w:rPr>
        <w:t>ate</w:t>
      </w:r>
      <w:r w:rsidR="00BB1493" w:rsidRPr="003A2F6F">
        <w:rPr>
          <w:sz w:val="24"/>
          <w:szCs w:val="24"/>
        </w:rPr>
        <w:t>:</w:t>
      </w:r>
    </w:p>
    <w:p w14:paraId="404B770B" w14:textId="77777777" w:rsidR="00BB1493" w:rsidRDefault="00BB1493" w:rsidP="00BB1493">
      <w:pPr>
        <w:ind w:left="450" w:hanging="450"/>
        <w:rPr>
          <w:sz w:val="24"/>
          <w:szCs w:val="24"/>
        </w:rPr>
      </w:pPr>
    </w:p>
    <w:tbl>
      <w:tblPr>
        <w:tblStyle w:val="TableGrid"/>
        <w:tblW w:w="0" w:type="auto"/>
        <w:tblInd w:w="576" w:type="dxa"/>
        <w:tblLook w:val="00A0" w:firstRow="1" w:lastRow="0" w:firstColumn="1" w:lastColumn="0" w:noHBand="0" w:noVBand="0"/>
      </w:tblPr>
      <w:tblGrid>
        <w:gridCol w:w="774"/>
        <w:gridCol w:w="846"/>
        <w:gridCol w:w="1080"/>
      </w:tblGrid>
      <w:tr w:rsidR="00BB1493" w14:paraId="404B770F" w14:textId="77777777" w:rsidTr="00AE5A44">
        <w:tc>
          <w:tcPr>
            <w:tcW w:w="774" w:type="dxa"/>
          </w:tcPr>
          <w:p w14:paraId="404B770C" w14:textId="77777777" w:rsidR="00BB1493" w:rsidRPr="00BB1493" w:rsidRDefault="00BB1493" w:rsidP="00AE5A4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BB1493">
              <w:rPr>
                <w:sz w:val="24"/>
                <w:szCs w:val="24"/>
              </w:rPr>
              <w:t>X</w:t>
            </w:r>
          </w:p>
        </w:tc>
        <w:tc>
          <w:tcPr>
            <w:tcW w:w="846" w:type="dxa"/>
          </w:tcPr>
          <w:p w14:paraId="404B770D" w14:textId="77777777" w:rsidR="00BB1493" w:rsidRPr="00BB1493" w:rsidRDefault="00BB1493" w:rsidP="00AE5A4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BB1493">
              <w:rPr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14:paraId="404B770E" w14:textId="77777777" w:rsidR="00BB1493" w:rsidRPr="00BB1493" w:rsidRDefault="00016CAE" w:rsidP="00AE5A44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</w:t>
            </w:r>
          </w:p>
        </w:tc>
      </w:tr>
      <w:tr w:rsidR="00BB1493" w14:paraId="404B7713" w14:textId="77777777" w:rsidTr="00AE5A44">
        <w:tc>
          <w:tcPr>
            <w:tcW w:w="774" w:type="dxa"/>
          </w:tcPr>
          <w:p w14:paraId="404B7710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404B7711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04B7712" w14:textId="229EBE2A" w:rsidR="00BB1493" w:rsidRDefault="00CC5286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1493" w14:paraId="404B7717" w14:textId="77777777" w:rsidTr="00AE5A44">
        <w:tc>
          <w:tcPr>
            <w:tcW w:w="774" w:type="dxa"/>
          </w:tcPr>
          <w:p w14:paraId="404B7714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46" w:type="dxa"/>
          </w:tcPr>
          <w:p w14:paraId="404B7715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04B7716" w14:textId="3EF21751" w:rsidR="00BB1493" w:rsidRDefault="00CC5286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1493" w14:paraId="404B771B" w14:textId="77777777" w:rsidTr="00AE5A44">
        <w:tc>
          <w:tcPr>
            <w:tcW w:w="774" w:type="dxa"/>
          </w:tcPr>
          <w:p w14:paraId="404B7718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404B7719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14:paraId="404B771A" w14:textId="687551E5" w:rsidR="00BB1493" w:rsidRDefault="00CC5286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B1493" w14:paraId="404B771F" w14:textId="77777777" w:rsidTr="00AE5A44">
        <w:tc>
          <w:tcPr>
            <w:tcW w:w="774" w:type="dxa"/>
          </w:tcPr>
          <w:p w14:paraId="404B771C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</w:tcPr>
          <w:p w14:paraId="404B771D" w14:textId="77777777" w:rsidR="00BB1493" w:rsidRDefault="00BB1493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</w:tcPr>
          <w:p w14:paraId="404B771E" w14:textId="77D3A55D" w:rsidR="00BB1493" w:rsidRDefault="00CC5286" w:rsidP="00AE5A44">
            <w:pPr>
              <w:spacing w:before="240" w:after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04B7720" w14:textId="77777777" w:rsidR="00BB1493" w:rsidRDefault="00BB1493" w:rsidP="00BB1493">
      <w:pPr>
        <w:rPr>
          <w:rFonts w:ascii="Times New Roman" w:hAnsi="Times New Roman" w:cs="Times New Roman"/>
          <w:sz w:val="24"/>
          <w:szCs w:val="24"/>
        </w:rPr>
      </w:pPr>
    </w:p>
    <w:p w14:paraId="404B7721" w14:textId="13205BBE" w:rsidR="00BB1493" w:rsidRDefault="003A2F6F" w:rsidP="00BB14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menu</w:t>
      </w:r>
      <w:r w:rsidR="004704C3">
        <w:rPr>
          <w:rFonts w:ascii="Times New Roman" w:hAnsi="Times New Roman" w:cs="Times New Roman"/>
          <w:sz w:val="24"/>
          <w:szCs w:val="24"/>
        </w:rPr>
        <w:t xml:space="preserve"> select File and Save.  Save the file as “Labs 1 and </w:t>
      </w:r>
      <w:proofErr w:type="gramStart"/>
      <w:r w:rsidR="004704C3">
        <w:rPr>
          <w:rFonts w:ascii="Times New Roman" w:hAnsi="Times New Roman" w:cs="Times New Roman"/>
          <w:sz w:val="24"/>
          <w:szCs w:val="24"/>
        </w:rPr>
        <w:t>2.circ</w:t>
      </w:r>
      <w:proofErr w:type="gramEnd"/>
      <w:r w:rsidR="004704C3">
        <w:rPr>
          <w:rFonts w:ascii="Times New Roman" w:hAnsi="Times New Roman" w:cs="Times New Roman"/>
          <w:sz w:val="24"/>
          <w:szCs w:val="24"/>
        </w:rPr>
        <w:t>”</w:t>
      </w:r>
    </w:p>
    <w:p w14:paraId="404B7722" w14:textId="77777777" w:rsidR="00BB1493" w:rsidRDefault="00BB1493" w:rsidP="00BB1493">
      <w:pPr>
        <w:rPr>
          <w:rFonts w:ascii="Times New Roman" w:hAnsi="Times New Roman" w:cs="Times New Roman"/>
          <w:sz w:val="24"/>
          <w:szCs w:val="24"/>
        </w:rPr>
      </w:pPr>
    </w:p>
    <w:p w14:paraId="404B7723" w14:textId="77777777" w:rsidR="00BB1493" w:rsidRDefault="00BB1493" w:rsidP="00BB1493">
      <w:pPr>
        <w:rPr>
          <w:rFonts w:ascii="Times New Roman" w:hAnsi="Times New Roman" w:cs="Times New Roman"/>
          <w:sz w:val="24"/>
          <w:szCs w:val="24"/>
        </w:rPr>
      </w:pPr>
    </w:p>
    <w:p w14:paraId="404B7724" w14:textId="77777777" w:rsidR="00BB1493" w:rsidRDefault="00BB1493" w:rsidP="00BB1493">
      <w:pPr>
        <w:rPr>
          <w:rFonts w:ascii="Times New Roman" w:hAnsi="Times New Roman" w:cs="Times New Roman"/>
          <w:sz w:val="24"/>
          <w:szCs w:val="24"/>
        </w:rPr>
      </w:pPr>
    </w:p>
    <w:p w14:paraId="404B7725" w14:textId="77777777" w:rsidR="00F12029" w:rsidRDefault="00F12029" w:rsidP="00F12029"/>
    <w:sectPr w:rsidR="00F12029" w:rsidSect="00CD693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31849" w14:textId="77777777" w:rsidR="00CD6936" w:rsidRDefault="00CD6936">
      <w:pPr>
        <w:spacing w:after="0" w:line="240" w:lineRule="auto"/>
      </w:pPr>
      <w:r>
        <w:separator/>
      </w:r>
    </w:p>
  </w:endnote>
  <w:endnote w:type="continuationSeparator" w:id="0">
    <w:p w14:paraId="5D770CF6" w14:textId="77777777" w:rsidR="00CD6936" w:rsidRDefault="00CD6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7738" w14:textId="77777777" w:rsidR="00130017" w:rsidRDefault="001300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7739" w14:textId="77777777" w:rsidR="000C6AA4" w:rsidRDefault="00130017">
    <w:pPr>
      <w:pStyle w:val="Footer"/>
    </w:pPr>
    <w:r>
      <w:t xml:space="preserve">                                                           </w:t>
    </w:r>
    <w:r w:rsidR="000C6AA4">
      <w:t xml:space="preserve"> Introduction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773B" w14:textId="77777777" w:rsidR="00130017" w:rsidRDefault="00130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F20C" w14:textId="77777777" w:rsidR="00CD6936" w:rsidRDefault="00CD6936">
      <w:pPr>
        <w:spacing w:after="0" w:line="240" w:lineRule="auto"/>
      </w:pPr>
      <w:r>
        <w:separator/>
      </w:r>
    </w:p>
  </w:footnote>
  <w:footnote w:type="continuationSeparator" w:id="0">
    <w:p w14:paraId="35E69FB2" w14:textId="77777777" w:rsidR="00CD6936" w:rsidRDefault="00CD6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7736" w14:textId="77777777" w:rsidR="00130017" w:rsidRDefault="001300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7737" w14:textId="77777777" w:rsidR="00130017" w:rsidRDefault="001300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B773A" w14:textId="77777777" w:rsidR="00130017" w:rsidRDefault="001300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401B"/>
    <w:multiLevelType w:val="hybridMultilevel"/>
    <w:tmpl w:val="22E6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7054"/>
    <w:multiLevelType w:val="hybridMultilevel"/>
    <w:tmpl w:val="1C72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2941">
    <w:abstractNumId w:val="0"/>
  </w:num>
  <w:num w:numId="2" w16cid:durableId="16371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029"/>
    <w:rsid w:val="00015C01"/>
    <w:rsid w:val="00016CAE"/>
    <w:rsid w:val="00077161"/>
    <w:rsid w:val="000C6AA4"/>
    <w:rsid w:val="00110175"/>
    <w:rsid w:val="00130017"/>
    <w:rsid w:val="00170E8D"/>
    <w:rsid w:val="00191BA2"/>
    <w:rsid w:val="001E0E28"/>
    <w:rsid w:val="001E11D5"/>
    <w:rsid w:val="00202FEC"/>
    <w:rsid w:val="002078A2"/>
    <w:rsid w:val="00213C83"/>
    <w:rsid w:val="00215E15"/>
    <w:rsid w:val="002712F7"/>
    <w:rsid w:val="0028085D"/>
    <w:rsid w:val="002B5DB8"/>
    <w:rsid w:val="002D48FA"/>
    <w:rsid w:val="00314BB6"/>
    <w:rsid w:val="003229DF"/>
    <w:rsid w:val="003A2F6F"/>
    <w:rsid w:val="003B1038"/>
    <w:rsid w:val="003B4D2F"/>
    <w:rsid w:val="003D1FA6"/>
    <w:rsid w:val="003E0549"/>
    <w:rsid w:val="00407C49"/>
    <w:rsid w:val="004231B1"/>
    <w:rsid w:val="004704C3"/>
    <w:rsid w:val="004803A0"/>
    <w:rsid w:val="004B2839"/>
    <w:rsid w:val="005016E2"/>
    <w:rsid w:val="005256F9"/>
    <w:rsid w:val="00562473"/>
    <w:rsid w:val="0059073E"/>
    <w:rsid w:val="005A4ADE"/>
    <w:rsid w:val="005C54E2"/>
    <w:rsid w:val="005D2DF3"/>
    <w:rsid w:val="00605A08"/>
    <w:rsid w:val="0065118D"/>
    <w:rsid w:val="0067334D"/>
    <w:rsid w:val="00696754"/>
    <w:rsid w:val="006C572C"/>
    <w:rsid w:val="006F679C"/>
    <w:rsid w:val="00703394"/>
    <w:rsid w:val="00737841"/>
    <w:rsid w:val="00785A1A"/>
    <w:rsid w:val="008847AE"/>
    <w:rsid w:val="008A1D21"/>
    <w:rsid w:val="008B105F"/>
    <w:rsid w:val="008F0038"/>
    <w:rsid w:val="009029DF"/>
    <w:rsid w:val="00926FDE"/>
    <w:rsid w:val="0095221B"/>
    <w:rsid w:val="009C1666"/>
    <w:rsid w:val="00A07308"/>
    <w:rsid w:val="00A3062C"/>
    <w:rsid w:val="00A452F1"/>
    <w:rsid w:val="00A5405F"/>
    <w:rsid w:val="00AD0794"/>
    <w:rsid w:val="00AD0932"/>
    <w:rsid w:val="00AF2389"/>
    <w:rsid w:val="00B0764A"/>
    <w:rsid w:val="00B2233F"/>
    <w:rsid w:val="00B22E1A"/>
    <w:rsid w:val="00B3280A"/>
    <w:rsid w:val="00B40CD4"/>
    <w:rsid w:val="00BB1493"/>
    <w:rsid w:val="00BD7ACF"/>
    <w:rsid w:val="00BE09F5"/>
    <w:rsid w:val="00C2652F"/>
    <w:rsid w:val="00C836FF"/>
    <w:rsid w:val="00C91650"/>
    <w:rsid w:val="00CB214C"/>
    <w:rsid w:val="00CC5286"/>
    <w:rsid w:val="00CD609A"/>
    <w:rsid w:val="00CD6936"/>
    <w:rsid w:val="00D973AC"/>
    <w:rsid w:val="00DB6247"/>
    <w:rsid w:val="00DC0E12"/>
    <w:rsid w:val="00DC13B5"/>
    <w:rsid w:val="00DC40F8"/>
    <w:rsid w:val="00E47C25"/>
    <w:rsid w:val="00E649DA"/>
    <w:rsid w:val="00E66174"/>
    <w:rsid w:val="00E76ADF"/>
    <w:rsid w:val="00EC6411"/>
    <w:rsid w:val="00EF15DC"/>
    <w:rsid w:val="00F12029"/>
    <w:rsid w:val="00F152E5"/>
    <w:rsid w:val="00F27F93"/>
    <w:rsid w:val="00F8620A"/>
    <w:rsid w:val="00FB2B0C"/>
    <w:rsid w:val="00FC4BB4"/>
    <w:rsid w:val="00FE7D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76E1"/>
  <w15:docId w15:val="{D671F4B6-4C2C-42AE-AFC9-48D8B877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02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6A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C6A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A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6A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AA4"/>
    <w:rPr>
      <w:sz w:val="22"/>
      <w:szCs w:val="22"/>
    </w:rPr>
  </w:style>
  <w:style w:type="character" w:styleId="HTMLCite">
    <w:name w:val="HTML Cite"/>
    <w:basedOn w:val="DefaultParagraphFont"/>
    <w:uiPriority w:val="99"/>
    <w:semiHidden/>
    <w:unhideWhenUsed/>
    <w:rsid w:val="00C836FF"/>
    <w:rPr>
      <w:i/>
      <w:iCs/>
    </w:rPr>
  </w:style>
  <w:style w:type="character" w:styleId="Hyperlink">
    <w:name w:val="Hyperlink"/>
    <w:basedOn w:val="DefaultParagraphFont"/>
    <w:uiPriority w:val="99"/>
    <w:unhideWhenUsed/>
    <w:rsid w:val="00C836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CT State University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Academic Computer Center</dc:creator>
  <cp:keywords/>
  <cp:lastModifiedBy>Kanterman, Shane</cp:lastModifiedBy>
  <cp:revision>2</cp:revision>
  <cp:lastPrinted>2013-02-13T19:29:00Z</cp:lastPrinted>
  <dcterms:created xsi:type="dcterms:W3CDTF">2024-02-01T22:21:00Z</dcterms:created>
  <dcterms:modified xsi:type="dcterms:W3CDTF">2024-02-01T22:21:00Z</dcterms:modified>
</cp:coreProperties>
</file>