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Session 6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Charts, Filters, Budget Limits &amp; GitHub</w:t>
      </w:r>
    </w:p>
    <w:p>
      <w:pPr>
        <w:pStyle w:val="Heading1"/>
      </w:pPr>
      <w:r>
        <w:t xml:space="preserve">Charts with Recharts</w:t>
      </w:r>
    </w:p>
    <w:p>
      <w:pPr>
        <w:spacing w:after="80"/>
      </w:pPr>
      <w:r>
        <w:t xml:space="preserve">Installed Recharts — a React charting library built on SVG. Install with </w:t>
      </w:r>
      <w:r>
        <w:rPr>
          <w:rFonts w:ascii="Courier New" w:cs="Courier New" w:eastAsia="Courier New" w:hAnsi="Courier New"/>
        </w:rPr>
        <w:t xml:space="preserve">npm install recharts</w:t>
      </w:r>
      <w:r>
        <w:t xml:space="preserve"> from inside the </w:t>
      </w:r>
      <w:r>
        <w:rPr>
          <w:rFonts w:ascii="Courier New" w:cs="Courier New" w:eastAsia="Courier New" w:hAnsi="Courier New"/>
        </w:rPr>
        <w:t xml:space="preserve">expense-frontend</w:t>
      </w:r>
      <w:r>
        <w:t xml:space="preserve"> folder.</w:t>
      </w:r>
    </w:p>
    <w:p>
      <w:pPr>
        <w:pStyle w:val="Heading2"/>
      </w:pPr>
      <w:r>
        <w:t xml:space="preserve">Components Used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BarChart</w:t>
      </w:r>
      <w:r>
        <w:t xml:space="preserve"> — the chart wrapper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Bar</w:t>
      </w:r>
      <w:r>
        <w:t xml:space="preserve"> — the actual bar elements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XAxis / YAxis</w:t>
      </w:r>
      <w:r>
        <w:t xml:space="preserve"> — the axes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Tooltip</w:t>
      </w:r>
      <w:r>
        <w:t xml:space="preserve"> — popup on hover showing the value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ResponsiveContainer</w:t>
      </w:r>
      <w:r>
        <w:t xml:space="preserve"> — makes the chart resize to fit its parent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Cell</w:t>
      </w:r>
      <w:r>
        <w:t xml:space="preserve"> — styles individual bars with different colours. Used with </w:t>
      </w:r>
      <w:r>
        <w:rPr>
          <w:rFonts w:ascii="Courier New" w:cs="Courier New" w:eastAsia="Courier New" w:hAnsi="Courier New"/>
        </w:rPr>
        <w:t xml:space="preserve">index % 6</w:t>
      </w:r>
      <w:r>
        <w:t xml:space="preserve"> to cycle through a colour array</w:t>
      </w:r>
    </w:p>
    <w:p>
      <w:pPr>
        <w:spacing w:after="80"/>
      </w:pPr>
      <w:r>
        <w:rPr>
          <w:b/>
          <w:bCs/>
        </w:rPr>
        <w:t xml:space="preserve">Data format: </w:t>
      </w:r>
      <w:r>
        <w:t xml:space="preserve">Recharts needs an array of objects. Converted the summary object using: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Object.entries(summary).map(([category, total]) =&gt; ({ category, total }))</w:t>
      </w:r>
    </w:p>
    <w:p>
      <w:pPr>
        <w:pStyle w:val="Heading1"/>
      </w:pPr>
      <w:r>
        <w:t xml:space="preserve">Search &amp; Filter</w:t>
      </w:r>
    </w:p>
    <w:p>
      <w:pPr>
        <w:spacing w:after="80"/>
      </w:pPr>
      <w:r>
        <w:t xml:space="preserve">Added three filter controls that derive a </w:t>
      </w:r>
      <w:r>
        <w:rPr>
          <w:rFonts w:ascii="Courier New" w:cs="Courier New" w:eastAsia="Courier New" w:hAnsi="Courier New"/>
        </w:rPr>
        <w:t xml:space="preserve">filteredExpenses</w:t>
      </w:r>
      <w:r>
        <w:t xml:space="preserve"> array from the existing </w:t>
      </w:r>
      <w:r>
        <w:rPr>
          <w:rFonts w:ascii="Courier New" w:cs="Courier New" w:eastAsia="Courier New" w:hAnsi="Courier New"/>
        </w:rPr>
        <w:t xml:space="preserve">expenses</w:t>
      </w:r>
      <w:r>
        <w:t xml:space="preserve"> state. The original data is never modified.</w:t>
      </w:r>
    </w:p>
    <w:p>
      <w:pPr>
        <w:pStyle w:val="Heading2"/>
      </w:pPr>
      <w:r>
        <w:t xml:space="preserve">Filter by Description</w:t>
      </w:r>
    </w:p>
    <w:p>
      <w:pPr>
        <w:spacing w:after="160"/>
      </w:pPr>
      <w:r>
        <w:t xml:space="preserve">Uses </w:t>
      </w:r>
      <w:r>
        <w:rPr>
          <w:rFonts w:ascii="Courier New" w:cs="Courier New" w:eastAsia="Courier New" w:hAnsi="Courier New"/>
        </w:rPr>
        <w:t xml:space="preserve">.includes()</w:t>
      </w:r>
      <w:r>
        <w:t xml:space="preserve"> to check if the description contains the search term. Both are converted to lowercase with </w:t>
      </w:r>
      <w:r>
        <w:rPr>
          <w:rFonts w:ascii="Courier New" w:cs="Courier New" w:eastAsia="Courier New" w:hAnsi="Courier New"/>
        </w:rPr>
        <w:t xml:space="preserve">.toLowerCase()</w:t>
      </w:r>
      <w:r>
        <w:t xml:space="preserve"> so the search is case insensitive.</w:t>
      </w:r>
    </w:p>
    <w:p>
      <w:pPr>
        <w:pStyle w:val="Heading2"/>
      </w:pPr>
      <w:r>
        <w:t xml:space="preserve">Filter by Category</w:t>
      </w:r>
    </w:p>
    <w:p>
      <w:pPr>
        <w:spacing w:after="160"/>
      </w:pPr>
      <w:r>
        <w:t xml:space="preserve">Dropdown with all categories plus 'All Categories'. Uses </w:t>
      </w:r>
      <w:r>
        <w:rPr>
          <w:rFonts w:ascii="Courier New" w:cs="Courier New" w:eastAsia="Courier New" w:hAnsi="Courier New"/>
        </w:rPr>
        <w:t xml:space="preserve">filterCategory === "" || expense.category === filterCategory</w:t>
      </w:r>
      <w:r>
        <w:t xml:space="preserve"> — the </w:t>
      </w:r>
      <w:r>
        <w:rPr>
          <w:b/>
          <w:bCs/>
        </w:rPr>
        <w:t xml:space="preserve">||</w:t>
      </w:r>
      <w:r>
        <w:t xml:space="preserve"> means show all if nothing selected, or only matching category if one is selected.</w:t>
      </w:r>
    </w:p>
    <w:p>
      <w:pPr>
        <w:pStyle w:val="Heading2"/>
      </w:pPr>
      <w:r>
        <w:t xml:space="preserve">Filter by Date Range</w:t>
      </w:r>
    </w:p>
    <w:p>
      <w:pPr>
        <w:spacing w:after="80"/>
      </w:pPr>
      <w:r>
        <w:t xml:space="preserve">Two date inputs (From/To) using </w:t>
      </w:r>
      <w:r>
        <w:rPr>
          <w:rFonts w:ascii="Courier New" w:cs="Courier New" w:eastAsia="Courier New" w:hAnsi="Courier New"/>
        </w:rPr>
        <w:t xml:space="preserve">type="date"</w:t>
      </w:r>
      <w:r>
        <w:t xml:space="preserve">. Compared using </w:t>
      </w:r>
      <w:r>
        <w:rPr>
          <w:rFonts w:ascii="Courier New" w:cs="Courier New" w:eastAsia="Courier New" w:hAnsi="Courier New"/>
        </w:rPr>
        <w:t xml:space="preserve">new Date()</w:t>
      </w:r>
      <w:r>
        <w:t xml:space="preserve"> to convert strings to proper date objects: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(filterDateA === '' || new Date(expense.date) &gt;= new Date(filterDateA))</w:t>
      </w:r>
    </w:p>
    <w:p>
      <w:pPr>
        <w:spacing w:after="80"/>
      </w:pPr>
      <w:r>
        <w:t xml:space="preserve">Each side checks if the filter is empty first — if it is, skip that check.</w:t>
      </w:r>
    </w:p>
    <w:p>
      <w:pPr>
        <w:pStyle w:val="ListParagraph"/>
        <w:numPr>
          <w:ilvl w:val="0"/>
          <w:numId w:val="2"/>
        </w:numPr>
      </w:pPr>
      <w:r>
        <w:t xml:space="preserve">Made the calendar icon visible on dark backgrounds with </w:t>
      </w:r>
      <w:r>
        <w:rPr>
          <w:rFonts w:ascii="Courier New" w:cs="Courier New" w:eastAsia="Courier New" w:hAnsi="Courier New"/>
        </w:rPr>
        <w:t xml:space="preserve">input[type='date']::-webkit-calendar-picker-indicator { filter: invert(1); }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Used </w:t>
      </w:r>
      <w:r>
        <w:rPr>
          <w:rFonts w:ascii="Courier New" w:cs="Courier New" w:eastAsia="Courier New" w:hAnsi="Courier New"/>
        </w:rPr>
        <w:t xml:space="preserve">align-items: flex-end</w:t>
      </w:r>
      <w:r>
        <w:t xml:space="preserve"> on the filter container to align inputs at the bottom even when some have labels above them</w:t>
      </w:r>
    </w:p>
    <w:p>
      <w:pPr>
        <w:pStyle w:val="Heading2"/>
      </w:pPr>
      <w:r>
        <w:t xml:space="preserve">Clear Button</w:t>
      </w:r>
    </w:p>
    <w:p>
      <w:pPr>
        <w:spacing w:after="200"/>
      </w:pPr>
      <w:r>
        <w:t xml:space="preserve">Resets all four filter state variables to empty strings in one </w:t>
      </w:r>
      <w:r>
        <w:rPr>
          <w:rFonts w:ascii="Courier New" w:cs="Courier New" w:eastAsia="Courier New" w:hAnsi="Courier New"/>
        </w:rPr>
        <w:t xml:space="preserve">onClick</w:t>
      </w:r>
      <w:r>
        <w:t xml:space="preserve">: </w:t>
      </w:r>
      <w:r>
        <w:rPr>
          <w:rFonts w:ascii="Courier New" w:cs="Courier New" w:eastAsia="Courier New" w:hAnsi="Courier New"/>
        </w:rPr>
        <w:t xml:space="preserve">setFilterDesc(''); setFilterCategory(''); setFilterDateA(''); setFilterDateB('')</w:t>
      </w:r>
    </w:p>
    <w:p>
      <w:pPr>
        <w:pStyle w:val="Heading1"/>
      </w:pPr>
      <w:r>
        <w:t xml:space="preserve">Budget Limits</w:t>
      </w:r>
    </w:p>
    <w:p>
      <w:pPr>
        <w:pStyle w:val="Heading2"/>
      </w:pPr>
      <w:r>
        <w:t xml:space="preserve">Backend Changes</w:t>
      </w:r>
    </w:p>
    <w:p>
      <w:pPr>
        <w:pStyle w:val="ListParagraph"/>
        <w:numPr>
          <w:ilvl w:val="0"/>
          <w:numId w:val="2"/>
        </w:numPr>
      </w:pPr>
      <w:r>
        <w:t xml:space="preserve">Added </w:t>
      </w:r>
      <w:r>
        <w:rPr>
          <w:rFonts w:ascii="Courier New" w:cs="Courier New" w:eastAsia="Courier New" w:hAnsi="Courier New"/>
        </w:rPr>
        <w:t xml:space="preserve">save_budgets()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load_budgets()</w:t>
      </w:r>
      <w:r>
        <w:t xml:space="preserve"> to </w:t>
      </w:r>
      <w:r>
        <w:rPr>
          <w:rFonts w:ascii="Courier New" w:cs="Courier New" w:eastAsia="Courier New" w:hAnsi="Courier New"/>
        </w:rPr>
        <w:t xml:space="preserve">file_ops.py</w:t>
      </w:r>
      <w:r>
        <w:t xml:space="preserve">. Budgets stored in </w:t>
      </w:r>
      <w:r>
        <w:rPr>
          <w:rFonts w:ascii="Courier New" w:cs="Courier New" w:eastAsia="Courier New" w:hAnsi="Courier New"/>
        </w:rPr>
        <w:t xml:space="preserve">budgets.json</w:t>
      </w:r>
      <w:r>
        <w:t xml:space="preserve"> as </w:t>
      </w:r>
      <w:r>
        <w:rPr>
          <w:rFonts w:ascii="Courier New" w:cs="Courier New" w:eastAsia="Courier New" w:hAnsi="Courier New"/>
        </w:rPr>
        <w:t xml:space="preserve">{"Entertainment": 100}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GET /budgets</w:t>
      </w:r>
      <w:r>
        <w:t xml:space="preserve"> — returns all budgets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POST /budgets</w:t>
      </w:r>
      <w:r>
        <w:t xml:space="preserve"> — sets a budget for a category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DELETE /budgets/{category}</w:t>
      </w:r>
      <w:r>
        <w:t xml:space="preserve"> — removes a budget</w:t>
      </w:r>
    </w:p>
    <w:p>
      <w:pPr>
        <w:pStyle w:val="Heading2"/>
      </w:pPr>
      <w:r>
        <w:t xml:space="preserve">Frontend Changes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budgets</w:t>
      </w:r>
      <w:r>
        <w:t xml:space="preserve"> state — stores the budgets object fetched from the backend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budgetInputs</w:t>
      </w:r>
      <w:r>
        <w:t xml:space="preserve"> state — stores the typed value for each category's input field separately as an object. Updated using spread: </w:t>
      </w:r>
      <w:r>
        <w:rPr>
          <w:rFonts w:ascii="Courier New" w:cs="Courier New" w:eastAsia="Courier New" w:hAnsi="Courier New"/>
        </w:rPr>
        <w:t xml:space="preserve">{...budgetInputs, [category]: e.target.value}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handleSetBudget(category, limit)</w:t>
      </w:r>
      <w:r>
        <w:t xml:space="preserve"> — POSTs the new budget to the backend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handleRemoveBudget(category)</w:t>
      </w:r>
      <w:r>
        <w:t xml:space="preserve"> — DELETEs the budget and clears the input field</w:t>
      </w:r>
    </w:p>
    <w:p>
      <w:pPr>
        <w:pStyle w:val="Heading2"/>
      </w:pPr>
      <w:r>
        <w:t xml:space="preserve">Progress Bar Logic</w:t>
      </w:r>
    </w:p>
    <w:p>
      <w:pPr>
        <w:spacing w:after="80"/>
      </w:pPr>
      <w:r>
        <w:t xml:space="preserve">Each summary row calculates: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percentage = Math.round((total / budget) * 100)</w:t>
      </w:r>
    </w:p>
    <w:p>
      <w:pPr>
        <w:pStyle w:val="ListParagraph"/>
        <w:numPr>
          <w:ilvl w:val="0"/>
          <w:numId w:val="2"/>
        </w:numPr>
      </w:pPr>
      <w:r>
        <w:t xml:space="preserve">Nested ternary for bar colour — red if over 100%, orange if over 75%, purple otherwise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Math.min(percentage, 100)</w:t>
      </w:r>
      <w:r>
        <w:t xml:space="preserve"> — caps the bar width at 100% so it doesn't overflow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</w:rPr>
        <w:t xml:space="preserve">transition: width 0.3s ease</w:t>
      </w:r>
      <w:r>
        <w:t xml:space="preserve"> — smoothly animates the bar width changing</w:t>
      </w:r>
    </w:p>
    <w:p>
      <w:pPr>
        <w:pStyle w:val="Heading1"/>
      </w:pPr>
      <w:r>
        <w:t xml:space="preserve">New Concepts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.includes()</w:t>
      </w:r>
      <w:r>
        <w:t xml:space="preserve"> — checks if a string contains another string. Returns true/false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.toLowerCase()</w:t>
      </w:r>
      <w:r>
        <w:t xml:space="preserve"> — converts a string to all lowercase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Computed property key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[category]: value</w:t>
      </w:r>
      <w:r>
        <w:t xml:space="preserve"> uses a variable as the key name in an object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Derived state</w:t>
      </w:r>
      <w:r>
        <w:t xml:space="preserve"> — instead of storing a filtered list in state, calculate it from existing state just before the return. </w:t>
      </w:r>
      <w:r>
        <w:rPr>
          <w:rFonts w:ascii="Courier New" w:cs="Courier New" w:eastAsia="Courier New" w:hAnsi="Courier New"/>
        </w:rPr>
        <w:t xml:space="preserve">filteredExpenses</w:t>
      </w:r>
      <w:r>
        <w:t xml:space="preserve"> is recalculated every render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Math.min(a, b)</w:t>
      </w:r>
      <w:r>
        <w:t xml:space="preserve"> — returns the smaller of two numbers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Inline styles in React</w:t>
      </w:r>
      <w:r>
        <w:t xml:space="preserve"> — use camelCase (</w:t>
      </w:r>
      <w:r>
        <w:rPr>
          <w:rFonts w:ascii="Courier New" w:cs="Courier New" w:eastAsia="Courier New" w:hAnsi="Courier New"/>
        </w:rPr>
        <w:t xml:space="preserve">paddingTop</w:t>
      </w:r>
      <w:r>
        <w:t xml:space="preserve">) not kebab-case (</w:t>
      </w:r>
      <w:r>
        <w:rPr>
          <w:rFonts w:ascii="Courier New" w:cs="Courier New" w:eastAsia="Courier New" w:hAnsi="Courier New"/>
        </w:rPr>
        <w:t xml:space="preserve">padding-top</w:t>
      </w:r>
      <w:r>
        <w:t xml:space="preserve">). Values must be strings in quotes</w:t>
      </w:r>
    </w:p>
    <w:p>
      <w:pPr>
        <w:pStyle w:val="Heading1"/>
      </w:pPr>
      <w:r>
        <w:t xml:space="preserve">Pushing to GitHub</w:t>
      </w:r>
    </w:p>
    <w:p>
      <w:pPr>
        <w:spacing w:after="80"/>
      </w:pPr>
      <w:r>
        <w:t xml:space="preserve">Created a new repo at </w:t>
      </w:r>
      <w:r>
        <w:rPr>
          <w:rFonts w:ascii="Courier New" w:cs="Courier New" w:eastAsia="Courier New" w:hAnsi="Courier New"/>
        </w:rPr>
        <w:t xml:space="preserve">github.com/ShaneRer1/Millibelles-Bank</w:t>
      </w:r>
      <w:r>
        <w:t xml:space="preserve">. The three commands to push changes every session: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git add .</w:t>
      </w:r>
      <w:r>
        <w:t xml:space="preserve"> — stages all changed files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git commit -m "description"</w:t>
      </w:r>
      <w:r>
        <w:t xml:space="preserve"> — saves a snapshot with a message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git push</w:t>
      </w:r>
      <w:r>
        <w:t xml:space="preserve"> — uploads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</w:rPr>
        <w:t xml:space="preserve">.gitignore</w:t>
      </w:r>
      <w:r>
        <w:t xml:space="preserve"> — file that tells Git what NOT to track. We excluded </w:t>
      </w:r>
      <w:r>
        <w:rPr>
          <w:rFonts w:ascii="Courier New" w:cs="Courier New" w:eastAsia="Courier New" w:hAnsi="Courier New"/>
        </w:rPr>
        <w:t xml:space="preserve">node_modules/</w:t>
      </w:r>
      <w:r>
        <w:t xml:space="preserve">, </w:t>
      </w:r>
      <w:r>
        <w:rPr>
          <w:rFonts w:ascii="Courier New" w:cs="Courier New" w:eastAsia="Courier New" w:hAnsi="Courier New"/>
        </w:rPr>
        <w:t xml:space="preserve">__pycache__/</w:t>
      </w:r>
      <w:r>
        <w:t xml:space="preserve">, </w:t>
      </w:r>
      <w:r>
        <w:rPr>
          <w:rFonts w:ascii="Courier New" w:cs="Courier New" w:eastAsia="Courier New" w:hAnsi="Courier New"/>
        </w:rPr>
        <w:t xml:space="preserve">.vscode/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*.pyc</w:t>
      </w:r>
    </w:p>
    <w:p>
      <w:pPr>
        <w:spacing w:after="200"/>
      </w:pPr>
      <w:r>
        <w:rPr>
          <w:b/>
          <w:bCs/>
        </w:rPr>
        <w:t xml:space="preserve">Windows note:</w:t>
      </w:r>
      <w:r>
        <w:t xml:space="preserve"> Windows adds `.txt` to files without extensions. Make sure </w:t>
      </w:r>
      <w:r>
        <w:rPr>
          <w:rFonts w:ascii="Courier New" w:cs="Courier New" w:eastAsia="Courier New" w:hAnsi="Courier New"/>
        </w:rPr>
        <w:t xml:space="preserve">.gitignore</w:t>
      </w:r>
      <w:r>
        <w:t xml:space="preserve"> has no extension by enabling 'Show file name extensions' in File Explorer → View → Show.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Responsive design for mobile</w:t>
      </w:r>
    </w:p>
    <w:p>
      <w:pPr>
        <w:pStyle w:val="ListParagraph"/>
        <w:numPr>
          <w:ilvl w:val="0"/>
          <w:numId w:val="2"/>
        </w:numPr>
      </w:pPr>
      <w:r>
        <w:t xml:space="preserve">Export expenses to CSV</w:t>
      </w:r>
    </w:p>
    <w:p>
      <w:pPr>
        <w:pStyle w:val="ListParagraph"/>
        <w:numPr>
          <w:ilvl w:val="0"/>
          <w:numId w:val="2"/>
        </w:numPr>
      </w:pPr>
      <w:r>
        <w:t xml:space="preserve">Recurring expenses (weekly/monthly)</w:t>
      </w:r>
    </w:p>
    <w:p>
      <w:pPr>
        <w:pStyle w:val="ListParagraph"/>
        <w:numPr>
          <w:ilvl w:val="0"/>
          <w:numId w:val="2"/>
        </w:numPr>
      </w:pPr>
      <w:r>
        <w:t xml:space="preserve">Spending trends over time (line chart)</w:t>
      </w:r>
    </w:p>
    <w:p>
      <w:pPr>
        <w:pStyle w:val="ListParagraph"/>
        <w:numPr>
          <w:ilvl w:val="0"/>
          <w:numId w:val="2"/>
        </w:numPr>
      </w:pPr>
      <w:r>
        <w:t xml:space="preserve">Add a README to GitHub</w:t>
      </w:r>
    </w:p>
    <w:p>
      <w:pPr>
        <w:pStyle w:val="ListParagraph"/>
        <w:numPr>
          <w:ilvl w:val="0"/>
          <w:numId w:val="2"/>
        </w:numPr>
      </w:pPr>
      <w:r>
        <w:t xml:space="preserve">Push to GitHub at the end of every session!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2026-03-21T09:32:14.922Z</dcterms:created>
  <dcterms:modified xsi:type="dcterms:W3CDTF">2026-03-21T09:32:14.923Z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