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1F8E" w:rsidRPr="00FB3318" w:rsidRDefault="00361F8E" w:rsidP="00361F8E">
      <w:pPr>
        <w:rPr>
          <w:b/>
          <w:bCs/>
          <w:sz w:val="28"/>
          <w:szCs w:val="28"/>
        </w:rPr>
      </w:pPr>
      <w:r w:rsidRPr="00FB3318">
        <w:rPr>
          <w:b/>
          <w:bCs/>
          <w:sz w:val="28"/>
          <w:szCs w:val="28"/>
        </w:rPr>
        <w:t>Telecom App</w:t>
      </w:r>
      <w:r w:rsidR="006A7904">
        <w:rPr>
          <w:b/>
          <w:bCs/>
          <w:sz w:val="28"/>
          <w:szCs w:val="28"/>
        </w:rPr>
        <w:t xml:space="preserve"> Hybrid Architecture (Updated - 1)</w:t>
      </w:r>
    </w:p>
    <w:p w:rsidR="00361F8E" w:rsidRDefault="00361F8E"/>
    <w:p w:rsidR="00361F8E" w:rsidRPr="00361F8E" w:rsidRDefault="00361F8E" w:rsidP="00361F8E">
      <w:r w:rsidRPr="00361F8E">
        <w:drawing>
          <wp:inline distT="0" distB="0" distL="0" distR="0" wp14:anchorId="15995024" wp14:editId="7E12F9C3">
            <wp:extent cx="5731510" cy="3152140"/>
            <wp:effectExtent l="0" t="0" r="2540" b="0"/>
            <wp:docPr id="110333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33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8E" w:rsidRPr="00361F8E" w:rsidRDefault="00361F8E" w:rsidP="00361F8E">
      <w:pPr>
        <w:rPr>
          <w:b/>
          <w:bCs/>
        </w:rPr>
      </w:pPr>
      <w:r w:rsidRPr="00361F8E">
        <w:rPr>
          <w:b/>
          <w:bCs/>
        </w:rPr>
        <w:t>Services Used and Their Roles</w:t>
      </w:r>
    </w:p>
    <w:p w:rsidR="00361F8E" w:rsidRPr="00361F8E" w:rsidRDefault="00361F8E" w:rsidP="00361F8E">
      <w:pPr>
        <w:numPr>
          <w:ilvl w:val="0"/>
          <w:numId w:val="1"/>
        </w:numPr>
      </w:pPr>
      <w:r w:rsidRPr="00361F8E">
        <w:rPr>
          <w:b/>
          <w:bCs/>
        </w:rPr>
        <w:t>AWS Route 53</w:t>
      </w:r>
      <w:r w:rsidRPr="00361F8E">
        <w:t>: Manages DNS and routes incoming traffic to the appropriate AWS resources.</w:t>
      </w:r>
    </w:p>
    <w:p w:rsidR="00361F8E" w:rsidRPr="00361F8E" w:rsidRDefault="00361F8E" w:rsidP="00361F8E">
      <w:pPr>
        <w:numPr>
          <w:ilvl w:val="0"/>
          <w:numId w:val="1"/>
        </w:numPr>
      </w:pPr>
      <w:r w:rsidRPr="00361F8E">
        <w:rPr>
          <w:b/>
          <w:bCs/>
        </w:rPr>
        <w:t>AWS Cognito</w:t>
      </w:r>
      <w:r w:rsidRPr="00361F8E">
        <w:t>: Provides user authentication and authorization.</w:t>
      </w:r>
    </w:p>
    <w:p w:rsidR="00361F8E" w:rsidRPr="00361F8E" w:rsidRDefault="00361F8E" w:rsidP="00361F8E">
      <w:pPr>
        <w:numPr>
          <w:ilvl w:val="0"/>
          <w:numId w:val="1"/>
        </w:numPr>
      </w:pPr>
      <w:r w:rsidRPr="00361F8E">
        <w:rPr>
          <w:b/>
          <w:bCs/>
        </w:rPr>
        <w:t>AWS ALB (Application Load Balancer)</w:t>
      </w:r>
      <w:r w:rsidRPr="00361F8E">
        <w:t>: Distributes incoming traffic across multiple ECS tasks running in the Auto Scaling groups.</w:t>
      </w:r>
    </w:p>
    <w:p w:rsidR="00361F8E" w:rsidRPr="00361F8E" w:rsidRDefault="00361F8E" w:rsidP="00361F8E">
      <w:pPr>
        <w:numPr>
          <w:ilvl w:val="0"/>
          <w:numId w:val="1"/>
        </w:numPr>
      </w:pPr>
      <w:r w:rsidRPr="00361F8E">
        <w:rPr>
          <w:b/>
          <w:bCs/>
        </w:rPr>
        <w:t>AWS ECS (Elastic Container Service)</w:t>
      </w:r>
      <w:r w:rsidRPr="00361F8E">
        <w:t>: Hosts containerized applications and ensures scaling with Auto Scaling groups.</w:t>
      </w:r>
    </w:p>
    <w:p w:rsidR="00361F8E" w:rsidRPr="00361F8E" w:rsidRDefault="00361F8E" w:rsidP="00361F8E">
      <w:pPr>
        <w:numPr>
          <w:ilvl w:val="0"/>
          <w:numId w:val="1"/>
        </w:numPr>
      </w:pPr>
      <w:r w:rsidRPr="00361F8E">
        <w:rPr>
          <w:b/>
          <w:bCs/>
        </w:rPr>
        <w:t>Auto Scaling Group</w:t>
      </w:r>
      <w:r w:rsidRPr="00361F8E">
        <w:t>: Automatically adjusts the number of ECS tasks based on demand, ensuring optimal resource utilization.</w:t>
      </w:r>
    </w:p>
    <w:p w:rsidR="00361F8E" w:rsidRPr="00361F8E" w:rsidRDefault="00361F8E" w:rsidP="00361F8E">
      <w:pPr>
        <w:numPr>
          <w:ilvl w:val="0"/>
          <w:numId w:val="1"/>
        </w:numPr>
      </w:pPr>
      <w:r w:rsidRPr="00361F8E">
        <w:rPr>
          <w:b/>
          <w:bCs/>
        </w:rPr>
        <w:t>AWS DynamoDB</w:t>
      </w:r>
      <w:r w:rsidRPr="00361F8E">
        <w:t>: A NoSQL database used for storing and retrieving application data with low latency.</w:t>
      </w:r>
    </w:p>
    <w:p w:rsidR="00361F8E" w:rsidRPr="00361F8E" w:rsidRDefault="00361F8E" w:rsidP="00361F8E">
      <w:pPr>
        <w:numPr>
          <w:ilvl w:val="0"/>
          <w:numId w:val="1"/>
        </w:numPr>
      </w:pPr>
      <w:r w:rsidRPr="00361F8E">
        <w:rPr>
          <w:b/>
          <w:bCs/>
        </w:rPr>
        <w:t>AWS DAX (DynamoDB Accelerator)</w:t>
      </w:r>
      <w:r w:rsidRPr="00361F8E">
        <w:t>: Provides caching for DynamoDB to improve read performance.</w:t>
      </w:r>
    </w:p>
    <w:p w:rsidR="00361F8E" w:rsidRPr="00361F8E" w:rsidRDefault="00361F8E" w:rsidP="00361F8E">
      <w:pPr>
        <w:numPr>
          <w:ilvl w:val="0"/>
          <w:numId w:val="1"/>
        </w:numPr>
      </w:pPr>
      <w:r w:rsidRPr="00361F8E">
        <w:rPr>
          <w:b/>
          <w:bCs/>
        </w:rPr>
        <w:t>AWS CloudWatch</w:t>
      </w:r>
      <w:r w:rsidRPr="00361F8E">
        <w:t>: Monitors the application, resources, and services, sending alerts via SNS when thresholds are breached.</w:t>
      </w:r>
    </w:p>
    <w:p w:rsidR="00361F8E" w:rsidRPr="00361F8E" w:rsidRDefault="00361F8E" w:rsidP="00361F8E">
      <w:pPr>
        <w:numPr>
          <w:ilvl w:val="0"/>
          <w:numId w:val="1"/>
        </w:numPr>
      </w:pPr>
      <w:r w:rsidRPr="00361F8E">
        <w:rPr>
          <w:b/>
          <w:bCs/>
        </w:rPr>
        <w:t>AWS SNS (Simple Notification Service)</w:t>
      </w:r>
      <w:r w:rsidRPr="00361F8E">
        <w:t>: Sends notifications to relevant parties or systems based on CloudWatch alarms.</w:t>
      </w:r>
    </w:p>
    <w:p w:rsidR="00361F8E" w:rsidRPr="00361F8E" w:rsidRDefault="00361F8E" w:rsidP="00361F8E">
      <w:pPr>
        <w:numPr>
          <w:ilvl w:val="0"/>
          <w:numId w:val="1"/>
        </w:numPr>
      </w:pPr>
      <w:r w:rsidRPr="00361F8E">
        <w:rPr>
          <w:b/>
          <w:bCs/>
        </w:rPr>
        <w:t>AWS Direct Connect</w:t>
      </w:r>
      <w:r w:rsidRPr="00361F8E">
        <w:t>: Provides a dedicated network connection between on-premises infrastructure and AWS for low latency and secure data transfer.</w:t>
      </w:r>
    </w:p>
    <w:p w:rsidR="00361F8E" w:rsidRPr="00361F8E" w:rsidRDefault="00361F8E" w:rsidP="00361F8E">
      <w:pPr>
        <w:numPr>
          <w:ilvl w:val="0"/>
          <w:numId w:val="1"/>
        </w:numPr>
      </w:pPr>
      <w:r w:rsidRPr="00361F8E">
        <w:rPr>
          <w:b/>
          <w:bCs/>
        </w:rPr>
        <w:t>AWS Kinesis Firehose</w:t>
      </w:r>
      <w:r w:rsidRPr="00361F8E">
        <w:t>: Processes and delivers streaming data to destinations like Splunk for real-time analytics.</w:t>
      </w:r>
    </w:p>
    <w:p w:rsidR="00361F8E" w:rsidRPr="00361F8E" w:rsidRDefault="00361F8E" w:rsidP="00361F8E">
      <w:pPr>
        <w:numPr>
          <w:ilvl w:val="0"/>
          <w:numId w:val="1"/>
        </w:numPr>
      </w:pPr>
      <w:r w:rsidRPr="00361F8E">
        <w:rPr>
          <w:b/>
          <w:bCs/>
        </w:rPr>
        <w:lastRenderedPageBreak/>
        <w:t>Splunk</w:t>
      </w:r>
      <w:r w:rsidRPr="00361F8E">
        <w:t>: Used for log analysis and real-time monitoring of the application.</w:t>
      </w:r>
    </w:p>
    <w:p w:rsidR="00361F8E" w:rsidRPr="00361F8E" w:rsidRDefault="00361F8E" w:rsidP="00361F8E">
      <w:pPr>
        <w:numPr>
          <w:ilvl w:val="0"/>
          <w:numId w:val="1"/>
        </w:numPr>
      </w:pPr>
      <w:r w:rsidRPr="00361F8E">
        <w:rPr>
          <w:b/>
          <w:bCs/>
        </w:rPr>
        <w:t>AWS Lambda</w:t>
      </w:r>
      <w:r w:rsidRPr="00361F8E">
        <w:t>: Executes serverless functions for data processing or triggering workflows.</w:t>
      </w:r>
    </w:p>
    <w:p w:rsidR="00361F8E" w:rsidRPr="00361F8E" w:rsidRDefault="00361F8E" w:rsidP="00361F8E">
      <w:pPr>
        <w:numPr>
          <w:ilvl w:val="0"/>
          <w:numId w:val="1"/>
        </w:numPr>
      </w:pPr>
      <w:r w:rsidRPr="00361F8E">
        <w:rPr>
          <w:b/>
          <w:bCs/>
        </w:rPr>
        <w:t xml:space="preserve">AWS </w:t>
      </w:r>
      <w:proofErr w:type="spellStart"/>
      <w:r w:rsidRPr="00361F8E">
        <w:rPr>
          <w:b/>
          <w:bCs/>
        </w:rPr>
        <w:t>SageMaker</w:t>
      </w:r>
      <w:proofErr w:type="spellEnd"/>
      <w:r w:rsidRPr="00361F8E">
        <w:t>: Supports machine learning model training, deployment, and inference.</w:t>
      </w:r>
    </w:p>
    <w:p w:rsidR="00361F8E" w:rsidRPr="00361F8E" w:rsidRDefault="00361F8E" w:rsidP="00361F8E"/>
    <w:p w:rsidR="00361F8E" w:rsidRPr="00361F8E" w:rsidRDefault="00361F8E" w:rsidP="00361F8E">
      <w:pPr>
        <w:rPr>
          <w:b/>
          <w:bCs/>
        </w:rPr>
      </w:pPr>
      <w:r w:rsidRPr="00361F8E">
        <w:rPr>
          <w:b/>
          <w:bCs/>
        </w:rPr>
        <w:t>Workflow</w:t>
      </w:r>
    </w:p>
    <w:p w:rsidR="00361F8E" w:rsidRPr="00361F8E" w:rsidRDefault="00361F8E" w:rsidP="00361F8E">
      <w:pPr>
        <w:numPr>
          <w:ilvl w:val="0"/>
          <w:numId w:val="2"/>
        </w:numPr>
      </w:pPr>
      <w:r w:rsidRPr="00361F8E">
        <w:t xml:space="preserve">Traffic from users is routed through </w:t>
      </w:r>
      <w:r w:rsidRPr="00361F8E">
        <w:rPr>
          <w:b/>
          <w:bCs/>
        </w:rPr>
        <w:t>AWS Route 53</w:t>
      </w:r>
      <w:r w:rsidRPr="00361F8E">
        <w:t xml:space="preserve"> to the </w:t>
      </w:r>
      <w:r w:rsidRPr="00361F8E">
        <w:rPr>
          <w:b/>
          <w:bCs/>
        </w:rPr>
        <w:t>Application Load Balancer (ALB)</w:t>
      </w:r>
      <w:r w:rsidRPr="00361F8E">
        <w:t>.</w:t>
      </w:r>
    </w:p>
    <w:p w:rsidR="00361F8E" w:rsidRPr="00361F8E" w:rsidRDefault="00361F8E" w:rsidP="00361F8E">
      <w:pPr>
        <w:numPr>
          <w:ilvl w:val="0"/>
          <w:numId w:val="2"/>
        </w:numPr>
      </w:pPr>
      <w:r w:rsidRPr="00361F8E">
        <w:rPr>
          <w:b/>
          <w:bCs/>
        </w:rPr>
        <w:t>ALB</w:t>
      </w:r>
      <w:r w:rsidRPr="00361F8E">
        <w:t xml:space="preserve"> distributes incoming traffic across multiple ECS tasks running in different Availability Zones (AZs).</w:t>
      </w:r>
    </w:p>
    <w:p w:rsidR="00361F8E" w:rsidRPr="00361F8E" w:rsidRDefault="00361F8E" w:rsidP="00361F8E">
      <w:pPr>
        <w:numPr>
          <w:ilvl w:val="0"/>
          <w:numId w:val="2"/>
        </w:numPr>
      </w:pPr>
      <w:r w:rsidRPr="00361F8E">
        <w:t xml:space="preserve">User authentication and authorization are handled via </w:t>
      </w:r>
      <w:r w:rsidRPr="00361F8E">
        <w:rPr>
          <w:b/>
          <w:bCs/>
        </w:rPr>
        <w:t>AWS Cognito</w:t>
      </w:r>
      <w:r w:rsidRPr="00361F8E">
        <w:t>.</w:t>
      </w:r>
    </w:p>
    <w:p w:rsidR="00361F8E" w:rsidRPr="00361F8E" w:rsidRDefault="00361F8E" w:rsidP="00361F8E">
      <w:pPr>
        <w:numPr>
          <w:ilvl w:val="0"/>
          <w:numId w:val="2"/>
        </w:numPr>
      </w:pPr>
      <w:r w:rsidRPr="00361F8E">
        <w:t xml:space="preserve">The application running on ECS interacts with </w:t>
      </w:r>
      <w:r w:rsidRPr="00361F8E">
        <w:rPr>
          <w:b/>
          <w:bCs/>
        </w:rPr>
        <w:t>DynamoDB</w:t>
      </w:r>
      <w:r w:rsidRPr="00361F8E">
        <w:t xml:space="preserve"> to retrieve or store data, with </w:t>
      </w:r>
      <w:r w:rsidRPr="00361F8E">
        <w:rPr>
          <w:b/>
          <w:bCs/>
        </w:rPr>
        <w:t>DAX</w:t>
      </w:r>
      <w:r w:rsidRPr="00361F8E">
        <w:t xml:space="preserve"> providing caching to improve performance.</w:t>
      </w:r>
    </w:p>
    <w:p w:rsidR="00361F8E" w:rsidRPr="00361F8E" w:rsidRDefault="00361F8E" w:rsidP="00361F8E">
      <w:pPr>
        <w:numPr>
          <w:ilvl w:val="0"/>
          <w:numId w:val="2"/>
        </w:numPr>
      </w:pPr>
      <w:r w:rsidRPr="00361F8E">
        <w:rPr>
          <w:b/>
          <w:bCs/>
        </w:rPr>
        <w:t>Kinesis Firehose</w:t>
      </w:r>
      <w:r w:rsidRPr="00361F8E">
        <w:t xml:space="preserve"> collects streaming data for processing and forwards it to </w:t>
      </w:r>
      <w:r w:rsidRPr="00361F8E">
        <w:rPr>
          <w:b/>
          <w:bCs/>
        </w:rPr>
        <w:t>Splunk</w:t>
      </w:r>
      <w:r w:rsidRPr="00361F8E">
        <w:t xml:space="preserve"> for logging and monitoring or to downstream applications.</w:t>
      </w:r>
    </w:p>
    <w:p w:rsidR="00361F8E" w:rsidRPr="00361F8E" w:rsidRDefault="00361F8E" w:rsidP="00361F8E">
      <w:pPr>
        <w:numPr>
          <w:ilvl w:val="0"/>
          <w:numId w:val="2"/>
        </w:numPr>
      </w:pPr>
      <w:r w:rsidRPr="00361F8E">
        <w:t xml:space="preserve">Data or workflows requiring additional computation are processed using </w:t>
      </w:r>
      <w:r w:rsidRPr="00361F8E">
        <w:rPr>
          <w:b/>
          <w:bCs/>
        </w:rPr>
        <w:t>Lambda</w:t>
      </w:r>
      <w:r w:rsidRPr="00361F8E">
        <w:t xml:space="preserve"> functions.</w:t>
      </w:r>
    </w:p>
    <w:p w:rsidR="00361F8E" w:rsidRPr="00361F8E" w:rsidRDefault="00361F8E" w:rsidP="00361F8E">
      <w:pPr>
        <w:numPr>
          <w:ilvl w:val="0"/>
          <w:numId w:val="2"/>
        </w:numPr>
      </w:pPr>
      <w:r w:rsidRPr="00361F8E">
        <w:t xml:space="preserve">Machine learning tasks are handled by </w:t>
      </w:r>
      <w:r w:rsidRPr="00361F8E">
        <w:rPr>
          <w:b/>
          <w:bCs/>
        </w:rPr>
        <w:t xml:space="preserve">AWS </w:t>
      </w:r>
      <w:proofErr w:type="spellStart"/>
      <w:r w:rsidRPr="00361F8E">
        <w:rPr>
          <w:b/>
          <w:bCs/>
        </w:rPr>
        <w:t>SageMaker</w:t>
      </w:r>
      <w:proofErr w:type="spellEnd"/>
      <w:r w:rsidRPr="00361F8E">
        <w:t>, which interacts with the database and other services as needed.</w:t>
      </w:r>
    </w:p>
    <w:p w:rsidR="00361F8E" w:rsidRPr="00361F8E" w:rsidRDefault="00361F8E" w:rsidP="00361F8E">
      <w:pPr>
        <w:numPr>
          <w:ilvl w:val="0"/>
          <w:numId w:val="2"/>
        </w:numPr>
      </w:pPr>
      <w:r w:rsidRPr="00361F8E">
        <w:t xml:space="preserve">Monitoring and alerting are managed by </w:t>
      </w:r>
      <w:r w:rsidRPr="00361F8E">
        <w:rPr>
          <w:b/>
          <w:bCs/>
        </w:rPr>
        <w:t>CloudWatch</w:t>
      </w:r>
      <w:r w:rsidRPr="00361F8E">
        <w:t xml:space="preserve"> and </w:t>
      </w:r>
      <w:r w:rsidRPr="00361F8E">
        <w:rPr>
          <w:b/>
          <w:bCs/>
        </w:rPr>
        <w:t>SNS</w:t>
      </w:r>
      <w:r w:rsidRPr="00361F8E">
        <w:t xml:space="preserve">, while </w:t>
      </w:r>
      <w:r w:rsidRPr="00361F8E">
        <w:rPr>
          <w:b/>
          <w:bCs/>
        </w:rPr>
        <w:t>Direct Connect</w:t>
      </w:r>
      <w:r w:rsidRPr="00361F8E">
        <w:t xml:space="preserve"> facilitates secure data transfer between on-premises and the cloud.</w:t>
      </w:r>
    </w:p>
    <w:p w:rsidR="00361F8E" w:rsidRPr="00361F8E" w:rsidRDefault="00361F8E" w:rsidP="00361F8E"/>
    <w:p w:rsidR="00361F8E" w:rsidRPr="00361F8E" w:rsidRDefault="00361F8E" w:rsidP="00361F8E">
      <w:pPr>
        <w:rPr>
          <w:b/>
          <w:bCs/>
        </w:rPr>
      </w:pPr>
      <w:r w:rsidRPr="00361F8E">
        <w:rPr>
          <w:b/>
          <w:bCs/>
        </w:rPr>
        <w:t>High Availability</w:t>
      </w:r>
    </w:p>
    <w:p w:rsidR="00361F8E" w:rsidRPr="00361F8E" w:rsidRDefault="00361F8E" w:rsidP="00361F8E">
      <w:pPr>
        <w:numPr>
          <w:ilvl w:val="0"/>
          <w:numId w:val="3"/>
        </w:numPr>
      </w:pPr>
      <w:r w:rsidRPr="00361F8E">
        <w:rPr>
          <w:b/>
          <w:bCs/>
        </w:rPr>
        <w:t>Multi-AZ Deployment</w:t>
      </w:r>
      <w:r w:rsidRPr="00361F8E">
        <w:t>: ECS tasks are distributed across two Availability Zones to ensure redundancy.</w:t>
      </w:r>
    </w:p>
    <w:p w:rsidR="00361F8E" w:rsidRPr="00361F8E" w:rsidRDefault="00361F8E" w:rsidP="00361F8E">
      <w:pPr>
        <w:numPr>
          <w:ilvl w:val="0"/>
          <w:numId w:val="3"/>
        </w:numPr>
      </w:pPr>
      <w:r w:rsidRPr="00361F8E">
        <w:rPr>
          <w:b/>
          <w:bCs/>
        </w:rPr>
        <w:t>Auto Scaling Groups</w:t>
      </w:r>
      <w:r w:rsidRPr="00361F8E">
        <w:t>: Automatically scale ECS tasks based on demand, ensuring consistent application performance.</w:t>
      </w:r>
    </w:p>
    <w:p w:rsidR="00361F8E" w:rsidRPr="00361F8E" w:rsidRDefault="00361F8E" w:rsidP="00361F8E">
      <w:pPr>
        <w:numPr>
          <w:ilvl w:val="0"/>
          <w:numId w:val="3"/>
        </w:numPr>
      </w:pPr>
      <w:r w:rsidRPr="00361F8E">
        <w:rPr>
          <w:b/>
          <w:bCs/>
        </w:rPr>
        <w:t>DynamoDB and DAX</w:t>
      </w:r>
      <w:r w:rsidRPr="00361F8E">
        <w:t>: Fully managed, distributed services provide built-in high availability and fault tolerance.</w:t>
      </w:r>
    </w:p>
    <w:p w:rsidR="00361F8E" w:rsidRPr="00361F8E" w:rsidRDefault="00361F8E" w:rsidP="00361F8E">
      <w:pPr>
        <w:numPr>
          <w:ilvl w:val="0"/>
          <w:numId w:val="3"/>
        </w:numPr>
      </w:pPr>
      <w:r w:rsidRPr="00361F8E">
        <w:rPr>
          <w:b/>
          <w:bCs/>
        </w:rPr>
        <w:t>ALB</w:t>
      </w:r>
      <w:r w:rsidRPr="00361F8E">
        <w:t>: Ensures load balancing across healthy ECS tasks in different AZs.</w:t>
      </w:r>
    </w:p>
    <w:p w:rsidR="00361F8E" w:rsidRPr="00361F8E" w:rsidRDefault="00361F8E" w:rsidP="00361F8E">
      <w:pPr>
        <w:numPr>
          <w:ilvl w:val="0"/>
          <w:numId w:val="3"/>
        </w:numPr>
      </w:pPr>
      <w:r w:rsidRPr="00361F8E">
        <w:rPr>
          <w:b/>
          <w:bCs/>
        </w:rPr>
        <w:t>SNS and CloudWatch</w:t>
      </w:r>
      <w:r w:rsidRPr="00361F8E">
        <w:t>: Proactively monitor and alert in case of service degradation or failure.</w:t>
      </w:r>
    </w:p>
    <w:p w:rsidR="00361F8E" w:rsidRPr="00361F8E" w:rsidRDefault="00361F8E" w:rsidP="00361F8E">
      <w:pPr>
        <w:numPr>
          <w:ilvl w:val="0"/>
          <w:numId w:val="3"/>
        </w:numPr>
      </w:pPr>
      <w:r w:rsidRPr="00361F8E">
        <w:rPr>
          <w:b/>
          <w:bCs/>
        </w:rPr>
        <w:t>Direct Connect</w:t>
      </w:r>
      <w:r w:rsidRPr="00361F8E">
        <w:t>: Reduces network disruptions by providing a dedicated connection between on-premises infrastructure and AWS.</w:t>
      </w:r>
    </w:p>
    <w:p w:rsidR="00361F8E" w:rsidRPr="00361F8E" w:rsidRDefault="00361F8E" w:rsidP="00361F8E"/>
    <w:p w:rsidR="00361F8E" w:rsidRPr="00361F8E" w:rsidRDefault="00361F8E" w:rsidP="00361F8E">
      <w:pPr>
        <w:rPr>
          <w:b/>
          <w:bCs/>
        </w:rPr>
      </w:pPr>
      <w:r w:rsidRPr="00361F8E">
        <w:rPr>
          <w:b/>
          <w:bCs/>
        </w:rPr>
        <w:t>Cost Optimization Suggestions</w:t>
      </w:r>
    </w:p>
    <w:p w:rsidR="00361F8E" w:rsidRPr="00361F8E" w:rsidRDefault="00361F8E" w:rsidP="00361F8E">
      <w:pPr>
        <w:numPr>
          <w:ilvl w:val="0"/>
          <w:numId w:val="4"/>
        </w:numPr>
      </w:pPr>
      <w:r w:rsidRPr="00361F8E">
        <w:rPr>
          <w:b/>
          <w:bCs/>
        </w:rPr>
        <w:t>Use Spot Instances for ECS</w:t>
      </w:r>
      <w:r w:rsidRPr="00361F8E">
        <w:t>: Consider running ECS tasks on Spot Instances for significant cost savings if workloads are fault-tolerant.</w:t>
      </w:r>
    </w:p>
    <w:p w:rsidR="00361F8E" w:rsidRPr="00361F8E" w:rsidRDefault="00361F8E" w:rsidP="00361F8E">
      <w:pPr>
        <w:numPr>
          <w:ilvl w:val="0"/>
          <w:numId w:val="4"/>
        </w:numPr>
      </w:pPr>
      <w:r w:rsidRPr="00361F8E">
        <w:rPr>
          <w:b/>
          <w:bCs/>
        </w:rPr>
        <w:lastRenderedPageBreak/>
        <w:t>Right-Sizing</w:t>
      </w:r>
      <w:r w:rsidRPr="00361F8E">
        <w:t>: Continuously monitor and adjust instance types and sizes to match application requirements.</w:t>
      </w:r>
    </w:p>
    <w:p w:rsidR="00361F8E" w:rsidRPr="00361F8E" w:rsidRDefault="00361F8E" w:rsidP="00361F8E">
      <w:pPr>
        <w:numPr>
          <w:ilvl w:val="0"/>
          <w:numId w:val="4"/>
        </w:numPr>
      </w:pPr>
      <w:r w:rsidRPr="00361F8E">
        <w:rPr>
          <w:b/>
          <w:bCs/>
        </w:rPr>
        <w:t>Reserved Instances or Savings Plans</w:t>
      </w:r>
      <w:r w:rsidRPr="00361F8E">
        <w:t>: Purchase Reserved Instances or Savings Plans for predictable workloads to reduce EC2 costs.</w:t>
      </w:r>
    </w:p>
    <w:p w:rsidR="00361F8E" w:rsidRPr="00361F8E" w:rsidRDefault="00361F8E" w:rsidP="00361F8E">
      <w:pPr>
        <w:numPr>
          <w:ilvl w:val="0"/>
          <w:numId w:val="4"/>
        </w:numPr>
      </w:pPr>
      <w:r w:rsidRPr="00361F8E">
        <w:rPr>
          <w:b/>
          <w:bCs/>
        </w:rPr>
        <w:t>Optimize DynamoDB Usage</w:t>
      </w:r>
      <w:r w:rsidRPr="00361F8E">
        <w:t>: Use on-demand capacity for unpredictable workloads and provisioned capacity for predictable patterns.</w:t>
      </w:r>
    </w:p>
    <w:p w:rsidR="00361F8E" w:rsidRPr="00361F8E" w:rsidRDefault="00361F8E" w:rsidP="00361F8E">
      <w:pPr>
        <w:numPr>
          <w:ilvl w:val="0"/>
          <w:numId w:val="4"/>
        </w:numPr>
      </w:pPr>
      <w:r w:rsidRPr="00361F8E">
        <w:rPr>
          <w:b/>
          <w:bCs/>
        </w:rPr>
        <w:t>Enable Auto Scaling</w:t>
      </w:r>
      <w:r w:rsidRPr="00361F8E">
        <w:t>: Ensure Auto Scaling groups for ECS and DynamoDB are fine-tuned to scale in during low-traffic periods.</w:t>
      </w:r>
    </w:p>
    <w:p w:rsidR="00361F8E" w:rsidRPr="00361F8E" w:rsidRDefault="00361F8E" w:rsidP="00361F8E">
      <w:pPr>
        <w:numPr>
          <w:ilvl w:val="0"/>
          <w:numId w:val="4"/>
        </w:numPr>
      </w:pPr>
      <w:r w:rsidRPr="00361F8E">
        <w:rPr>
          <w:b/>
          <w:bCs/>
        </w:rPr>
        <w:t>Consolidate Data Processing</w:t>
      </w:r>
      <w:r w:rsidRPr="00361F8E">
        <w:t>: Use fewer, more efficient Lambda functions to minimize execution time and costs.</w:t>
      </w:r>
    </w:p>
    <w:p w:rsidR="00361F8E" w:rsidRPr="00361F8E" w:rsidRDefault="00361F8E" w:rsidP="00361F8E">
      <w:pPr>
        <w:numPr>
          <w:ilvl w:val="0"/>
          <w:numId w:val="4"/>
        </w:numPr>
      </w:pPr>
      <w:r w:rsidRPr="00361F8E">
        <w:rPr>
          <w:b/>
          <w:bCs/>
        </w:rPr>
        <w:t>Optimize Data Transfer</w:t>
      </w:r>
      <w:r w:rsidRPr="00361F8E">
        <w:t>: Use AWS Direct Connect efficiently by minimizing cross-region data transfers.</w:t>
      </w:r>
    </w:p>
    <w:p w:rsidR="00361F8E" w:rsidRPr="00361F8E" w:rsidRDefault="00361F8E" w:rsidP="00361F8E">
      <w:pPr>
        <w:numPr>
          <w:ilvl w:val="0"/>
          <w:numId w:val="4"/>
        </w:numPr>
      </w:pPr>
      <w:r w:rsidRPr="00361F8E">
        <w:rPr>
          <w:b/>
          <w:bCs/>
        </w:rPr>
        <w:t>Use CloudWatch Metrics Sparingly</w:t>
      </w:r>
      <w:r w:rsidRPr="00361F8E">
        <w:t>: Avoid excessive custom metrics to reduce monitoring costs.</w:t>
      </w:r>
    </w:p>
    <w:p w:rsidR="00361F8E" w:rsidRPr="00361F8E" w:rsidRDefault="00361F8E" w:rsidP="00361F8E">
      <w:pPr>
        <w:numPr>
          <w:ilvl w:val="0"/>
          <w:numId w:val="4"/>
        </w:numPr>
      </w:pPr>
      <w:r w:rsidRPr="00361F8E">
        <w:rPr>
          <w:b/>
          <w:bCs/>
        </w:rPr>
        <w:t>Archival for Logs</w:t>
      </w:r>
      <w:r w:rsidRPr="00361F8E">
        <w:t>: Use lower-cost storage solutions like S3 for long-term log retention instead of Splunk.</w:t>
      </w:r>
    </w:p>
    <w:p w:rsidR="00361F8E" w:rsidRDefault="00361F8E"/>
    <w:sectPr w:rsidR="00361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E165C"/>
    <w:multiLevelType w:val="multilevel"/>
    <w:tmpl w:val="E26A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978B3"/>
    <w:multiLevelType w:val="multilevel"/>
    <w:tmpl w:val="6434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E06E4"/>
    <w:multiLevelType w:val="multilevel"/>
    <w:tmpl w:val="00AC2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2113B"/>
    <w:multiLevelType w:val="multilevel"/>
    <w:tmpl w:val="62920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400661">
    <w:abstractNumId w:val="3"/>
  </w:num>
  <w:num w:numId="2" w16cid:durableId="1034311343">
    <w:abstractNumId w:val="1"/>
  </w:num>
  <w:num w:numId="3" w16cid:durableId="1414013893">
    <w:abstractNumId w:val="2"/>
  </w:num>
  <w:num w:numId="4" w16cid:durableId="208699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8E"/>
    <w:rsid w:val="00134678"/>
    <w:rsid w:val="002F28D3"/>
    <w:rsid w:val="00361F8E"/>
    <w:rsid w:val="00645A02"/>
    <w:rsid w:val="00687B33"/>
    <w:rsid w:val="006A7904"/>
    <w:rsid w:val="008571B7"/>
    <w:rsid w:val="00D3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58D4"/>
  <w15:chartTrackingRefBased/>
  <w15:docId w15:val="{4ECABF73-191B-4E02-9221-6696D1F3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F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Sunny</dc:creator>
  <cp:keywords/>
  <dc:description/>
  <cp:lastModifiedBy>Shane Sunny</cp:lastModifiedBy>
  <cp:revision>1</cp:revision>
  <dcterms:created xsi:type="dcterms:W3CDTF">2024-12-26T16:09:00Z</dcterms:created>
  <dcterms:modified xsi:type="dcterms:W3CDTF">2024-12-26T16:40:00Z</dcterms:modified>
</cp:coreProperties>
</file>