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48D34D1" w14:textId="77777777" w:rsidR="00714872" w:rsidRDefault="006B545E" w:rsidP="0047267A">
          <w:pPr>
            <w:pStyle w:val="Title"/>
          </w:pPr>
          <w:r>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382FEFEC" w14:textId="1DF599FC" w:rsidR="009A7185" w:rsidRPr="009A7185" w:rsidRDefault="006B545E" w:rsidP="0047267A">
          <w:pPr>
            <w:pStyle w:val="Subtitle"/>
          </w:pPr>
          <w:r>
            <w:t>Testing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30498441" w14:textId="77777777" w:rsidTr="009D12AB">
        <w:tc>
          <w:tcPr>
            <w:tcW w:w="1276" w:type="dxa"/>
          </w:tcPr>
          <w:p w14:paraId="2213FAD7" w14:textId="77777777" w:rsidR="0003694C" w:rsidRPr="0003694C" w:rsidRDefault="0003694C" w:rsidP="00B30EDD">
            <w:r w:rsidRPr="0003694C">
              <w:t>Author:</w:t>
            </w:r>
          </w:p>
        </w:tc>
        <w:tc>
          <w:tcPr>
            <w:tcW w:w="4355" w:type="dxa"/>
          </w:tcPr>
          <w:p w14:paraId="738AD63B" w14:textId="572A24C2" w:rsidR="0003694C" w:rsidRPr="0003694C" w:rsidRDefault="00CE0AB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6B545E">
                  <w:t>BinBin Ding [</w:t>
                </w:r>
                <w:r w:rsidR="009C7290">
                  <w:t>BID1</w:t>
                </w:r>
                <w:r w:rsidR="006B545E">
                  <w:t>]</w:t>
                </w:r>
              </w:sdtContent>
            </w:sdt>
          </w:p>
        </w:tc>
      </w:tr>
      <w:tr w:rsidR="0003694C" w:rsidRPr="0003694C" w14:paraId="2EFB3AA2" w14:textId="77777777" w:rsidTr="009D12AB">
        <w:tc>
          <w:tcPr>
            <w:tcW w:w="1276" w:type="dxa"/>
          </w:tcPr>
          <w:p w14:paraId="0F637DF8" w14:textId="77777777" w:rsidR="0003694C" w:rsidRPr="0003694C" w:rsidRDefault="0003694C" w:rsidP="00714872">
            <w:r w:rsidRPr="0003694C">
              <w:t>Config Ref:</w:t>
            </w:r>
          </w:p>
        </w:tc>
        <w:tc>
          <w:tcPr>
            <w:tcW w:w="4355" w:type="dxa"/>
          </w:tcPr>
          <w:p w14:paraId="76E44A17" w14:textId="5A5A0C62" w:rsidR="0003694C" w:rsidRPr="0003694C" w:rsidRDefault="00125210" w:rsidP="00570A64">
            <w:r>
              <w:t>Test</w:t>
            </w:r>
            <w:r w:rsidR="00683CD0">
              <w:t>-</w:t>
            </w:r>
            <w:r>
              <w:t>Report_GP15</w:t>
            </w:r>
            <w:r w:rsidR="00570A64" w:rsidRPr="0003694C">
              <w:t xml:space="preserve"> </w:t>
            </w:r>
          </w:p>
        </w:tc>
      </w:tr>
      <w:tr w:rsidR="0003694C" w:rsidRPr="0003694C" w14:paraId="7A249E20" w14:textId="77777777" w:rsidTr="009D12AB">
        <w:tc>
          <w:tcPr>
            <w:tcW w:w="1276" w:type="dxa"/>
          </w:tcPr>
          <w:p w14:paraId="77053071" w14:textId="77777777" w:rsidR="0003694C" w:rsidRPr="0003694C" w:rsidRDefault="0003694C" w:rsidP="00714872">
            <w:r w:rsidRPr="0003694C">
              <w:t>Date:</w:t>
            </w:r>
          </w:p>
        </w:tc>
        <w:tc>
          <w:tcPr>
            <w:tcW w:w="4355" w:type="dxa"/>
          </w:tcPr>
          <w:p w14:paraId="1D2045DB" w14:textId="1D3BDE32" w:rsidR="0003694C" w:rsidRPr="0003694C" w:rsidRDefault="00DB050F" w:rsidP="00714872">
            <w:r>
              <w:t>5</w:t>
            </w:r>
            <w:r w:rsidR="00E87FBF" w:rsidRPr="00DB050F">
              <w:rPr>
                <w:vertAlign w:val="superscript"/>
              </w:rPr>
              <w:t>th</w:t>
            </w:r>
            <w:r>
              <w:t xml:space="preserve"> May</w:t>
            </w:r>
            <w:r w:rsidR="00E87FBF">
              <w:t xml:space="preserve"> 20</w:t>
            </w:r>
            <w:r w:rsidR="00936254">
              <w:t>20</w:t>
            </w:r>
          </w:p>
        </w:tc>
      </w:tr>
      <w:tr w:rsidR="0003694C" w:rsidRPr="0003694C" w14:paraId="47BDC76A" w14:textId="77777777" w:rsidTr="009D12AB">
        <w:tc>
          <w:tcPr>
            <w:tcW w:w="1276" w:type="dxa"/>
          </w:tcPr>
          <w:p w14:paraId="69D31AF9" w14:textId="77777777" w:rsidR="0003694C" w:rsidRPr="0003694C" w:rsidRDefault="0003694C" w:rsidP="00714872">
            <w:r w:rsidRPr="0003694C">
              <w:t>Version:</w:t>
            </w:r>
          </w:p>
        </w:tc>
        <w:tc>
          <w:tcPr>
            <w:tcW w:w="4355" w:type="dxa"/>
          </w:tcPr>
          <w:p w14:paraId="62BEAB48" w14:textId="306D9CC8" w:rsidR="0003694C" w:rsidRPr="0003694C" w:rsidRDefault="00CE0AB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125210">
                  <w:t>1.0</w:t>
                </w:r>
              </w:sdtContent>
            </w:sdt>
            <w:r w:rsidR="00CA50B8">
              <w:fldChar w:fldCharType="begin"/>
            </w:r>
            <w:r w:rsidR="009A7185">
              <w:instrText xml:space="preserve"> DOCVARIABLE  Version  \* MERGEFORMAT </w:instrText>
            </w:r>
            <w:r w:rsidR="00CA50B8">
              <w:fldChar w:fldCharType="end"/>
            </w:r>
          </w:p>
        </w:tc>
      </w:tr>
      <w:tr w:rsidR="0003694C" w:rsidRPr="0003694C" w14:paraId="6BFCBE8B" w14:textId="77777777" w:rsidTr="009D12AB">
        <w:tc>
          <w:tcPr>
            <w:tcW w:w="1276" w:type="dxa"/>
          </w:tcPr>
          <w:p w14:paraId="56981AAD" w14:textId="77777777" w:rsidR="0003694C" w:rsidRPr="0003694C" w:rsidRDefault="0003694C" w:rsidP="00714872">
            <w:r w:rsidRPr="0003694C">
              <w:t>Status:</w:t>
            </w:r>
          </w:p>
        </w:tc>
        <w:tc>
          <w:tcPr>
            <w:tcW w:w="4355" w:type="dxa"/>
          </w:tcPr>
          <w:p w14:paraId="244451A4" w14:textId="2A07EDA8" w:rsidR="0003694C" w:rsidRPr="0003694C" w:rsidRDefault="00CE0AB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DB050F">
                  <w:t>Release</w:t>
                </w:r>
              </w:sdtContent>
            </w:sdt>
          </w:p>
        </w:tc>
      </w:tr>
    </w:tbl>
    <w:p w14:paraId="5A26BCA7"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AEC56DB" wp14:editId="37CCF550">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6E174" w14:textId="77777777" w:rsidR="00177A99" w:rsidRPr="00177A99" w:rsidRDefault="00177A99" w:rsidP="00177A99">
                            <w:r w:rsidRPr="00177A99">
                              <w:t>Department of Computer Science</w:t>
                            </w:r>
                          </w:p>
                          <w:p w14:paraId="5A5411EE" w14:textId="77777777" w:rsidR="00177A99" w:rsidRPr="00177A99" w:rsidRDefault="00177A99" w:rsidP="00177A99">
                            <w:r w:rsidRPr="00177A99">
                              <w:t>Aberystwyth University</w:t>
                            </w:r>
                          </w:p>
                          <w:p w14:paraId="6640BBCA" w14:textId="77777777" w:rsidR="00177A99" w:rsidRPr="00177A99" w:rsidRDefault="00177A99" w:rsidP="00177A99">
                            <w:r w:rsidRPr="00177A99">
                              <w:t>Aberystwyth</w:t>
                            </w:r>
                          </w:p>
                          <w:p w14:paraId="5C71168A" w14:textId="77777777" w:rsidR="00177A99" w:rsidRPr="00177A99" w:rsidRDefault="00177A99" w:rsidP="00177A99">
                            <w:r w:rsidRPr="00177A99">
                              <w:t>Ceredigion</w:t>
                            </w:r>
                          </w:p>
                          <w:p w14:paraId="797A8405" w14:textId="77777777" w:rsidR="00177A99" w:rsidRPr="00177A99" w:rsidRDefault="00177A99" w:rsidP="00177A99">
                            <w:r w:rsidRPr="00177A99">
                              <w:t>SY23 3DB</w:t>
                            </w:r>
                          </w:p>
                          <w:p w14:paraId="6C27B67D" w14:textId="617A818F" w:rsidR="00177A99" w:rsidRDefault="00177A99">
                            <w:r w:rsidRPr="00177A99">
                              <w:t>Copyrig</w:t>
                            </w:r>
                            <w:r w:rsidR="009939F4">
                              <w:t>ht © Aberystwyth University 20</w:t>
                            </w:r>
                            <w:r w:rsidR="00D244D9">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EC56DB"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" stroked="f">
                <v:textbox>
                  <w:txbxContent>
                    <w:p w14:paraId="7F96E174" w14:textId="77777777" w:rsidR="00177A99" w:rsidRPr="00177A99" w:rsidRDefault="00177A99" w:rsidP="00177A99">
                      <w:r w:rsidRPr="00177A99">
                        <w:t>Department of Computer Science</w:t>
                      </w:r>
                    </w:p>
                    <w:p w14:paraId="5A5411EE" w14:textId="77777777" w:rsidR="00177A99" w:rsidRPr="00177A99" w:rsidRDefault="00177A99" w:rsidP="00177A99">
                      <w:r w:rsidRPr="00177A99">
                        <w:t>Aberystwyth University</w:t>
                      </w:r>
                    </w:p>
                    <w:p w14:paraId="6640BBCA" w14:textId="77777777" w:rsidR="00177A99" w:rsidRPr="00177A99" w:rsidRDefault="00177A99" w:rsidP="00177A99">
                      <w:r w:rsidRPr="00177A99">
                        <w:t>Aberystwyth</w:t>
                      </w:r>
                    </w:p>
                    <w:p w14:paraId="5C71168A" w14:textId="77777777" w:rsidR="00177A99" w:rsidRPr="00177A99" w:rsidRDefault="00177A99" w:rsidP="00177A99">
                      <w:r w:rsidRPr="00177A99">
                        <w:t>Ceredigion</w:t>
                      </w:r>
                    </w:p>
                    <w:p w14:paraId="797A8405" w14:textId="77777777" w:rsidR="00177A99" w:rsidRPr="00177A99" w:rsidRDefault="00177A99" w:rsidP="00177A99">
                      <w:r w:rsidRPr="00177A99">
                        <w:t>SY23 3DB</w:t>
                      </w:r>
                    </w:p>
                    <w:p w14:paraId="6C27B67D" w14:textId="617A818F" w:rsidR="00177A99" w:rsidRDefault="00177A99">
                      <w:r w:rsidRPr="00177A99">
                        <w:t>Copyrig</w:t>
                      </w:r>
                      <w:r w:rsidR="009939F4">
                        <w:t>ht © Aberystwyth University 20</w:t>
                      </w:r>
                      <w:r w:rsidR="00D244D9">
                        <w:t>20</w:t>
                      </w:r>
                    </w:p>
                  </w:txbxContent>
                </v:textbox>
                <w10:wrap anchorx="margin" anchory="margin"/>
              </v:shape>
            </w:pict>
          </mc:Fallback>
        </mc:AlternateContent>
      </w:r>
      <w:r w:rsidR="00573F2E">
        <w:br w:type="page"/>
      </w:r>
    </w:p>
    <w:p w14:paraId="1B202AB6" w14:textId="77777777" w:rsidR="00714872" w:rsidRDefault="00A44A71" w:rsidP="00F64A04">
      <w:pPr>
        <w:pStyle w:val="UnnumHeading1"/>
      </w:pPr>
      <w:bookmarkStart w:id="0" w:name="_Toc39631581"/>
      <w:r>
        <w:lastRenderedPageBreak/>
        <w:t>CONTENTS</w:t>
      </w:r>
      <w:bookmarkEnd w:id="0"/>
    </w:p>
    <w:p w14:paraId="1C6CA6BE" w14:textId="520A0316" w:rsidR="004D0400"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4D0400">
        <w:rPr>
          <w:noProof/>
        </w:rPr>
        <w:t>CONTENTS</w:t>
      </w:r>
      <w:r w:rsidR="004D0400">
        <w:rPr>
          <w:noProof/>
        </w:rPr>
        <w:tab/>
      </w:r>
      <w:r w:rsidR="004D0400">
        <w:rPr>
          <w:noProof/>
        </w:rPr>
        <w:fldChar w:fldCharType="begin"/>
      </w:r>
      <w:r w:rsidR="004D0400">
        <w:rPr>
          <w:noProof/>
        </w:rPr>
        <w:instrText xml:space="preserve"> PAGEREF _Toc39631581 \h </w:instrText>
      </w:r>
      <w:r w:rsidR="004D0400">
        <w:rPr>
          <w:noProof/>
        </w:rPr>
      </w:r>
      <w:r w:rsidR="004D0400">
        <w:rPr>
          <w:noProof/>
        </w:rPr>
        <w:fldChar w:fldCharType="separate"/>
      </w:r>
      <w:r w:rsidR="00127756">
        <w:rPr>
          <w:noProof/>
        </w:rPr>
        <w:t>2</w:t>
      </w:r>
      <w:r w:rsidR="004D0400">
        <w:rPr>
          <w:noProof/>
        </w:rPr>
        <w:fldChar w:fldCharType="end"/>
      </w:r>
    </w:p>
    <w:p w14:paraId="0F459660" w14:textId="621F9797" w:rsidR="004D0400" w:rsidRDefault="004D040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_Toc39631582 \h </w:instrText>
      </w:r>
      <w:r>
        <w:rPr>
          <w:noProof/>
        </w:rPr>
      </w:r>
      <w:r>
        <w:rPr>
          <w:noProof/>
        </w:rPr>
        <w:fldChar w:fldCharType="separate"/>
      </w:r>
      <w:r w:rsidR="00127756">
        <w:rPr>
          <w:noProof/>
        </w:rPr>
        <w:t>3</w:t>
      </w:r>
      <w:r>
        <w:rPr>
          <w:noProof/>
        </w:rPr>
        <w:fldChar w:fldCharType="end"/>
      </w:r>
    </w:p>
    <w:p w14:paraId="7BA6A20F" w14:textId="443B1F22" w:rsidR="004D0400" w:rsidRDefault="004D0400">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_Toc39631583 \h </w:instrText>
      </w:r>
      <w:r>
        <w:rPr>
          <w:noProof/>
        </w:rPr>
      </w:r>
      <w:r>
        <w:rPr>
          <w:noProof/>
        </w:rPr>
        <w:fldChar w:fldCharType="separate"/>
      </w:r>
      <w:r w:rsidR="00127756">
        <w:rPr>
          <w:noProof/>
        </w:rPr>
        <w:t>3</w:t>
      </w:r>
      <w:r>
        <w:rPr>
          <w:noProof/>
        </w:rPr>
        <w:fldChar w:fldCharType="end"/>
      </w:r>
    </w:p>
    <w:p w14:paraId="42A41AB3" w14:textId="7537DA6F" w:rsidR="004D0400" w:rsidRDefault="004D0400">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_Toc39631584 \h </w:instrText>
      </w:r>
      <w:r>
        <w:rPr>
          <w:noProof/>
        </w:rPr>
      </w:r>
      <w:r>
        <w:rPr>
          <w:noProof/>
        </w:rPr>
        <w:fldChar w:fldCharType="separate"/>
      </w:r>
      <w:r w:rsidR="00127756">
        <w:rPr>
          <w:noProof/>
        </w:rPr>
        <w:t>3</w:t>
      </w:r>
      <w:r>
        <w:rPr>
          <w:noProof/>
        </w:rPr>
        <w:fldChar w:fldCharType="end"/>
      </w:r>
    </w:p>
    <w:p w14:paraId="2CA12B9B" w14:textId="43D466C6" w:rsidR="004D0400" w:rsidRDefault="004D0400">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_Toc39631585 \h </w:instrText>
      </w:r>
      <w:r>
        <w:rPr>
          <w:noProof/>
        </w:rPr>
      </w:r>
      <w:r>
        <w:rPr>
          <w:noProof/>
        </w:rPr>
        <w:fldChar w:fldCharType="separate"/>
      </w:r>
      <w:r w:rsidR="00127756">
        <w:rPr>
          <w:noProof/>
        </w:rPr>
        <w:t>3</w:t>
      </w:r>
      <w:r>
        <w:rPr>
          <w:noProof/>
        </w:rPr>
        <w:fldChar w:fldCharType="end"/>
      </w:r>
    </w:p>
    <w:p w14:paraId="3E12A656" w14:textId="76EAE186" w:rsidR="004D0400" w:rsidRDefault="004D0400">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Testing</w:t>
      </w:r>
      <w:r>
        <w:rPr>
          <w:noProof/>
        </w:rPr>
        <w:tab/>
      </w:r>
      <w:r>
        <w:rPr>
          <w:noProof/>
        </w:rPr>
        <w:fldChar w:fldCharType="begin"/>
      </w:r>
      <w:r>
        <w:rPr>
          <w:noProof/>
        </w:rPr>
        <w:instrText xml:space="preserve"> PAGEREF _Toc39631586 \h </w:instrText>
      </w:r>
      <w:r>
        <w:rPr>
          <w:noProof/>
        </w:rPr>
      </w:r>
      <w:r>
        <w:rPr>
          <w:noProof/>
        </w:rPr>
        <w:fldChar w:fldCharType="separate"/>
      </w:r>
      <w:r w:rsidR="00127756">
        <w:rPr>
          <w:noProof/>
        </w:rPr>
        <w:t>3</w:t>
      </w:r>
      <w:r>
        <w:rPr>
          <w:noProof/>
        </w:rPr>
        <w:fldChar w:fldCharType="end"/>
      </w:r>
    </w:p>
    <w:p w14:paraId="6C840097" w14:textId="0581938A" w:rsidR="004D0400" w:rsidRDefault="004D0400">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Successful Tests</w:t>
      </w:r>
      <w:r>
        <w:rPr>
          <w:noProof/>
        </w:rPr>
        <w:tab/>
      </w:r>
      <w:r>
        <w:rPr>
          <w:noProof/>
        </w:rPr>
        <w:fldChar w:fldCharType="begin"/>
      </w:r>
      <w:r>
        <w:rPr>
          <w:noProof/>
        </w:rPr>
        <w:instrText xml:space="preserve"> PAGEREF _Toc39631587 \h </w:instrText>
      </w:r>
      <w:r>
        <w:rPr>
          <w:noProof/>
        </w:rPr>
      </w:r>
      <w:r>
        <w:rPr>
          <w:noProof/>
        </w:rPr>
        <w:fldChar w:fldCharType="separate"/>
      </w:r>
      <w:r w:rsidR="00127756">
        <w:rPr>
          <w:noProof/>
        </w:rPr>
        <w:t>3</w:t>
      </w:r>
      <w:r>
        <w:rPr>
          <w:noProof/>
        </w:rPr>
        <w:fldChar w:fldCharType="end"/>
      </w:r>
    </w:p>
    <w:p w14:paraId="1F178869" w14:textId="166EDD82" w:rsidR="004D0400" w:rsidRDefault="004D0400">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Failed Tests</w:t>
      </w:r>
      <w:r>
        <w:rPr>
          <w:noProof/>
        </w:rPr>
        <w:tab/>
      </w:r>
      <w:r>
        <w:rPr>
          <w:noProof/>
        </w:rPr>
        <w:fldChar w:fldCharType="begin"/>
      </w:r>
      <w:r>
        <w:rPr>
          <w:noProof/>
        </w:rPr>
        <w:instrText xml:space="preserve"> PAGEREF _Toc39631588 \h </w:instrText>
      </w:r>
      <w:r>
        <w:rPr>
          <w:noProof/>
        </w:rPr>
      </w:r>
      <w:r>
        <w:rPr>
          <w:noProof/>
        </w:rPr>
        <w:fldChar w:fldCharType="separate"/>
      </w:r>
      <w:r w:rsidR="00127756">
        <w:rPr>
          <w:noProof/>
        </w:rPr>
        <w:t>5</w:t>
      </w:r>
      <w:r>
        <w:rPr>
          <w:noProof/>
        </w:rPr>
        <w:fldChar w:fldCharType="end"/>
      </w:r>
    </w:p>
    <w:p w14:paraId="64D8D8D1" w14:textId="1611E3DE" w:rsidR="004D0400" w:rsidRDefault="004D0400">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_Toc39631589 \h </w:instrText>
      </w:r>
      <w:r>
        <w:rPr>
          <w:noProof/>
        </w:rPr>
      </w:r>
      <w:r>
        <w:rPr>
          <w:noProof/>
        </w:rPr>
        <w:fldChar w:fldCharType="separate"/>
      </w:r>
      <w:r w:rsidR="00127756">
        <w:rPr>
          <w:noProof/>
        </w:rPr>
        <w:t>6</w:t>
      </w:r>
      <w:r>
        <w:rPr>
          <w:noProof/>
        </w:rPr>
        <w:fldChar w:fldCharType="end"/>
      </w:r>
    </w:p>
    <w:p w14:paraId="6E02BE5D" w14:textId="34258590" w:rsidR="004D0400" w:rsidRDefault="004D040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_Toc39631590 \h </w:instrText>
      </w:r>
      <w:r>
        <w:rPr>
          <w:noProof/>
        </w:rPr>
      </w:r>
      <w:r>
        <w:rPr>
          <w:noProof/>
        </w:rPr>
        <w:fldChar w:fldCharType="separate"/>
      </w:r>
      <w:r w:rsidR="00127756">
        <w:rPr>
          <w:noProof/>
        </w:rPr>
        <w:t>6</w:t>
      </w:r>
      <w:r>
        <w:rPr>
          <w:noProof/>
        </w:rPr>
        <w:fldChar w:fldCharType="end"/>
      </w:r>
    </w:p>
    <w:p w14:paraId="6E5CEC1C" w14:textId="7A4DD9F6"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7DDADCEA" w14:textId="770D2414" w:rsidR="003309A1" w:rsidRDefault="003309A1" w:rsidP="006E2359">
      <w:pPr>
        <w:pStyle w:val="Heading1"/>
      </w:pPr>
      <w:bookmarkStart w:id="1" w:name="_Toc39631582"/>
      <w:r>
        <w:lastRenderedPageBreak/>
        <w:t>Introduction</w:t>
      </w:r>
      <w:bookmarkEnd w:id="1"/>
    </w:p>
    <w:p w14:paraId="0EB21BE0" w14:textId="3A0867BD" w:rsidR="00125210" w:rsidRDefault="00125210" w:rsidP="00125210">
      <w:pPr>
        <w:pStyle w:val="Heading2"/>
      </w:pPr>
      <w:bookmarkStart w:id="2" w:name="_Toc39631583"/>
      <w:r>
        <w:t>Purpose of this Document</w:t>
      </w:r>
      <w:bookmarkEnd w:id="2"/>
    </w:p>
    <w:p w14:paraId="6F808849" w14:textId="40F6ECFA" w:rsidR="00125210" w:rsidRPr="00125210" w:rsidRDefault="00125210" w:rsidP="00125210">
      <w:pPr>
        <w:pStyle w:val="BodyText"/>
      </w:pPr>
      <w:r>
        <w:t xml:space="preserve">This document contains the results after carrying out the testing documented in the Test Specification. This document contains 2 tables. The first containing successful tests and the second containing any failed tests. </w:t>
      </w:r>
    </w:p>
    <w:p w14:paraId="61E40D7B" w14:textId="2D264BC3" w:rsidR="00125210" w:rsidRDefault="00125210">
      <w:pPr>
        <w:pStyle w:val="Heading2"/>
      </w:pPr>
      <w:bookmarkStart w:id="3" w:name="_Toc39631584"/>
      <w:r>
        <w:t>Scope</w:t>
      </w:r>
      <w:bookmarkEnd w:id="3"/>
    </w:p>
    <w:p w14:paraId="31353E6C" w14:textId="0FE9F2B6" w:rsidR="00125210" w:rsidRPr="00125210" w:rsidRDefault="00ED1438" w:rsidP="00125210">
      <w:pPr>
        <w:pStyle w:val="BodyText"/>
      </w:pPr>
      <w:r>
        <w:t xml:space="preserve">The Testing Report aims to document all tests that are to be performed on the application produced during the software engineering module. Containing all relevant information that enabled the test to result in either a pass or fail. </w:t>
      </w:r>
    </w:p>
    <w:p w14:paraId="04E60EDD" w14:textId="7C8DFBB2" w:rsidR="00125210" w:rsidRDefault="00125210">
      <w:pPr>
        <w:pStyle w:val="Heading2"/>
      </w:pPr>
      <w:bookmarkStart w:id="4" w:name="_Toc39631585"/>
      <w:r>
        <w:t>Objectives</w:t>
      </w:r>
      <w:bookmarkEnd w:id="4"/>
    </w:p>
    <w:p w14:paraId="6DFDC755" w14:textId="7CB453CC" w:rsidR="00125210" w:rsidRPr="00125210" w:rsidRDefault="00ED1438" w:rsidP="00125210">
      <w:pPr>
        <w:pStyle w:val="BodyText"/>
      </w:pPr>
      <w:r>
        <w:t xml:space="preserve">The objective of this document is to contain the results of all produced tests. The result should contain a Boolean statement of either pass of fail. The result of the test should </w:t>
      </w:r>
      <w:r w:rsidR="004D0400">
        <w:t xml:space="preserve">also include details relevant to the success or fail. </w:t>
      </w:r>
    </w:p>
    <w:p w14:paraId="7EB8AFA6" w14:textId="67341E62" w:rsidR="00125210" w:rsidRDefault="00125210" w:rsidP="00125210">
      <w:pPr>
        <w:pStyle w:val="Heading1"/>
      </w:pPr>
      <w:bookmarkStart w:id="5" w:name="_Toc39631586"/>
      <w:r>
        <w:t>Testing</w:t>
      </w:r>
      <w:bookmarkEnd w:id="5"/>
    </w:p>
    <w:p w14:paraId="1C64EC48" w14:textId="130E2F46" w:rsidR="00125210" w:rsidRDefault="00125210" w:rsidP="00125210">
      <w:pPr>
        <w:pStyle w:val="Heading2"/>
      </w:pPr>
      <w:bookmarkStart w:id="6" w:name="_Toc39631587"/>
      <w:r>
        <w:t>Successful Tests</w:t>
      </w:r>
      <w:bookmarkEnd w:id="6"/>
    </w:p>
    <w:tbl>
      <w:tblPr>
        <w:tblStyle w:val="TableGrid"/>
        <w:tblW w:w="0" w:type="auto"/>
        <w:tblLook w:val="04A0" w:firstRow="1" w:lastRow="0" w:firstColumn="1" w:lastColumn="0" w:noHBand="0" w:noVBand="1"/>
      </w:tblPr>
      <w:tblGrid>
        <w:gridCol w:w="1696"/>
        <w:gridCol w:w="7321"/>
      </w:tblGrid>
      <w:tr w:rsidR="00125210" w14:paraId="5D3D002C" w14:textId="77777777" w:rsidTr="006D653E">
        <w:tc>
          <w:tcPr>
            <w:tcW w:w="1696" w:type="dxa"/>
          </w:tcPr>
          <w:p w14:paraId="4D21E6AB" w14:textId="77777777" w:rsidR="00125210" w:rsidRPr="001D6E71" w:rsidRDefault="00125210" w:rsidP="006D653E">
            <w:pPr>
              <w:pStyle w:val="BodyText"/>
              <w:rPr>
                <w:i/>
                <w:iCs/>
              </w:rPr>
            </w:pPr>
            <w:r w:rsidRPr="001D6E71">
              <w:rPr>
                <w:i/>
                <w:iCs/>
              </w:rPr>
              <w:t>Test</w:t>
            </w:r>
          </w:p>
        </w:tc>
        <w:tc>
          <w:tcPr>
            <w:tcW w:w="7321" w:type="dxa"/>
          </w:tcPr>
          <w:p w14:paraId="289AFF33" w14:textId="77777777" w:rsidR="00125210" w:rsidRPr="001D6E71" w:rsidRDefault="00125210" w:rsidP="006D653E">
            <w:pPr>
              <w:pStyle w:val="BodyText"/>
              <w:rPr>
                <w:i/>
                <w:iCs/>
              </w:rPr>
            </w:pPr>
            <w:r w:rsidRPr="001D6E71">
              <w:rPr>
                <w:i/>
                <w:iCs/>
              </w:rPr>
              <w:t>Result</w:t>
            </w:r>
          </w:p>
        </w:tc>
      </w:tr>
      <w:tr w:rsidR="00125210" w14:paraId="1DDB889D" w14:textId="77777777" w:rsidTr="006D653E">
        <w:tc>
          <w:tcPr>
            <w:tcW w:w="1696" w:type="dxa"/>
          </w:tcPr>
          <w:p w14:paraId="083C7E1E" w14:textId="77777777" w:rsidR="00125210" w:rsidRPr="007C7ECE" w:rsidRDefault="00125210" w:rsidP="006D653E">
            <w:pPr>
              <w:pStyle w:val="BodyText"/>
              <w:rPr>
                <w:sz w:val="18"/>
                <w:szCs w:val="18"/>
              </w:rPr>
            </w:pPr>
            <w:r w:rsidRPr="007C7ECE">
              <w:rPr>
                <w:sz w:val="18"/>
                <w:szCs w:val="18"/>
              </w:rPr>
              <w:t>SE-F-001</w:t>
            </w:r>
          </w:p>
        </w:tc>
        <w:tc>
          <w:tcPr>
            <w:tcW w:w="7321" w:type="dxa"/>
          </w:tcPr>
          <w:p w14:paraId="13BEE81E" w14:textId="77777777" w:rsidR="00125210" w:rsidRDefault="00125210" w:rsidP="006D653E">
            <w:pPr>
              <w:pStyle w:val="BodyText"/>
            </w:pPr>
            <w:r>
              <w:t xml:space="preserve">PASS - </w:t>
            </w:r>
            <w:r w:rsidRPr="005908A5">
              <w:t>Data is loaded into the dictionary object and a list of words in a scrollable format appear</w:t>
            </w:r>
            <w:r>
              <w:t>s</w:t>
            </w:r>
            <w:r w:rsidRPr="005908A5">
              <w:t xml:space="preserve"> on the </w:t>
            </w:r>
            <w:r>
              <w:t>GUI</w:t>
            </w:r>
            <w:r w:rsidRPr="005908A5">
              <w:t xml:space="preserve"> for the user in alphabetical order.</w:t>
            </w:r>
          </w:p>
        </w:tc>
      </w:tr>
      <w:tr w:rsidR="00125210" w14:paraId="32D52600" w14:textId="77777777" w:rsidTr="006D653E">
        <w:tc>
          <w:tcPr>
            <w:tcW w:w="1696" w:type="dxa"/>
          </w:tcPr>
          <w:p w14:paraId="0A14ADFB" w14:textId="77777777" w:rsidR="00125210" w:rsidRPr="007C7ECE" w:rsidRDefault="00125210" w:rsidP="006D653E">
            <w:pPr>
              <w:pStyle w:val="BodyText"/>
              <w:rPr>
                <w:sz w:val="18"/>
                <w:szCs w:val="18"/>
              </w:rPr>
            </w:pPr>
            <w:r w:rsidRPr="007C7ECE">
              <w:rPr>
                <w:sz w:val="18"/>
                <w:szCs w:val="18"/>
              </w:rPr>
              <w:t>SE-F-002</w:t>
            </w:r>
          </w:p>
        </w:tc>
        <w:tc>
          <w:tcPr>
            <w:tcW w:w="7321" w:type="dxa"/>
          </w:tcPr>
          <w:p w14:paraId="56631979" w14:textId="77777777" w:rsidR="00125210" w:rsidRDefault="00125210" w:rsidP="006D653E">
            <w:pPr>
              <w:pStyle w:val="BodyText"/>
              <w:rPr>
                <w:lang w:eastAsia="zh-CN"/>
              </w:rPr>
            </w:pPr>
            <w:r>
              <w:rPr>
                <w:lang w:eastAsia="zh-CN"/>
              </w:rPr>
              <w:t xml:space="preserve">PASS – Data is sent to the practice list </w:t>
            </w:r>
          </w:p>
        </w:tc>
      </w:tr>
      <w:tr w:rsidR="00125210" w14:paraId="56F698F7" w14:textId="77777777" w:rsidTr="006D653E">
        <w:tc>
          <w:tcPr>
            <w:tcW w:w="1696" w:type="dxa"/>
          </w:tcPr>
          <w:p w14:paraId="361FAF2F" w14:textId="77777777" w:rsidR="00125210" w:rsidRPr="007C7ECE" w:rsidRDefault="00125210" w:rsidP="006D653E">
            <w:pPr>
              <w:pStyle w:val="BodyText"/>
              <w:rPr>
                <w:sz w:val="18"/>
                <w:szCs w:val="18"/>
              </w:rPr>
            </w:pPr>
            <w:r w:rsidRPr="007C7ECE">
              <w:rPr>
                <w:sz w:val="18"/>
                <w:szCs w:val="18"/>
              </w:rPr>
              <w:t>SE-F-003</w:t>
            </w:r>
          </w:p>
        </w:tc>
        <w:tc>
          <w:tcPr>
            <w:tcW w:w="7321" w:type="dxa"/>
          </w:tcPr>
          <w:p w14:paraId="7890681A" w14:textId="77777777" w:rsidR="00125210" w:rsidRDefault="00125210" w:rsidP="006D653E">
            <w:pPr>
              <w:pStyle w:val="BodyText"/>
            </w:pPr>
            <w:r>
              <w:t>PASS – Data is verified to make sure it’s not the same and is sent to the practice list</w:t>
            </w:r>
          </w:p>
        </w:tc>
      </w:tr>
      <w:tr w:rsidR="00125210" w14:paraId="087A41C6" w14:textId="77777777" w:rsidTr="006D653E">
        <w:tc>
          <w:tcPr>
            <w:tcW w:w="1696" w:type="dxa"/>
          </w:tcPr>
          <w:p w14:paraId="4D572EBF" w14:textId="77777777" w:rsidR="00125210" w:rsidRPr="007C7ECE" w:rsidRDefault="00125210" w:rsidP="006D653E">
            <w:pPr>
              <w:pStyle w:val="BodyText"/>
              <w:rPr>
                <w:sz w:val="18"/>
                <w:szCs w:val="18"/>
              </w:rPr>
            </w:pPr>
            <w:r w:rsidRPr="007C7ECE">
              <w:rPr>
                <w:sz w:val="18"/>
                <w:szCs w:val="18"/>
              </w:rPr>
              <w:t>SE-F-004</w:t>
            </w:r>
          </w:p>
        </w:tc>
        <w:tc>
          <w:tcPr>
            <w:tcW w:w="7321" w:type="dxa"/>
          </w:tcPr>
          <w:p w14:paraId="24A92842" w14:textId="77777777" w:rsidR="00125210" w:rsidRDefault="00125210" w:rsidP="006D653E">
            <w:pPr>
              <w:pStyle w:val="BodyText"/>
            </w:pPr>
            <w:r>
              <w:t>PASS – System does not duplicate words and instead sends words to practice list</w:t>
            </w:r>
          </w:p>
        </w:tc>
      </w:tr>
      <w:tr w:rsidR="00125210" w14:paraId="2C45F5BC" w14:textId="77777777" w:rsidTr="006D653E">
        <w:tc>
          <w:tcPr>
            <w:tcW w:w="1696" w:type="dxa"/>
          </w:tcPr>
          <w:p w14:paraId="5539FB95" w14:textId="77777777" w:rsidR="00125210" w:rsidRPr="007C7ECE" w:rsidRDefault="00125210" w:rsidP="006D653E">
            <w:pPr>
              <w:pStyle w:val="BodyText"/>
              <w:rPr>
                <w:sz w:val="18"/>
                <w:szCs w:val="18"/>
              </w:rPr>
            </w:pPr>
            <w:r w:rsidRPr="007C7ECE">
              <w:rPr>
                <w:sz w:val="18"/>
                <w:szCs w:val="18"/>
              </w:rPr>
              <w:t>SE-F-005</w:t>
            </w:r>
          </w:p>
        </w:tc>
        <w:tc>
          <w:tcPr>
            <w:tcW w:w="7321" w:type="dxa"/>
          </w:tcPr>
          <w:p w14:paraId="2C7554E1" w14:textId="77777777" w:rsidR="00125210" w:rsidRDefault="00125210" w:rsidP="006D653E">
            <w:pPr>
              <w:pStyle w:val="BodyText"/>
            </w:pPr>
            <w:r w:rsidRPr="002D3C27">
              <w:t>PASS – System adds words with nothing in them into the practice list creating blank records. This test does pass when working specifically on a dictionary and not the whole base application class. This is caught on the front-end of the system after proper implementation.</w:t>
            </w:r>
          </w:p>
        </w:tc>
      </w:tr>
      <w:tr w:rsidR="00125210" w14:paraId="33B22151" w14:textId="77777777" w:rsidTr="006D653E">
        <w:tc>
          <w:tcPr>
            <w:tcW w:w="1696" w:type="dxa"/>
          </w:tcPr>
          <w:p w14:paraId="12F0F767" w14:textId="77777777" w:rsidR="00125210" w:rsidRPr="007C7ECE" w:rsidRDefault="00125210" w:rsidP="006D653E">
            <w:pPr>
              <w:pStyle w:val="BodyText"/>
              <w:rPr>
                <w:sz w:val="18"/>
                <w:szCs w:val="18"/>
              </w:rPr>
            </w:pPr>
            <w:r w:rsidRPr="007C7ECE">
              <w:rPr>
                <w:sz w:val="18"/>
                <w:szCs w:val="18"/>
              </w:rPr>
              <w:t>SE-F-006</w:t>
            </w:r>
          </w:p>
        </w:tc>
        <w:tc>
          <w:tcPr>
            <w:tcW w:w="7321" w:type="dxa"/>
          </w:tcPr>
          <w:p w14:paraId="414FF68C" w14:textId="77777777" w:rsidR="00125210" w:rsidRDefault="00125210" w:rsidP="006D653E">
            <w:pPr>
              <w:pStyle w:val="BodyText"/>
            </w:pPr>
            <w:r>
              <w:t xml:space="preserve">PASS – The dictionary loads as an empty data store (Not a ‘null’) when initialised </w:t>
            </w:r>
          </w:p>
        </w:tc>
      </w:tr>
      <w:tr w:rsidR="00125210" w14:paraId="40A4620E" w14:textId="77777777" w:rsidTr="006D653E">
        <w:tc>
          <w:tcPr>
            <w:tcW w:w="1696" w:type="dxa"/>
          </w:tcPr>
          <w:p w14:paraId="53B4ECB4" w14:textId="77777777" w:rsidR="00125210" w:rsidRPr="007C7ECE" w:rsidRDefault="00125210" w:rsidP="006D653E">
            <w:pPr>
              <w:pStyle w:val="BodyText"/>
              <w:rPr>
                <w:sz w:val="18"/>
                <w:szCs w:val="18"/>
              </w:rPr>
            </w:pPr>
            <w:r w:rsidRPr="007C7ECE">
              <w:rPr>
                <w:sz w:val="18"/>
                <w:szCs w:val="18"/>
              </w:rPr>
              <w:t>SE-F-007</w:t>
            </w:r>
          </w:p>
        </w:tc>
        <w:tc>
          <w:tcPr>
            <w:tcW w:w="7321" w:type="dxa"/>
          </w:tcPr>
          <w:p w14:paraId="5EE98BC8" w14:textId="77777777" w:rsidR="00125210" w:rsidRDefault="00125210" w:rsidP="006D653E">
            <w:pPr>
              <w:pStyle w:val="BodyText"/>
            </w:pPr>
            <w:r>
              <w:t>PASS – GUI changes to reflect different language search but isn’t made obvious to the user</w:t>
            </w:r>
          </w:p>
        </w:tc>
      </w:tr>
      <w:tr w:rsidR="00125210" w14:paraId="719C480A" w14:textId="77777777" w:rsidTr="006D653E">
        <w:tc>
          <w:tcPr>
            <w:tcW w:w="1696" w:type="dxa"/>
          </w:tcPr>
          <w:p w14:paraId="7D528A39" w14:textId="77777777" w:rsidR="00125210" w:rsidRPr="007C7ECE" w:rsidRDefault="00125210" w:rsidP="006D653E">
            <w:pPr>
              <w:pStyle w:val="BodyText"/>
              <w:rPr>
                <w:sz w:val="18"/>
                <w:szCs w:val="18"/>
              </w:rPr>
            </w:pPr>
            <w:r w:rsidRPr="007C7ECE">
              <w:rPr>
                <w:sz w:val="18"/>
                <w:szCs w:val="18"/>
              </w:rPr>
              <w:t>SE-F-008</w:t>
            </w:r>
          </w:p>
        </w:tc>
        <w:tc>
          <w:tcPr>
            <w:tcW w:w="7321" w:type="dxa"/>
          </w:tcPr>
          <w:p w14:paraId="628DB66C" w14:textId="77777777" w:rsidR="00125210" w:rsidRDefault="00125210" w:rsidP="006D653E">
            <w:pPr>
              <w:pStyle w:val="BodyText"/>
            </w:pPr>
            <w:r>
              <w:t>GUI Test – PASS – The application holds onto the search parameter and shows valid responses in welsh</w:t>
            </w:r>
          </w:p>
        </w:tc>
      </w:tr>
      <w:tr w:rsidR="00125210" w14:paraId="50996FEE" w14:textId="77777777" w:rsidTr="006D653E">
        <w:tc>
          <w:tcPr>
            <w:tcW w:w="1696" w:type="dxa"/>
          </w:tcPr>
          <w:p w14:paraId="13849CAD" w14:textId="77777777" w:rsidR="00125210" w:rsidRPr="007C7ECE" w:rsidRDefault="00125210" w:rsidP="006D653E">
            <w:pPr>
              <w:pStyle w:val="BodyText"/>
              <w:rPr>
                <w:sz w:val="18"/>
                <w:szCs w:val="18"/>
              </w:rPr>
            </w:pPr>
            <w:r w:rsidRPr="007C7ECE">
              <w:rPr>
                <w:sz w:val="18"/>
                <w:szCs w:val="18"/>
              </w:rPr>
              <w:t>SE-F-009</w:t>
            </w:r>
          </w:p>
        </w:tc>
        <w:tc>
          <w:tcPr>
            <w:tcW w:w="7321" w:type="dxa"/>
          </w:tcPr>
          <w:p w14:paraId="617B41D5" w14:textId="77777777" w:rsidR="00125210" w:rsidRDefault="00125210" w:rsidP="006D653E">
            <w:pPr>
              <w:pStyle w:val="BodyText"/>
            </w:pPr>
            <w:r>
              <w:t xml:space="preserve">PASS – The Tree maintains structure between two separate instances of it </w:t>
            </w:r>
          </w:p>
        </w:tc>
      </w:tr>
      <w:tr w:rsidR="00125210" w14:paraId="2D9D3BCD" w14:textId="77777777" w:rsidTr="006D653E">
        <w:tc>
          <w:tcPr>
            <w:tcW w:w="1696" w:type="dxa"/>
          </w:tcPr>
          <w:p w14:paraId="2967D85A" w14:textId="77777777" w:rsidR="00125210" w:rsidRPr="007C7ECE" w:rsidRDefault="00125210" w:rsidP="006D653E">
            <w:pPr>
              <w:pStyle w:val="BodyText"/>
              <w:rPr>
                <w:sz w:val="18"/>
                <w:szCs w:val="18"/>
              </w:rPr>
            </w:pPr>
            <w:r w:rsidRPr="007C7ECE">
              <w:rPr>
                <w:sz w:val="18"/>
                <w:szCs w:val="18"/>
              </w:rPr>
              <w:t>SE-F-010</w:t>
            </w:r>
          </w:p>
        </w:tc>
        <w:tc>
          <w:tcPr>
            <w:tcW w:w="7321" w:type="dxa"/>
          </w:tcPr>
          <w:p w14:paraId="0FE3B4D6" w14:textId="77777777" w:rsidR="00125210" w:rsidRDefault="00125210" w:rsidP="006D653E">
            <w:pPr>
              <w:pStyle w:val="BodyText"/>
            </w:pPr>
            <w:r>
              <w:t>GUI Test – Pass – The application successfully adapts to the search parameters and changes the required scroll bar based upon the volume of possible matches</w:t>
            </w:r>
          </w:p>
        </w:tc>
      </w:tr>
      <w:tr w:rsidR="00125210" w14:paraId="4D887BFB" w14:textId="77777777" w:rsidTr="006D653E">
        <w:tc>
          <w:tcPr>
            <w:tcW w:w="1696" w:type="dxa"/>
          </w:tcPr>
          <w:p w14:paraId="040BFAF2" w14:textId="77777777" w:rsidR="00125210" w:rsidRPr="007C7ECE" w:rsidRDefault="00125210" w:rsidP="006D653E">
            <w:pPr>
              <w:pStyle w:val="BodyText"/>
              <w:rPr>
                <w:sz w:val="18"/>
                <w:szCs w:val="18"/>
              </w:rPr>
            </w:pPr>
            <w:r w:rsidRPr="007C7ECE">
              <w:rPr>
                <w:sz w:val="18"/>
                <w:szCs w:val="18"/>
              </w:rPr>
              <w:t>SE-F-011</w:t>
            </w:r>
          </w:p>
        </w:tc>
        <w:tc>
          <w:tcPr>
            <w:tcW w:w="7321" w:type="dxa"/>
          </w:tcPr>
          <w:p w14:paraId="5AA6D6BA" w14:textId="77777777" w:rsidR="00125210" w:rsidRDefault="00125210" w:rsidP="006D653E">
            <w:pPr>
              <w:pStyle w:val="BodyText"/>
            </w:pPr>
            <w:r>
              <w:t>PASS – System displays possible other sequence of characters containing ‘Add’ in front.</w:t>
            </w:r>
          </w:p>
        </w:tc>
      </w:tr>
      <w:tr w:rsidR="00125210" w14:paraId="17DBB506" w14:textId="77777777" w:rsidTr="006D653E">
        <w:tc>
          <w:tcPr>
            <w:tcW w:w="1696" w:type="dxa"/>
          </w:tcPr>
          <w:p w14:paraId="080920EE" w14:textId="77777777" w:rsidR="00125210" w:rsidRPr="007C7ECE" w:rsidRDefault="00125210" w:rsidP="006D653E">
            <w:pPr>
              <w:pStyle w:val="BodyText"/>
              <w:rPr>
                <w:sz w:val="18"/>
                <w:szCs w:val="18"/>
              </w:rPr>
            </w:pPr>
            <w:r w:rsidRPr="007C7ECE">
              <w:rPr>
                <w:sz w:val="18"/>
                <w:szCs w:val="18"/>
              </w:rPr>
              <w:t>SE-F-012</w:t>
            </w:r>
          </w:p>
        </w:tc>
        <w:tc>
          <w:tcPr>
            <w:tcW w:w="7321" w:type="dxa"/>
          </w:tcPr>
          <w:p w14:paraId="61410EA5" w14:textId="77777777" w:rsidR="00125210" w:rsidRDefault="00125210" w:rsidP="006D653E">
            <w:pPr>
              <w:pStyle w:val="BodyText"/>
            </w:pPr>
            <w:r>
              <w:t>PASS – System displays no words found</w:t>
            </w:r>
          </w:p>
        </w:tc>
      </w:tr>
      <w:tr w:rsidR="00125210" w14:paraId="28AACAEC" w14:textId="77777777" w:rsidTr="006D653E">
        <w:tc>
          <w:tcPr>
            <w:tcW w:w="1696" w:type="dxa"/>
          </w:tcPr>
          <w:p w14:paraId="62BC5BED" w14:textId="77777777" w:rsidR="00125210" w:rsidRPr="007C7ECE" w:rsidRDefault="00125210" w:rsidP="006D653E">
            <w:pPr>
              <w:pStyle w:val="BodyText"/>
              <w:rPr>
                <w:sz w:val="18"/>
                <w:szCs w:val="18"/>
              </w:rPr>
            </w:pPr>
            <w:r w:rsidRPr="007C7ECE">
              <w:rPr>
                <w:sz w:val="18"/>
                <w:szCs w:val="18"/>
              </w:rPr>
              <w:t>SE-F-013</w:t>
            </w:r>
          </w:p>
        </w:tc>
        <w:tc>
          <w:tcPr>
            <w:tcW w:w="7321" w:type="dxa"/>
          </w:tcPr>
          <w:p w14:paraId="6F1F8E81" w14:textId="77777777" w:rsidR="00125210" w:rsidRPr="00F9718D" w:rsidRDefault="00125210" w:rsidP="006D653E">
            <w:pPr>
              <w:pStyle w:val="BodyText"/>
              <w:rPr>
                <w:color w:val="FF0000"/>
              </w:rPr>
            </w:pPr>
            <w:r>
              <w:t>PASS</w:t>
            </w:r>
            <w:r w:rsidRPr="00847EBC">
              <w:t xml:space="preserve"> – System doesn’t remove whitespace around ‘ Add ‘ on the back end. This is caught on data-entry checks on the front-end of the system.</w:t>
            </w:r>
          </w:p>
        </w:tc>
      </w:tr>
      <w:tr w:rsidR="00125210" w14:paraId="09D687BB" w14:textId="77777777" w:rsidTr="006D653E">
        <w:tc>
          <w:tcPr>
            <w:tcW w:w="1696" w:type="dxa"/>
          </w:tcPr>
          <w:p w14:paraId="3B37947B" w14:textId="77777777" w:rsidR="00125210" w:rsidRPr="007C7ECE" w:rsidRDefault="00125210" w:rsidP="006D653E">
            <w:pPr>
              <w:pStyle w:val="BodyText"/>
              <w:rPr>
                <w:sz w:val="18"/>
                <w:szCs w:val="18"/>
              </w:rPr>
            </w:pPr>
            <w:r w:rsidRPr="007C7ECE">
              <w:rPr>
                <w:sz w:val="18"/>
                <w:szCs w:val="18"/>
              </w:rPr>
              <w:t>SE-F-014</w:t>
            </w:r>
          </w:p>
        </w:tc>
        <w:tc>
          <w:tcPr>
            <w:tcW w:w="7321" w:type="dxa"/>
          </w:tcPr>
          <w:p w14:paraId="5E47F6DE" w14:textId="77777777" w:rsidR="00125210" w:rsidRDefault="00125210" w:rsidP="006D653E">
            <w:pPr>
              <w:pStyle w:val="BodyText"/>
            </w:pPr>
            <w:r>
              <w:t>PASS – System displays error message because no word matches ‘Addenism’</w:t>
            </w:r>
          </w:p>
        </w:tc>
      </w:tr>
      <w:tr w:rsidR="00125210" w14:paraId="7E5D5074" w14:textId="77777777" w:rsidTr="006D653E">
        <w:tc>
          <w:tcPr>
            <w:tcW w:w="1696" w:type="dxa"/>
          </w:tcPr>
          <w:p w14:paraId="0621C5B0" w14:textId="77777777" w:rsidR="00125210" w:rsidRPr="007C7ECE" w:rsidRDefault="00125210" w:rsidP="006D653E">
            <w:pPr>
              <w:pStyle w:val="BodyText"/>
              <w:rPr>
                <w:sz w:val="18"/>
                <w:szCs w:val="18"/>
              </w:rPr>
            </w:pPr>
            <w:r w:rsidRPr="007C7ECE">
              <w:rPr>
                <w:sz w:val="18"/>
                <w:szCs w:val="18"/>
              </w:rPr>
              <w:t>SE-F-015</w:t>
            </w:r>
          </w:p>
        </w:tc>
        <w:tc>
          <w:tcPr>
            <w:tcW w:w="7321" w:type="dxa"/>
          </w:tcPr>
          <w:p w14:paraId="58A99F9E" w14:textId="77777777" w:rsidR="00125210" w:rsidRDefault="00125210" w:rsidP="006D653E">
            <w:pPr>
              <w:pStyle w:val="BodyText"/>
            </w:pPr>
            <w:r>
              <w:t>PASS – The dictionary successfully searches for the word “add” in the dictionary and returns the expected responses</w:t>
            </w:r>
          </w:p>
        </w:tc>
      </w:tr>
      <w:tr w:rsidR="00125210" w14:paraId="4E07377E" w14:textId="77777777" w:rsidTr="006D653E">
        <w:tc>
          <w:tcPr>
            <w:tcW w:w="1696" w:type="dxa"/>
          </w:tcPr>
          <w:p w14:paraId="5CE46D19" w14:textId="77777777" w:rsidR="00125210" w:rsidRPr="007C7ECE" w:rsidRDefault="00125210" w:rsidP="006D653E">
            <w:pPr>
              <w:pStyle w:val="BodyText"/>
              <w:rPr>
                <w:sz w:val="18"/>
                <w:szCs w:val="18"/>
              </w:rPr>
            </w:pPr>
            <w:r w:rsidRPr="007C7ECE">
              <w:rPr>
                <w:sz w:val="18"/>
                <w:szCs w:val="18"/>
              </w:rPr>
              <w:lastRenderedPageBreak/>
              <w:t>SE-F-016</w:t>
            </w:r>
          </w:p>
        </w:tc>
        <w:tc>
          <w:tcPr>
            <w:tcW w:w="7321" w:type="dxa"/>
          </w:tcPr>
          <w:p w14:paraId="423A34C5" w14:textId="77777777" w:rsidR="00125210" w:rsidRDefault="00125210" w:rsidP="006D653E">
            <w:pPr>
              <w:pStyle w:val="BodyText"/>
            </w:pPr>
            <w:r>
              <w:t xml:space="preserve">PASS - </w:t>
            </w:r>
            <w:r w:rsidRPr="00047A5B">
              <w:t>The dictionary successfully searches for the word “</w:t>
            </w:r>
            <w:r>
              <w:t>ab</w:t>
            </w:r>
            <w:r w:rsidRPr="00047A5B">
              <w:t>” in the dictionary and returns the expected responses</w:t>
            </w:r>
          </w:p>
        </w:tc>
      </w:tr>
      <w:tr w:rsidR="00125210" w14:paraId="6B4CFC64" w14:textId="77777777" w:rsidTr="006D653E">
        <w:tc>
          <w:tcPr>
            <w:tcW w:w="1696" w:type="dxa"/>
          </w:tcPr>
          <w:p w14:paraId="05E8B305" w14:textId="77777777" w:rsidR="00125210" w:rsidRPr="007C7ECE" w:rsidRDefault="00125210" w:rsidP="006D653E">
            <w:pPr>
              <w:pStyle w:val="BodyText"/>
              <w:rPr>
                <w:sz w:val="18"/>
                <w:szCs w:val="18"/>
              </w:rPr>
            </w:pPr>
            <w:r w:rsidRPr="007C7ECE">
              <w:rPr>
                <w:sz w:val="18"/>
                <w:szCs w:val="18"/>
              </w:rPr>
              <w:t>SE-F-017</w:t>
            </w:r>
          </w:p>
        </w:tc>
        <w:tc>
          <w:tcPr>
            <w:tcW w:w="7321" w:type="dxa"/>
          </w:tcPr>
          <w:p w14:paraId="4B287CEA" w14:textId="77777777" w:rsidR="00125210" w:rsidRDefault="00125210" w:rsidP="006D653E">
            <w:pPr>
              <w:pStyle w:val="BodyText"/>
            </w:pPr>
            <w:r>
              <w:t>GUI Test – PASS – The application successfully switches from English to welsh for its search language and updates the GUI with the relevant responses</w:t>
            </w:r>
          </w:p>
        </w:tc>
      </w:tr>
      <w:tr w:rsidR="00125210" w14:paraId="2471C4D8" w14:textId="77777777" w:rsidTr="006D653E">
        <w:tc>
          <w:tcPr>
            <w:tcW w:w="1696" w:type="dxa"/>
          </w:tcPr>
          <w:p w14:paraId="037B6AF0" w14:textId="77777777" w:rsidR="00125210" w:rsidRPr="007C7ECE" w:rsidRDefault="00125210" w:rsidP="006D653E">
            <w:pPr>
              <w:pStyle w:val="BodyText"/>
              <w:rPr>
                <w:sz w:val="18"/>
                <w:szCs w:val="18"/>
              </w:rPr>
            </w:pPr>
            <w:r w:rsidRPr="007C7ECE">
              <w:rPr>
                <w:sz w:val="18"/>
                <w:szCs w:val="18"/>
              </w:rPr>
              <w:t>SE-F-018</w:t>
            </w:r>
          </w:p>
        </w:tc>
        <w:tc>
          <w:tcPr>
            <w:tcW w:w="7321" w:type="dxa"/>
          </w:tcPr>
          <w:p w14:paraId="30C22E2A" w14:textId="77777777" w:rsidR="00125210" w:rsidRDefault="00125210" w:rsidP="006D653E">
            <w:pPr>
              <w:pStyle w:val="BodyText"/>
            </w:pPr>
            <w:r>
              <w:t>GUI Test – PASS – The application successfully switches between welsh and English for its search parameter and updates the GUI with the new relevant responses</w:t>
            </w:r>
          </w:p>
        </w:tc>
      </w:tr>
      <w:tr w:rsidR="00125210" w14:paraId="6DA3FEDD" w14:textId="77777777" w:rsidTr="006D653E">
        <w:tc>
          <w:tcPr>
            <w:tcW w:w="1696" w:type="dxa"/>
          </w:tcPr>
          <w:p w14:paraId="3B99662A" w14:textId="77777777" w:rsidR="00125210" w:rsidRPr="007C7ECE" w:rsidRDefault="00125210" w:rsidP="006D653E">
            <w:pPr>
              <w:pStyle w:val="BodyText"/>
              <w:rPr>
                <w:sz w:val="18"/>
                <w:szCs w:val="18"/>
              </w:rPr>
            </w:pPr>
            <w:r w:rsidRPr="007C7ECE">
              <w:rPr>
                <w:sz w:val="18"/>
                <w:szCs w:val="18"/>
              </w:rPr>
              <w:t>SE-F-019</w:t>
            </w:r>
          </w:p>
        </w:tc>
        <w:tc>
          <w:tcPr>
            <w:tcW w:w="7321" w:type="dxa"/>
          </w:tcPr>
          <w:p w14:paraId="06F12EFB" w14:textId="77777777" w:rsidR="00125210" w:rsidRDefault="00125210" w:rsidP="006D653E">
            <w:pPr>
              <w:pStyle w:val="BodyText"/>
            </w:pPr>
            <w:r>
              <w:t xml:space="preserve">GUI Test – PASS – The application successfully adds a word to the practice list and removes it from the main dictionary display section  </w:t>
            </w:r>
          </w:p>
        </w:tc>
      </w:tr>
      <w:tr w:rsidR="00125210" w14:paraId="31E58F8E" w14:textId="77777777" w:rsidTr="006D653E">
        <w:tc>
          <w:tcPr>
            <w:tcW w:w="1696" w:type="dxa"/>
          </w:tcPr>
          <w:p w14:paraId="47756084" w14:textId="77777777" w:rsidR="00125210" w:rsidRPr="007C7ECE" w:rsidRDefault="00125210" w:rsidP="006D653E">
            <w:pPr>
              <w:pStyle w:val="BodyText"/>
              <w:rPr>
                <w:sz w:val="18"/>
                <w:szCs w:val="18"/>
              </w:rPr>
            </w:pPr>
            <w:r w:rsidRPr="007C7ECE">
              <w:rPr>
                <w:sz w:val="18"/>
                <w:szCs w:val="18"/>
              </w:rPr>
              <w:t>SE-F-020</w:t>
            </w:r>
          </w:p>
        </w:tc>
        <w:tc>
          <w:tcPr>
            <w:tcW w:w="7321" w:type="dxa"/>
          </w:tcPr>
          <w:p w14:paraId="7D048815" w14:textId="77777777" w:rsidR="00125210" w:rsidRDefault="00125210" w:rsidP="006D653E">
            <w:pPr>
              <w:pStyle w:val="BodyText"/>
            </w:pPr>
            <w:r>
              <w:t xml:space="preserve">GUI Test – PASS - </w:t>
            </w:r>
            <w:r w:rsidRPr="00562110">
              <w:t xml:space="preserve">The application successfully </w:t>
            </w:r>
            <w:r>
              <w:t>removes</w:t>
            </w:r>
            <w:r w:rsidRPr="00562110">
              <w:t xml:space="preserve"> a wor</w:t>
            </w:r>
            <w:r>
              <w:t>d</w:t>
            </w:r>
            <w:r w:rsidRPr="00562110">
              <w:t xml:space="preserve"> </w:t>
            </w:r>
            <w:r>
              <w:t>from</w:t>
            </w:r>
            <w:r w:rsidRPr="00562110">
              <w:t xml:space="preserve"> the practice list and </w:t>
            </w:r>
            <w:r>
              <w:t>adds</w:t>
            </w:r>
            <w:r w:rsidRPr="00562110">
              <w:t xml:space="preserve"> it from the main dictionary display section</w:t>
            </w:r>
            <w:r>
              <w:t xml:space="preserve"> </w:t>
            </w:r>
          </w:p>
        </w:tc>
      </w:tr>
      <w:tr w:rsidR="00125210" w14:paraId="316E7135" w14:textId="77777777" w:rsidTr="006D653E">
        <w:tc>
          <w:tcPr>
            <w:tcW w:w="1696" w:type="dxa"/>
          </w:tcPr>
          <w:p w14:paraId="4EC1133A" w14:textId="77777777" w:rsidR="00125210" w:rsidRPr="007C7ECE" w:rsidRDefault="00125210" w:rsidP="006D653E">
            <w:pPr>
              <w:pStyle w:val="BodyText"/>
              <w:rPr>
                <w:sz w:val="18"/>
                <w:szCs w:val="18"/>
              </w:rPr>
            </w:pPr>
            <w:r w:rsidRPr="007C7ECE">
              <w:rPr>
                <w:sz w:val="18"/>
                <w:szCs w:val="18"/>
              </w:rPr>
              <w:t>SE-F-021</w:t>
            </w:r>
          </w:p>
        </w:tc>
        <w:tc>
          <w:tcPr>
            <w:tcW w:w="7321" w:type="dxa"/>
          </w:tcPr>
          <w:p w14:paraId="600B6D56" w14:textId="77777777" w:rsidR="00125210" w:rsidRDefault="00125210" w:rsidP="006D653E">
            <w:pPr>
              <w:pStyle w:val="BodyText"/>
            </w:pPr>
            <w:r>
              <w:t xml:space="preserve">PASS – Valid word is successfully added to the dictionary and is </w:t>
            </w:r>
          </w:p>
        </w:tc>
      </w:tr>
      <w:tr w:rsidR="00125210" w14:paraId="19CDBB7D" w14:textId="77777777" w:rsidTr="006D653E">
        <w:tc>
          <w:tcPr>
            <w:tcW w:w="1696" w:type="dxa"/>
          </w:tcPr>
          <w:p w14:paraId="74F9C67B" w14:textId="77777777" w:rsidR="00125210" w:rsidRPr="007C7ECE" w:rsidRDefault="00125210" w:rsidP="006D653E">
            <w:pPr>
              <w:pStyle w:val="BodyText"/>
              <w:rPr>
                <w:sz w:val="18"/>
                <w:szCs w:val="18"/>
              </w:rPr>
            </w:pPr>
            <w:r w:rsidRPr="007C7ECE">
              <w:rPr>
                <w:sz w:val="18"/>
                <w:szCs w:val="18"/>
              </w:rPr>
              <w:t>SE-F-022</w:t>
            </w:r>
          </w:p>
        </w:tc>
        <w:tc>
          <w:tcPr>
            <w:tcW w:w="7321" w:type="dxa"/>
          </w:tcPr>
          <w:p w14:paraId="2D4060C9" w14:textId="77777777" w:rsidR="00125210" w:rsidRPr="00047A5B" w:rsidRDefault="00125210" w:rsidP="006D653E">
            <w:pPr>
              <w:pStyle w:val="BodyText"/>
              <w:rPr>
                <w:color w:val="FF0000"/>
              </w:rPr>
            </w:pPr>
            <w:r>
              <w:t>PASS</w:t>
            </w:r>
            <w:r w:rsidRPr="00847EBC">
              <w:t xml:space="preserve"> – The word still ends up in the dictionary despite proper catching. This is caught on front-end checks of the application. </w:t>
            </w:r>
          </w:p>
        </w:tc>
      </w:tr>
      <w:tr w:rsidR="00125210" w14:paraId="2917886A" w14:textId="77777777" w:rsidTr="006D653E">
        <w:tc>
          <w:tcPr>
            <w:tcW w:w="1696" w:type="dxa"/>
          </w:tcPr>
          <w:p w14:paraId="049E744B" w14:textId="77777777" w:rsidR="00125210" w:rsidRPr="007C7ECE" w:rsidRDefault="00125210" w:rsidP="006D653E">
            <w:pPr>
              <w:pStyle w:val="BodyText"/>
              <w:rPr>
                <w:sz w:val="18"/>
                <w:szCs w:val="18"/>
              </w:rPr>
            </w:pPr>
            <w:r w:rsidRPr="007C7ECE">
              <w:rPr>
                <w:sz w:val="18"/>
                <w:szCs w:val="18"/>
              </w:rPr>
              <w:t>SE-F-023</w:t>
            </w:r>
          </w:p>
        </w:tc>
        <w:tc>
          <w:tcPr>
            <w:tcW w:w="7321" w:type="dxa"/>
          </w:tcPr>
          <w:p w14:paraId="4DE01878" w14:textId="77777777" w:rsidR="00125210" w:rsidRDefault="00125210" w:rsidP="006D653E">
            <w:pPr>
              <w:pStyle w:val="BodyText"/>
            </w:pPr>
            <w:r>
              <w:t>PASS – The information is added to the practice list but can be taken to the dictionary when removing the word from the practice list</w:t>
            </w:r>
          </w:p>
        </w:tc>
      </w:tr>
      <w:tr w:rsidR="00125210" w14:paraId="73A5B92E" w14:textId="77777777" w:rsidTr="006D653E">
        <w:tc>
          <w:tcPr>
            <w:tcW w:w="1696" w:type="dxa"/>
          </w:tcPr>
          <w:p w14:paraId="06D915AA" w14:textId="77777777" w:rsidR="00125210" w:rsidRPr="007C7ECE" w:rsidRDefault="00125210" w:rsidP="006D653E">
            <w:pPr>
              <w:pStyle w:val="BodyText"/>
              <w:rPr>
                <w:sz w:val="18"/>
                <w:szCs w:val="18"/>
              </w:rPr>
            </w:pPr>
            <w:r w:rsidRPr="007C7ECE">
              <w:rPr>
                <w:sz w:val="18"/>
                <w:szCs w:val="18"/>
              </w:rPr>
              <w:t>SE-F-024</w:t>
            </w:r>
          </w:p>
        </w:tc>
        <w:tc>
          <w:tcPr>
            <w:tcW w:w="7321" w:type="dxa"/>
          </w:tcPr>
          <w:p w14:paraId="5120D55A" w14:textId="77777777" w:rsidR="00125210" w:rsidRPr="001845EC" w:rsidRDefault="00125210" w:rsidP="006D653E">
            <w:pPr>
              <w:pStyle w:val="BodyText"/>
              <w:rPr>
                <w:color w:val="FF0000"/>
              </w:rPr>
            </w:pPr>
            <w:r w:rsidRPr="00847EBC">
              <w:t xml:space="preserve">PASS – The information is still added to the practice list on the back-end. This is caught on front-end integration of the application.  </w:t>
            </w:r>
          </w:p>
        </w:tc>
      </w:tr>
      <w:tr w:rsidR="00125210" w14:paraId="0A46BDBE" w14:textId="77777777" w:rsidTr="006D653E">
        <w:tc>
          <w:tcPr>
            <w:tcW w:w="1696" w:type="dxa"/>
          </w:tcPr>
          <w:p w14:paraId="37BE1199" w14:textId="77777777" w:rsidR="00125210" w:rsidRPr="007C7ECE" w:rsidRDefault="00125210" w:rsidP="006D653E">
            <w:pPr>
              <w:pStyle w:val="BodyText"/>
              <w:rPr>
                <w:sz w:val="18"/>
                <w:szCs w:val="18"/>
              </w:rPr>
            </w:pPr>
            <w:r w:rsidRPr="007C7ECE">
              <w:rPr>
                <w:sz w:val="18"/>
                <w:szCs w:val="18"/>
              </w:rPr>
              <w:t>SE-F-025</w:t>
            </w:r>
          </w:p>
        </w:tc>
        <w:tc>
          <w:tcPr>
            <w:tcW w:w="7321" w:type="dxa"/>
          </w:tcPr>
          <w:p w14:paraId="11B5E60A" w14:textId="77777777" w:rsidR="00125210" w:rsidRDefault="00125210" w:rsidP="006D653E">
            <w:pPr>
              <w:pStyle w:val="BodyText"/>
            </w:pPr>
            <w:r>
              <w:t>PASS – The newly added words always show up in the practice list</w:t>
            </w:r>
          </w:p>
        </w:tc>
      </w:tr>
      <w:tr w:rsidR="00125210" w14:paraId="3616C806" w14:textId="77777777" w:rsidTr="006D653E">
        <w:tc>
          <w:tcPr>
            <w:tcW w:w="1696" w:type="dxa"/>
          </w:tcPr>
          <w:p w14:paraId="56E9C6AA" w14:textId="77777777" w:rsidR="00125210" w:rsidRPr="007C7ECE" w:rsidRDefault="00125210" w:rsidP="006D653E">
            <w:pPr>
              <w:pStyle w:val="BodyText"/>
              <w:rPr>
                <w:sz w:val="18"/>
                <w:szCs w:val="18"/>
              </w:rPr>
            </w:pPr>
            <w:r w:rsidRPr="007C7ECE">
              <w:rPr>
                <w:sz w:val="18"/>
                <w:szCs w:val="18"/>
              </w:rPr>
              <w:t>SE-F-026</w:t>
            </w:r>
          </w:p>
        </w:tc>
        <w:tc>
          <w:tcPr>
            <w:tcW w:w="7321" w:type="dxa"/>
          </w:tcPr>
          <w:p w14:paraId="61773AC7" w14:textId="77777777" w:rsidR="00125210" w:rsidRPr="001845EC" w:rsidRDefault="00125210" w:rsidP="006D653E">
            <w:pPr>
              <w:pStyle w:val="BodyText"/>
              <w:rPr>
                <w:color w:val="FF0000"/>
              </w:rPr>
            </w:pPr>
            <w:r w:rsidRPr="002D3C27">
              <w:t>PASS – User cannot remove words from the dictionary, only the practice list</w:t>
            </w:r>
          </w:p>
        </w:tc>
      </w:tr>
      <w:tr w:rsidR="00125210" w14:paraId="2A88DD08" w14:textId="77777777" w:rsidTr="006D653E">
        <w:tc>
          <w:tcPr>
            <w:tcW w:w="1696" w:type="dxa"/>
          </w:tcPr>
          <w:p w14:paraId="23045EF4" w14:textId="77777777" w:rsidR="00125210" w:rsidRPr="007C7ECE" w:rsidRDefault="00125210" w:rsidP="006D653E">
            <w:pPr>
              <w:pStyle w:val="BodyText"/>
              <w:rPr>
                <w:sz w:val="18"/>
                <w:szCs w:val="18"/>
              </w:rPr>
            </w:pPr>
            <w:r w:rsidRPr="007C7ECE">
              <w:rPr>
                <w:sz w:val="18"/>
                <w:szCs w:val="18"/>
              </w:rPr>
              <w:t>SE-F-027</w:t>
            </w:r>
          </w:p>
        </w:tc>
        <w:tc>
          <w:tcPr>
            <w:tcW w:w="7321" w:type="dxa"/>
          </w:tcPr>
          <w:p w14:paraId="79BB8922" w14:textId="77777777" w:rsidR="00125210" w:rsidRPr="001845EC" w:rsidRDefault="00125210" w:rsidP="006D653E">
            <w:pPr>
              <w:pStyle w:val="BodyText"/>
              <w:rPr>
                <w:color w:val="FF0000"/>
              </w:rPr>
            </w:pPr>
            <w:r w:rsidRPr="00847EBC">
              <w:t xml:space="preserve">PASS – User is able to write long strings of text into the text boxes which then gets input into the practice list. This is handled on front-end implementation and has a character limit of 50. </w:t>
            </w:r>
          </w:p>
        </w:tc>
      </w:tr>
      <w:tr w:rsidR="00125210" w14:paraId="44E44DF4" w14:textId="77777777" w:rsidTr="006D653E">
        <w:tc>
          <w:tcPr>
            <w:tcW w:w="1696" w:type="dxa"/>
          </w:tcPr>
          <w:p w14:paraId="5F944329" w14:textId="77777777" w:rsidR="00125210" w:rsidRPr="007C7ECE" w:rsidRDefault="00125210" w:rsidP="006D653E">
            <w:pPr>
              <w:pStyle w:val="BodyText"/>
              <w:rPr>
                <w:sz w:val="18"/>
                <w:szCs w:val="18"/>
              </w:rPr>
            </w:pPr>
            <w:r w:rsidRPr="007C7ECE">
              <w:rPr>
                <w:sz w:val="18"/>
                <w:szCs w:val="18"/>
              </w:rPr>
              <w:t>SE-F-028</w:t>
            </w:r>
          </w:p>
        </w:tc>
        <w:tc>
          <w:tcPr>
            <w:tcW w:w="7321" w:type="dxa"/>
          </w:tcPr>
          <w:p w14:paraId="55E17221" w14:textId="77777777" w:rsidR="00125210" w:rsidRPr="001845EC" w:rsidRDefault="00125210" w:rsidP="006D653E">
            <w:pPr>
              <w:pStyle w:val="BodyText"/>
              <w:rPr>
                <w:color w:val="FF0000"/>
              </w:rPr>
            </w:pPr>
            <w:r>
              <w:t>PASS</w:t>
            </w:r>
            <w:r w:rsidRPr="00847EBC">
              <w:t xml:space="preserve"> – The user is able to enter numbers when adding new words on back-end Junit Testing. This is caught on the front-end implementation. </w:t>
            </w:r>
          </w:p>
        </w:tc>
      </w:tr>
      <w:tr w:rsidR="00125210" w14:paraId="6C68CA07" w14:textId="77777777" w:rsidTr="006D653E">
        <w:tc>
          <w:tcPr>
            <w:tcW w:w="1696" w:type="dxa"/>
          </w:tcPr>
          <w:p w14:paraId="058F6E0C" w14:textId="77777777" w:rsidR="00125210" w:rsidRPr="007C7ECE" w:rsidRDefault="00125210" w:rsidP="006D653E">
            <w:pPr>
              <w:pStyle w:val="BodyText"/>
              <w:rPr>
                <w:sz w:val="18"/>
                <w:szCs w:val="18"/>
              </w:rPr>
            </w:pPr>
            <w:r w:rsidRPr="007C7ECE">
              <w:rPr>
                <w:sz w:val="18"/>
                <w:szCs w:val="18"/>
              </w:rPr>
              <w:t>SE-F-029</w:t>
            </w:r>
          </w:p>
        </w:tc>
        <w:tc>
          <w:tcPr>
            <w:tcW w:w="7321" w:type="dxa"/>
          </w:tcPr>
          <w:p w14:paraId="6A7D851E" w14:textId="77777777" w:rsidR="00125210" w:rsidRPr="00BD7A78" w:rsidRDefault="00125210" w:rsidP="006D653E">
            <w:pPr>
              <w:pStyle w:val="BodyText"/>
              <w:rPr>
                <w:color w:val="FF0000"/>
              </w:rPr>
            </w:pPr>
            <w:r w:rsidRPr="00847EBC">
              <w:t>PASS – The application does not stop the user from entering special characters when adding new word</w:t>
            </w:r>
            <w:r>
              <w:t xml:space="preserve">s on back-end testing. This is caught on front-end implementation and passes. </w:t>
            </w:r>
          </w:p>
        </w:tc>
      </w:tr>
      <w:tr w:rsidR="00125210" w14:paraId="09191B8F" w14:textId="77777777" w:rsidTr="006D653E">
        <w:tc>
          <w:tcPr>
            <w:tcW w:w="1696" w:type="dxa"/>
          </w:tcPr>
          <w:p w14:paraId="0B1B7199" w14:textId="77777777" w:rsidR="00125210" w:rsidRPr="007C7ECE" w:rsidRDefault="00125210" w:rsidP="006D653E">
            <w:pPr>
              <w:pStyle w:val="BodyText"/>
              <w:rPr>
                <w:sz w:val="18"/>
                <w:szCs w:val="18"/>
              </w:rPr>
            </w:pPr>
            <w:r w:rsidRPr="007C7ECE">
              <w:rPr>
                <w:sz w:val="18"/>
                <w:szCs w:val="18"/>
              </w:rPr>
              <w:t>SE-F-030</w:t>
            </w:r>
          </w:p>
        </w:tc>
        <w:tc>
          <w:tcPr>
            <w:tcW w:w="7321" w:type="dxa"/>
          </w:tcPr>
          <w:p w14:paraId="36E1A238" w14:textId="77777777" w:rsidR="00125210" w:rsidRPr="00205215" w:rsidRDefault="00125210" w:rsidP="006D653E">
            <w:pPr>
              <w:pStyle w:val="BodyText"/>
              <w:rPr>
                <w:color w:val="FF0000"/>
              </w:rPr>
            </w:pPr>
            <w:r>
              <w:t>PASS</w:t>
            </w:r>
            <w:r w:rsidRPr="0027765C">
              <w:t xml:space="preserve"> – The newly added verb isn’t prefaced by ‘to’</w:t>
            </w:r>
          </w:p>
        </w:tc>
      </w:tr>
      <w:tr w:rsidR="00125210" w14:paraId="55B685A4" w14:textId="77777777" w:rsidTr="006D653E">
        <w:tc>
          <w:tcPr>
            <w:tcW w:w="1696" w:type="dxa"/>
          </w:tcPr>
          <w:p w14:paraId="2342EEEE" w14:textId="77777777" w:rsidR="00125210" w:rsidRPr="007C7ECE" w:rsidRDefault="00125210" w:rsidP="006D653E">
            <w:pPr>
              <w:pStyle w:val="BodyText"/>
              <w:rPr>
                <w:sz w:val="18"/>
                <w:szCs w:val="18"/>
              </w:rPr>
            </w:pPr>
            <w:r w:rsidRPr="007C7ECE">
              <w:rPr>
                <w:sz w:val="18"/>
                <w:szCs w:val="18"/>
              </w:rPr>
              <w:t>SE-F-031</w:t>
            </w:r>
          </w:p>
        </w:tc>
        <w:tc>
          <w:tcPr>
            <w:tcW w:w="7321" w:type="dxa"/>
          </w:tcPr>
          <w:p w14:paraId="59D4D9DB" w14:textId="77777777" w:rsidR="00125210" w:rsidRDefault="00125210" w:rsidP="006D653E">
            <w:pPr>
              <w:pStyle w:val="BodyText"/>
            </w:pPr>
            <w:r>
              <w:t>PASS – System doesn’t preface word</w:t>
            </w:r>
          </w:p>
        </w:tc>
      </w:tr>
      <w:tr w:rsidR="00125210" w14:paraId="19FD5BCA" w14:textId="77777777" w:rsidTr="006D653E">
        <w:tc>
          <w:tcPr>
            <w:tcW w:w="1696" w:type="dxa"/>
          </w:tcPr>
          <w:p w14:paraId="5631D1AC" w14:textId="77777777" w:rsidR="00125210" w:rsidRPr="007C7ECE" w:rsidRDefault="00125210" w:rsidP="006D653E">
            <w:pPr>
              <w:pStyle w:val="BodyText"/>
              <w:rPr>
                <w:sz w:val="18"/>
                <w:szCs w:val="18"/>
              </w:rPr>
            </w:pPr>
            <w:r w:rsidRPr="007C7ECE">
              <w:rPr>
                <w:sz w:val="18"/>
                <w:szCs w:val="18"/>
              </w:rPr>
              <w:t>SE-F-032</w:t>
            </w:r>
          </w:p>
        </w:tc>
        <w:tc>
          <w:tcPr>
            <w:tcW w:w="7321" w:type="dxa"/>
          </w:tcPr>
          <w:p w14:paraId="50459F4E" w14:textId="77777777" w:rsidR="00125210" w:rsidRDefault="00125210" w:rsidP="006D653E">
            <w:pPr>
              <w:pStyle w:val="BodyText"/>
            </w:pPr>
            <w:r>
              <w:t>PASS – User is able to tell if a word is masculine or feminine</w:t>
            </w:r>
          </w:p>
        </w:tc>
      </w:tr>
      <w:tr w:rsidR="00125210" w14:paraId="77A2FD04" w14:textId="77777777" w:rsidTr="006D653E">
        <w:tc>
          <w:tcPr>
            <w:tcW w:w="1696" w:type="dxa"/>
          </w:tcPr>
          <w:p w14:paraId="27B70FCE" w14:textId="77777777" w:rsidR="00125210" w:rsidRPr="007C7ECE" w:rsidRDefault="00125210" w:rsidP="006D653E">
            <w:pPr>
              <w:pStyle w:val="BodyText"/>
              <w:rPr>
                <w:sz w:val="18"/>
                <w:szCs w:val="18"/>
              </w:rPr>
            </w:pPr>
            <w:r w:rsidRPr="007C7ECE">
              <w:rPr>
                <w:sz w:val="18"/>
                <w:szCs w:val="18"/>
              </w:rPr>
              <w:t>SE-F-033</w:t>
            </w:r>
          </w:p>
        </w:tc>
        <w:tc>
          <w:tcPr>
            <w:tcW w:w="7321" w:type="dxa"/>
          </w:tcPr>
          <w:p w14:paraId="34E606E3" w14:textId="77777777" w:rsidR="00125210" w:rsidRPr="003B6C1D" w:rsidRDefault="00125210" w:rsidP="006D653E">
            <w:pPr>
              <w:pStyle w:val="BodyText"/>
              <w:rPr>
                <w:color w:val="FF0000"/>
              </w:rPr>
            </w:pPr>
            <w:r w:rsidRPr="0027765C">
              <w:t>PASS – Information user entered is not saved after reloading the application. This fails for JUnit Testing without a proper closing statement. This passes completely on front-end implementation and testing.</w:t>
            </w:r>
          </w:p>
        </w:tc>
      </w:tr>
      <w:tr w:rsidR="00125210" w14:paraId="39793F80" w14:textId="77777777" w:rsidTr="006D653E">
        <w:tc>
          <w:tcPr>
            <w:tcW w:w="1696" w:type="dxa"/>
          </w:tcPr>
          <w:p w14:paraId="42D17864" w14:textId="77777777" w:rsidR="00125210" w:rsidRPr="007C7ECE" w:rsidRDefault="00125210" w:rsidP="006D653E">
            <w:pPr>
              <w:pStyle w:val="BodyText"/>
              <w:rPr>
                <w:sz w:val="18"/>
                <w:szCs w:val="18"/>
              </w:rPr>
            </w:pPr>
            <w:r w:rsidRPr="007C7ECE">
              <w:rPr>
                <w:sz w:val="18"/>
                <w:szCs w:val="18"/>
              </w:rPr>
              <w:t>SE-F-034</w:t>
            </w:r>
          </w:p>
        </w:tc>
        <w:tc>
          <w:tcPr>
            <w:tcW w:w="7321" w:type="dxa"/>
          </w:tcPr>
          <w:p w14:paraId="79046A91" w14:textId="77777777" w:rsidR="00125210" w:rsidRDefault="00125210" w:rsidP="006D653E">
            <w:pPr>
              <w:pStyle w:val="BodyText"/>
            </w:pPr>
            <w:r>
              <w:t>PASS – Flash cards are correctly produced for English words</w:t>
            </w:r>
          </w:p>
        </w:tc>
      </w:tr>
      <w:tr w:rsidR="00125210" w14:paraId="3689FF06" w14:textId="77777777" w:rsidTr="006D653E">
        <w:tc>
          <w:tcPr>
            <w:tcW w:w="1696" w:type="dxa"/>
          </w:tcPr>
          <w:p w14:paraId="7B85F108" w14:textId="77777777" w:rsidR="00125210" w:rsidRPr="007C7ECE" w:rsidRDefault="00125210" w:rsidP="006D653E">
            <w:pPr>
              <w:pStyle w:val="BodyText"/>
              <w:rPr>
                <w:sz w:val="18"/>
                <w:szCs w:val="18"/>
              </w:rPr>
            </w:pPr>
            <w:r w:rsidRPr="007C7ECE">
              <w:rPr>
                <w:sz w:val="18"/>
                <w:szCs w:val="18"/>
              </w:rPr>
              <w:t>SE-F-035</w:t>
            </w:r>
          </w:p>
        </w:tc>
        <w:tc>
          <w:tcPr>
            <w:tcW w:w="7321" w:type="dxa"/>
          </w:tcPr>
          <w:p w14:paraId="5C7CB072" w14:textId="77777777" w:rsidR="00125210" w:rsidRDefault="00125210" w:rsidP="006D653E">
            <w:pPr>
              <w:pStyle w:val="BodyText"/>
            </w:pPr>
            <w:r>
              <w:t>PASS – Flash cards are correctly produced for Welsh words</w:t>
            </w:r>
          </w:p>
        </w:tc>
      </w:tr>
      <w:tr w:rsidR="00125210" w14:paraId="224135D8" w14:textId="77777777" w:rsidTr="006D653E">
        <w:tc>
          <w:tcPr>
            <w:tcW w:w="1696" w:type="dxa"/>
          </w:tcPr>
          <w:p w14:paraId="67095B73" w14:textId="77777777" w:rsidR="00125210" w:rsidRPr="007C7ECE" w:rsidRDefault="00125210" w:rsidP="006D653E">
            <w:pPr>
              <w:pStyle w:val="BodyText"/>
              <w:rPr>
                <w:sz w:val="18"/>
                <w:szCs w:val="18"/>
              </w:rPr>
            </w:pPr>
            <w:r w:rsidRPr="007C7ECE">
              <w:rPr>
                <w:sz w:val="18"/>
                <w:szCs w:val="18"/>
              </w:rPr>
              <w:t>SE-F-036</w:t>
            </w:r>
          </w:p>
        </w:tc>
        <w:tc>
          <w:tcPr>
            <w:tcW w:w="7321" w:type="dxa"/>
          </w:tcPr>
          <w:p w14:paraId="6D06358C" w14:textId="77777777" w:rsidR="00125210" w:rsidRDefault="00125210" w:rsidP="006D653E">
            <w:pPr>
              <w:pStyle w:val="BodyText"/>
            </w:pPr>
            <w:r>
              <w:t>PASS – Multiple Choice tests are correctly produced for English words</w:t>
            </w:r>
          </w:p>
        </w:tc>
      </w:tr>
      <w:tr w:rsidR="00125210" w14:paraId="27D1E716" w14:textId="77777777" w:rsidTr="006D653E">
        <w:tc>
          <w:tcPr>
            <w:tcW w:w="1696" w:type="dxa"/>
          </w:tcPr>
          <w:p w14:paraId="3ABB6E38" w14:textId="77777777" w:rsidR="00125210" w:rsidRPr="007C7ECE" w:rsidRDefault="00125210" w:rsidP="006D653E">
            <w:pPr>
              <w:pStyle w:val="BodyText"/>
              <w:rPr>
                <w:sz w:val="18"/>
                <w:szCs w:val="18"/>
              </w:rPr>
            </w:pPr>
            <w:r w:rsidRPr="007C7ECE">
              <w:rPr>
                <w:sz w:val="18"/>
                <w:szCs w:val="18"/>
              </w:rPr>
              <w:t>SE-F-037</w:t>
            </w:r>
          </w:p>
        </w:tc>
        <w:tc>
          <w:tcPr>
            <w:tcW w:w="7321" w:type="dxa"/>
          </w:tcPr>
          <w:p w14:paraId="43803083" w14:textId="77777777" w:rsidR="00125210" w:rsidRDefault="00125210" w:rsidP="006D653E">
            <w:pPr>
              <w:pStyle w:val="BodyText"/>
            </w:pPr>
            <w:r>
              <w:t>PASS – Multiple Choice tests are correctly produced for Welsh words</w:t>
            </w:r>
          </w:p>
        </w:tc>
      </w:tr>
      <w:tr w:rsidR="00125210" w14:paraId="119498FE" w14:textId="77777777" w:rsidTr="006D653E">
        <w:tc>
          <w:tcPr>
            <w:tcW w:w="1696" w:type="dxa"/>
          </w:tcPr>
          <w:p w14:paraId="3A9AF422" w14:textId="77777777" w:rsidR="00125210" w:rsidRPr="007C7ECE" w:rsidRDefault="00125210" w:rsidP="006D653E">
            <w:pPr>
              <w:pStyle w:val="BodyText"/>
              <w:rPr>
                <w:sz w:val="18"/>
                <w:szCs w:val="18"/>
              </w:rPr>
            </w:pPr>
            <w:r w:rsidRPr="007C7ECE">
              <w:rPr>
                <w:sz w:val="18"/>
                <w:szCs w:val="18"/>
              </w:rPr>
              <w:t>SE-F-038</w:t>
            </w:r>
          </w:p>
        </w:tc>
        <w:tc>
          <w:tcPr>
            <w:tcW w:w="7321" w:type="dxa"/>
          </w:tcPr>
          <w:p w14:paraId="65949E95" w14:textId="77777777" w:rsidR="00125210" w:rsidRDefault="00125210" w:rsidP="006D653E">
            <w:pPr>
              <w:pStyle w:val="BodyText"/>
            </w:pPr>
            <w:r>
              <w:t>PASS – Alternative answers vary from test to test</w:t>
            </w:r>
          </w:p>
        </w:tc>
      </w:tr>
      <w:tr w:rsidR="00125210" w14:paraId="340EDD08" w14:textId="77777777" w:rsidTr="006D653E">
        <w:tc>
          <w:tcPr>
            <w:tcW w:w="1696" w:type="dxa"/>
          </w:tcPr>
          <w:p w14:paraId="0CBDFA1B" w14:textId="77777777" w:rsidR="00125210" w:rsidRPr="007C7ECE" w:rsidRDefault="00125210" w:rsidP="006D653E">
            <w:pPr>
              <w:pStyle w:val="BodyText"/>
              <w:rPr>
                <w:sz w:val="18"/>
                <w:szCs w:val="18"/>
              </w:rPr>
            </w:pPr>
            <w:r w:rsidRPr="007C7ECE">
              <w:rPr>
                <w:sz w:val="18"/>
                <w:szCs w:val="18"/>
              </w:rPr>
              <w:t>SE-F-039</w:t>
            </w:r>
          </w:p>
        </w:tc>
        <w:tc>
          <w:tcPr>
            <w:tcW w:w="7321" w:type="dxa"/>
          </w:tcPr>
          <w:p w14:paraId="6F308944" w14:textId="77777777" w:rsidR="00125210" w:rsidRDefault="00125210" w:rsidP="006D653E">
            <w:pPr>
              <w:pStyle w:val="BodyText"/>
            </w:pPr>
            <w:r>
              <w:t>PASS – No answers are duplicated</w:t>
            </w:r>
          </w:p>
        </w:tc>
      </w:tr>
      <w:tr w:rsidR="00125210" w14:paraId="401BAFB4" w14:textId="77777777" w:rsidTr="006D653E">
        <w:tc>
          <w:tcPr>
            <w:tcW w:w="1696" w:type="dxa"/>
          </w:tcPr>
          <w:p w14:paraId="394241F7" w14:textId="77777777" w:rsidR="00125210" w:rsidRPr="007C7ECE" w:rsidRDefault="00125210" w:rsidP="006D653E">
            <w:pPr>
              <w:pStyle w:val="BodyText"/>
              <w:rPr>
                <w:sz w:val="18"/>
                <w:szCs w:val="18"/>
              </w:rPr>
            </w:pPr>
            <w:r w:rsidRPr="007C7ECE">
              <w:rPr>
                <w:sz w:val="18"/>
                <w:szCs w:val="18"/>
              </w:rPr>
              <w:t>SE-F-040</w:t>
            </w:r>
          </w:p>
        </w:tc>
        <w:tc>
          <w:tcPr>
            <w:tcW w:w="7321" w:type="dxa"/>
          </w:tcPr>
          <w:p w14:paraId="3DE97433" w14:textId="77777777" w:rsidR="00125210" w:rsidRDefault="00125210" w:rsidP="006D653E">
            <w:pPr>
              <w:pStyle w:val="BodyText"/>
            </w:pPr>
            <w:r>
              <w:t>PASS – No alternative meanings are produced</w:t>
            </w:r>
          </w:p>
        </w:tc>
      </w:tr>
      <w:tr w:rsidR="00125210" w14:paraId="341A9B88" w14:textId="77777777" w:rsidTr="006D653E">
        <w:tc>
          <w:tcPr>
            <w:tcW w:w="1696" w:type="dxa"/>
          </w:tcPr>
          <w:p w14:paraId="01306ACE" w14:textId="77777777" w:rsidR="00125210" w:rsidRPr="007C7ECE" w:rsidRDefault="00125210" w:rsidP="006D653E">
            <w:pPr>
              <w:pStyle w:val="BodyText"/>
              <w:rPr>
                <w:sz w:val="18"/>
                <w:szCs w:val="18"/>
              </w:rPr>
            </w:pPr>
            <w:r w:rsidRPr="007C7ECE">
              <w:rPr>
                <w:sz w:val="18"/>
                <w:szCs w:val="18"/>
              </w:rPr>
              <w:t>SE-F-041</w:t>
            </w:r>
          </w:p>
        </w:tc>
        <w:tc>
          <w:tcPr>
            <w:tcW w:w="7321" w:type="dxa"/>
          </w:tcPr>
          <w:p w14:paraId="397E0F38" w14:textId="77777777" w:rsidR="00125210" w:rsidRDefault="00125210" w:rsidP="006D653E">
            <w:pPr>
              <w:pStyle w:val="BodyText"/>
            </w:pPr>
            <w:r>
              <w:t>GUI TEST - PASS – Translate Word test is correctly produced for English words and returns correct</w:t>
            </w:r>
          </w:p>
        </w:tc>
      </w:tr>
      <w:tr w:rsidR="00125210" w14:paraId="21CB2844" w14:textId="77777777" w:rsidTr="006D653E">
        <w:tc>
          <w:tcPr>
            <w:tcW w:w="1696" w:type="dxa"/>
          </w:tcPr>
          <w:p w14:paraId="7BCD7A95" w14:textId="77777777" w:rsidR="00125210" w:rsidRPr="007C7ECE" w:rsidRDefault="00125210" w:rsidP="006D653E">
            <w:pPr>
              <w:pStyle w:val="BodyText"/>
              <w:rPr>
                <w:sz w:val="18"/>
                <w:szCs w:val="18"/>
              </w:rPr>
            </w:pPr>
            <w:r w:rsidRPr="007C7ECE">
              <w:rPr>
                <w:sz w:val="18"/>
                <w:szCs w:val="18"/>
              </w:rPr>
              <w:t>SE-F-042</w:t>
            </w:r>
          </w:p>
        </w:tc>
        <w:tc>
          <w:tcPr>
            <w:tcW w:w="7321" w:type="dxa"/>
          </w:tcPr>
          <w:p w14:paraId="14E49F97" w14:textId="77777777" w:rsidR="00125210" w:rsidRDefault="00125210" w:rsidP="006D653E">
            <w:pPr>
              <w:pStyle w:val="BodyText"/>
            </w:pPr>
            <w:r>
              <w:t>GUI TEST - PASS – Translate Word test is correctly produced for English words and returns incorrect</w:t>
            </w:r>
          </w:p>
        </w:tc>
      </w:tr>
      <w:tr w:rsidR="00125210" w14:paraId="49CCE616" w14:textId="77777777" w:rsidTr="006D653E">
        <w:tc>
          <w:tcPr>
            <w:tcW w:w="1696" w:type="dxa"/>
          </w:tcPr>
          <w:p w14:paraId="09D48C54" w14:textId="77777777" w:rsidR="00125210" w:rsidRPr="007C7ECE" w:rsidRDefault="00125210" w:rsidP="006D653E">
            <w:pPr>
              <w:pStyle w:val="BodyText"/>
              <w:rPr>
                <w:sz w:val="18"/>
                <w:szCs w:val="18"/>
              </w:rPr>
            </w:pPr>
            <w:r w:rsidRPr="007C7ECE">
              <w:rPr>
                <w:sz w:val="18"/>
                <w:szCs w:val="18"/>
              </w:rPr>
              <w:lastRenderedPageBreak/>
              <w:t>SE-F-043</w:t>
            </w:r>
          </w:p>
        </w:tc>
        <w:tc>
          <w:tcPr>
            <w:tcW w:w="7321" w:type="dxa"/>
          </w:tcPr>
          <w:p w14:paraId="3A181AE7" w14:textId="77777777" w:rsidR="00125210" w:rsidRDefault="00125210" w:rsidP="006D653E">
            <w:pPr>
              <w:pStyle w:val="BodyText"/>
            </w:pPr>
            <w:r>
              <w:t>GUI TEST - PASS – Translate Word test is correctly produced for Welsh words and returns correct</w:t>
            </w:r>
          </w:p>
        </w:tc>
      </w:tr>
      <w:tr w:rsidR="00125210" w14:paraId="7F180273" w14:textId="77777777" w:rsidTr="006D653E">
        <w:tc>
          <w:tcPr>
            <w:tcW w:w="1696" w:type="dxa"/>
          </w:tcPr>
          <w:p w14:paraId="54A3AF7C" w14:textId="77777777" w:rsidR="00125210" w:rsidRPr="007C7ECE" w:rsidRDefault="00125210" w:rsidP="006D653E">
            <w:pPr>
              <w:pStyle w:val="BodyText"/>
              <w:rPr>
                <w:sz w:val="18"/>
                <w:szCs w:val="18"/>
              </w:rPr>
            </w:pPr>
            <w:r w:rsidRPr="007C7ECE">
              <w:rPr>
                <w:sz w:val="18"/>
                <w:szCs w:val="18"/>
              </w:rPr>
              <w:t>SE-F-045</w:t>
            </w:r>
          </w:p>
        </w:tc>
        <w:tc>
          <w:tcPr>
            <w:tcW w:w="7321" w:type="dxa"/>
          </w:tcPr>
          <w:p w14:paraId="26900B8E" w14:textId="77777777" w:rsidR="00125210" w:rsidRDefault="00125210" w:rsidP="006D653E">
            <w:pPr>
              <w:pStyle w:val="BodyText"/>
            </w:pPr>
            <w:r>
              <w:t>GUI TEST - PASS – Translate Word test is correctly produced for Wels words and returns incorrect</w:t>
            </w:r>
          </w:p>
        </w:tc>
      </w:tr>
      <w:tr w:rsidR="00125210" w14:paraId="599A745D" w14:textId="77777777" w:rsidTr="006D653E">
        <w:tc>
          <w:tcPr>
            <w:tcW w:w="1696" w:type="dxa"/>
          </w:tcPr>
          <w:p w14:paraId="5722FB00" w14:textId="77777777" w:rsidR="00125210" w:rsidRPr="007C7ECE" w:rsidRDefault="00125210" w:rsidP="006D653E">
            <w:pPr>
              <w:pStyle w:val="BodyText"/>
              <w:rPr>
                <w:sz w:val="18"/>
                <w:szCs w:val="18"/>
              </w:rPr>
            </w:pPr>
            <w:r w:rsidRPr="007C7ECE">
              <w:rPr>
                <w:sz w:val="18"/>
                <w:szCs w:val="18"/>
              </w:rPr>
              <w:t>SE-F-046</w:t>
            </w:r>
          </w:p>
        </w:tc>
        <w:tc>
          <w:tcPr>
            <w:tcW w:w="7321" w:type="dxa"/>
          </w:tcPr>
          <w:p w14:paraId="74040756" w14:textId="77777777" w:rsidR="00125210" w:rsidRDefault="00125210" w:rsidP="006D653E">
            <w:pPr>
              <w:pStyle w:val="BodyText"/>
            </w:pPr>
            <w:r>
              <w:t>GUI TEST – PASS – Inputting blank returns incorrect</w:t>
            </w:r>
          </w:p>
        </w:tc>
      </w:tr>
      <w:tr w:rsidR="00125210" w14:paraId="7D8A07A0" w14:textId="77777777" w:rsidTr="006D653E">
        <w:tc>
          <w:tcPr>
            <w:tcW w:w="1696" w:type="dxa"/>
          </w:tcPr>
          <w:p w14:paraId="156EF306" w14:textId="77777777" w:rsidR="00125210" w:rsidRPr="007C7ECE" w:rsidRDefault="00125210" w:rsidP="006D653E">
            <w:pPr>
              <w:pStyle w:val="BodyText"/>
              <w:rPr>
                <w:sz w:val="18"/>
                <w:szCs w:val="18"/>
              </w:rPr>
            </w:pPr>
            <w:r w:rsidRPr="007C7ECE">
              <w:rPr>
                <w:sz w:val="18"/>
                <w:szCs w:val="18"/>
              </w:rPr>
              <w:t>SE-F-047</w:t>
            </w:r>
          </w:p>
        </w:tc>
        <w:tc>
          <w:tcPr>
            <w:tcW w:w="7321" w:type="dxa"/>
          </w:tcPr>
          <w:p w14:paraId="5C6DDB7C" w14:textId="77777777" w:rsidR="00125210" w:rsidRDefault="00125210" w:rsidP="006D653E">
            <w:pPr>
              <w:pStyle w:val="BodyText"/>
            </w:pPr>
            <w:r>
              <w:t>PASS – The system correctly produces match words quiz</w:t>
            </w:r>
          </w:p>
        </w:tc>
      </w:tr>
      <w:tr w:rsidR="00125210" w14:paraId="2B124365" w14:textId="77777777" w:rsidTr="006D653E">
        <w:tc>
          <w:tcPr>
            <w:tcW w:w="1696" w:type="dxa"/>
          </w:tcPr>
          <w:p w14:paraId="33536E53" w14:textId="77777777" w:rsidR="00125210" w:rsidRPr="007C7ECE" w:rsidRDefault="00125210" w:rsidP="006D653E">
            <w:pPr>
              <w:pStyle w:val="BodyText"/>
              <w:rPr>
                <w:sz w:val="18"/>
                <w:szCs w:val="18"/>
              </w:rPr>
            </w:pPr>
            <w:r w:rsidRPr="007C7ECE">
              <w:rPr>
                <w:sz w:val="18"/>
                <w:szCs w:val="18"/>
              </w:rPr>
              <w:t>SE-F-048</w:t>
            </w:r>
          </w:p>
        </w:tc>
        <w:tc>
          <w:tcPr>
            <w:tcW w:w="7321" w:type="dxa"/>
          </w:tcPr>
          <w:p w14:paraId="22BC40E5" w14:textId="77777777" w:rsidR="00125210" w:rsidRDefault="00125210" w:rsidP="006D653E">
            <w:pPr>
              <w:pStyle w:val="BodyText"/>
            </w:pPr>
            <w:r>
              <w:t>PASS – The words are jumbled up</w:t>
            </w:r>
          </w:p>
        </w:tc>
      </w:tr>
      <w:tr w:rsidR="00125210" w14:paraId="580DD77E" w14:textId="77777777" w:rsidTr="006D653E">
        <w:tc>
          <w:tcPr>
            <w:tcW w:w="1696" w:type="dxa"/>
          </w:tcPr>
          <w:p w14:paraId="76B047FD" w14:textId="77777777" w:rsidR="00125210" w:rsidRPr="007C7ECE" w:rsidRDefault="00125210" w:rsidP="006D653E">
            <w:pPr>
              <w:pStyle w:val="BodyText"/>
              <w:rPr>
                <w:sz w:val="18"/>
                <w:szCs w:val="18"/>
              </w:rPr>
            </w:pPr>
            <w:r w:rsidRPr="007C7ECE">
              <w:rPr>
                <w:sz w:val="18"/>
                <w:szCs w:val="18"/>
              </w:rPr>
              <w:t>SE-F-049</w:t>
            </w:r>
          </w:p>
        </w:tc>
        <w:tc>
          <w:tcPr>
            <w:tcW w:w="7321" w:type="dxa"/>
          </w:tcPr>
          <w:p w14:paraId="63C6ADFE" w14:textId="77777777" w:rsidR="00125210" w:rsidRDefault="00125210" w:rsidP="006D653E">
            <w:pPr>
              <w:pStyle w:val="BodyText"/>
            </w:pPr>
            <w:r>
              <w:t>PASS – When less than four words throws NullPointerExeption</w:t>
            </w:r>
          </w:p>
        </w:tc>
      </w:tr>
      <w:tr w:rsidR="00125210" w14:paraId="7CDCEA51" w14:textId="77777777" w:rsidTr="006D653E">
        <w:tc>
          <w:tcPr>
            <w:tcW w:w="1696" w:type="dxa"/>
          </w:tcPr>
          <w:p w14:paraId="2610DE08" w14:textId="77777777" w:rsidR="00125210" w:rsidRPr="007C7ECE" w:rsidRDefault="00125210" w:rsidP="006D653E">
            <w:pPr>
              <w:pStyle w:val="BodyText"/>
              <w:rPr>
                <w:sz w:val="18"/>
                <w:szCs w:val="18"/>
              </w:rPr>
            </w:pPr>
            <w:r w:rsidRPr="007C7ECE">
              <w:rPr>
                <w:sz w:val="18"/>
                <w:szCs w:val="18"/>
              </w:rPr>
              <w:t>SE-F-050</w:t>
            </w:r>
          </w:p>
        </w:tc>
        <w:tc>
          <w:tcPr>
            <w:tcW w:w="7321" w:type="dxa"/>
          </w:tcPr>
          <w:p w14:paraId="7022A9E7" w14:textId="77777777" w:rsidR="00125210" w:rsidRDefault="00125210" w:rsidP="006D653E">
            <w:pPr>
              <w:pStyle w:val="BodyText"/>
            </w:pPr>
            <w:r>
              <w:t>PASS – The system correctly produces a ransom set of tests</w:t>
            </w:r>
          </w:p>
        </w:tc>
      </w:tr>
      <w:tr w:rsidR="00125210" w14:paraId="33D2AFF6" w14:textId="77777777" w:rsidTr="006D653E">
        <w:tc>
          <w:tcPr>
            <w:tcW w:w="1696" w:type="dxa"/>
          </w:tcPr>
          <w:p w14:paraId="421618BE" w14:textId="77777777" w:rsidR="00125210" w:rsidRPr="007C7ECE" w:rsidRDefault="00125210" w:rsidP="006D653E">
            <w:pPr>
              <w:pStyle w:val="BodyText"/>
              <w:rPr>
                <w:sz w:val="18"/>
                <w:szCs w:val="18"/>
              </w:rPr>
            </w:pPr>
            <w:r w:rsidRPr="007C7ECE">
              <w:rPr>
                <w:sz w:val="18"/>
                <w:szCs w:val="18"/>
              </w:rPr>
              <w:t>SE-F-051</w:t>
            </w:r>
          </w:p>
        </w:tc>
        <w:tc>
          <w:tcPr>
            <w:tcW w:w="7321" w:type="dxa"/>
          </w:tcPr>
          <w:p w14:paraId="64BFF97A" w14:textId="77777777" w:rsidR="00125210" w:rsidRDefault="00125210" w:rsidP="006D653E">
            <w:pPr>
              <w:pStyle w:val="BodyText"/>
            </w:pPr>
            <w:r>
              <w:t>PASS – Tests are sufficiently random</w:t>
            </w:r>
          </w:p>
        </w:tc>
      </w:tr>
      <w:tr w:rsidR="00125210" w14:paraId="25D8EA85" w14:textId="77777777" w:rsidTr="006D653E">
        <w:tc>
          <w:tcPr>
            <w:tcW w:w="1696" w:type="dxa"/>
          </w:tcPr>
          <w:p w14:paraId="34B546C3" w14:textId="77777777" w:rsidR="00125210" w:rsidRPr="007C7ECE" w:rsidRDefault="00125210" w:rsidP="006D653E">
            <w:pPr>
              <w:pStyle w:val="BodyText"/>
              <w:rPr>
                <w:sz w:val="18"/>
                <w:szCs w:val="18"/>
              </w:rPr>
            </w:pPr>
            <w:r w:rsidRPr="007C7ECE">
              <w:rPr>
                <w:sz w:val="18"/>
                <w:szCs w:val="18"/>
              </w:rPr>
              <w:t>SE-F-052</w:t>
            </w:r>
          </w:p>
        </w:tc>
        <w:tc>
          <w:tcPr>
            <w:tcW w:w="7321" w:type="dxa"/>
          </w:tcPr>
          <w:p w14:paraId="29686AE0" w14:textId="77777777" w:rsidR="00125210" w:rsidRDefault="00125210" w:rsidP="006D653E">
            <w:pPr>
              <w:pStyle w:val="BodyText"/>
            </w:pPr>
            <w:r>
              <w:t>GUI TEST – PASS – Test score increases when a test is solved</w:t>
            </w:r>
          </w:p>
        </w:tc>
      </w:tr>
      <w:tr w:rsidR="00125210" w14:paraId="2E568E60" w14:textId="77777777" w:rsidTr="006D653E">
        <w:tc>
          <w:tcPr>
            <w:tcW w:w="1696" w:type="dxa"/>
          </w:tcPr>
          <w:p w14:paraId="0DA9AD50" w14:textId="77777777" w:rsidR="00125210" w:rsidRPr="007C7ECE" w:rsidRDefault="00125210" w:rsidP="006D653E">
            <w:pPr>
              <w:pStyle w:val="BodyText"/>
              <w:rPr>
                <w:sz w:val="18"/>
                <w:szCs w:val="18"/>
              </w:rPr>
            </w:pPr>
            <w:r w:rsidRPr="007C7ECE">
              <w:rPr>
                <w:sz w:val="18"/>
                <w:szCs w:val="18"/>
              </w:rPr>
              <w:t>SE-F-053</w:t>
            </w:r>
          </w:p>
        </w:tc>
        <w:tc>
          <w:tcPr>
            <w:tcW w:w="7321" w:type="dxa"/>
          </w:tcPr>
          <w:p w14:paraId="416A83FE" w14:textId="77777777" w:rsidR="00125210" w:rsidRDefault="00125210" w:rsidP="006D653E">
            <w:pPr>
              <w:pStyle w:val="BodyText"/>
            </w:pPr>
            <w:r>
              <w:t>GUI TEST – PASS – Test score is totalled when all tests are over</w:t>
            </w:r>
          </w:p>
        </w:tc>
      </w:tr>
      <w:tr w:rsidR="00125210" w14:paraId="6166DD0E" w14:textId="77777777" w:rsidTr="006D653E">
        <w:tc>
          <w:tcPr>
            <w:tcW w:w="1696" w:type="dxa"/>
          </w:tcPr>
          <w:p w14:paraId="49A0D051" w14:textId="77777777" w:rsidR="00125210" w:rsidRPr="007C7ECE" w:rsidRDefault="00125210" w:rsidP="006D653E">
            <w:pPr>
              <w:pStyle w:val="BodyText"/>
              <w:rPr>
                <w:sz w:val="18"/>
                <w:szCs w:val="18"/>
              </w:rPr>
            </w:pPr>
            <w:r w:rsidRPr="007C7ECE">
              <w:rPr>
                <w:sz w:val="18"/>
                <w:szCs w:val="18"/>
              </w:rPr>
              <w:t>SE-F-054</w:t>
            </w:r>
          </w:p>
        </w:tc>
        <w:tc>
          <w:tcPr>
            <w:tcW w:w="7321" w:type="dxa"/>
          </w:tcPr>
          <w:p w14:paraId="39648C4B" w14:textId="77777777" w:rsidR="00125210" w:rsidRDefault="00125210" w:rsidP="006D653E">
            <w:pPr>
              <w:pStyle w:val="BodyText"/>
            </w:pPr>
            <w:r>
              <w:t>PASS – Match Words quizzes do not appear when practice list contains less than four words.</w:t>
            </w:r>
          </w:p>
        </w:tc>
      </w:tr>
    </w:tbl>
    <w:p w14:paraId="033CC36D" w14:textId="77777777" w:rsidR="00125210" w:rsidRPr="00125210" w:rsidRDefault="00125210" w:rsidP="00125210">
      <w:pPr>
        <w:pStyle w:val="BodyText"/>
      </w:pPr>
    </w:p>
    <w:p w14:paraId="325D4D61" w14:textId="77777777" w:rsidR="00125210" w:rsidRPr="00125210" w:rsidRDefault="00125210" w:rsidP="00125210">
      <w:pPr>
        <w:pStyle w:val="BodyText"/>
      </w:pPr>
    </w:p>
    <w:p w14:paraId="66C940D3" w14:textId="45F9D183" w:rsidR="00125210" w:rsidRDefault="00125210">
      <w:pPr>
        <w:pStyle w:val="Heading2"/>
      </w:pPr>
      <w:bookmarkStart w:id="7" w:name="_Toc39631588"/>
      <w:r>
        <w:t>Failed Tests</w:t>
      </w:r>
      <w:bookmarkEnd w:id="7"/>
    </w:p>
    <w:tbl>
      <w:tblPr>
        <w:tblStyle w:val="TableGrid"/>
        <w:tblW w:w="0" w:type="auto"/>
        <w:tblLook w:val="04A0" w:firstRow="1" w:lastRow="0" w:firstColumn="1" w:lastColumn="0" w:noHBand="0" w:noVBand="1"/>
      </w:tblPr>
      <w:tblGrid>
        <w:gridCol w:w="1696"/>
        <w:gridCol w:w="7321"/>
      </w:tblGrid>
      <w:tr w:rsidR="00125210" w14:paraId="73AD23C5" w14:textId="77777777" w:rsidTr="006D653E">
        <w:tc>
          <w:tcPr>
            <w:tcW w:w="1696" w:type="dxa"/>
          </w:tcPr>
          <w:p w14:paraId="161DE5EE" w14:textId="77777777" w:rsidR="00125210" w:rsidRPr="001D6E71" w:rsidRDefault="00125210" w:rsidP="006D653E">
            <w:pPr>
              <w:pStyle w:val="BodyText"/>
              <w:rPr>
                <w:i/>
                <w:iCs/>
              </w:rPr>
            </w:pPr>
            <w:r>
              <w:rPr>
                <w:i/>
                <w:iCs/>
              </w:rPr>
              <w:t>Test Reference</w:t>
            </w:r>
          </w:p>
        </w:tc>
        <w:tc>
          <w:tcPr>
            <w:tcW w:w="7321" w:type="dxa"/>
          </w:tcPr>
          <w:p w14:paraId="140A8C18" w14:textId="77777777" w:rsidR="00125210" w:rsidRPr="001D6E71" w:rsidRDefault="00125210" w:rsidP="006D653E">
            <w:pPr>
              <w:pStyle w:val="BodyText"/>
              <w:rPr>
                <w:i/>
                <w:iCs/>
              </w:rPr>
            </w:pPr>
            <w:r>
              <w:rPr>
                <w:i/>
                <w:iCs/>
              </w:rPr>
              <w:t>Explanation</w:t>
            </w:r>
          </w:p>
        </w:tc>
      </w:tr>
      <w:tr w:rsidR="00125210" w14:paraId="1698787D" w14:textId="77777777" w:rsidTr="006D653E">
        <w:tc>
          <w:tcPr>
            <w:tcW w:w="1696" w:type="dxa"/>
          </w:tcPr>
          <w:p w14:paraId="54423F77" w14:textId="77777777" w:rsidR="00125210" w:rsidRDefault="00125210" w:rsidP="006D653E">
            <w:pPr>
              <w:pStyle w:val="BodyText"/>
            </w:pPr>
            <w:r>
              <w:t>SE-F-023 – SE-F-033</w:t>
            </w:r>
          </w:p>
        </w:tc>
        <w:tc>
          <w:tcPr>
            <w:tcW w:w="7321" w:type="dxa"/>
          </w:tcPr>
          <w:p w14:paraId="0C899EA9" w14:textId="77777777" w:rsidR="00125210" w:rsidRDefault="00125210" w:rsidP="006D653E">
            <w:pPr>
              <w:pStyle w:val="BodyText"/>
            </w:pPr>
            <w:r>
              <w:t>These tests have not been properly tested with Junit code. Spikework was produced but not tested on the complete version of the program due to the Junit being unfinished. Visual GUI testing passed every test by running the program, but it cannot be certain that everything works without Junit tests.</w:t>
            </w:r>
          </w:p>
        </w:tc>
      </w:tr>
    </w:tbl>
    <w:p w14:paraId="6F2268DD" w14:textId="62944007" w:rsidR="004D0400" w:rsidRDefault="004D0400" w:rsidP="00125210">
      <w:pPr>
        <w:pStyle w:val="BodyText"/>
      </w:pPr>
    </w:p>
    <w:p w14:paraId="6C6933DE" w14:textId="77777777" w:rsidR="004D0400" w:rsidRDefault="004D0400">
      <w:r>
        <w:br w:type="page"/>
      </w:r>
    </w:p>
    <w:p w14:paraId="1334807A" w14:textId="77777777" w:rsidR="00714872" w:rsidRDefault="005D4CDB" w:rsidP="003309A1">
      <w:pPr>
        <w:pStyle w:val="UnnumHeading1"/>
      </w:pPr>
      <w:bookmarkStart w:id="8" w:name="_Toc39631589"/>
      <w:r>
        <w:lastRenderedPageBreak/>
        <w:t>RE</w:t>
      </w:r>
      <w:r w:rsidR="00A44A71">
        <w:t>FERENCES</w:t>
      </w:r>
      <w:bookmarkEnd w:id="8"/>
    </w:p>
    <w:p w14:paraId="60319678" w14:textId="7FEF98A0" w:rsidR="00714872" w:rsidRDefault="004F2D26" w:rsidP="006A16AC">
      <w:pPr>
        <w:pStyle w:val="bibentry"/>
      </w:pPr>
      <w:bookmarkStart w:id="9" w:name="seqa03"/>
      <w:r>
        <w:t>[</w:t>
      </w:r>
      <w:bookmarkEnd w:id="9"/>
      <w:r w:rsidR="00C96035">
        <w:t xml:space="preserve">1] </w:t>
      </w:r>
      <w:r w:rsidR="00C96035" w:rsidRPr="00EC6B11">
        <w:t xml:space="preserve">Software Engineering Group Projects – </w:t>
      </w:r>
      <w:r w:rsidR="00C96035">
        <w:t>Producing a final report</w:t>
      </w:r>
      <w:r w:rsidR="00C96035" w:rsidRPr="00EC6B11">
        <w:t xml:space="preserve"> / </w:t>
      </w:r>
      <w:r w:rsidR="00C96035">
        <w:t>2</w:t>
      </w:r>
      <w:r w:rsidR="00C96035" w:rsidRPr="00EC6B11">
        <w:t>.2 (Release)</w:t>
      </w:r>
      <w:r w:rsidR="00C96035">
        <w:t xml:space="preserve"> - </w:t>
      </w:r>
      <w:r w:rsidR="00C96035" w:rsidRPr="00546266">
        <w:t>C. J. Price</w:t>
      </w:r>
    </w:p>
    <w:p w14:paraId="25BF33C1" w14:textId="78AD9EDF" w:rsidR="00125210" w:rsidRDefault="00125210" w:rsidP="006A16AC">
      <w:pPr>
        <w:pStyle w:val="bibentry"/>
      </w:pPr>
    </w:p>
    <w:p w14:paraId="37B4CDB2" w14:textId="77777777" w:rsidR="00125210" w:rsidRDefault="00125210" w:rsidP="006A16AC">
      <w:pPr>
        <w:pStyle w:val="bibentry"/>
      </w:pPr>
    </w:p>
    <w:p w14:paraId="696664BD" w14:textId="0E3770D0" w:rsidR="00714872" w:rsidRDefault="00A44A71" w:rsidP="003309A1">
      <w:pPr>
        <w:pStyle w:val="UnnumHeading1"/>
      </w:pPr>
      <w:bookmarkStart w:id="10" w:name="_Toc39631590"/>
      <w:r>
        <w:t>DOCUMENT HISTORY</w:t>
      </w:r>
      <w:bookmarkEnd w:id="1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714872" w14:paraId="76FFC1C3" w14:textId="77777777" w:rsidTr="00125210">
        <w:trPr>
          <w:tblHeader/>
          <w:jc w:val="center"/>
        </w:trPr>
        <w:tc>
          <w:tcPr>
            <w:tcW w:w="864" w:type="dxa"/>
            <w:tcBorders>
              <w:bottom w:val="single" w:sz="12" w:space="0" w:color="000000"/>
            </w:tcBorders>
          </w:tcPr>
          <w:p w14:paraId="18339D20" w14:textId="77777777" w:rsidR="00714872" w:rsidRDefault="00A44A71">
            <w:pPr>
              <w:rPr>
                <w:i/>
              </w:rPr>
            </w:pPr>
            <w:r>
              <w:rPr>
                <w:i/>
              </w:rPr>
              <w:t>Version</w:t>
            </w:r>
          </w:p>
        </w:tc>
        <w:tc>
          <w:tcPr>
            <w:tcW w:w="1008" w:type="dxa"/>
            <w:tcBorders>
              <w:bottom w:val="single" w:sz="12" w:space="0" w:color="000000"/>
            </w:tcBorders>
          </w:tcPr>
          <w:p w14:paraId="0F1F8EC6" w14:textId="77777777" w:rsidR="00714872" w:rsidRDefault="00A44A71">
            <w:pPr>
              <w:rPr>
                <w:i/>
              </w:rPr>
            </w:pPr>
            <w:r>
              <w:rPr>
                <w:i/>
              </w:rPr>
              <w:t>CCF No.</w:t>
            </w:r>
          </w:p>
        </w:tc>
        <w:tc>
          <w:tcPr>
            <w:tcW w:w="1193" w:type="dxa"/>
            <w:tcBorders>
              <w:bottom w:val="single" w:sz="12" w:space="0" w:color="000000"/>
            </w:tcBorders>
          </w:tcPr>
          <w:p w14:paraId="48B4F39B" w14:textId="77777777" w:rsidR="00714872" w:rsidRDefault="00A44A71">
            <w:pPr>
              <w:rPr>
                <w:i/>
              </w:rPr>
            </w:pPr>
            <w:r>
              <w:rPr>
                <w:i/>
              </w:rPr>
              <w:t>Date</w:t>
            </w:r>
          </w:p>
        </w:tc>
        <w:tc>
          <w:tcPr>
            <w:tcW w:w="3969" w:type="dxa"/>
            <w:tcBorders>
              <w:bottom w:val="single" w:sz="12" w:space="0" w:color="000000"/>
            </w:tcBorders>
          </w:tcPr>
          <w:p w14:paraId="60F26B8E" w14:textId="77777777" w:rsidR="00714872" w:rsidRDefault="00A44A71">
            <w:pPr>
              <w:rPr>
                <w:i/>
              </w:rPr>
            </w:pPr>
            <w:r>
              <w:rPr>
                <w:i/>
              </w:rPr>
              <w:t>Changes made to document</w:t>
            </w:r>
          </w:p>
        </w:tc>
        <w:tc>
          <w:tcPr>
            <w:tcW w:w="1318" w:type="dxa"/>
            <w:tcBorders>
              <w:bottom w:val="single" w:sz="12" w:space="0" w:color="000000"/>
            </w:tcBorders>
          </w:tcPr>
          <w:p w14:paraId="4F151627" w14:textId="77777777" w:rsidR="00714872" w:rsidRDefault="00A44A71">
            <w:pPr>
              <w:rPr>
                <w:i/>
              </w:rPr>
            </w:pPr>
            <w:r>
              <w:rPr>
                <w:i/>
              </w:rPr>
              <w:t>Changed by</w:t>
            </w:r>
          </w:p>
        </w:tc>
      </w:tr>
      <w:tr w:rsidR="00714872" w14:paraId="683A6832" w14:textId="77777777" w:rsidTr="00125210">
        <w:trPr>
          <w:jc w:val="center"/>
        </w:trPr>
        <w:tc>
          <w:tcPr>
            <w:tcW w:w="864" w:type="dxa"/>
            <w:tcBorders>
              <w:top w:val="single" w:sz="12" w:space="0" w:color="000000"/>
              <w:bottom w:val="single" w:sz="4" w:space="0" w:color="auto"/>
            </w:tcBorders>
          </w:tcPr>
          <w:p w14:paraId="4CB94FBF" w14:textId="72A335A8" w:rsidR="00714872" w:rsidRDefault="00D95607">
            <w:r>
              <w:t>0.1</w:t>
            </w:r>
          </w:p>
        </w:tc>
        <w:tc>
          <w:tcPr>
            <w:tcW w:w="1008" w:type="dxa"/>
            <w:tcBorders>
              <w:top w:val="single" w:sz="12" w:space="0" w:color="000000"/>
              <w:bottom w:val="single" w:sz="4" w:space="0" w:color="auto"/>
            </w:tcBorders>
          </w:tcPr>
          <w:p w14:paraId="7C35409A" w14:textId="77777777" w:rsidR="00714872" w:rsidRDefault="00A44A71">
            <w:r>
              <w:t>N/A</w:t>
            </w:r>
          </w:p>
        </w:tc>
        <w:tc>
          <w:tcPr>
            <w:tcW w:w="1193" w:type="dxa"/>
            <w:tcBorders>
              <w:top w:val="single" w:sz="12" w:space="0" w:color="000000"/>
              <w:bottom w:val="single" w:sz="4" w:space="0" w:color="auto"/>
            </w:tcBorders>
          </w:tcPr>
          <w:p w14:paraId="21FC5B91" w14:textId="34C945C8" w:rsidR="00714872" w:rsidRDefault="00D95607">
            <w:r>
              <w:t>27/04/</w:t>
            </w:r>
            <w:r w:rsidR="00276549">
              <w:t>20</w:t>
            </w:r>
            <w:r>
              <w:t>20</w:t>
            </w:r>
          </w:p>
        </w:tc>
        <w:tc>
          <w:tcPr>
            <w:tcW w:w="3969" w:type="dxa"/>
            <w:tcBorders>
              <w:top w:val="single" w:sz="12" w:space="0" w:color="000000"/>
              <w:bottom w:val="single" w:sz="4" w:space="0" w:color="auto"/>
            </w:tcBorders>
          </w:tcPr>
          <w:p w14:paraId="69519AD2" w14:textId="320DDC6F" w:rsidR="00714872" w:rsidRDefault="00A91385">
            <w:r>
              <w:t>Document creation and initial data entry</w:t>
            </w:r>
          </w:p>
        </w:tc>
        <w:tc>
          <w:tcPr>
            <w:tcW w:w="1318" w:type="dxa"/>
            <w:tcBorders>
              <w:top w:val="single" w:sz="12" w:space="0" w:color="000000"/>
              <w:bottom w:val="single" w:sz="4" w:space="0" w:color="auto"/>
            </w:tcBorders>
          </w:tcPr>
          <w:p w14:paraId="7AAD5FA0" w14:textId="21CD498B" w:rsidR="00714872" w:rsidRDefault="00EF060E">
            <w:r>
              <w:t>BID1</w:t>
            </w:r>
          </w:p>
        </w:tc>
      </w:tr>
      <w:tr w:rsidR="00276549" w14:paraId="4F24AC53" w14:textId="77777777" w:rsidTr="00B206BB">
        <w:trPr>
          <w:jc w:val="center"/>
        </w:trPr>
        <w:tc>
          <w:tcPr>
            <w:tcW w:w="864" w:type="dxa"/>
            <w:tcBorders>
              <w:top w:val="single" w:sz="4" w:space="0" w:color="auto"/>
              <w:bottom w:val="single" w:sz="4" w:space="0" w:color="auto"/>
            </w:tcBorders>
          </w:tcPr>
          <w:p w14:paraId="2B7997CD" w14:textId="3F76F250" w:rsidR="00276549" w:rsidRDefault="00276549">
            <w:r>
              <w:t>0.15</w:t>
            </w:r>
          </w:p>
        </w:tc>
        <w:tc>
          <w:tcPr>
            <w:tcW w:w="1008" w:type="dxa"/>
            <w:tcBorders>
              <w:top w:val="single" w:sz="4" w:space="0" w:color="auto"/>
              <w:bottom w:val="single" w:sz="4" w:space="0" w:color="auto"/>
            </w:tcBorders>
          </w:tcPr>
          <w:p w14:paraId="72C1533C" w14:textId="5DC8DC33" w:rsidR="00276549" w:rsidRDefault="00276549">
            <w:r>
              <w:t>N/A</w:t>
            </w:r>
          </w:p>
        </w:tc>
        <w:tc>
          <w:tcPr>
            <w:tcW w:w="1193" w:type="dxa"/>
            <w:tcBorders>
              <w:top w:val="single" w:sz="4" w:space="0" w:color="auto"/>
              <w:bottom w:val="single" w:sz="4" w:space="0" w:color="auto"/>
            </w:tcBorders>
          </w:tcPr>
          <w:p w14:paraId="7DA314BC" w14:textId="47BEF97B" w:rsidR="00276549" w:rsidRDefault="00276549">
            <w:r>
              <w:t>28/04/2020</w:t>
            </w:r>
          </w:p>
        </w:tc>
        <w:tc>
          <w:tcPr>
            <w:tcW w:w="3969" w:type="dxa"/>
            <w:tcBorders>
              <w:top w:val="single" w:sz="4" w:space="0" w:color="auto"/>
              <w:bottom w:val="single" w:sz="4" w:space="0" w:color="auto"/>
            </w:tcBorders>
          </w:tcPr>
          <w:p w14:paraId="745F7EE2" w14:textId="5D6E4EA3" w:rsidR="00276549" w:rsidRDefault="00B23061">
            <w:r>
              <w:t>Document update to include all tests for Functional Requirements 1 - 4</w:t>
            </w:r>
          </w:p>
        </w:tc>
        <w:tc>
          <w:tcPr>
            <w:tcW w:w="1318" w:type="dxa"/>
            <w:tcBorders>
              <w:top w:val="single" w:sz="4" w:space="0" w:color="auto"/>
              <w:bottom w:val="single" w:sz="4" w:space="0" w:color="auto"/>
            </w:tcBorders>
          </w:tcPr>
          <w:p w14:paraId="0E93976B" w14:textId="789D0FB4" w:rsidR="00276549" w:rsidRDefault="00276549">
            <w:r>
              <w:t>MAC127</w:t>
            </w:r>
          </w:p>
        </w:tc>
      </w:tr>
      <w:tr w:rsidR="00B206BB" w14:paraId="23726C5D" w14:textId="77777777" w:rsidTr="00F04071">
        <w:trPr>
          <w:jc w:val="center"/>
        </w:trPr>
        <w:tc>
          <w:tcPr>
            <w:tcW w:w="864" w:type="dxa"/>
            <w:tcBorders>
              <w:top w:val="single" w:sz="4" w:space="0" w:color="auto"/>
              <w:bottom w:val="single" w:sz="4" w:space="0" w:color="auto"/>
            </w:tcBorders>
          </w:tcPr>
          <w:p w14:paraId="043B38E0" w14:textId="51F1C616" w:rsidR="00B206BB" w:rsidRDefault="00B206BB">
            <w:r>
              <w:t>0.2</w:t>
            </w:r>
          </w:p>
        </w:tc>
        <w:tc>
          <w:tcPr>
            <w:tcW w:w="1008" w:type="dxa"/>
            <w:tcBorders>
              <w:top w:val="single" w:sz="4" w:space="0" w:color="auto"/>
              <w:bottom w:val="single" w:sz="4" w:space="0" w:color="auto"/>
            </w:tcBorders>
          </w:tcPr>
          <w:p w14:paraId="6F019DD2" w14:textId="41FE3C09" w:rsidR="00B206BB" w:rsidRDefault="00B206BB">
            <w:r>
              <w:t>N/A</w:t>
            </w:r>
          </w:p>
        </w:tc>
        <w:tc>
          <w:tcPr>
            <w:tcW w:w="1193" w:type="dxa"/>
            <w:tcBorders>
              <w:top w:val="single" w:sz="4" w:space="0" w:color="auto"/>
              <w:bottom w:val="single" w:sz="4" w:space="0" w:color="auto"/>
            </w:tcBorders>
          </w:tcPr>
          <w:p w14:paraId="2C108730" w14:textId="325098D3" w:rsidR="00B206BB" w:rsidRDefault="00B206BB">
            <w:r>
              <w:t>30/04/2020</w:t>
            </w:r>
          </w:p>
        </w:tc>
        <w:tc>
          <w:tcPr>
            <w:tcW w:w="3969" w:type="dxa"/>
            <w:tcBorders>
              <w:top w:val="single" w:sz="4" w:space="0" w:color="auto"/>
              <w:bottom w:val="single" w:sz="4" w:space="0" w:color="auto"/>
            </w:tcBorders>
          </w:tcPr>
          <w:p w14:paraId="111F06B2" w14:textId="16E75AF5" w:rsidR="00B206BB" w:rsidRDefault="00B206BB">
            <w:r>
              <w:t>Document update to include all tests for Functional Requirements 8-10</w:t>
            </w:r>
          </w:p>
        </w:tc>
        <w:tc>
          <w:tcPr>
            <w:tcW w:w="1318" w:type="dxa"/>
            <w:tcBorders>
              <w:top w:val="single" w:sz="4" w:space="0" w:color="auto"/>
              <w:bottom w:val="single" w:sz="4" w:space="0" w:color="auto"/>
            </w:tcBorders>
          </w:tcPr>
          <w:p w14:paraId="6E508E5D" w14:textId="28483611" w:rsidR="00B206BB" w:rsidRDefault="00B206BB">
            <w:r>
              <w:t>LAB54</w:t>
            </w:r>
          </w:p>
        </w:tc>
      </w:tr>
      <w:tr w:rsidR="00F04071" w14:paraId="0F2E0979" w14:textId="77777777" w:rsidTr="00AC355E">
        <w:trPr>
          <w:jc w:val="center"/>
        </w:trPr>
        <w:tc>
          <w:tcPr>
            <w:tcW w:w="864" w:type="dxa"/>
            <w:tcBorders>
              <w:top w:val="single" w:sz="4" w:space="0" w:color="auto"/>
              <w:bottom w:val="single" w:sz="4" w:space="0" w:color="auto"/>
            </w:tcBorders>
          </w:tcPr>
          <w:p w14:paraId="71C6C20F" w14:textId="717C7575" w:rsidR="00F04071" w:rsidRDefault="00F04071">
            <w:r>
              <w:t>0.3</w:t>
            </w:r>
          </w:p>
        </w:tc>
        <w:tc>
          <w:tcPr>
            <w:tcW w:w="1008" w:type="dxa"/>
            <w:tcBorders>
              <w:top w:val="single" w:sz="4" w:space="0" w:color="auto"/>
              <w:bottom w:val="single" w:sz="4" w:space="0" w:color="auto"/>
            </w:tcBorders>
          </w:tcPr>
          <w:p w14:paraId="710FA74B" w14:textId="5A48CCEE" w:rsidR="00F04071" w:rsidRDefault="00F04071">
            <w:r>
              <w:t>N/A</w:t>
            </w:r>
          </w:p>
        </w:tc>
        <w:tc>
          <w:tcPr>
            <w:tcW w:w="1193" w:type="dxa"/>
            <w:tcBorders>
              <w:top w:val="single" w:sz="4" w:space="0" w:color="auto"/>
              <w:bottom w:val="single" w:sz="4" w:space="0" w:color="auto"/>
            </w:tcBorders>
          </w:tcPr>
          <w:p w14:paraId="0091CD2E" w14:textId="4A45C98D" w:rsidR="00F04071" w:rsidRDefault="00F04071">
            <w:r>
              <w:t>30/04/2020</w:t>
            </w:r>
          </w:p>
        </w:tc>
        <w:tc>
          <w:tcPr>
            <w:tcW w:w="3969" w:type="dxa"/>
            <w:tcBorders>
              <w:top w:val="single" w:sz="4" w:space="0" w:color="auto"/>
              <w:bottom w:val="single" w:sz="4" w:space="0" w:color="auto"/>
            </w:tcBorders>
          </w:tcPr>
          <w:p w14:paraId="74790499" w14:textId="65054232" w:rsidR="00F04071" w:rsidRDefault="00F04071">
            <w:r>
              <w:t>Document update to include the final tests in the document</w:t>
            </w:r>
          </w:p>
        </w:tc>
        <w:tc>
          <w:tcPr>
            <w:tcW w:w="1318" w:type="dxa"/>
            <w:tcBorders>
              <w:top w:val="single" w:sz="4" w:space="0" w:color="auto"/>
              <w:bottom w:val="single" w:sz="4" w:space="0" w:color="auto"/>
            </w:tcBorders>
          </w:tcPr>
          <w:p w14:paraId="61B245D6" w14:textId="0725EA8A" w:rsidR="00F04071" w:rsidRDefault="00F04071">
            <w:r>
              <w:t>BID1</w:t>
            </w:r>
          </w:p>
        </w:tc>
      </w:tr>
      <w:tr w:rsidR="00AC355E" w14:paraId="6ED80B6C" w14:textId="77777777" w:rsidTr="0027765C">
        <w:trPr>
          <w:jc w:val="center"/>
        </w:trPr>
        <w:tc>
          <w:tcPr>
            <w:tcW w:w="864" w:type="dxa"/>
            <w:tcBorders>
              <w:top w:val="single" w:sz="4" w:space="0" w:color="auto"/>
              <w:bottom w:val="single" w:sz="4" w:space="0" w:color="auto"/>
            </w:tcBorders>
          </w:tcPr>
          <w:p w14:paraId="124409B6" w14:textId="519F84E2" w:rsidR="00AC355E" w:rsidRDefault="00847EBC">
            <w:r>
              <w:t>0.4</w:t>
            </w:r>
            <w:r w:rsidR="00AC355E">
              <w:t xml:space="preserve"> </w:t>
            </w:r>
          </w:p>
        </w:tc>
        <w:tc>
          <w:tcPr>
            <w:tcW w:w="1008" w:type="dxa"/>
            <w:tcBorders>
              <w:top w:val="single" w:sz="4" w:space="0" w:color="auto"/>
              <w:bottom w:val="single" w:sz="4" w:space="0" w:color="auto"/>
            </w:tcBorders>
          </w:tcPr>
          <w:p w14:paraId="57354C87" w14:textId="3B3519F4" w:rsidR="00AC355E" w:rsidRDefault="00AC355E">
            <w:r>
              <w:t>N/A</w:t>
            </w:r>
          </w:p>
        </w:tc>
        <w:tc>
          <w:tcPr>
            <w:tcW w:w="1193" w:type="dxa"/>
            <w:tcBorders>
              <w:top w:val="single" w:sz="4" w:space="0" w:color="auto"/>
              <w:bottom w:val="single" w:sz="4" w:space="0" w:color="auto"/>
            </w:tcBorders>
          </w:tcPr>
          <w:p w14:paraId="32C5C6D6" w14:textId="52CC285B" w:rsidR="00AC355E" w:rsidRDefault="00AC355E">
            <w:r>
              <w:t>01/05/2020</w:t>
            </w:r>
          </w:p>
        </w:tc>
        <w:tc>
          <w:tcPr>
            <w:tcW w:w="3969" w:type="dxa"/>
            <w:tcBorders>
              <w:top w:val="single" w:sz="4" w:space="0" w:color="auto"/>
              <w:bottom w:val="single" w:sz="4" w:space="0" w:color="auto"/>
            </w:tcBorders>
          </w:tcPr>
          <w:p w14:paraId="6869D9E1" w14:textId="3DBEFA18" w:rsidR="00AC355E" w:rsidRDefault="0027765C">
            <w:r>
              <w:t>Alterations of Tests and completion of test notes ready for QA review</w:t>
            </w:r>
          </w:p>
        </w:tc>
        <w:tc>
          <w:tcPr>
            <w:tcW w:w="1318" w:type="dxa"/>
            <w:tcBorders>
              <w:top w:val="single" w:sz="4" w:space="0" w:color="auto"/>
              <w:bottom w:val="single" w:sz="4" w:space="0" w:color="auto"/>
            </w:tcBorders>
          </w:tcPr>
          <w:p w14:paraId="3FD87A49" w14:textId="2825152C" w:rsidR="00AC355E" w:rsidRDefault="00AC355E">
            <w:r>
              <w:t>MAC127</w:t>
            </w:r>
          </w:p>
        </w:tc>
      </w:tr>
      <w:tr w:rsidR="00AC0ABB" w14:paraId="03C5AE06" w14:textId="77777777" w:rsidTr="00125210">
        <w:trPr>
          <w:jc w:val="center"/>
        </w:trPr>
        <w:tc>
          <w:tcPr>
            <w:tcW w:w="864" w:type="dxa"/>
            <w:tcBorders>
              <w:top w:val="single" w:sz="4" w:space="0" w:color="auto"/>
              <w:bottom w:val="single" w:sz="4" w:space="0" w:color="auto"/>
            </w:tcBorders>
          </w:tcPr>
          <w:p w14:paraId="4492655B" w14:textId="77777777" w:rsidR="00AC0ABB" w:rsidRDefault="00AC0ABB">
            <w:r>
              <w:t>0.5</w:t>
            </w:r>
          </w:p>
          <w:p w14:paraId="3D1D0B04" w14:textId="60343D38" w:rsidR="00AC0ABB" w:rsidRDefault="00AC0ABB">
            <w:r>
              <w:t>(Draft)</w:t>
            </w:r>
          </w:p>
        </w:tc>
        <w:tc>
          <w:tcPr>
            <w:tcW w:w="1008" w:type="dxa"/>
            <w:tcBorders>
              <w:top w:val="single" w:sz="4" w:space="0" w:color="auto"/>
              <w:bottom w:val="single" w:sz="4" w:space="0" w:color="auto"/>
            </w:tcBorders>
          </w:tcPr>
          <w:p w14:paraId="1E3C6961" w14:textId="2F1D71DB" w:rsidR="00AC0ABB" w:rsidRDefault="00AC0ABB">
            <w:r>
              <w:t>N/A</w:t>
            </w:r>
          </w:p>
        </w:tc>
        <w:tc>
          <w:tcPr>
            <w:tcW w:w="1193" w:type="dxa"/>
            <w:tcBorders>
              <w:top w:val="single" w:sz="4" w:space="0" w:color="auto"/>
              <w:bottom w:val="single" w:sz="4" w:space="0" w:color="auto"/>
            </w:tcBorders>
          </w:tcPr>
          <w:p w14:paraId="0EA36850" w14:textId="5AA5F838" w:rsidR="00AC0ABB" w:rsidRDefault="00AC0ABB">
            <w:r>
              <w:t>04/05/2020</w:t>
            </w:r>
          </w:p>
        </w:tc>
        <w:tc>
          <w:tcPr>
            <w:tcW w:w="3969" w:type="dxa"/>
            <w:tcBorders>
              <w:top w:val="single" w:sz="4" w:space="0" w:color="auto"/>
              <w:bottom w:val="single" w:sz="4" w:space="0" w:color="auto"/>
            </w:tcBorders>
          </w:tcPr>
          <w:p w14:paraId="2DE56FC6" w14:textId="65408857" w:rsidR="00AC0ABB" w:rsidRDefault="00AC0ABB">
            <w:r>
              <w:t>Inclusion of footnote regarding Tests</w:t>
            </w:r>
            <w:r w:rsidR="00FB432E">
              <w:t xml:space="preserve"> 23</w:t>
            </w:r>
            <w:r>
              <w:t xml:space="preserve"> -</w:t>
            </w:r>
            <w:r w:rsidR="00FB432E">
              <w:t xml:space="preserve"> 33</w:t>
            </w:r>
          </w:p>
        </w:tc>
        <w:tc>
          <w:tcPr>
            <w:tcW w:w="1318" w:type="dxa"/>
            <w:tcBorders>
              <w:top w:val="single" w:sz="4" w:space="0" w:color="auto"/>
              <w:bottom w:val="single" w:sz="4" w:space="0" w:color="auto"/>
            </w:tcBorders>
          </w:tcPr>
          <w:p w14:paraId="55FDC6EF" w14:textId="318FA5B8" w:rsidR="00AC0ABB" w:rsidRDefault="00AC0ABB">
            <w:r>
              <w:t>MAC127</w:t>
            </w:r>
          </w:p>
        </w:tc>
      </w:tr>
      <w:tr w:rsidR="0027765C" w14:paraId="1911E2F2" w14:textId="77777777" w:rsidTr="00125210">
        <w:trPr>
          <w:jc w:val="center"/>
        </w:trPr>
        <w:tc>
          <w:tcPr>
            <w:tcW w:w="864" w:type="dxa"/>
            <w:tcBorders>
              <w:top w:val="single" w:sz="4" w:space="0" w:color="auto"/>
              <w:bottom w:val="single" w:sz="4" w:space="0" w:color="auto"/>
            </w:tcBorders>
          </w:tcPr>
          <w:p w14:paraId="6AC4EEE4" w14:textId="4C24F5F2" w:rsidR="0027765C" w:rsidRDefault="0027765C">
            <w:r>
              <w:t>0</w:t>
            </w:r>
            <w:r w:rsidR="004D0400">
              <w:t>.6</w:t>
            </w:r>
            <w:r>
              <w:br/>
            </w:r>
            <w:r w:rsidR="004D0400">
              <w:t>(Draft)</w:t>
            </w:r>
          </w:p>
        </w:tc>
        <w:tc>
          <w:tcPr>
            <w:tcW w:w="1008" w:type="dxa"/>
            <w:tcBorders>
              <w:top w:val="single" w:sz="4" w:space="0" w:color="auto"/>
              <w:bottom w:val="single" w:sz="4" w:space="0" w:color="auto"/>
            </w:tcBorders>
          </w:tcPr>
          <w:p w14:paraId="200D9246" w14:textId="5A3939D3" w:rsidR="0027765C" w:rsidRDefault="0027765C">
            <w:r>
              <w:t>N/A</w:t>
            </w:r>
          </w:p>
        </w:tc>
        <w:tc>
          <w:tcPr>
            <w:tcW w:w="1193" w:type="dxa"/>
            <w:tcBorders>
              <w:top w:val="single" w:sz="4" w:space="0" w:color="auto"/>
              <w:bottom w:val="single" w:sz="4" w:space="0" w:color="auto"/>
            </w:tcBorders>
          </w:tcPr>
          <w:p w14:paraId="43B13B35" w14:textId="059A6F14" w:rsidR="0027765C" w:rsidRDefault="00DB050F">
            <w:r>
              <w:t>05/05/2020</w:t>
            </w:r>
          </w:p>
        </w:tc>
        <w:tc>
          <w:tcPr>
            <w:tcW w:w="3969" w:type="dxa"/>
            <w:tcBorders>
              <w:top w:val="single" w:sz="4" w:space="0" w:color="auto"/>
              <w:bottom w:val="single" w:sz="4" w:space="0" w:color="auto"/>
            </w:tcBorders>
          </w:tcPr>
          <w:p w14:paraId="01392771" w14:textId="749417BE" w:rsidR="0027765C" w:rsidRDefault="00DB050F">
            <w:r>
              <w:t>Finalisation of document.</w:t>
            </w:r>
          </w:p>
        </w:tc>
        <w:tc>
          <w:tcPr>
            <w:tcW w:w="1318" w:type="dxa"/>
            <w:tcBorders>
              <w:top w:val="single" w:sz="4" w:space="0" w:color="auto"/>
              <w:bottom w:val="single" w:sz="4" w:space="0" w:color="auto"/>
            </w:tcBorders>
          </w:tcPr>
          <w:p w14:paraId="08AABC99" w14:textId="15E09CD0" w:rsidR="0027765C" w:rsidRDefault="00DB050F">
            <w:r>
              <w:t>SHW30</w:t>
            </w:r>
          </w:p>
        </w:tc>
      </w:tr>
      <w:tr w:rsidR="004D0400" w14:paraId="240CB577" w14:textId="77777777" w:rsidTr="00125210">
        <w:trPr>
          <w:jc w:val="center"/>
        </w:trPr>
        <w:tc>
          <w:tcPr>
            <w:tcW w:w="864" w:type="dxa"/>
            <w:tcBorders>
              <w:top w:val="single" w:sz="4" w:space="0" w:color="auto"/>
              <w:bottom w:val="single" w:sz="4" w:space="0" w:color="auto"/>
            </w:tcBorders>
          </w:tcPr>
          <w:p w14:paraId="520A325B" w14:textId="48927250" w:rsidR="004D0400" w:rsidRDefault="004D0400">
            <w:r>
              <w:t>1.0</w:t>
            </w:r>
          </w:p>
        </w:tc>
        <w:tc>
          <w:tcPr>
            <w:tcW w:w="1008" w:type="dxa"/>
            <w:tcBorders>
              <w:top w:val="single" w:sz="4" w:space="0" w:color="auto"/>
              <w:bottom w:val="single" w:sz="4" w:space="0" w:color="auto"/>
            </w:tcBorders>
          </w:tcPr>
          <w:p w14:paraId="6C3AAD6A" w14:textId="71465448" w:rsidR="004D0400" w:rsidRDefault="004D0400">
            <w:r>
              <w:t>N/A</w:t>
            </w:r>
          </w:p>
        </w:tc>
        <w:tc>
          <w:tcPr>
            <w:tcW w:w="1193" w:type="dxa"/>
            <w:tcBorders>
              <w:top w:val="single" w:sz="4" w:space="0" w:color="auto"/>
              <w:bottom w:val="single" w:sz="4" w:space="0" w:color="auto"/>
            </w:tcBorders>
          </w:tcPr>
          <w:p w14:paraId="221BABFA" w14:textId="2FA5D74A" w:rsidR="004D0400" w:rsidRDefault="004D0400">
            <w:r>
              <w:t>05/05/2020</w:t>
            </w:r>
          </w:p>
        </w:tc>
        <w:tc>
          <w:tcPr>
            <w:tcW w:w="3969" w:type="dxa"/>
            <w:tcBorders>
              <w:top w:val="single" w:sz="4" w:space="0" w:color="auto"/>
              <w:bottom w:val="single" w:sz="4" w:space="0" w:color="auto"/>
            </w:tcBorders>
          </w:tcPr>
          <w:p w14:paraId="1AA16206" w14:textId="39BA5D4E" w:rsidR="004D0400" w:rsidRDefault="004D0400">
            <w:r>
              <w:t>Addition of introduction section.</w:t>
            </w:r>
          </w:p>
        </w:tc>
        <w:tc>
          <w:tcPr>
            <w:tcW w:w="1318" w:type="dxa"/>
            <w:tcBorders>
              <w:top w:val="single" w:sz="4" w:space="0" w:color="auto"/>
              <w:bottom w:val="single" w:sz="4" w:space="0" w:color="auto"/>
            </w:tcBorders>
          </w:tcPr>
          <w:p w14:paraId="3C3A4F9B" w14:textId="58CDEAB9" w:rsidR="004D0400" w:rsidRDefault="004D0400">
            <w:r>
              <w:t>MAL102</w:t>
            </w:r>
          </w:p>
        </w:tc>
      </w:tr>
    </w:tbl>
    <w:p w14:paraId="0C3B5303"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FEDE8" w14:textId="77777777" w:rsidR="00CE0AB0" w:rsidRDefault="00CE0AB0">
      <w:r>
        <w:separator/>
      </w:r>
    </w:p>
  </w:endnote>
  <w:endnote w:type="continuationSeparator" w:id="0">
    <w:p w14:paraId="0276F50B" w14:textId="77777777" w:rsidR="00CE0AB0" w:rsidRDefault="00CE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FA454"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9C92D" w14:textId="77777777" w:rsidR="00CE0AB0" w:rsidRDefault="00CE0AB0">
      <w:r>
        <w:separator/>
      </w:r>
    </w:p>
  </w:footnote>
  <w:footnote w:type="continuationSeparator" w:id="0">
    <w:p w14:paraId="5AB5A048" w14:textId="77777777" w:rsidR="00CE0AB0" w:rsidRDefault="00CE0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230CB" w14:textId="29EAAD43" w:rsidR="00757A14" w:rsidRDefault="00CE0AB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2F5FA8">
          <w:t>Testing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125210">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DB050F">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27E7F"/>
    <w:rsid w:val="0003694C"/>
    <w:rsid w:val="00045B95"/>
    <w:rsid w:val="00047A5B"/>
    <w:rsid w:val="000A2D0D"/>
    <w:rsid w:val="000B0499"/>
    <w:rsid w:val="000D4E75"/>
    <w:rsid w:val="000F7738"/>
    <w:rsid w:val="00125210"/>
    <w:rsid w:val="00127756"/>
    <w:rsid w:val="001711E8"/>
    <w:rsid w:val="001714DB"/>
    <w:rsid w:val="00177A99"/>
    <w:rsid w:val="00180440"/>
    <w:rsid w:val="001845EC"/>
    <w:rsid w:val="001B226E"/>
    <w:rsid w:val="001B5A79"/>
    <w:rsid w:val="001C59C0"/>
    <w:rsid w:val="001D6E71"/>
    <w:rsid w:val="001E22BF"/>
    <w:rsid w:val="001E5E30"/>
    <w:rsid w:val="001F5425"/>
    <w:rsid w:val="002035A9"/>
    <w:rsid w:val="00205215"/>
    <w:rsid w:val="002079C9"/>
    <w:rsid w:val="00276549"/>
    <w:rsid w:val="0027765C"/>
    <w:rsid w:val="00294FAD"/>
    <w:rsid w:val="002A151F"/>
    <w:rsid w:val="002D3C27"/>
    <w:rsid w:val="002D6D16"/>
    <w:rsid w:val="002E07E5"/>
    <w:rsid w:val="002E23E8"/>
    <w:rsid w:val="002F5FA8"/>
    <w:rsid w:val="003064A6"/>
    <w:rsid w:val="00326062"/>
    <w:rsid w:val="003309A1"/>
    <w:rsid w:val="00353414"/>
    <w:rsid w:val="00386278"/>
    <w:rsid w:val="00396817"/>
    <w:rsid w:val="003B6C1D"/>
    <w:rsid w:val="003C3039"/>
    <w:rsid w:val="003E44B8"/>
    <w:rsid w:val="004375B0"/>
    <w:rsid w:val="0047267A"/>
    <w:rsid w:val="004B2F56"/>
    <w:rsid w:val="004D0400"/>
    <w:rsid w:val="004E183D"/>
    <w:rsid w:val="004F159E"/>
    <w:rsid w:val="004F2D26"/>
    <w:rsid w:val="00504AA6"/>
    <w:rsid w:val="00506697"/>
    <w:rsid w:val="005245AB"/>
    <w:rsid w:val="005264AA"/>
    <w:rsid w:val="00546FD3"/>
    <w:rsid w:val="00553279"/>
    <w:rsid w:val="00555055"/>
    <w:rsid w:val="00562110"/>
    <w:rsid w:val="0056640A"/>
    <w:rsid w:val="00570A64"/>
    <w:rsid w:val="00571E52"/>
    <w:rsid w:val="00573F2E"/>
    <w:rsid w:val="00574FD4"/>
    <w:rsid w:val="005A78ED"/>
    <w:rsid w:val="005B1DA8"/>
    <w:rsid w:val="005C5639"/>
    <w:rsid w:val="005C5FF3"/>
    <w:rsid w:val="005D12B1"/>
    <w:rsid w:val="005D4CDB"/>
    <w:rsid w:val="005E7EA8"/>
    <w:rsid w:val="006253F1"/>
    <w:rsid w:val="00643C9F"/>
    <w:rsid w:val="006678E7"/>
    <w:rsid w:val="00683CD0"/>
    <w:rsid w:val="006A16AC"/>
    <w:rsid w:val="006B425E"/>
    <w:rsid w:val="006B545E"/>
    <w:rsid w:val="006C70A8"/>
    <w:rsid w:val="006E2359"/>
    <w:rsid w:val="006E6158"/>
    <w:rsid w:val="006F0035"/>
    <w:rsid w:val="007027ED"/>
    <w:rsid w:val="00707178"/>
    <w:rsid w:val="00714872"/>
    <w:rsid w:val="00757A14"/>
    <w:rsid w:val="007804D2"/>
    <w:rsid w:val="007A1231"/>
    <w:rsid w:val="007A4AD2"/>
    <w:rsid w:val="007B0CD9"/>
    <w:rsid w:val="007C7ECE"/>
    <w:rsid w:val="00847EBC"/>
    <w:rsid w:val="00853D86"/>
    <w:rsid w:val="00854164"/>
    <w:rsid w:val="008904EC"/>
    <w:rsid w:val="008F55F8"/>
    <w:rsid w:val="009227FC"/>
    <w:rsid w:val="00927D52"/>
    <w:rsid w:val="00936254"/>
    <w:rsid w:val="009939F4"/>
    <w:rsid w:val="00994D52"/>
    <w:rsid w:val="009A7185"/>
    <w:rsid w:val="009B68A5"/>
    <w:rsid w:val="009C7290"/>
    <w:rsid w:val="009D12AB"/>
    <w:rsid w:val="009D341E"/>
    <w:rsid w:val="009D5F69"/>
    <w:rsid w:val="009D7304"/>
    <w:rsid w:val="009E62F2"/>
    <w:rsid w:val="00A15D81"/>
    <w:rsid w:val="00A24477"/>
    <w:rsid w:val="00A44A71"/>
    <w:rsid w:val="00A7483E"/>
    <w:rsid w:val="00A91385"/>
    <w:rsid w:val="00AA269F"/>
    <w:rsid w:val="00AA53A0"/>
    <w:rsid w:val="00AB7EAE"/>
    <w:rsid w:val="00AC0ABB"/>
    <w:rsid w:val="00AC355E"/>
    <w:rsid w:val="00AE1293"/>
    <w:rsid w:val="00AE1CE4"/>
    <w:rsid w:val="00B0425D"/>
    <w:rsid w:val="00B0738E"/>
    <w:rsid w:val="00B173DD"/>
    <w:rsid w:val="00B206BB"/>
    <w:rsid w:val="00B23061"/>
    <w:rsid w:val="00B30EDD"/>
    <w:rsid w:val="00B51EEC"/>
    <w:rsid w:val="00B614E0"/>
    <w:rsid w:val="00B730EF"/>
    <w:rsid w:val="00BA41FE"/>
    <w:rsid w:val="00BC007C"/>
    <w:rsid w:val="00BD7A78"/>
    <w:rsid w:val="00C172FB"/>
    <w:rsid w:val="00C255AB"/>
    <w:rsid w:val="00C34D6B"/>
    <w:rsid w:val="00C65EA7"/>
    <w:rsid w:val="00C8782F"/>
    <w:rsid w:val="00C96035"/>
    <w:rsid w:val="00CA50B8"/>
    <w:rsid w:val="00CB36D0"/>
    <w:rsid w:val="00CB49AC"/>
    <w:rsid w:val="00CE0AB0"/>
    <w:rsid w:val="00D244D9"/>
    <w:rsid w:val="00D32042"/>
    <w:rsid w:val="00D47894"/>
    <w:rsid w:val="00D7147C"/>
    <w:rsid w:val="00D725AB"/>
    <w:rsid w:val="00D76EBB"/>
    <w:rsid w:val="00D95607"/>
    <w:rsid w:val="00DA5F07"/>
    <w:rsid w:val="00DB050F"/>
    <w:rsid w:val="00E06F5A"/>
    <w:rsid w:val="00E329A6"/>
    <w:rsid w:val="00E563D9"/>
    <w:rsid w:val="00E742E7"/>
    <w:rsid w:val="00E7454E"/>
    <w:rsid w:val="00E75F8E"/>
    <w:rsid w:val="00E84DD8"/>
    <w:rsid w:val="00E87FBF"/>
    <w:rsid w:val="00EB3E2C"/>
    <w:rsid w:val="00EC5374"/>
    <w:rsid w:val="00ED1438"/>
    <w:rsid w:val="00EF060E"/>
    <w:rsid w:val="00F04071"/>
    <w:rsid w:val="00F14DAE"/>
    <w:rsid w:val="00F16B13"/>
    <w:rsid w:val="00F4480B"/>
    <w:rsid w:val="00F64A04"/>
    <w:rsid w:val="00F75657"/>
    <w:rsid w:val="00F84C42"/>
    <w:rsid w:val="00F9718D"/>
    <w:rsid w:val="00FA3DC2"/>
    <w:rsid w:val="00FB432E"/>
    <w:rsid w:val="00FF313A"/>
    <w:rsid w:val="00FF50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4E76D9"/>
  <w15:docId w15:val="{FD95ABDF-609C-40BE-AE8B-9081DB73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3132B"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3132B"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3132B" w:rsidRDefault="001E1E35">
          <w:pPr>
            <w:pStyle w:val="87F158B759B489409244D88494F9032E"/>
          </w:pPr>
          <w:r w:rsidRPr="000B259F">
            <w:rPr>
              <w:rStyle w:val="PlaceholderText"/>
            </w:rPr>
            <w:t>[Author]</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3132B"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3132B"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E489D"/>
    <w:rsid w:val="001E1E35"/>
    <w:rsid w:val="00215299"/>
    <w:rsid w:val="002314B5"/>
    <w:rsid w:val="00395E51"/>
    <w:rsid w:val="003E6EAD"/>
    <w:rsid w:val="005A70A5"/>
    <w:rsid w:val="00647C73"/>
    <w:rsid w:val="00776A4B"/>
    <w:rsid w:val="008F6A02"/>
    <w:rsid w:val="0093132B"/>
    <w:rsid w:val="009C7D50"/>
    <w:rsid w:val="00A519AC"/>
    <w:rsid w:val="00CC2346"/>
    <w:rsid w:val="00D7349E"/>
    <w:rsid w:val="00D8041A"/>
    <w:rsid w:val="00EB70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DDAFF-291A-4792-9B6B-B3E66775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Testing Report</dc:subject>
  <dc:creator>BinBin Ding [BID1]</dc:creator>
  <cp:keywords>1.0</cp:keywords>
  <dc:description/>
  <cp:lastModifiedBy>Matt Llewhellin [mal102]</cp:lastModifiedBy>
  <cp:revision>9</cp:revision>
  <cp:lastPrinted>2020-05-06T03:32:00Z</cp:lastPrinted>
  <dcterms:created xsi:type="dcterms:W3CDTF">2020-05-05T22:22:00Z</dcterms:created>
  <dcterms:modified xsi:type="dcterms:W3CDTF">2020-05-06T03:32:00Z</dcterms:modified>
  <cp:category>SE_N66_xxx_xx</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