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469"/>
              <w:gridCol w:w="4671"/>
            </w:tblGrid>
            <w:tr w:rsidR="0082134E" w:rsidRPr="00511407" w:rsidTr="001E27A2">
              <w:trPr>
                <w:jc w:val="center"/>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noProof/>
                      <w:sz w:val="24"/>
                      <w:szCs w:val="24"/>
                    </w:rPr>
                    <w:drawing>
                      <wp:inline distT="0" distB="0" distL="0" distR="0" wp14:anchorId="1DEF821D" wp14:editId="7E6BB534">
                        <wp:extent cx="2660974" cy="1295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412" cy="1396384"/>
                                </a:xfrm>
                                <a:prstGeom prst="rect">
                                  <a:avLst/>
                                </a:prstGeom>
                              </pic:spPr>
                            </pic:pic>
                          </a:graphicData>
                        </a:graphic>
                      </wp:inline>
                    </w:drawing>
                  </w:r>
                </w:p>
              </w:tc>
              <w:tc>
                <w:tcPr>
                  <w:tcW w:w="4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214335" w:rsidRDefault="00511407" w:rsidP="00214335">
                  <w:pPr>
                    <w:pStyle w:val="NormalWeb"/>
                    <w:spacing w:after="0"/>
                    <w:rPr>
                      <w:rFonts w:eastAsia="Times New Roman"/>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r w:rsidR="00214335">
                    <w:rPr>
                      <w:rFonts w:ascii="Arial" w:eastAsia="Times New Roman" w:hAnsi="Arial" w:cs="Arial"/>
                      <w:color w:val="000000"/>
                      <w:sz w:val="18"/>
                      <w:szCs w:val="18"/>
                    </w:rPr>
                    <w:t xml:space="preserve"> </w:t>
                  </w:r>
                  <w:r w:rsidR="00214335" w:rsidRPr="00214335">
                    <w:rPr>
                      <w:rFonts w:ascii="Arial" w:eastAsia="Times New Roman" w:hAnsi="Arial" w:cs="Arial"/>
                      <w:color w:val="000000"/>
                      <w:sz w:val="18"/>
                      <w:szCs w:val="18"/>
                    </w:rPr>
                    <w:t xml:space="preserve">R code to reproduce this information  may be found </w:t>
                  </w:r>
                  <w:hyperlink r:id="rId6" w:history="1">
                    <w:r w:rsidR="00214335" w:rsidRPr="00214335">
                      <w:rPr>
                        <w:rFonts w:ascii="Arial" w:eastAsia="Times New Roman" w:hAnsi="Arial" w:cs="Arial"/>
                        <w:color w:val="1155CC"/>
                        <w:sz w:val="18"/>
                        <w:szCs w:val="18"/>
                        <w:u w:val="single"/>
                      </w:rPr>
                      <w:t>here</w:t>
                    </w:r>
                  </w:hyperlink>
                  <w:r w:rsidR="00214335" w:rsidRPr="00214335">
                    <w:rPr>
                      <w:rFonts w:ascii="Arial" w:eastAsia="Times New Roman" w:hAnsi="Arial" w:cs="Arial"/>
                      <w:color w:val="000000"/>
                      <w:sz w:val="18"/>
                      <w:szCs w:val="18"/>
                    </w:rPr>
                    <w: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2D66DB" w:rsidRDefault="002D66DB" w:rsidP="00511407">
                  <w:pPr>
                    <w:spacing w:after="0" w:line="240" w:lineRule="auto"/>
                    <w:rPr>
                      <w:rFonts w:ascii="Arial" w:hAnsi="Arial" w:cs="Arial"/>
                      <w:color w:val="000000"/>
                      <w:sz w:val="18"/>
                      <w:szCs w:val="18"/>
                    </w:rPr>
                  </w:pPr>
                  <w:r>
                    <w:rPr>
                      <w:rFonts w:ascii="Arial" w:hAnsi="Arial" w:cs="Arial"/>
                      <w:color w:val="000000"/>
                      <w:sz w:val="18"/>
                      <w:szCs w:val="18"/>
                    </w:rPr>
                    <w:t>This is 20 years of data and it looks as if there is a seasonal component to the series. This data does not seem to meet the first condition of a constant mean.</w:t>
                  </w:r>
                </w:p>
                <w:p w:rsidR="00511407" w:rsidRDefault="00511407" w:rsidP="00511407">
                  <w:pPr>
                    <w:spacing w:after="0" w:line="240" w:lineRule="auto"/>
                    <w:rPr>
                      <w:rFonts w:ascii="Arial" w:eastAsia="Times New Roman" w:hAnsi="Arial" w:cs="Arial"/>
                      <w:b/>
                      <w:bCs/>
                      <w:color w:val="000000"/>
                      <w:sz w:val="18"/>
                      <w:szCs w:val="18"/>
                      <w:u w:val="single"/>
                    </w:rPr>
                  </w:pPr>
                  <w:bookmarkStart w:id="0" w:name="_GoBack"/>
                  <w:bookmarkEnd w:id="0"/>
                  <w:r w:rsidRPr="00511407">
                    <w:rPr>
                      <w:rFonts w:ascii="Arial" w:eastAsia="Times New Roman" w:hAnsi="Arial" w:cs="Arial"/>
                      <w:b/>
                      <w:bCs/>
                      <w:color w:val="000000"/>
                      <w:sz w:val="18"/>
                      <w:szCs w:val="18"/>
                      <w:u w:val="single"/>
                    </w:rPr>
                    <w:t>Condition 2:</w:t>
                  </w:r>
                </w:p>
                <w:p w:rsidR="00490B60" w:rsidRPr="00490B60" w:rsidRDefault="00490B60" w:rsidP="00511407">
                  <w:pPr>
                    <w:spacing w:after="0" w:line="240" w:lineRule="auto"/>
                    <w:rPr>
                      <w:rFonts w:ascii="Arial" w:eastAsia="Times New Roman" w:hAnsi="Arial" w:cs="Arial"/>
                      <w:color w:val="000000"/>
                      <w:sz w:val="18"/>
                      <w:szCs w:val="18"/>
                    </w:rPr>
                  </w:pPr>
                  <w:r w:rsidRPr="00490B60">
                    <w:rPr>
                      <w:rFonts w:ascii="Arial" w:eastAsia="Times New Roman" w:hAnsi="Arial" w:cs="Arial"/>
                      <w:color w:val="000000"/>
                      <w:sz w:val="18"/>
                      <w:szCs w:val="18"/>
                    </w:rPr>
                    <w:t>Subpopulations of X for a given time have a constant and finite variance for all t.</w:t>
                  </w:r>
                </w:p>
                <w:p w:rsidR="00490B60" w:rsidRPr="002D66DB" w:rsidRDefault="002D66DB" w:rsidP="00511407">
                  <w:pPr>
                    <w:spacing w:after="0" w:line="240" w:lineRule="auto"/>
                    <w:rPr>
                      <w:rFonts w:ascii="Times New Roman" w:eastAsia="Times New Roman" w:hAnsi="Times New Roman" w:cs="Times New Roman"/>
                      <w:sz w:val="24"/>
                      <w:szCs w:val="24"/>
                    </w:rPr>
                  </w:pPr>
                  <w:r w:rsidRPr="002D66DB">
                    <w:rPr>
                      <w:rFonts w:ascii="Arial" w:eastAsia="Times New Roman" w:hAnsi="Arial" w:cs="Arial"/>
                      <w:color w:val="000000"/>
                      <w:sz w:val="18"/>
                      <w:szCs w:val="18"/>
                    </w:rPr>
                    <w:t>Given that the series is not thought to be stationary, it is tough to assess the constant variance since we only have one observation per month.</w:t>
                  </w:r>
                </w:p>
              </w:tc>
            </w:tr>
            <w:tr w:rsidR="0082134E" w:rsidRPr="00511407" w:rsidTr="001E27A2">
              <w:trPr>
                <w:jc w:val="center"/>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Arial" w:eastAsia="Times New Roman" w:hAnsi="Arial" w:cs="Arial"/>
                      <w:b/>
                      <w:bCs/>
                      <w:noProof/>
                      <w:color w:val="000000"/>
                      <w:sz w:val="24"/>
                      <w:szCs w:val="24"/>
                      <w:bdr w:val="none" w:sz="0" w:space="0" w:color="auto" w:frame="1"/>
                    </w:rPr>
                    <w:drawing>
                      <wp:inline distT="0" distB="0" distL="0" distR="0" wp14:anchorId="5D7A9D65" wp14:editId="4093023E">
                        <wp:extent cx="1828800" cy="12507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1033" cy="1341184"/>
                                </a:xfrm>
                                <a:prstGeom prst="rect">
                                  <a:avLst/>
                                </a:prstGeom>
                              </pic:spPr>
                            </pic:pic>
                          </a:graphicData>
                        </a:graphic>
                      </wp:inline>
                    </w:drawing>
                  </w:r>
                </w:p>
                <w:p w:rsid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1BDA2A6B" wp14:editId="64AF5E6B">
                        <wp:extent cx="1714500" cy="1133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396" cy="1189876"/>
                                </a:xfrm>
                                <a:prstGeom prst="rect">
                                  <a:avLst/>
                                </a:prstGeom>
                              </pic:spPr>
                            </pic:pic>
                          </a:graphicData>
                        </a:graphic>
                      </wp:inline>
                    </w:drawing>
                  </w:r>
                </w:p>
                <w:p w:rsidR="000F25A8"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257007F5" wp14:editId="2E2B5DFC">
                        <wp:extent cx="1636485" cy="108120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530" cy="1106336"/>
                                </a:xfrm>
                                <a:prstGeom prst="rect">
                                  <a:avLst/>
                                </a:prstGeom>
                              </pic:spPr>
                            </pic:pic>
                          </a:graphicData>
                        </a:graphic>
                      </wp:inline>
                    </w:drawing>
                  </w:r>
                </w:p>
              </w:tc>
              <w:tc>
                <w:tcPr>
                  <w:tcW w:w="4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Default="00511407" w:rsidP="00511407">
                  <w:pPr>
                    <w:spacing w:after="0" w:line="240" w:lineRule="auto"/>
                    <w:rPr>
                      <w:rFonts w:ascii="Arial" w:eastAsia="Times New Roman" w:hAnsi="Arial" w:cs="Arial"/>
                      <w:color w:val="000000"/>
                      <w:sz w:val="18"/>
                      <w:szCs w:val="18"/>
                    </w:rPr>
                  </w:pPr>
                  <w:r w:rsidRPr="00511407">
                    <w:rPr>
                      <w:rFonts w:ascii="Arial" w:eastAsia="Times New Roman" w:hAnsi="Arial" w:cs="Arial"/>
                      <w:color w:val="000000"/>
                      <w:sz w:val="18"/>
                      <w:szCs w:val="18"/>
                    </w:rPr>
                    <w:t>Judging from the ACFs of the first half and the second half of the series, we see evidence that the autocorrelations do not depend on where they are in time, rather just on the lag.</w:t>
                  </w:r>
                </w:p>
                <w:p w:rsidR="000A6EF1" w:rsidRDefault="000A6EF1" w:rsidP="00511407">
                  <w:pPr>
                    <w:spacing w:after="0" w:line="240" w:lineRule="auto"/>
                    <w:rPr>
                      <w:rFonts w:ascii="Times New Roman" w:eastAsia="Times New Roman" w:hAnsi="Times New Roman" w:cs="Times New Roman"/>
                      <w:sz w:val="24"/>
                      <w:szCs w:val="24"/>
                    </w:rPr>
                  </w:pPr>
                </w:p>
                <w:p w:rsidR="002D66DB" w:rsidRPr="002D66DB" w:rsidRDefault="002D66DB" w:rsidP="002D66DB">
                  <w:pPr>
                    <w:spacing w:after="0" w:line="240" w:lineRule="auto"/>
                    <w:rPr>
                      <w:rFonts w:ascii="Times New Roman" w:eastAsia="Times New Roman" w:hAnsi="Times New Roman" w:cs="Times New Roman"/>
                      <w:sz w:val="24"/>
                      <w:szCs w:val="24"/>
                    </w:rPr>
                  </w:pPr>
                  <w:r w:rsidRPr="002D66DB">
                    <w:rPr>
                      <w:rFonts w:ascii="Arial" w:eastAsia="Times New Roman" w:hAnsi="Arial" w:cs="Arial"/>
                      <w:b/>
                      <w:bCs/>
                      <w:color w:val="000000"/>
                      <w:sz w:val="18"/>
                      <w:szCs w:val="18"/>
                      <w:u w:val="single"/>
                    </w:rPr>
                    <w:t>Conclusion:</w:t>
                  </w:r>
                </w:p>
                <w:p w:rsidR="000A6EF1" w:rsidRPr="00511407" w:rsidRDefault="002D66DB" w:rsidP="00511407">
                  <w:pPr>
                    <w:spacing w:after="0" w:line="240" w:lineRule="auto"/>
                    <w:rPr>
                      <w:rFonts w:ascii="Times New Roman" w:eastAsia="Times New Roman" w:hAnsi="Times New Roman" w:cs="Times New Roman"/>
                      <w:sz w:val="24"/>
                      <w:szCs w:val="24"/>
                    </w:rPr>
                  </w:pPr>
                  <w:r w:rsidRPr="002D66DB">
                    <w:rPr>
                      <w:rFonts w:ascii="Arial" w:eastAsia="Times New Roman" w:hAnsi="Arial" w:cs="Arial"/>
                      <w:color w:val="000000"/>
                      <w:sz w:val="18"/>
                      <w:szCs w:val="18"/>
                    </w:rPr>
                    <w:t>Only meeting one of the three conditions we can conclude that this is not a stationary dataset.</w:t>
                  </w:r>
                </w:p>
              </w:tc>
            </w:tr>
            <w:tr w:rsidR="0072407B" w:rsidRPr="00511407" w:rsidTr="001E27A2">
              <w:trPr>
                <w:jc w:val="center"/>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407B" w:rsidRPr="000F25A8" w:rsidRDefault="007B7A56" w:rsidP="00511407">
                  <w:pPr>
                    <w:spacing w:after="0" w:line="240" w:lineRule="auto"/>
                    <w:jc w:val="center"/>
                    <w:rPr>
                      <w:rFonts w:ascii="Arial" w:eastAsia="Times New Roman" w:hAnsi="Arial" w:cs="Arial"/>
                      <w:b/>
                      <w:bCs/>
                      <w:noProof/>
                      <w:color w:val="000000"/>
                      <w:sz w:val="24"/>
                      <w:szCs w:val="24"/>
                      <w:bdr w:val="none" w:sz="0" w:space="0" w:color="auto" w:frame="1"/>
                    </w:rPr>
                  </w:pPr>
                  <w:r w:rsidRPr="007B7A56">
                    <w:rPr>
                      <w:rFonts w:ascii="Arial" w:eastAsia="Times New Roman" w:hAnsi="Arial" w:cs="Arial"/>
                      <w:b/>
                      <w:bCs/>
                      <w:noProof/>
                      <w:color w:val="000000"/>
                      <w:sz w:val="24"/>
                      <w:szCs w:val="24"/>
                      <w:bdr w:val="none" w:sz="0" w:space="0" w:color="auto" w:frame="1"/>
                    </w:rPr>
                    <w:lastRenderedPageBreak/>
                    <w:drawing>
                      <wp:inline distT="0" distB="0" distL="0" distR="0" wp14:anchorId="39875ADB" wp14:editId="509D5882">
                        <wp:extent cx="2693096" cy="17087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494" cy="1757267"/>
                                </a:xfrm>
                                <a:prstGeom prst="rect">
                                  <a:avLst/>
                                </a:prstGeom>
                              </pic:spPr>
                            </pic:pic>
                          </a:graphicData>
                        </a:graphic>
                      </wp:inline>
                    </w:drawing>
                  </w:r>
                </w:p>
              </w:tc>
              <w:tc>
                <w:tcPr>
                  <w:tcW w:w="4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633D" w:rsidRPr="00CD1045" w:rsidRDefault="0058633D" w:rsidP="00511407">
                  <w:pPr>
                    <w:spacing w:after="0" w:line="240" w:lineRule="auto"/>
                    <w:rPr>
                      <w:rFonts w:ascii="Arial" w:hAnsi="Arial" w:cs="Arial"/>
                      <w:b/>
                      <w:color w:val="000000"/>
                      <w:sz w:val="18"/>
                      <w:szCs w:val="18"/>
                      <w:u w:val="single"/>
                      <w:shd w:val="clear" w:color="auto" w:fill="FFFFFF"/>
                    </w:rPr>
                  </w:pPr>
                  <w:r w:rsidRPr="00CD1045">
                    <w:rPr>
                      <w:rFonts w:ascii="Arial" w:hAnsi="Arial" w:cs="Arial"/>
                      <w:b/>
                      <w:color w:val="000000"/>
                      <w:sz w:val="18"/>
                      <w:szCs w:val="18"/>
                      <w:u w:val="single"/>
                      <w:shd w:val="clear" w:color="auto" w:fill="FFFFFF"/>
                    </w:rPr>
                    <w:t>S</w:t>
                  </w:r>
                  <w:r w:rsidRPr="00CD1045">
                    <w:rPr>
                      <w:rFonts w:ascii="Arial" w:hAnsi="Arial" w:cs="Arial"/>
                      <w:b/>
                      <w:color w:val="000000"/>
                      <w:sz w:val="18"/>
                      <w:szCs w:val="18"/>
                      <w:u w:val="single"/>
                      <w:shd w:val="clear" w:color="auto" w:fill="FFFFFF"/>
                    </w:rPr>
                    <w:t xml:space="preserve">pectral </w:t>
                  </w:r>
                  <w:r w:rsidRPr="00CD1045">
                    <w:rPr>
                      <w:rFonts w:ascii="Arial" w:hAnsi="Arial" w:cs="Arial"/>
                      <w:b/>
                      <w:color w:val="000000"/>
                      <w:sz w:val="18"/>
                      <w:szCs w:val="18"/>
                      <w:u w:val="single"/>
                      <w:shd w:val="clear" w:color="auto" w:fill="FFFFFF"/>
                    </w:rPr>
                    <w:t>D</w:t>
                  </w:r>
                  <w:r w:rsidRPr="00CD1045">
                    <w:rPr>
                      <w:rFonts w:ascii="Arial" w:hAnsi="Arial" w:cs="Arial"/>
                      <w:b/>
                      <w:color w:val="000000"/>
                      <w:sz w:val="18"/>
                      <w:szCs w:val="18"/>
                      <w:u w:val="single"/>
                      <w:shd w:val="clear" w:color="auto" w:fill="FFFFFF"/>
                    </w:rPr>
                    <w:t xml:space="preserve">ensity </w:t>
                  </w:r>
                  <w:r w:rsidRPr="00CD1045">
                    <w:rPr>
                      <w:rFonts w:ascii="Arial" w:hAnsi="Arial" w:cs="Arial"/>
                      <w:b/>
                      <w:color w:val="000000"/>
                      <w:sz w:val="18"/>
                      <w:szCs w:val="18"/>
                      <w:u w:val="single"/>
                      <w:shd w:val="clear" w:color="auto" w:fill="FFFFFF"/>
                    </w:rPr>
                    <w:t>E</w:t>
                  </w:r>
                  <w:r w:rsidRPr="00CD1045">
                    <w:rPr>
                      <w:rFonts w:ascii="Arial" w:hAnsi="Arial" w:cs="Arial"/>
                      <w:b/>
                      <w:color w:val="000000"/>
                      <w:sz w:val="18"/>
                      <w:szCs w:val="18"/>
                      <w:u w:val="single"/>
                      <w:shd w:val="clear" w:color="auto" w:fill="FFFFFF"/>
                    </w:rPr>
                    <w:t>stimate</w:t>
                  </w:r>
                </w:p>
                <w:p w:rsidR="0072407B" w:rsidRPr="00CD1045" w:rsidRDefault="0058633D" w:rsidP="00511407">
                  <w:pPr>
                    <w:spacing w:after="0" w:line="240" w:lineRule="auto"/>
                    <w:rPr>
                      <w:rFonts w:ascii="Arial" w:eastAsia="Times New Roman" w:hAnsi="Arial" w:cs="Arial"/>
                      <w:color w:val="000000"/>
                      <w:sz w:val="18"/>
                      <w:szCs w:val="18"/>
                    </w:rPr>
                  </w:pPr>
                  <w:r w:rsidRPr="00CD1045">
                    <w:rPr>
                      <w:rFonts w:ascii="Arial" w:hAnsi="Arial" w:cs="Arial"/>
                      <w:color w:val="000000"/>
                      <w:sz w:val="18"/>
                      <w:szCs w:val="18"/>
                      <w:shd w:val="clear" w:color="auto" w:fill="FFFFFF"/>
                    </w:rPr>
                    <w:t xml:space="preserve">Here we see the </w:t>
                  </w:r>
                  <w:proofErr w:type="spellStart"/>
                  <w:r w:rsidRPr="00CD1045">
                    <w:rPr>
                      <w:rFonts w:ascii="Arial" w:hAnsi="Arial" w:cs="Arial"/>
                      <w:color w:val="000000"/>
                      <w:sz w:val="18"/>
                      <w:szCs w:val="18"/>
                      <w:shd w:val="clear" w:color="auto" w:fill="FFFFFF"/>
                    </w:rPr>
                    <w:t>Parzen</w:t>
                  </w:r>
                  <w:proofErr w:type="spellEnd"/>
                  <w:r w:rsidRPr="00CD1045">
                    <w:rPr>
                      <w:rFonts w:ascii="Arial" w:hAnsi="Arial" w:cs="Arial"/>
                      <w:color w:val="000000"/>
                      <w:sz w:val="18"/>
                      <w:szCs w:val="18"/>
                      <w:shd w:val="clear" w:color="auto" w:fill="FFFFFF"/>
                    </w:rPr>
                    <w:t xml:space="preserve"> window-based spectral density estimate using the default truncation point of </w:t>
                  </w:r>
                  <w:r w:rsidR="008B597C" w:rsidRPr="00CD1045">
                    <w:rPr>
                      <w:rFonts w:ascii="Arial" w:hAnsi="Arial" w:cs="Arial"/>
                      <w:color w:val="000000"/>
                      <w:sz w:val="18"/>
                      <w:szCs w:val="18"/>
                      <w:shd w:val="clear" w:color="auto" w:fill="FFFFFF"/>
                    </w:rPr>
                    <w:t>30. The</w:t>
                  </w:r>
                  <w:r w:rsidR="007B7A56" w:rsidRPr="00CD1045">
                    <w:rPr>
                      <w:rFonts w:ascii="Arial" w:hAnsi="Arial" w:cs="Arial"/>
                      <w:color w:val="000000"/>
                      <w:sz w:val="18"/>
                      <w:szCs w:val="18"/>
                      <w:shd w:val="clear" w:color="auto" w:fill="FFFFFF"/>
                    </w:rPr>
                    <w:t xml:space="preserve"> </w:t>
                  </w:r>
                  <w:r w:rsidR="0072407B" w:rsidRPr="00CD1045">
                    <w:rPr>
                      <w:rFonts w:ascii="Arial" w:hAnsi="Arial" w:cs="Arial"/>
                      <w:color w:val="000000"/>
                      <w:sz w:val="18"/>
                      <w:szCs w:val="18"/>
                      <w:shd w:val="clear" w:color="auto" w:fill="FFFFFF"/>
                    </w:rPr>
                    <w:t>smoothed spectral estimate plot</w:t>
                  </w:r>
                  <w:r w:rsidR="0072407B" w:rsidRPr="00CD1045">
                    <w:rPr>
                      <w:rFonts w:ascii="Arial" w:hAnsi="Arial" w:cs="Arial"/>
                      <w:color w:val="000000"/>
                      <w:sz w:val="18"/>
                      <w:szCs w:val="18"/>
                      <w:shd w:val="clear" w:color="auto" w:fill="FFFFFF"/>
                    </w:rPr>
                    <w:t xml:space="preserve"> </w:t>
                  </w:r>
                  <w:r w:rsidR="007B7A56" w:rsidRPr="00CD1045">
                    <w:rPr>
                      <w:rFonts w:ascii="Arial" w:hAnsi="Arial" w:cs="Arial"/>
                      <w:color w:val="000000"/>
                      <w:sz w:val="18"/>
                      <w:szCs w:val="18"/>
                      <w:shd w:val="clear" w:color="auto" w:fill="FFFFFF"/>
                    </w:rPr>
                    <w:t>shows</w:t>
                  </w:r>
                  <w:r w:rsidR="007B7A56" w:rsidRPr="00CD1045">
                    <w:rPr>
                      <w:rFonts w:ascii="Arial" w:eastAsia="Times New Roman" w:hAnsi="Arial" w:cs="Arial"/>
                      <w:color w:val="000000"/>
                      <w:sz w:val="18"/>
                      <w:szCs w:val="18"/>
                    </w:rPr>
                    <w:t xml:space="preserve"> a peak in the spectral density at</w:t>
                  </w:r>
                  <w:r w:rsidRPr="00CD1045">
                    <w:rPr>
                      <w:rFonts w:ascii="Arial" w:eastAsia="Times New Roman" w:hAnsi="Arial" w:cs="Arial"/>
                      <w:color w:val="000000"/>
                      <w:sz w:val="18"/>
                      <w:szCs w:val="18"/>
                    </w:rPr>
                    <w:t xml:space="preserve"> </w:t>
                  </w:r>
                  <w:r w:rsidR="007B7A56" w:rsidRPr="00CD1045">
                    <w:rPr>
                      <w:rFonts w:ascii="Arial" w:eastAsia="Times New Roman" w:hAnsi="Arial" w:cs="Arial"/>
                      <w:color w:val="000000"/>
                      <w:sz w:val="18"/>
                      <w:szCs w:val="18"/>
                    </w:rPr>
                    <w:t>.083</w:t>
                  </w:r>
                  <w:r w:rsidRPr="00CD1045">
                    <w:rPr>
                      <w:rFonts w:ascii="Arial" w:eastAsia="Times New Roman" w:hAnsi="Arial" w:cs="Arial"/>
                      <w:color w:val="000000"/>
                      <w:sz w:val="18"/>
                      <w:szCs w:val="18"/>
                    </w:rPr>
                    <w:t xml:space="preserve"> (</w:t>
                  </w:r>
                  <w:r w:rsidRPr="00CD1045">
                    <w:rPr>
                      <w:rFonts w:ascii="Arial" w:eastAsia="Times New Roman" w:hAnsi="Arial" w:cs="Arial"/>
                      <w:color w:val="000000"/>
                      <w:sz w:val="18"/>
                      <w:szCs w:val="18"/>
                    </w:rPr>
                    <w:t>1/12</w:t>
                  </w:r>
                  <w:r w:rsidRPr="00CD1045">
                    <w:rPr>
                      <w:rFonts w:ascii="Arial" w:eastAsia="Times New Roman" w:hAnsi="Arial" w:cs="Arial"/>
                      <w:color w:val="000000"/>
                      <w:sz w:val="18"/>
                      <w:szCs w:val="18"/>
                    </w:rPr>
                    <w:t>)</w:t>
                  </w:r>
                  <w:r w:rsidR="007B7A56" w:rsidRPr="00CD1045">
                    <w:rPr>
                      <w:rFonts w:ascii="Arial" w:eastAsia="Times New Roman" w:hAnsi="Arial" w:cs="Arial"/>
                      <w:color w:val="000000"/>
                      <w:sz w:val="18"/>
                      <w:szCs w:val="18"/>
                    </w:rPr>
                    <w:t xml:space="preserve">. </w:t>
                  </w:r>
                  <w:r w:rsidRPr="00CD1045">
                    <w:rPr>
                      <w:rFonts w:ascii="Arial" w:eastAsia="Times New Roman" w:hAnsi="Arial" w:cs="Arial"/>
                      <w:color w:val="000000"/>
                      <w:sz w:val="18"/>
                      <w:szCs w:val="18"/>
                    </w:rPr>
                    <w:t>T</w:t>
                  </w:r>
                  <w:r w:rsidR="007B7A56" w:rsidRPr="00CD1045">
                    <w:rPr>
                      <w:rFonts w:ascii="Arial" w:eastAsia="Times New Roman" w:hAnsi="Arial" w:cs="Arial"/>
                      <w:color w:val="000000"/>
                      <w:sz w:val="18"/>
                      <w:szCs w:val="18"/>
                    </w:rPr>
                    <w:t xml:space="preserve">his </w:t>
                  </w:r>
                  <w:r w:rsidRPr="00CD1045">
                    <w:rPr>
                      <w:rFonts w:ascii="Arial" w:eastAsia="Times New Roman" w:hAnsi="Arial" w:cs="Arial"/>
                      <w:color w:val="000000"/>
                      <w:sz w:val="18"/>
                      <w:szCs w:val="18"/>
                    </w:rPr>
                    <w:t>evidence</w:t>
                  </w:r>
                  <w:r w:rsidR="0072407B" w:rsidRPr="00CD1045">
                    <w:rPr>
                      <w:rFonts w:ascii="Arial" w:hAnsi="Arial" w:cs="Arial"/>
                      <w:color w:val="000000"/>
                      <w:sz w:val="18"/>
                      <w:szCs w:val="18"/>
                      <w:shd w:val="clear" w:color="auto" w:fill="FFFFFF"/>
                    </w:rPr>
                    <w:t xml:space="preserve"> that the </w:t>
                  </w:r>
                  <w:r w:rsidR="0072407B" w:rsidRPr="00CD1045">
                    <w:rPr>
                      <w:rFonts w:ascii="Arial" w:eastAsia="Times New Roman" w:hAnsi="Arial" w:cs="Arial"/>
                      <w:color w:val="000000"/>
                      <w:sz w:val="18"/>
                      <w:szCs w:val="18"/>
                    </w:rPr>
                    <w:t>data is seasonal on an annual basis and</w:t>
                  </w:r>
                  <w:r w:rsidR="008B597C" w:rsidRPr="00CD1045">
                    <w:rPr>
                      <w:rFonts w:ascii="Arial" w:eastAsia="Times New Roman" w:hAnsi="Arial" w:cs="Arial"/>
                      <w:color w:val="000000"/>
                      <w:sz w:val="18"/>
                      <w:szCs w:val="18"/>
                    </w:rPr>
                    <w:t xml:space="preserve"> looks to</w:t>
                  </w:r>
                  <w:r w:rsidR="0072407B" w:rsidRPr="00CD1045">
                    <w:rPr>
                      <w:rFonts w:ascii="Arial" w:eastAsia="Times New Roman" w:hAnsi="Arial" w:cs="Arial"/>
                      <w:color w:val="000000"/>
                      <w:sz w:val="18"/>
                      <w:szCs w:val="18"/>
                    </w:rPr>
                    <w:t xml:space="preserve"> recorded monthly</w:t>
                  </w:r>
                  <w:r w:rsidR="007B7A56" w:rsidRPr="00CD1045">
                    <w:rPr>
                      <w:rFonts w:ascii="Arial" w:eastAsia="Times New Roman" w:hAnsi="Arial" w:cs="Arial"/>
                      <w:color w:val="000000"/>
                      <w:sz w:val="18"/>
                      <w:szCs w:val="18"/>
                    </w:rPr>
                    <w:t>.</w:t>
                  </w:r>
                </w:p>
                <w:p w:rsidR="005920A9" w:rsidRPr="0072407B" w:rsidRDefault="005920A9" w:rsidP="00511407">
                  <w:pPr>
                    <w:spacing w:after="0" w:line="240" w:lineRule="auto"/>
                    <w:rPr>
                      <w:rFonts w:ascii="Arial" w:hAnsi="Arial" w:cs="Arial"/>
                      <w:color w:val="000000"/>
                      <w:sz w:val="20"/>
                      <w:szCs w:val="20"/>
                      <w:shd w:val="clear" w:color="auto" w:fill="FFFFFF"/>
                    </w:rPr>
                  </w:pPr>
                  <w:r w:rsidRPr="00CD1045">
                    <w:rPr>
                      <w:rFonts w:ascii="Arial" w:hAnsi="Arial" w:cs="Arial"/>
                      <w:color w:val="000000"/>
                      <w:sz w:val="18"/>
                      <w:szCs w:val="18"/>
                      <w:shd w:val="clear" w:color="auto" w:fill="FFFFFF"/>
                    </w:rPr>
                    <w:t xml:space="preserve">This data was generated in R using the </w:t>
                  </w:r>
                  <w:proofErr w:type="spellStart"/>
                  <w:r w:rsidRPr="00CD1045">
                    <w:rPr>
                      <w:rFonts w:ascii="Arial" w:hAnsi="Arial" w:cs="Arial"/>
                      <w:color w:val="000000"/>
                      <w:sz w:val="18"/>
                      <w:szCs w:val="18"/>
                      <w:shd w:val="clear" w:color="auto" w:fill="FFFFFF"/>
                    </w:rPr>
                    <w:t>tswge</w:t>
                  </w:r>
                  <w:proofErr w:type="spellEnd"/>
                  <w:r w:rsidRPr="00CD1045">
                    <w:rPr>
                      <w:rFonts w:ascii="Arial" w:hAnsi="Arial" w:cs="Arial"/>
                      <w:color w:val="000000"/>
                      <w:sz w:val="18"/>
                      <w:szCs w:val="18"/>
                      <w:shd w:val="clear" w:color="auto" w:fill="FFFFFF"/>
                    </w:rPr>
                    <w:t xml:space="preserve"> package. (</w:t>
                  </w:r>
                  <w:proofErr w:type="spellStart"/>
                  <w:r w:rsidRPr="00CD1045">
                    <w:rPr>
                      <w:rFonts w:ascii="Arial" w:hAnsi="Arial" w:cs="Arial"/>
                      <w:color w:val="000000"/>
                      <w:sz w:val="18"/>
                      <w:szCs w:val="18"/>
                      <w:shd w:val="clear" w:color="auto" w:fill="FFFFFF"/>
                    </w:rPr>
                    <w:t>parzen.wge</w:t>
                  </w:r>
                  <w:proofErr w:type="spellEnd"/>
                  <w:r w:rsidRPr="00CD1045">
                    <w:rPr>
                      <w:rFonts w:ascii="Arial" w:hAnsi="Arial" w:cs="Arial"/>
                      <w:color w:val="000000"/>
                      <w:sz w:val="18"/>
                      <w:szCs w:val="18"/>
                      <w:shd w:val="clear" w:color="auto" w:fill="FFFFFF"/>
                    </w:rPr>
                    <w:t>(</w:t>
                  </w:r>
                  <w:proofErr w:type="spellStart"/>
                  <w:r w:rsidRPr="00CD1045">
                    <w:rPr>
                      <w:rFonts w:ascii="Arial" w:hAnsi="Arial" w:cs="Arial"/>
                      <w:color w:val="000000"/>
                      <w:sz w:val="18"/>
                      <w:szCs w:val="18"/>
                      <w:shd w:val="clear" w:color="auto" w:fill="FFFFFF"/>
                    </w:rPr>
                    <w:t>nottem</w:t>
                  </w:r>
                  <w:proofErr w:type="spellEnd"/>
                  <w:r w:rsidRPr="00CD1045">
                    <w:rPr>
                      <w:rFonts w:ascii="Arial" w:hAnsi="Arial" w:cs="Arial"/>
                      <w:color w:val="000000"/>
                      <w:sz w:val="18"/>
                      <w:szCs w:val="18"/>
                      <w:shd w:val="clear" w:color="auto" w:fill="FFFFFF"/>
                    </w:rPr>
                    <w:t>))</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lastRenderedPageBreak/>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p w:rsidR="00A70607" w:rsidRDefault="002D66DB">
      <w:hyperlink r:id="rId11" w:history="1">
        <w:r w:rsidR="00A70607" w:rsidRPr="00410BC2">
          <w:rPr>
            <w:rStyle w:val="Hyperlink"/>
          </w:rPr>
          <w:t>https://docs.google.com/document/d/1KhKA_sjdFZpSOrISRAVdeoTPkEaxhiiUY-Jfj7dH_ks/edit?usp=sharing</w:t>
        </w:r>
      </w:hyperlink>
    </w:p>
    <w:p w:rsidR="00A70607" w:rsidRDefault="00A70607"/>
    <w:sectPr w:rsidR="00A7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0A6EF1"/>
    <w:rsid w:val="000F25A8"/>
    <w:rsid w:val="00177FD8"/>
    <w:rsid w:val="001B6578"/>
    <w:rsid w:val="001E27A2"/>
    <w:rsid w:val="00214335"/>
    <w:rsid w:val="002248C5"/>
    <w:rsid w:val="00226E0B"/>
    <w:rsid w:val="002D66DB"/>
    <w:rsid w:val="003A78A4"/>
    <w:rsid w:val="003D284F"/>
    <w:rsid w:val="003D3248"/>
    <w:rsid w:val="00490B60"/>
    <w:rsid w:val="00511407"/>
    <w:rsid w:val="00584905"/>
    <w:rsid w:val="0058633D"/>
    <w:rsid w:val="005920A9"/>
    <w:rsid w:val="005A69A7"/>
    <w:rsid w:val="00630504"/>
    <w:rsid w:val="0072407B"/>
    <w:rsid w:val="00752CA7"/>
    <w:rsid w:val="007B7A56"/>
    <w:rsid w:val="0082134E"/>
    <w:rsid w:val="008B40B6"/>
    <w:rsid w:val="008B597C"/>
    <w:rsid w:val="00980BDF"/>
    <w:rsid w:val="00A57F43"/>
    <w:rsid w:val="00A70607"/>
    <w:rsid w:val="00CD1045"/>
    <w:rsid w:val="00D123D6"/>
    <w:rsid w:val="00DE0F0D"/>
    <w:rsid w:val="00E03886"/>
    <w:rsid w:val="00F4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5B69"/>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07"/>
    <w:rPr>
      <w:color w:val="0563C1" w:themeColor="hyperlink"/>
      <w:u w:val="single"/>
    </w:rPr>
  </w:style>
  <w:style w:type="character" w:styleId="UnresolvedMention">
    <w:name w:val="Unresolved Mention"/>
    <w:basedOn w:val="DefaultParagraphFont"/>
    <w:uiPriority w:val="99"/>
    <w:semiHidden/>
    <w:unhideWhenUsed/>
    <w:rsid w:val="00A70607"/>
    <w:rPr>
      <w:color w:val="605E5C"/>
      <w:shd w:val="clear" w:color="auto" w:fill="E1DFDD"/>
    </w:rPr>
  </w:style>
  <w:style w:type="character" w:styleId="FollowedHyperlink">
    <w:name w:val="FollowedHyperlink"/>
    <w:basedOn w:val="DefaultParagraphFont"/>
    <w:uiPriority w:val="99"/>
    <w:semiHidden/>
    <w:unhideWhenUsed/>
    <w:rsid w:val="00F44887"/>
    <w:rPr>
      <w:color w:val="954F72" w:themeColor="followedHyperlink"/>
      <w:u w:val="single"/>
    </w:rPr>
  </w:style>
  <w:style w:type="paragraph" w:styleId="NormalWeb">
    <w:name w:val="Normal (Web)"/>
    <w:basedOn w:val="Normal"/>
    <w:uiPriority w:val="99"/>
    <w:unhideWhenUsed/>
    <w:rsid w:val="002143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11028">
      <w:bodyDiv w:val="1"/>
      <w:marLeft w:val="0"/>
      <w:marRight w:val="0"/>
      <w:marTop w:val="0"/>
      <w:marBottom w:val="0"/>
      <w:divBdr>
        <w:top w:val="none" w:sz="0" w:space="0" w:color="auto"/>
        <w:left w:val="none" w:sz="0" w:space="0" w:color="auto"/>
        <w:bottom w:val="none" w:sz="0" w:space="0" w:color="auto"/>
        <w:right w:val="none" w:sz="0" w:space="0" w:color="auto"/>
      </w:divBdr>
    </w:div>
    <w:div w:id="565264877">
      <w:bodyDiv w:val="1"/>
      <w:marLeft w:val="0"/>
      <w:marRight w:val="0"/>
      <w:marTop w:val="0"/>
      <w:marBottom w:val="0"/>
      <w:divBdr>
        <w:top w:val="none" w:sz="0" w:space="0" w:color="auto"/>
        <w:left w:val="none" w:sz="0" w:space="0" w:color="auto"/>
        <w:bottom w:val="none" w:sz="0" w:space="0" w:color="auto"/>
        <w:right w:val="none" w:sz="0" w:space="0" w:color="auto"/>
      </w:divBdr>
    </w:div>
    <w:div w:id="1217467358">
      <w:bodyDiv w:val="1"/>
      <w:marLeft w:val="0"/>
      <w:marRight w:val="0"/>
      <w:marTop w:val="0"/>
      <w:marBottom w:val="0"/>
      <w:divBdr>
        <w:top w:val="none" w:sz="0" w:space="0" w:color="auto"/>
        <w:left w:val="none" w:sz="0" w:space="0" w:color="auto"/>
        <w:bottom w:val="none" w:sz="0" w:space="0" w:color="auto"/>
        <w:right w:val="none" w:sz="0" w:space="0" w:color="auto"/>
      </w:divBdr>
    </w:div>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adding/MSDS6373/blob/master/Unit01/AverageMonthlyTemperaturesNottingham_1920_1939.R" TargetMode="External"/><Relationship Id="rId11" Type="http://schemas.openxmlformats.org/officeDocument/2006/relationships/hyperlink" Target="https://docs.google.com/document/d/1KhKA_sjdFZpSOrISRAVdeoTPkEaxhiiUY-Jfj7dH_ks/edit?usp=shari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19</cp:revision>
  <dcterms:created xsi:type="dcterms:W3CDTF">2020-01-05T16:08:00Z</dcterms:created>
  <dcterms:modified xsi:type="dcterms:W3CDTF">2020-01-10T14:28:00Z</dcterms:modified>
</cp:coreProperties>
</file>