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Bengin: What’s the node url a local IP?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Would it work on the automation software with Travis?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 to shane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Looking at chrome test and firefox test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Possible method to loop almost identical methods that happen over and over again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Look into different xpath for objectSelectTabbar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development with selenium things and update selenium with development things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Talk to shane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isElementPresent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Checks if the element exists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documentation to make it more readable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