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with Osgood - March 4th 2016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We are currently we are discussing the feedback with Osgood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br w:type="textWrapping"/>
        <w:t xml:space="preserve">Documenting what we have in place right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 lot more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in WE NEED UNIT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Testing Plan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Attempt to think of test cases even just writing them out is a good idea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was a high level description of some thinking of it but there needs to be some sort of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Next Deliverable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Activity log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Real vs estimate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 General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understand that someone is appointed to charter materials 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The folders need to be clear which spike prototype is the one to be tested for ID3.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needs to be documented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Mocking with joint.js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mocking framework to use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shortage of mocking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Mock joint.js objects call them instead of actually drawing things they reported being called you could least test the ordering of how things are being called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could add logging statements in our implementation since it isn’t joint.js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Mocking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 to use mocking instead of testing the system but to test things specifically.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calls it then reports it and passes down the call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Helps you know what is going on beneath the surface and what’s being called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would test jsmock and jsmockito in which there is a number of them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Dont do it for my sake for the sake of mocking but only if it is easier for testing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might be a worthwhile investing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Please use the logging frameworks.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NDO stands for Nathaniel David Osgood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