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Meeting Jan. 14th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Voting Process: </w:t>
      </w:r>
    </w:p>
    <w:p w:rsidR="00000000" w:rsidDel="00000000" w:rsidP="00000000" w:rsidRDefault="00000000" w:rsidRPr="00000000">
      <w:pPr>
        <w:contextualSpacing w:val="0"/>
      </w:pPr>
      <w:r w:rsidDel="00000000" w:rsidR="00000000" w:rsidRPr="00000000">
        <w:rPr>
          <w:rtl w:val="0"/>
        </w:rPr>
        <w:t xml:space="preserve">What we did was get a spreadsheet and basically told everyone to pick the top three choices. The first one has the most priority for a choice, the second one has the second most priority, and the third had the third most priority. Then we tallied which option had the highest pick based on people’s top three choices.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Decision: Collaborative Qualitative Modeling Web Application but OJ was really close.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Positions:</w:t>
      </w:r>
    </w:p>
    <w:p w:rsidR="00000000" w:rsidDel="00000000" w:rsidP="00000000" w:rsidRDefault="00000000" w:rsidRPr="00000000">
      <w:pPr>
        <w:contextualSpacing w:val="0"/>
      </w:pPr>
      <w:r w:rsidDel="00000000" w:rsidR="00000000" w:rsidRPr="00000000">
        <w:rPr>
          <w:rtl w:val="0"/>
        </w:rPr>
        <w:t xml:space="preserve">It seems that we are going to be rotating testing because we want to try and get everyone on it. We are creating a spreadsheet to create positions of who goes where. More information can be found on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Attendence:</w:t>
        <w:br w:type="textWrapping"/>
        <w:t xml:space="preserve">Everyone!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Absences: </w:t>
        <w:br w:type="textWrapping"/>
        <w:t xml:space="preserve">No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Length of meeting: 1h30m.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