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03/07/2024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SWTID1719925692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Book-Store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(2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2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Architecture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Schema for cart details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Schema for Book infos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Schema for Payment details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Schema for order details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Schema for Membership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Schema for admin details</w:t>
            </w:r>
          </w:p>
          <w:p w:rsidR="00000000" w:rsidDel="00000000" w:rsidP="00000000" w:rsidRDefault="00000000" w:rsidRPr="00000000" w14:paraId="0000001F">
            <w:pPr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vinuthna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mahitha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Server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Adding a book to the cart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Deleting a book from a cart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Posting a used book for sale using post operation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Updating the order details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Updating the membership details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Fetch book data using google book api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Integrating Razorpay Api for smooth transactions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Managing the login/signup details for the user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Allwin 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Vinuthna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Mahitha 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Shaneel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Integrating Backend and DataBase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Connect backend server with database using mongoose client , ensure smooth data flow and operations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Allwin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Home Page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Sell Used books page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Cart Details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Orders Page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Login/signup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Payment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 Panel </w:t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Allwin 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Vinuthna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Mahitha 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Shaneel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Sprint-5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Integrating Frontend and Backend 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Ensure the frontend communicates effectively with the backend, handle user interactions and data display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Shaneel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(2 Marks)</w:t>
      </w:r>
    </w:p>
    <w:tbl>
      <w:tblPr>
        <w:tblStyle w:val="Table3"/>
        <w:tblW w:w="142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1740"/>
        <w:gridCol w:w="1230"/>
        <w:gridCol w:w="2175"/>
        <w:gridCol w:w="2460"/>
        <w:gridCol w:w="1890"/>
        <w:gridCol w:w="2715"/>
        <w:tblGridChange w:id="0">
          <w:tblGrid>
            <w:gridCol w:w="2010"/>
            <w:gridCol w:w="1740"/>
            <w:gridCol w:w="1230"/>
            <w:gridCol w:w="2175"/>
            <w:gridCol w:w="2460"/>
            <w:gridCol w:w="1890"/>
            <w:gridCol w:w="2715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 July 2024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 July 2024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July 2024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July 2024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 July 2024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 July 2024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 July  2024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 July  2024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-5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July 2024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July 2024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 from jira platform : 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9239250" cy="393985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3939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9237215" cy="4737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7748588" cy="51843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5184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6QKV2i3Qj3eILklKYuldh84Tuw==">CgMxLjA4AHIhMXF5LWFaUGJKYWFGRnRRaVpjRmhsV0pwOU1WaDg5SGct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2024-06-22T04:52:00Z</dcterms:created>
</cp:coreProperties>
</file>