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Fonts w:ascii="Arial" w:cs="Arial" w:eastAsia="Arial" w:hAnsi="Arial"/>
                <w:rtl w:val="0"/>
              </w:rPr>
              <w:t xml:space="preserve">03/07/2024</w:t>
            </w: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SWTID1719925692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Book Store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3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Proposed Solution:</w:t>
      </w: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E">
            <w:pPr>
              <w:rPr>
                <w:b w:val="1"/>
              </w:rPr>
            </w:pPr>
            <w:r w:rsidDel="00000000" w:rsidR="00000000" w:rsidRPr="00000000">
              <w:rPr>
                <w:b w:val="1"/>
                <w:rtl w:val="0"/>
              </w:rPr>
              <w:t xml:space="preserve">S.No.</w:t>
            </w:r>
          </w:p>
        </w:tc>
        <w:tc>
          <w:tcPr/>
          <w:p w:rsidR="00000000" w:rsidDel="00000000" w:rsidP="00000000" w:rsidRDefault="00000000" w:rsidRPr="00000000" w14:paraId="0000000F">
            <w:pPr>
              <w:rPr>
                <w:b w:val="1"/>
              </w:rPr>
            </w:pPr>
            <w:r w:rsidDel="00000000" w:rsidR="00000000" w:rsidRPr="00000000">
              <w:rPr>
                <w:b w:val="1"/>
                <w:rtl w:val="0"/>
              </w:rPr>
              <w:t xml:space="preserve">Parameter</w:t>
            </w:r>
          </w:p>
        </w:tc>
        <w:tc>
          <w:tcPr/>
          <w:p w:rsidR="00000000" w:rsidDel="00000000" w:rsidP="00000000" w:rsidRDefault="00000000" w:rsidRPr="00000000" w14:paraId="00000010">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Some users expect a unified platform where they can find both new and second hand books. Adding to that,customers even find it difficult to navigate  to their favourite author’s books,complex checkout process and also delay in their orders. </w:t>
            </w:r>
          </w:p>
        </w:tc>
      </w:tr>
      <w:tr>
        <w:trPr>
          <w:cantSplit w:val="0"/>
          <w:trHeight w:val="817" w:hRule="atLeast"/>
          <w:tblHeader w:val="0"/>
        </w:trPr>
        <w:tc>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The main part of this website is the new and the used book is well categorised and also user experience is enhanced which includes simplified user navigation, enhanced search functionality in which user can search by book names, author name and  also streamlining the checkout process and includes more payment options for smooth transactions.</w:t>
            </w:r>
          </w:p>
        </w:tc>
      </w:tr>
      <w:tr>
        <w:trPr>
          <w:cantSplit w:val="0"/>
          <w:trHeight w:val="787" w:hRule="atLeast"/>
          <w:tblHeader w:val="0"/>
        </w:trPr>
        <w:tc>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9">
            <w:pPr>
              <w:rPr>
                <w:sz w:val="18"/>
                <w:szCs w:val="18"/>
              </w:rPr>
            </w:pPr>
            <w:r w:rsidDel="00000000" w:rsidR="00000000" w:rsidRPr="00000000">
              <w:rPr>
                <w:rtl w:val="0"/>
              </w:rPr>
              <w:t xml:space="preserve">This website enables user to sell second hand used books and efficient categorization enables user to navigate easily.</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The goal of the suggested solution is to greatly increase customer satisfaction by offering a smooth and customized purchasing experience. Increased customer loyalty and retention can be achieved through improved search functionality, fast checkout times, accurate stock information, and easier navigation.</w:t>
            </w:r>
          </w:p>
        </w:tc>
      </w:tr>
      <w:tr>
        <w:trPr>
          <w:cantSplit w:val="0"/>
          <w:trHeight w:val="735" w:hRule="atLeast"/>
          <w:tblHeader w:val="0"/>
        </w:trPr>
        <w:tc>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The revenue model will include subscription based premium membership for a seller to sell more second hand used books per month and generating good sum of revenue  by selling some space in our website for ads.</w:t>
            </w:r>
          </w:p>
        </w:tc>
      </w:tr>
      <w:tr>
        <w:trPr>
          <w:cantSplit w:val="0"/>
          <w:trHeight w:val="817" w:hRule="atLeast"/>
          <w:tblHeader w:val="0"/>
        </w:trPr>
        <w:tc>
          <w:tcPr/>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1">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2">
            <w:pPr>
              <w:rPr/>
            </w:pPr>
            <w:r w:rsidDel="00000000" w:rsidR="00000000" w:rsidRPr="00000000">
              <w:rPr>
                <w:rtl w:val="0"/>
              </w:rPr>
              <w:t xml:space="preserve">We can add new features without disrupting the existing features and service and can withstand greater loads due to increased number of users without any errors</w:t>
            </w:r>
          </w:p>
        </w:tc>
      </w:tr>
    </w:tbl>
    <w:p w:rsidR="00000000" w:rsidDel="00000000" w:rsidP="00000000" w:rsidRDefault="00000000" w:rsidRPr="00000000" w14:paraId="00000023">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idf4sj11DzOFHJXWrbWrFZ1GA==">CgMxLjA4AHIhMS1FWTJ6akZKRzR3WUg4S2ZTSi1GalVQSi01eE1MYVAy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2024-06-22T04:54:00Z</dcterms:created>
</cp:coreProperties>
</file>