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and Development Report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12-07-2024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SWTID1719925692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Bookstore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Book Corner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12-07-2024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1.Shaneel Reddy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. Vinuthna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. Mahitha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. Allwin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report describes the database design and implementation details along with the schema designs for collections in the mongodb database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 (DBMS):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Object-Document Mapper (ODM):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Mongoose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Database Schema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database schema is designed to accommodate the following entities and relationships: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bookinfos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Attributes: title , author ,category , imageurl ,description , price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2. carts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Attributes: bookId , quantity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orders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Attributes: userId , name , address , items , city , state , Phone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b w:val="1"/>
          <w:rtl w:val="0"/>
        </w:rPr>
        <w:t xml:space="preserve"> usedbookinfos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-attributes : title , author , category , description ,  imageUpload , quantity , Address , city , state ,zip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phone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b w:val="1"/>
          <w:rtl w:val="0"/>
        </w:rPr>
        <w:t xml:space="preserve"> users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attributes : name , email , password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Database using MongoDB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MongoDB database is implemented with the following collections and structures: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Database Name: sellinfo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Collection: bookinfos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title: String,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author: String,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imageUrl: String,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category: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description: String,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price :Number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Collection: carts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-id : ObjectId 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bookId: ObjectId,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quantity : Number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Collection: orders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userId: ObjectId(references users),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items : object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Name :String 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Address: String,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city: String,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state : String 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Phone : Number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 Collection: usedbookinfos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_id : ObjectId,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title: String,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author: String,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category: String,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description:String,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imageUpload: String,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quantity: Number,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Address : String,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city : String,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state : String,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zip : String,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Phone : String,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price : Number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 Collection: users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Schema 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-id : ObjectId,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name : String,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email : String,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password : String,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Backend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connection: Give Screenshot of Database connection done using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backend APIs interact with MongoDB using Mongoose ODM Key interactions include: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Management: CRUD operations for </w:t>
      </w:r>
      <w:r w:rsidDel="00000000" w:rsidR="00000000" w:rsidRPr="00000000">
        <w:rPr>
          <w:rtl w:val="0"/>
        </w:rPr>
        <w:t xml:space="preserve">user login and signup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Cart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CRUD operations for</w:t>
      </w:r>
      <w:r w:rsidDel="00000000" w:rsidR="00000000" w:rsidRPr="00000000">
        <w:rPr>
          <w:rtl w:val="0"/>
        </w:rPr>
        <w:t xml:space="preserve"> adding , deleting and fetching the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Book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CRUD operations for</w:t>
      </w:r>
      <w:r w:rsidDel="00000000" w:rsidR="00000000" w:rsidRPr="00000000">
        <w:rPr>
          <w:rtl w:val="0"/>
        </w:rPr>
        <w:t xml:space="preserve"> posting ,deleting and fetching the books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 Management: CRUD operations for maintaining the orders of the users.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6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RgYy6bbif9RE4jgSnQWDCipAjA==">CgMxLjA4AHIhMUlXbjhLamVIcmZHWWthT3pCYXp2eUZfZUJOSi1XbWJV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2024-07-05T19:25:00Z</dcterms:created>
  <dc:creator>Shivani Kapoor</dc:creator>
</cp:coreProperties>
</file>