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drawing>
          <wp:inline distT="0" distB="0" distL="114300" distR="114300">
            <wp:extent cx="2694940" cy="551180"/>
            <wp:effectExtent l="0" t="0" r="10160" b="7620"/>
            <wp:docPr id="13" name="图片 13" descr="logo_smal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o_small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知识工程项目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说明文档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spacing w:line="600" w:lineRule="atLeast"/>
        <w:ind w:left="0" w:leftChars="0" w:firstLine="3119" w:firstLineChars="1114"/>
        <w:rPr>
          <w:rFonts w:hint="eastAsia" w:eastAsia="黑体"/>
          <w:sz w:val="28"/>
          <w:lang w:val="en-US" w:eastAsia="zh-CN"/>
        </w:rPr>
      </w:pPr>
      <w:r>
        <w:rPr>
          <w:rFonts w:hint="eastAsia" w:eastAsia="黑体"/>
          <w:sz w:val="28"/>
        </w:rPr>
        <w:t>姓    名：</w:t>
      </w:r>
      <w:r>
        <w:rPr>
          <w:rFonts w:hint="eastAsia" w:eastAsia="黑体"/>
          <w:sz w:val="28"/>
          <w:lang w:val="en-US" w:eastAsia="zh-CN"/>
        </w:rPr>
        <w:t>李晓宵</w:t>
      </w:r>
    </w:p>
    <w:p>
      <w:pPr>
        <w:spacing w:line="600" w:lineRule="atLeast"/>
        <w:ind w:left="0" w:leftChars="0" w:firstLine="3119" w:firstLineChars="1114"/>
        <w:rPr>
          <w:rFonts w:hint="eastAsia" w:eastAsia="黑体"/>
          <w:sz w:val="28"/>
          <w:lang w:eastAsia="zh-CN"/>
        </w:rPr>
      </w:pPr>
      <w:r>
        <w:rPr>
          <w:rFonts w:hint="eastAsia" w:eastAsia="黑体"/>
          <w:sz w:val="28"/>
        </w:rPr>
        <w:t>学    号：</w:t>
      </w:r>
      <w:r>
        <w:rPr>
          <w:rFonts w:hint="eastAsia" w:eastAsia="黑体"/>
          <w:sz w:val="28"/>
          <w:lang w:val="en-US" w:eastAsia="zh-CN"/>
        </w:rPr>
        <w:t>ZF1721224</w:t>
      </w:r>
    </w:p>
    <w:p>
      <w:pPr>
        <w:spacing w:line="600" w:lineRule="atLeast"/>
        <w:ind w:left="0" w:leftChars="0" w:firstLine="3119" w:firstLineChars="1114"/>
        <w:rPr>
          <w:rFonts w:hint="eastAsia" w:eastAsia="黑体"/>
          <w:sz w:val="28"/>
          <w:lang w:val="en-US" w:eastAsia="zh-CN"/>
        </w:rPr>
      </w:pPr>
      <w:r>
        <w:rPr>
          <w:rFonts w:hint="eastAsia" w:eastAsia="黑体"/>
          <w:sz w:val="28"/>
        </w:rPr>
        <w:t>专    业：</w:t>
      </w:r>
      <w:r>
        <w:rPr>
          <w:rFonts w:hint="eastAsia" w:eastAsia="黑体"/>
          <w:sz w:val="28"/>
          <w:lang w:val="en-US" w:eastAsia="zh-CN"/>
        </w:rPr>
        <w:t>软件工程</w:t>
      </w:r>
    </w:p>
    <w:p>
      <w:pPr>
        <w:spacing w:line="600" w:lineRule="atLeast"/>
        <w:ind w:left="0" w:leftChars="0" w:firstLine="3119" w:firstLineChars="1114"/>
        <w:rPr>
          <w:rFonts w:hint="eastAsia" w:eastAsia="黑体"/>
          <w:sz w:val="28"/>
        </w:rPr>
      </w:pPr>
      <w:r>
        <w:rPr>
          <w:rFonts w:hint="eastAsia" w:eastAsia="黑体"/>
          <w:sz w:val="28"/>
        </w:rPr>
        <w:t xml:space="preserve">所属院系：北航软件学院 </w:t>
      </w:r>
    </w:p>
    <w:p>
      <w:pPr>
        <w:spacing w:line="600" w:lineRule="atLeast"/>
        <w:ind w:left="0" w:leftChars="0" w:firstLine="3119" w:firstLineChars="1114"/>
        <w:rPr>
          <w:rFonts w:hint="eastAsia" w:eastAsia="黑体"/>
          <w:sz w:val="28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（项目小组成员：陈广景、李晓宵、朱秀翠、卓颜洁）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bookmarkStart w:id="0" w:name="_GoBack"/>
      <w:bookmarkEnd w:id="0"/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bCs/>
          <w:sz w:val="44"/>
          <w:szCs w:val="44"/>
          <w:lang w:val="en-US" w:eastAsia="zh-CN"/>
        </w:rPr>
        <w:t>2018.6.21</w:t>
      </w: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使用说明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一、系统环境配置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Anaconda3，python3.0以上，pycharm，flask包等。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二、使用步骤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1、先下载压缩文件SearchBFG_0623V1.0.zip，解压缩到自己设定的文件夹，打开pycharm软件，左上角依次点击file、open，如图1所示。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62150" cy="231711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图1 打开项目文件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2、在弹出的对话框里面，找到刚刚解压缩的文件夹，ok即可，如图2所示。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04770" cy="2566035"/>
            <wp:effectExtent l="0" t="0" r="1143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 对话框确认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3、在左侧的项目文件中找到main.py文件，运行该文件。如图3所示。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847590" cy="2731135"/>
            <wp:effectExtent l="0" t="0" r="381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图3 运行main.py文件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4、运行完毕之后，如下图点击下方控制台中给出的网址，如图4所示。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41165" cy="3204845"/>
            <wp:effectExtent l="0" t="0" r="63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 控制台网址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5、然后自动进入浏览器，系统的界面展示如下：包括主页、书籍推荐、电影推荐、游戏推荐，以及书籍、电影、游戏的检索功能。主页展示的我们团队成员基本信息，如图5所示；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429250" cy="268859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图5 系统展示页面</w:t>
      </w:r>
    </w:p>
    <w:p>
      <w:r>
        <w:rPr>
          <w:rFonts w:hint="eastAsia"/>
          <w:lang w:val="en-US" w:eastAsia="zh-CN"/>
        </w:rPr>
        <w:t>6、接下来是一些推荐功能和检索功能的实现展示页面，图6为书籍推荐页面，展示了推荐书的基本信息，通过点击左侧书的图片可以进入到该书的网站，进行详细信息的了解。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482590" cy="2780030"/>
            <wp:effectExtent l="0" t="0" r="381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图6 书籍推荐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7、图7为电影推荐页面，展示了推荐电影的基本信息，通过点击左侧书的图片可以进入到该书的网站，进行详细信息的了解。</w:t>
      </w:r>
    </w:p>
    <w:p>
      <w:pPr>
        <w:tabs>
          <w:tab w:val="left" w:pos="304"/>
          <w:tab w:val="center" w:pos="4690"/>
        </w:tabs>
        <w:ind w:left="0" w:leftChars="0" w:firstLine="0" w:firstLineChars="0"/>
        <w:jc w:val="center"/>
      </w:pPr>
      <w:r>
        <w:drawing>
          <wp:inline distT="0" distB="0" distL="114300" distR="114300">
            <wp:extent cx="5267325" cy="2593340"/>
            <wp:effectExtent l="0" t="0" r="31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图7 电影推荐</w:t>
      </w:r>
    </w:p>
    <w:p>
      <w:r>
        <w:rPr>
          <w:rFonts w:hint="eastAsia"/>
          <w:lang w:val="en-US" w:eastAsia="zh-CN"/>
        </w:rPr>
        <w:t>8、图8为游戏推荐页面，展示了推荐书的基本信息，通过点击左下侧learn more按钮可以进入到该游戏的网站，进行详细信息的了解和游戏的下载。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7325" cy="296418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图8 游戏推荐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9、图9为书籍查询页面，通过输入查询书籍关键词，选择后方的类别下拉菜单中的书籍按钮进行查询。展示查询到书的基本信息，通过点击左侧书的图片可以进入到该书的网站，进行详细信息的了解。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70500" cy="1956435"/>
            <wp:effectExtent l="0" t="0" r="0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0"/>
        <w:jc w:val="center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图9 书籍查询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图10为电影查询页面，通过输入查询电影关键词，选择后方的类别下拉菜单中的电影按钮进行查询。展示查询到电影的基本信息，通过点击左侧书的图片可以进入到该电影的网站，进行详细信息的了解和电影的观看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4150" cy="1282065"/>
            <wp:effectExtent l="0" t="0" r="6350" b="63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0"/>
        <w:jc w:val="center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图10 电影查询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11、图11为游戏查询页面，通过输入查询游戏关键词，选择后方的类别下拉菜单中的游戏按钮进行查询。展示查询到游戏的基本信息，通过点击左下方learn more可以进入到该游戏的网站，进行详细信息的了解和游戏的下载。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6055" cy="1970405"/>
            <wp:effectExtent l="0" t="0" r="4445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Lines="0"/>
        <w:jc w:val="center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图11 游戏查询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至此，系统的整个功能使用说明已经完毕了。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left"/>
    </w:pPr>
    <w:r>
      <w:rPr>
        <w:rFonts w:hint="eastAsia"/>
      </w:rPr>
      <w:t>Beihang College of Software</w:t>
    </w:r>
    <w:r>
      <w:rPr>
        <w:rFonts w:hint="eastAsia"/>
      </w:rPr>
      <w:tab/>
    </w:r>
    <w:r>
      <w:rPr>
        <w:rFonts w:hint="eastAsia"/>
        <w:lang w:val="en-US" w:eastAsia="zh-CN"/>
      </w:rPr>
      <w:t>知识工程项目说明文档</w:t>
    </w:r>
    <w:r>
      <w:rPr>
        <w:rFonts w:hint="eastAsia"/>
      </w:rPr>
      <w:tab/>
    </w:r>
    <w:r>
      <w:rPr>
        <w:rFonts w:hint="eastAsia"/>
      </w:rPr>
      <w:t>北航软件学院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47C8B"/>
    <w:rsid w:val="14AF2F35"/>
    <w:rsid w:val="1BD066FD"/>
    <w:rsid w:val="1E8C5EDE"/>
    <w:rsid w:val="6FC4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60" w:lineRule="auto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一级标题"/>
    <w:uiPriority w:val="0"/>
    <w:rPr>
      <w:rFonts w:ascii="Times New Roman" w:hAnsi="Times New Roman" w:eastAsia="宋体" w:cs="宋体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2018-06-23T12:34:00Z</dcterms:created>
  <dc:creator>Ametreofsunshine</dc:creator>
  <cp:lastModifiedBy>Ametreofsunshine</cp:lastModifiedBy>
  <dcterms:modified xsi:type="dcterms:W3CDTF">2018-06-24T02:36:29Z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