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day-summer-travel-plan-for-london"/>
    <w:p>
      <w:pPr>
        <w:pStyle w:val="Heading3"/>
      </w:pPr>
      <w:r>
        <w:t xml:space="preserve">7-Day Summer Travel Plan for London</w:t>
      </w:r>
    </w:p>
    <w:bookmarkStart w:id="20" w:name="X705c4d3f85b99202071a2f8ab52bb310c732367"/>
    <w:p>
      <w:pPr>
        <w:pStyle w:val="Heading4"/>
      </w:pPr>
      <w:r>
        <w:rPr>
          <w:b/>
          <w:bCs/>
        </w:rPr>
        <w:t xml:space="preserve">Day 1: Arrival &amp; Exploration of Central London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Morning: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Arrival and Check-In:</w:t>
      </w:r>
      <w:r>
        <w:t xml:space="preserve"> </w:t>
      </w:r>
      <w:r>
        <w:t xml:space="preserve">Depending on your arrival time, check into your accommodation and freshen up.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Trafalgar Square &amp; National Gallery:</w:t>
      </w:r>
      <w:r>
        <w:t xml:space="preserve"> </w:t>
      </w:r>
      <w:r>
        <w:t xml:space="preserve">Begin with Trafalgar Square, a central hub surrounded by iconic landmarks. Visit the National Gallery to view works by masters like Van Gogh, Monet, and da Vinci.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Afternoon: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Covent Garden:</w:t>
      </w:r>
      <w:r>
        <w:t xml:space="preserve"> </w:t>
      </w:r>
      <w:r>
        <w:t xml:space="preserve">Explore Covent Garden’s market, street performers, and boutique shops. Stop for lunch at one of the many cafes.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Leicester Square &amp; Piccadilly Circus:</w:t>
      </w:r>
      <w:r>
        <w:t xml:space="preserve"> </w:t>
      </w:r>
      <w:r>
        <w:t xml:space="preserve">Walk to Leicester Square, famous for cinemas and entertainment. Continue to Piccadilly Circus, known for its neon signs and lively atmosphere.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Evening: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Soho &amp; Chinatown:</w:t>
      </w:r>
      <w:r>
        <w:t xml:space="preserve"> </w:t>
      </w:r>
      <w:r>
        <w:t xml:space="preserve">Spend the evening exploring Soho’s vibrant nightlife and have dinner in Chinatown, sampling authentic Asian cuisine.</w:t>
      </w:r>
    </w:p>
    <w:bookmarkEnd w:id="20"/>
    <w:bookmarkStart w:id="21" w:name="day-2-historical-landmarks-the-thames"/>
    <w:p>
      <w:pPr>
        <w:pStyle w:val="Heading4"/>
      </w:pPr>
      <w:r>
        <w:rPr>
          <w:b/>
          <w:bCs/>
        </w:rPr>
        <w:t xml:space="preserve">Day 2: Historical Landmarks &amp; the Thames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Morning: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Westminster Abbey:</w:t>
      </w:r>
      <w:r>
        <w:t xml:space="preserve"> </w:t>
      </w:r>
      <w:r>
        <w:t xml:space="preserve">Start with a visit to Westminster Abbey, a stunning Gothic church with royal tombs.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Houses of Parliament &amp; Big Ben:</w:t>
      </w:r>
      <w:r>
        <w:t xml:space="preserve"> </w:t>
      </w:r>
      <w:r>
        <w:t xml:space="preserve">Afterward, take a tour of the Houses of Parliament and see Big Ben.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Afternoon: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The Thames &amp; River Cruise:</w:t>
      </w:r>
      <w:r>
        <w:t xml:space="preserve"> </w:t>
      </w:r>
      <w:r>
        <w:t xml:space="preserve">Walk along the Thames and take a river cruise to see landmarks like the Tower Bridge, The Shard, and the Globe Theatre.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The Southbank:</w:t>
      </w:r>
      <w:r>
        <w:t xml:space="preserve"> </w:t>
      </w:r>
      <w:r>
        <w:t xml:space="preserve">Stroll along the Southbank, visiting the Tate Modern and Millennium Bridge.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Evening: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London Eye:</w:t>
      </w:r>
      <w:r>
        <w:t xml:space="preserve"> </w:t>
      </w:r>
      <w:r>
        <w:t xml:space="preserve">End the day with a ride on the London Eye for panoramic views of the city. Enjoy a riverside dinner afterward.</w:t>
      </w:r>
    </w:p>
    <w:bookmarkEnd w:id="21"/>
    <w:bookmarkStart w:id="22" w:name="day-3-museums-royal-parks"/>
    <w:p>
      <w:pPr>
        <w:pStyle w:val="Heading4"/>
      </w:pPr>
      <w:r>
        <w:rPr>
          <w:b/>
          <w:bCs/>
        </w:rPr>
        <w:t xml:space="preserve">Day 3: Museums &amp; Royal Parks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Morning: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The British Museum:</w:t>
      </w:r>
      <w:r>
        <w:t xml:space="preserve"> </w:t>
      </w:r>
      <w:r>
        <w:t xml:space="preserve">Spend the morning at the British Museum, exploring its vast collection of antiquities, including the Rosetta Stone and the Elgin Marbles.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Bloomsbury:</w:t>
      </w:r>
      <w:r>
        <w:t xml:space="preserve"> </w:t>
      </w:r>
      <w:r>
        <w:t xml:space="preserve">Explore the literary area of Bloomsbury, including a visit to the Charles Dickens Museum.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Afternoon: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Regent’s Park &amp; Primrose Hill:</w:t>
      </w:r>
      <w:r>
        <w:t xml:space="preserve"> </w:t>
      </w:r>
      <w:r>
        <w:t xml:space="preserve">Have a picnic in Regent’s Park, then walk up to Primrose Hill for stunning views of the London skyline.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Madame Tussauds:</w:t>
      </w:r>
      <w:r>
        <w:t xml:space="preserve"> </w:t>
      </w:r>
      <w:r>
        <w:t xml:space="preserve">Visit Madame Tussauds for a fun and interactive experience with wax figures of celebrities and historical figures.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Evening: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Camden Town:</w:t>
      </w:r>
      <w:r>
        <w:t xml:space="preserve"> </w:t>
      </w:r>
      <w:r>
        <w:t xml:space="preserve">Head to Camden for dinner, known for its eclectic market and vibrant nightlife.</w:t>
      </w:r>
    </w:p>
    <w:bookmarkEnd w:id="22"/>
    <w:bookmarkStart w:id="23" w:name="day-4-royalty-shopping"/>
    <w:p>
      <w:pPr>
        <w:pStyle w:val="Heading4"/>
      </w:pPr>
      <w:r>
        <w:rPr>
          <w:b/>
          <w:bCs/>
        </w:rPr>
        <w:t xml:space="preserve">Day 4: Royalty &amp; Shopping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Morning: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Buckingham Palace:</w:t>
      </w:r>
      <w:r>
        <w:t xml:space="preserve"> </w:t>
      </w:r>
      <w:r>
        <w:t xml:space="preserve">Witness the Changing of the Guard ceremony at Buckingham Palace, then take a tour of the State Rooms (if open to the public).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St. James’s Park:</w:t>
      </w:r>
      <w:r>
        <w:t xml:space="preserve"> </w:t>
      </w:r>
      <w:r>
        <w:t xml:space="preserve">Stroll through St. James’s Park, known for its beautiful gardens and pelican colony.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Afternoon: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Harrods &amp; Knightsbridge:</w:t>
      </w:r>
      <w:r>
        <w:t xml:space="preserve"> </w:t>
      </w:r>
      <w:r>
        <w:t xml:space="preserve">Visit the luxurious Harrods department store in Knightsbridge. Explore nearby designer shops and have lunch at one of the many elegant cafes.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Kensington Palace:</w:t>
      </w:r>
      <w:r>
        <w:t xml:space="preserve"> </w:t>
      </w:r>
      <w:r>
        <w:t xml:space="preserve">Visit Kensington Palace, the former home of Princess Diana. Walk through the Kensington Gardens and the Italian Gardens.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Evening: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West End Show:</w:t>
      </w:r>
      <w:r>
        <w:t xml:space="preserve"> </w:t>
      </w:r>
      <w:r>
        <w:t xml:space="preserve">Enjoy a West End theatre show. Book tickets in advance for popular musicals or plays.</w:t>
      </w:r>
    </w:p>
    <w:bookmarkEnd w:id="23"/>
    <w:bookmarkStart w:id="24" w:name="X3bcea11b34d747015b5269d8697667cba8bbc2b"/>
    <w:p>
      <w:pPr>
        <w:pStyle w:val="Heading4"/>
      </w:pPr>
      <w:r>
        <w:rPr>
          <w:b/>
          <w:bCs/>
        </w:rPr>
        <w:t xml:space="preserve">Day 5: The Tower of London &amp; City Exploration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Morning: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Tower of London:</w:t>
      </w:r>
      <w:r>
        <w:t xml:space="preserve"> </w:t>
      </w:r>
      <w:r>
        <w:t xml:space="preserve">Spend the morning exploring the Tower of London, where you can see the Crown Jewels and learn about the Tower’s history.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Tower Bridge:</w:t>
      </w:r>
      <w:r>
        <w:t xml:space="preserve"> </w:t>
      </w:r>
      <w:r>
        <w:t xml:space="preserve">Walk across Tower Bridge and visit the exhibition inside for views of the city from the high-level walkways.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Afternoon: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The City of London:</w:t>
      </w:r>
      <w:r>
        <w:t xml:space="preserve"> </w:t>
      </w:r>
      <w:r>
        <w:t xml:space="preserve">Discover the historic heart of London. Visit St. Paul’s Cathedral and climb to the top of the dome for panoramic views.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Bank of England Museum &amp; Guildhall:</w:t>
      </w:r>
      <w:r>
        <w:t xml:space="preserve"> </w:t>
      </w:r>
      <w:r>
        <w:t xml:space="preserve">Explore the Bank of England Museum and the historic Guildhall, which houses Roman ruins and art galleries.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Evening: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Dinner in Shoreditch:</w:t>
      </w:r>
      <w:r>
        <w:t xml:space="preserve"> </w:t>
      </w:r>
      <w:r>
        <w:t xml:space="preserve">Head to Shoreditch for dinner in one of its trendy restaurants, followed by exploring its vibrant street art scene and nightlife.</w:t>
      </w:r>
    </w:p>
    <w:bookmarkEnd w:id="24"/>
    <w:bookmarkStart w:id="25" w:name="day-6-day-trip-to-oxford-or-windsor"/>
    <w:p>
      <w:pPr>
        <w:pStyle w:val="Heading4"/>
      </w:pPr>
      <w:r>
        <w:rPr>
          <w:b/>
          <w:bCs/>
        </w:rPr>
        <w:t xml:space="preserve">Day 6: Day Trip to Oxford or Windsor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Option 1: Oxford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Morning:</w:t>
      </w:r>
      <w:r>
        <w:t xml:space="preserve"> </w:t>
      </w:r>
      <w:r>
        <w:t xml:space="preserve">Take a train to Oxford. Visit the University of Oxford, the Bodleian Library, and the Ashmolean Museum.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Afternoon:</w:t>
      </w:r>
      <w:r>
        <w:t xml:space="preserve"> </w:t>
      </w:r>
      <w:r>
        <w:t xml:space="preserve">Enjoy a punting experience on the River Thames. Explore the historic streets and shops of Oxford.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Evening:</w:t>
      </w:r>
      <w:r>
        <w:t xml:space="preserve"> </w:t>
      </w:r>
      <w:r>
        <w:t xml:space="preserve">Return to London for a relaxing evening.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Option 2: Windsor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Morning:</w:t>
      </w:r>
      <w:r>
        <w:t xml:space="preserve"> </w:t>
      </w:r>
      <w:r>
        <w:t xml:space="preserve">Take a train to Windsor. Visit Windsor Castle, the oldest and largest inhabited castle in the world.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Afternoon:</w:t>
      </w:r>
      <w:r>
        <w:t xml:space="preserve"> </w:t>
      </w:r>
      <w:r>
        <w:t xml:space="preserve">Explore the quaint town of Windsor and Eton, crossing the famous Eton Bridge. Walk along the River Thames and visit Eton College.</w:t>
      </w:r>
    </w:p>
    <w:p>
      <w:pPr>
        <w:pStyle w:val="Compact"/>
        <w:numPr>
          <w:ilvl w:val="1"/>
          <w:numId w:val="1023"/>
        </w:numPr>
      </w:pPr>
      <w:r>
        <w:rPr>
          <w:b/>
          <w:bCs/>
        </w:rPr>
        <w:t xml:space="preserve">Evening:</w:t>
      </w:r>
      <w:r>
        <w:t xml:space="preserve"> </w:t>
      </w:r>
      <w:r>
        <w:t xml:space="preserve">Return to London and have dinner in a local pub.</w:t>
      </w:r>
    </w:p>
    <w:bookmarkEnd w:id="25"/>
    <w:bookmarkStart w:id="26" w:name="day-7-markets-neighborhoods-departure"/>
    <w:p>
      <w:pPr>
        <w:pStyle w:val="Heading4"/>
      </w:pPr>
      <w:r>
        <w:rPr>
          <w:b/>
          <w:bCs/>
        </w:rPr>
        <w:t xml:space="preserve">Day 7: Markets, Neighborhoods &amp; Departure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Morning: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Notting Hill &amp; Portobello Road Market:</w:t>
      </w:r>
      <w:r>
        <w:t xml:space="preserve"> </w:t>
      </w:r>
      <w:r>
        <w:t xml:space="preserve">Spend the morning exploring Notting Hill, known for its colorful houses and the famous Portobello Road Market.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Holland Park:</w:t>
      </w:r>
      <w:r>
        <w:t xml:space="preserve"> </w:t>
      </w:r>
      <w:r>
        <w:t xml:space="preserve">Visit Holland Park, a serene spot with a Japanese garden and peacocks.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Afternoon: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South Kensington Museums:</w:t>
      </w:r>
      <w:r>
        <w:t xml:space="preserve"> </w:t>
      </w:r>
      <w:r>
        <w:t xml:space="preserve">Depending on your interests, visit the Natural History Museum, Science Museum, or Victoria and Albert Museum.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Afternoon Tea:</w:t>
      </w:r>
      <w:r>
        <w:t xml:space="preserve"> </w:t>
      </w:r>
      <w:r>
        <w:t xml:space="preserve">Indulge in a classic afternoon tea at one of London’s renowned tea rooms, such as The Ritz or Fortnum &amp; Mason.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Evening: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Relax and Departure:</w:t>
      </w:r>
      <w:r>
        <w:t xml:space="preserve"> </w:t>
      </w:r>
      <w:r>
        <w:t xml:space="preserve">Depending on your flight time, you may have some time to relax at your hotel or explore a nearby area before heading to the airport.</w:t>
      </w:r>
    </w:p>
    <w:bookmarkEnd w:id="26"/>
    <w:bookmarkEnd w:id="27"/>
    <w:bookmarkStart w:id="28" w:name="additional-tips"/>
    <w:p>
      <w:pPr>
        <w:pStyle w:val="Heading3"/>
      </w:pPr>
      <w:r>
        <w:rPr>
          <w:b/>
          <w:bCs/>
        </w:rPr>
        <w:t xml:space="preserve">Additional Tips: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Oyster Card:</w:t>
      </w:r>
      <w:r>
        <w:t xml:space="preserve"> </w:t>
      </w:r>
      <w:r>
        <w:t xml:space="preserve">Purchase an Oyster Card or use contactless payment for convenient travel on London’s public transport system.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Walking:</w:t>
      </w:r>
      <w:r>
        <w:t xml:space="preserve"> </w:t>
      </w:r>
      <w:r>
        <w:t xml:space="preserve">London is a walkable city, and many of the top attractions are within walking distance of each other.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Weather:</w:t>
      </w:r>
      <w:r>
        <w:t xml:space="preserve"> </w:t>
      </w:r>
      <w:r>
        <w:t xml:space="preserve">London weather can be unpredictable even in summer, so carry a light jacket and an umbrella.</w:t>
      </w:r>
    </w:p>
    <w:p>
      <w:pPr>
        <w:pStyle w:val="FirstParagraph"/>
      </w:pPr>
      <w:r>
        <w:t xml:space="preserve">This plan offers a mix of iconic landmarks, cultural experiences, and leisurely exploration, ensuring a memorable trip to London.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2024-08-27T13:14:37Z</dcterms:created>
  <dcterms:modified xsi:type="dcterms:W3CDTF">2024-08-27T13:14:37Z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