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tbl>
      <w:tblPr/>
      <w:tblGrid>
        <w:gridCol w:w="2000"/>
      </w:tblGrid>
      <w:tr>
        <w:tc>
          <w:p>
            <w:r>
              <w:t>MARKER-CELL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