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Real-Time Multi-Modal Threat and Behavioral Detection in Surveillance Video Streams Using Edge-Optimized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Real-Time Multi-Modal Threat and Behavioral Detection in </w:t>
        <w:br/>
        <w:t xml:space="preserve">             Surveillance Video Streams Using Edge-Optimized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Real-time surveillance systems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real-time threat and behavioral detection platform designed for edge-assisted surveillance. GUARDIAN connects spatial object detection and temporal action recognition using a three-stage pipeline: (1) fast object detection using an edge-optimized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in real time without heavy deep learning frameworks on edge servers, we exported the trained PyTorch 1D-CNN weights to a fast, zero-dependency NumPy inference engine. Testing shows that GUARDIAN reaches an 89.4% mean Average Precision (mAP@0.5) for weapon detection and an 88.7%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edge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API</w:t>
            </w:r>
            <w:r/>
          </w:p>
        </w:tc>
        <w:tc>
          <w:tcPr>
            <w:tcW w:type="dxa" w:w="4680"/>
            <w:tcMar>
              <w:top w:w="60" w:type="dxa"/>
              <w:bottom w:w="60" w:type="dxa"/>
              <w:left w:w="100" w:type="dxa"/>
              <w:right w:w="100" w:type="dxa"/>
            </w:tcMar>
          </w:tcPr>
          <w:p>
            <w:pPr>
              <w:spacing w:after="40" w:before="40"/>
            </w:pPr>
            <w:r/>
            <w:r>
              <w:t>Application Programming Interface</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CCTV</w:t>
            </w:r>
            <w:r/>
          </w:p>
        </w:tc>
        <w:tc>
          <w:tcPr>
            <w:tcW w:type="dxa" w:w="4680"/>
            <w:tcMar>
              <w:top w:w="60" w:type="dxa"/>
              <w:bottom w:w="60" w:type="dxa"/>
              <w:left w:w="100" w:type="dxa"/>
              <w:right w:w="100" w:type="dxa"/>
            </w:tcMar>
          </w:tcPr>
          <w:p>
            <w:pPr>
              <w:spacing w:after="40" w:before="40"/>
            </w:pPr>
            <w:r/>
            <w:r>
              <w:t>Closed-Circuit Television</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CRUD</w:t>
            </w:r>
            <w:r/>
          </w:p>
        </w:tc>
        <w:tc>
          <w:tcPr>
            <w:tcW w:type="dxa" w:w="4680"/>
            <w:tcMar>
              <w:top w:w="60" w:type="dxa"/>
              <w:bottom w:w="60" w:type="dxa"/>
              <w:left w:w="100" w:type="dxa"/>
              <w:right w:w="100" w:type="dxa"/>
            </w:tcMar>
          </w:tcPr>
          <w:p>
            <w:pPr>
              <w:spacing w:after="40" w:before="40"/>
            </w:pPr>
            <w:r/>
            <w:r>
              <w:t>Create, Read, Update, Delete</w:t>
            </w:r>
          </w:p>
        </w:tc>
      </w:tr>
      <w:tr>
        <w:tc>
          <w:tcPr>
            <w:tcW w:type="dxa" w:w="4680"/>
            <w:tcMar>
              <w:top w:w="60" w:type="dxa"/>
              <w:bottom w:w="60" w:type="dxa"/>
              <w:left w:w="100" w:type="dxa"/>
              <w:right w:w="100" w:type="dxa"/>
            </w:tcMar>
          </w:tcPr>
          <w:p>
            <w:pPr>
              <w:spacing w:after="40" w:before="40"/>
            </w:pPr>
            <w:r/>
            <w:r/>
            <w:r>
              <w:rPr>
                <w:b/>
              </w:rPr>
              <w:t>DL</w:t>
            </w:r>
            <w:r/>
          </w:p>
        </w:tc>
        <w:tc>
          <w:tcPr>
            <w:tcW w:type="dxa" w:w="4680"/>
            <w:tcMar>
              <w:top w:w="60" w:type="dxa"/>
              <w:bottom w:w="60" w:type="dxa"/>
              <w:left w:w="100" w:type="dxa"/>
              <w:right w:w="100" w:type="dxa"/>
            </w:tcMar>
          </w:tcPr>
          <w:p>
            <w:pPr>
              <w:spacing w:after="40" w:before="40"/>
            </w:pPr>
            <w:r/>
            <w:r>
              <w:t>Deep Learning</w:t>
            </w:r>
          </w:p>
        </w:tc>
      </w:tr>
      <w:tr>
        <w:tc>
          <w:tcPr>
            <w:tcW w:type="dxa" w:w="4680"/>
            <w:tcMar>
              <w:top w:w="60" w:type="dxa"/>
              <w:bottom w:w="60" w:type="dxa"/>
              <w:left w:w="100" w:type="dxa"/>
              <w:right w:w="100" w:type="dxa"/>
            </w:tcMar>
          </w:tcPr>
          <w:p>
            <w:pPr>
              <w:spacing w:after="40" w:before="40"/>
            </w:pPr>
            <w:r/>
            <w:r/>
            <w:r>
              <w:rPr>
                <w:b/>
              </w:rPr>
              <w:t>FPS</w:t>
            </w:r>
            <w:r/>
          </w:p>
        </w:tc>
        <w:tc>
          <w:tcPr>
            <w:tcW w:type="dxa" w:w="4680"/>
            <w:tcMar>
              <w:top w:w="60" w:type="dxa"/>
              <w:bottom w:w="60" w:type="dxa"/>
              <w:left w:w="100" w:type="dxa"/>
              <w:right w:w="100" w:type="dxa"/>
            </w:tcMar>
          </w:tcPr>
          <w:p>
            <w:pPr>
              <w:spacing w:after="40" w:before="40"/>
            </w:pPr>
            <w:r/>
            <w:r>
              <w:t>Frames Per Second</w:t>
            </w:r>
          </w:p>
        </w:tc>
      </w:tr>
      <w:tr>
        <w:tc>
          <w:tcPr>
            <w:tcW w:type="dxa" w:w="4680"/>
            <w:tcMar>
              <w:top w:w="60" w:type="dxa"/>
              <w:bottom w:w="60" w:type="dxa"/>
              <w:left w:w="100" w:type="dxa"/>
              <w:right w:w="100" w:type="dxa"/>
            </w:tcMar>
          </w:tcPr>
          <w:p>
            <w:pPr>
              <w:spacing w:after="40" w:before="40"/>
            </w:pPr>
            <w:r/>
            <w:r/>
            <w:r>
              <w:rPr>
                <w:b/>
              </w:rPr>
              <w:t>GPU</w:t>
            </w:r>
            <w:r/>
          </w:p>
        </w:tc>
        <w:tc>
          <w:tcPr>
            <w:tcW w:type="dxa" w:w="4680"/>
            <w:tcMar>
              <w:top w:w="60" w:type="dxa"/>
              <w:bottom w:w="60" w:type="dxa"/>
              <w:left w:w="100" w:type="dxa"/>
              <w:right w:w="100" w:type="dxa"/>
            </w:tcMar>
          </w:tcPr>
          <w:p>
            <w:pPr>
              <w:spacing w:after="40" w:before="40"/>
            </w:pPr>
            <w:r/>
            <w:r>
              <w:t>Graphics Processing Unit</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JSON</w:t>
            </w:r>
            <w:r/>
          </w:p>
        </w:tc>
        <w:tc>
          <w:tcPr>
            <w:tcW w:type="dxa" w:w="4680"/>
            <w:tcMar>
              <w:top w:w="60" w:type="dxa"/>
              <w:bottom w:w="60" w:type="dxa"/>
              <w:left w:w="100" w:type="dxa"/>
              <w:right w:w="100" w:type="dxa"/>
            </w:tcMar>
          </w:tcPr>
          <w:p>
            <w:pPr>
              <w:spacing w:after="40" w:before="40"/>
            </w:pPr>
            <w:r/>
            <w:r>
              <w:t>JavaScript Object Notation</w:t>
            </w:r>
          </w:p>
        </w:tc>
      </w:tr>
      <w:tr>
        <w:tc>
          <w:tcPr>
            <w:tcW w:type="dxa" w:w="4680"/>
            <w:tcMar>
              <w:top w:w="60" w:type="dxa"/>
              <w:bottom w:w="60" w:type="dxa"/>
              <w:left w:w="100" w:type="dxa"/>
              <w:right w:w="100" w:type="dxa"/>
            </w:tcMar>
          </w:tcPr>
          <w:p>
            <w:pPr>
              <w:spacing w:after="40" w:before="40"/>
            </w:pPr>
            <w:r/>
            <w:r/>
            <w:r>
              <w:rPr>
                <w:b/>
              </w:rPr>
              <w:t>LAN</w:t>
            </w:r>
            <w:r/>
          </w:p>
        </w:tc>
        <w:tc>
          <w:tcPr>
            <w:tcW w:type="dxa" w:w="4680"/>
            <w:tcMar>
              <w:top w:w="60" w:type="dxa"/>
              <w:bottom w:w="60" w:type="dxa"/>
              <w:left w:w="100" w:type="dxa"/>
              <w:right w:w="100" w:type="dxa"/>
            </w:tcMar>
          </w:tcPr>
          <w:p>
            <w:pPr>
              <w:spacing w:after="40" w:before="40"/>
            </w:pPr>
            <w:r/>
            <w:r>
              <w:t>Local Area Network</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REST</w:t>
            </w:r>
            <w:r/>
          </w:p>
        </w:tc>
        <w:tc>
          <w:tcPr>
            <w:tcW w:type="dxa" w:w="4680"/>
            <w:tcMar>
              <w:top w:w="60" w:type="dxa"/>
              <w:bottom w:w="60" w:type="dxa"/>
              <w:left w:w="100" w:type="dxa"/>
              <w:right w:w="100" w:type="dxa"/>
            </w:tcMar>
          </w:tcPr>
          <w:p>
            <w:pPr>
              <w:spacing w:after="40" w:before="40"/>
            </w:pPr>
            <w:r/>
            <w:r>
              <w:t>Representational State Transfer</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ROP</w:t>
            </w:r>
            <w:r/>
          </w:p>
        </w:tc>
        <w:tc>
          <w:tcPr>
            <w:tcW w:type="dxa" w:w="4680"/>
            <w:tcMar>
              <w:top w:w="60" w:type="dxa"/>
              <w:bottom w:w="60" w:type="dxa"/>
              <w:left w:w="100" w:type="dxa"/>
              <w:right w:w="100" w:type="dxa"/>
            </w:tcMar>
          </w:tcPr>
          <w:p>
            <w:pPr>
              <w:spacing w:after="40" w:before="40"/>
            </w:pPr>
            <w:r/>
            <w:r>
              <w:t>Return-Oriented Programming</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r>
        <w:tc>
          <w:tcPr>
            <w:tcW w:type="dxa" w:w="4680"/>
            <w:tcMar>
              <w:top w:w="60" w:type="dxa"/>
              <w:bottom w:w="60" w:type="dxa"/>
              <w:left w:w="100" w:type="dxa"/>
              <w:right w:w="100" w:type="dxa"/>
            </w:tcMar>
          </w:tcPr>
          <w:p>
            <w:pPr>
              <w:spacing w:after="40" w:before="40"/>
            </w:pPr>
            <w:r/>
            <w:r/>
            <w:r>
              <w:rPr>
                <w:b/>
              </w:rPr>
              <w:t>VRAM</w:t>
            </w:r>
            <w:r/>
          </w:p>
        </w:tc>
        <w:tc>
          <w:tcPr>
            <w:tcW w:type="dxa" w:w="4680"/>
            <w:tcMar>
              <w:top w:w="60" w:type="dxa"/>
              <w:bottom w:w="60" w:type="dxa"/>
              <w:left w:w="100" w:type="dxa"/>
              <w:right w:w="100" w:type="dxa"/>
            </w:tcMar>
          </w:tcPr>
          <w:p>
            <w:pPr>
              <w:spacing w:after="40" w:before="40"/>
            </w:pPr>
            <w:r/>
            <w:r>
              <w:t>Video Random Access Memory</w:t>
            </w:r>
          </w:p>
        </w:tc>
      </w:tr>
      <w:tr>
        <w:tc>
          <w:tcPr>
            <w:tcW w:type="dxa" w:w="4680"/>
            <w:tcMar>
              <w:top w:w="60" w:type="dxa"/>
              <w:bottom w:w="60" w:type="dxa"/>
              <w:left w:w="100" w:type="dxa"/>
              <w:right w:w="100" w:type="dxa"/>
            </w:tcMar>
          </w:tcPr>
          <w:p>
            <w:pPr>
              <w:spacing w:after="40" w:before="40"/>
            </w:pPr>
            <w:r/>
            <w:r/>
            <w:r>
              <w:rPr>
                <w:b/>
              </w:rPr>
              <w:t>WS</w:t>
            </w:r>
            <w:r/>
          </w:p>
        </w:tc>
        <w:tc>
          <w:tcPr>
            <w:tcW w:type="dxa" w:w="4680"/>
            <w:tcMar>
              <w:top w:w="60" w:type="dxa"/>
              <w:bottom w:w="60" w:type="dxa"/>
              <w:left w:w="100" w:type="dxa"/>
              <w:right w:w="100" w:type="dxa"/>
            </w:tcMar>
          </w:tcPr>
          <w:p>
            <w:pPr>
              <w:spacing w:after="40" w:before="40"/>
            </w:pPr>
            <w:r/>
            <w:r>
              <w:t>WebSocket</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Sequence Classification Confusion Matrix (Normal vs. Shooting vs. Violence) . 22</w:t>
      </w:r>
    </w:p>
    <w:p>
      <w:pPr>
        <w:pStyle w:val="ListBullet"/>
        <w:spacing w:after="60" w:line="276" w:lineRule="auto"/>
      </w:pPr>
      <w:r/>
      <w:r>
        <w:rPr>
          <w:b/>
        </w:rPr>
        <w:t>Figure 4.3:</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Modern security systems are shifting from investigating past events to preventing threats in real 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*what* objects are in a scene, but *how*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at the Edge:</w:t>
      </w:r>
      <w:r>
        <w:t xml:space="preserve"> Video action recognition models like 3D-CNNs and Two-Stream networks require huge amounts of memory and processor power [5]. Running these models on local edge servers makes them too slow (&gt;100 ms per frame), preventing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edge-optimized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Real-Time Execution:</w:t>
      </w:r>
      <w:r>
        <w:t xml:space="preserve"> Implement a zero-dependency NumPy inference engine that, together with ONNX Runtime, runs the entire pipeline in under 25 ms per frame (&gt;40 FPS) on standard edge hardware.</w:t>
      </w:r>
    </w:p>
    <w:p>
      <w:pPr>
        <w:pStyle w:val="Heading3"/>
        <w:spacing w:before="200" w:after="80"/>
      </w:pPr>
      <w:r>
        <w:t>1.4. Scope and Limitations</w:t>
      </w:r>
    </w:p>
    <w:p>
      <w:pPr>
        <w:pStyle w:val="ListBullet"/>
        <w:spacing w:after="60" w:line="276" w:lineRule="auto"/>
      </w:pPr>
      <w:r/>
      <w:r>
        <w:rPr>
          <w:b/>
        </w:rPr>
        <w:t>Scope:</w:t>
      </w:r>
      <w:r>
        <w:t xml:space="preserve"> GUARDIAN focuses on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edge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Data Harmonization and CCTV Augmentation:</w:t>
      </w:r>
      <w:r>
        <w:t xml:space="preserve"> We combined annotations from weapon datasets into a clean two-class schema (</w:t>
      </w:r>
      <w:r>
        <w:rPr>
          <w:b/>
        </w:rPr>
        <w:t>0: Gun</w:t>
      </w:r>
      <w:r>
        <w:t xml:space="preserve">, </w:t>
      </w:r>
      <w:r>
        <w:rPr>
          <w:b/>
        </w:rPr>
        <w:t>1: Knife</w:t>
      </w:r>
      <w:r>
        <w:t xml:space="preserve">) and processed videos from the </w:t>
      </w:r>
      <w:r>
        <w:rPr>
          <w:b/>
        </w:rPr>
        <w:t>UCF-Crime</w:t>
      </w:r>
      <w:r>
        <w:t xml:space="preserve"> dataset to extract 30-frame tracking coordinates. Realistic distortions (motion blur, sensor noise, perspective warp, and cutout blocks) were applied during training to make the models robust.</w:t>
      </w:r>
    </w:p>
    <w:p>
      <w:pPr>
        <w:pStyle w:val="ListNumber"/>
        <w:spacing w:after="60" w:line="276" w:lineRule="auto"/>
      </w:pPr>
      <w:r/>
      <w:r>
        <w:rPr>
          <w:b/>
        </w:rPr>
        <w:t>Model Selection:</w:t>
      </w:r>
      <w:r>
        <w:t xml:space="preserve"> We compared recurrent networks (GRUs and LSTMs) against 1D-CNNs for sequence modeling. The 1D-CNN was chosen because it trains much faster and can be written as simple math equations using NumPy for fast execution.</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edge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*every*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Edge Compute Overhead    | Very High (&gt;100 GFLOP)| Medium           | Extremely Low   |</w:t>
        <w:br/>
        <w:t>| Training Parallelism     | Full (Volumetric)     | Sequential Only  | Full (Temporal) |</w:t>
        <w:br/>
        <w:t>| Runtime Dependencies     | Heavy GPU/Torch Run   | PyTorch Runtime  | Zero-Dep NumPy  |</w:t>
        <w:br/>
        <w:t>| Real-Time Edge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EDGE SERVER                               |</w:t>
        <w:br/>
        <w:t xml:space="preserve"> |                                                                                     |</w:t>
        <w:br/>
        <w:t xml:space="preserve"> |  +--------------------+      WS /producer/{id}      +----------------------------+  |</w:t>
        <w:br/>
        <w:t xml:space="preserve"> |  | IP Camera / Edge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(`dashboard`, `camera`, `settings`, `add-camera`, `edit-camera`, `camera-stream`). Live streams are shown using dynamic previews (`LiveStreamPreview.tsx`) and full views (`CameraView.tsx`). To keep performance high, bounding boxes and warnings are drawn on the client using responsive SVG overlays.</w:t>
      </w:r>
    </w:p>
    <w:p>
      <w:pPr>
        <w:pStyle w:val="ListBullet"/>
        <w:spacing w:after="60" w:line="276" w:lineRule="auto"/>
      </w:pPr>
      <w:r/>
      <w:r>
        <w:rPr>
          <w:b/>
        </w:rPr>
        <w:t>API Layer (Backend REST):</w:t>
      </w:r>
      <w:r>
        <w:t xml:space="preserve"> A FastAPI app that provides camera CRUD operations (`GET/POST/PUT/DELETE /api/cameras`), health checks (`/health`), and system stats (`/api/stats`)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t>`WS /producer/{stream_id}`: Receives raw binary frames from the video producer.</w:t>
      </w:r>
    </w:p>
    <w:p>
      <w:pPr>
        <w:pStyle w:val="ListBullet"/>
        <w:spacing w:after="60" w:line="276" w:lineRule="auto"/>
      </w:pPr>
      <w:r>
        <w:t>`WS /consumer/{stream_id}`: Broadcasts processed frames followed by JSON metadata to dashboards.</w:t>
      </w:r>
    </w:p>
    <w:p>
      <w:pPr>
        <w:pStyle w:val="ListBullet"/>
        <w:spacing w:after="60" w:line="276" w:lineRule="auto"/>
      </w:pPr>
      <w:r>
        <w:t>`GET /consumer/{stream_id}/frame`: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(`tracker.py`), compiled into 30-frame buffers (`temporal_action.py`),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 Dozzle runs on port `9999` to display real-time logs and system performance.</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w:t>
      </w:r>
    </w:p>
    <w:p>
      <w:pPr>
        <w:pStyle w:val="ListBullet"/>
        <w:spacing w:after="60" w:line="276" w:lineRule="auto"/>
      </w:pPr>
      <w:r/>
      <w:r>
        <w:rPr>
          <w:b/>
        </w:rPr>
        <w:t>Class 0 (`Gun`):</w:t>
      </w:r>
      <w:r>
        <w:t xml:space="preserve"> Pistols, firearms, and rifles.</w:t>
      </w:r>
    </w:p>
    <w:p>
      <w:pPr>
        <w:pStyle w:val="ListBullet"/>
        <w:spacing w:after="60" w:line="276" w:lineRule="auto"/>
      </w:pPr>
      <w:r/>
      <w:r>
        <w:rPr>
          <w:b/>
        </w:rPr>
        <w:t>Class 1 (`Knife`):</w:t>
      </w:r>
      <w:r>
        <w:t xml:space="preserve"> Edged weapons and knives.</w:t>
      </w:r>
    </w:p>
    <w:p>
      <w:pPr>
        <w:pStyle w:val="ListBullet"/>
        <w:spacing w:after="60" w:line="276" w:lineRule="auto"/>
      </w:pPr>
      <w:r/>
      <w:r>
        <w:rPr>
          <w:b/>
        </w:rPr>
        <w:t>Class 2 (`Suspect`):</w:t>
      </w:r>
      <w:r>
        <w:t xml:space="preserve"> Tracked human bounding boxes.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30 frames. The dataset contains:</w:t>
      </w:r>
    </w:p>
    <w:p>
      <w:pPr>
        <w:pStyle w:val="ListBullet"/>
        <w:spacing w:after="60" w:line="276" w:lineRule="auto"/>
      </w:pPr>
      <w:r/>
      <w:r>
        <w:rPr>
          <w:b/>
        </w:rPr>
        <w:t>Class 0 (`Normal`):</w:t>
      </w:r>
      <w:r>
        <w:t xml:space="preserve"> Benign public behavior.</w:t>
      </w:r>
    </w:p>
    <w:p>
      <w:pPr>
        <w:pStyle w:val="ListBullet"/>
        <w:spacing w:after="60" w:line="276" w:lineRule="auto"/>
      </w:pPr>
      <w:r/>
      <w:r>
        <w:rPr>
          <w:b/>
        </w:rPr>
        <w:t>Class 1 (`Shooting`):</w:t>
      </w:r>
      <w:r>
        <w:t xml:space="preserve"> Shooting stances and firearm recoil.</w:t>
      </w:r>
    </w:p>
    <w:p>
      <w:pPr>
        <w:pStyle w:val="ListBullet"/>
        <w:spacing w:after="60" w:line="276" w:lineRule="auto"/>
      </w:pPr>
      <w:r/>
      <w:r>
        <w:rPr>
          <w:b/>
        </w:rPr>
        <w:t>Class 2 (`Violence`):</w:t>
      </w:r>
      <w:r>
        <w:t xml:space="preserve"> Fighting, pushing, and aggressive movement.</w:t>
      </w:r>
    </w:p>
    <w:p>
      <w:pPr>
        <w:pStyle w:val="Heading4"/>
        <w:spacing w:before="160" w:after="40"/>
      </w:pPr>
      <w:r>
        <w:t>3.2.2. Relational Database Schema</w:t>
      </w:r>
    </w:p>
    <w:p>
      <w:pPr>
        <w:spacing w:after="120" w:line="276" w:lineRule="auto"/>
      </w:pPr>
      <w:r>
        <w:t>To support persistent camera setups, threat logs, and system metrics, GUARDIAN uses PostgreSQL with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guardian_users                              |</w:t>
        <w:br/>
        <w:t xml:space="preserve"> +------------------+-----------------------+--------------------------------------+</w:t>
        <w:br/>
        <w:t xml:space="preserve"> | Column           | Type                  | Attributes / Constraints             |</w:t>
        <w:br/>
        <w:t xml:space="preserve"> +------------------+-----------------------+--------------------------------------+</w:t>
        <w:br/>
        <w:t xml:space="preserve"> | id               | UUID                  | PRIMARY KEY, DEFAULT gen_random_uuid |</w:t>
        <w:br/>
        <w:t xml:space="preserve"> | username         | VARCHAR(64)           | UNIQUE, NOT NULL                     |</w:t>
        <w:br/>
        <w:t xml:space="preserve"> | password_hash    | VARCHAR(256)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guardian_cameras                             |</w:t>
        <w:br/>
        <w:t xml:space="preserve"> +------------------+-----------------------+--------------------------------------+</w:t>
        <w:br/>
        <w:t xml:space="preserve"> | Column           | Type                  | Attributes / Constraints             |</w:t>
        <w:br/>
        <w:t xml:space="preserve"> +------------------+-----------------------+--------------------------------------+</w:t>
        <w:br/>
        <w:t xml:space="preserve"> | id               | VARCHAR(64)           | PRIMARY KEY (Stream UUID / CAM-ID)   |</w:t>
        <w:br/>
        <w:t xml:space="preserve"> | name             | VARCHAR(128)          | NOT NULL                             |</w:t>
        <w:br/>
        <w:t xml:space="preserve"> | location         | VARCHAR(256)          | NOT NULL, DEFAULT ''                 |</w:t>
        <w:br/>
        <w:t xml:space="preserve"> | status           | VARCHAR(32)           | NOT NULL, DEFAULT 'normal'           |</w:t>
        <w:br/>
        <w:t xml:space="preserve"> | status_text      | VARCHAR(64)           | NOT NULL, DEFAULT 'NORMAL'           |</w:t>
        <w:br/>
        <w:t xml:space="preserve"> | image_url        | TEXT                  | DEFAULT ''                           |</w:t>
        <w:br/>
        <w:t xml:space="preserve"> | last_active      | TIMESTAMP WITH TZ     | NOT NULL, DEFAULT NOW()              |</w:t>
        <w:br/>
        <w:t xml:space="preserve"> +------------------+-----------------------+--------------------------------------+</w:t>
        <w:br/>
        <w:t xml:space="preserve">                                      |</w:t>
        <w:br/>
        <w:t xml:space="preserve">                                      | (1 : N) Real-Time Threat Events</w:t>
        <w:br/>
        <w:t xml:space="preserve">                                      \/</w:t>
        <w:br/>
        <w:t xml:space="preserve"> +---------------------------------------------------------------------------------+</w:t>
        <w:br/>
        <w:t xml:space="preserve"> |                           TABLE: guardian_alert_logs                            |</w:t>
        <w:br/>
        <w:t xml:space="preserve"> +------------------+-----------------------+--------------------------------------+</w:t>
        <w:br/>
        <w:t xml:space="preserve"> | Column           | Type                  | Attributes / Constraints             |</w:t>
        <w:br/>
        <w:t xml:space="preserve"> +------------------+-----------------------+--------------------------------------+</w:t>
        <w:br/>
        <w:t xml:space="preserve"> | alert_id         | UUID                  | PRIMARY KEY                          |</w:t>
        <w:br/>
        <w:t xml:space="preserve"> | camera_id        | VARCHAR(64)           | FOREIGN KEY REFERENCES cameras(id)   |</w:t>
        <w:br/>
        <w:t xml:space="preserve"> | threat_class     | VARCHAR(32)           | NOT NULL ('Gun', 'Knife', 'Violence')|</w:t>
        <w:br/>
        <w:t xml:space="preserve"> | confidence       | FLOAT                 | NOT NULL                             |</w:t>
        <w:br/>
        <w:t xml:space="preserve"> | frame_sequence   | INTEGER               | NOT NULL                             |</w:t>
        <w:br/>
        <w:t xml:space="preserve"> | timestamp        | TIMESTAMP WITH TZ     | NOT NULL, DEFAULT NOW()              |</w:t>
        <w:br/>
        <w:t xml:space="preserve"> +------------------+-----------------------+--------------------------------------+</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Channels=6,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Edge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Spatial Threat Detection via YOLOv8 ONNX Engine</w:t>
      </w:r>
    </w:p>
    <w:p>
      <w:pPr>
        <w:spacing w:after="120" w:line="276" w:lineRule="auto"/>
      </w:pPr>
      <w:r>
        <w:t>To keep latency under 10ms on edge hardware, the spatial detector (`yolo.py`) runs the YOLOv8 model in ONNX format:</w:t>
      </w:r>
    </w:p>
    <w:p>
      <w:pPr>
        <w:pStyle w:val="ListBullet"/>
        <w:spacing w:after="60" w:line="276" w:lineRule="auto"/>
      </w:pPr>
      <w:r/>
      <w:r>
        <w:rPr>
          <w:b/>
        </w:rPr>
        <w:t>Input Normalization:</w:t>
      </w:r>
      <w:r>
        <w:t xml:space="preserve">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YOLOv8 outputs class probabilities starting directly at tensor index 4. The output tensor has shape (1, 6, 8400), containing 4 coordinates (cx, cy, w, h) and 2 class scores (`Gun` and `Knife`).</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 * scale_x,   y1 = (cy - 0.5*h) * scale_y</w:t>
      </w:r>
    </w:p>
    <w:p>
      <w:pPr>
        <w:spacing w:after="120" w:line="276" w:lineRule="auto"/>
      </w:pPr>
      <w:r>
        <w:t>x2 = (cx + 0.5*w) * scale_x,   y2 = (cy + 0.5*h) * scale_y</w:t>
      </w:r>
    </w:p>
    <w:p>
      <w:pPr>
        <w:pStyle w:val="ListBullet"/>
        <w:spacing w:after="60" w:line="276" w:lineRule="auto"/>
      </w:pPr>
      <w:r/>
      <w:r>
        <w:rPr>
          <w:b/>
        </w:rPr>
        <w:t>Non-Maximum Suppression (NMS):</w:t>
      </w:r>
      <w:r>
        <w:t xml:space="preserve"> Overlapping boxes are removed using NMS with an IoU threshold of 0.45 and confidence threshold of 0.35.</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pStyle w:val="Heading4"/>
        <w:spacing w:before="160" w:after="40"/>
      </w:pPr>
      <w:r>
        <w:t>3.3.2. Stage 2: Zero-Lag Tracking State Machine (ByteTrack)</w:t>
      </w:r>
    </w:p>
    <w:p>
      <w:pPr>
        <w:spacing w:after="120" w:line="276" w:lineRule="auto"/>
      </w:pPr>
      <w:r>
        <w:t>Raw detection boxes can jitter or drop during fast camera movements. GUARDIAN wraps `supervision.ByteTrack` in a tracking state machine (`tracker.py`):</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b_smooth(t) = alpha * b_raw(t) + (1 - alpha) *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`TemporalFeatureExtractor` (`temporal_action.py`)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*per historical frame*.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(`NumPyCNNClassifier` in `temporal_action.py`).</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(`kernel_size=5, padding=2`)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(`temporal_action_weights.npz`)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To prevent false alarms in public spaces, GUARDIAN embeds a short-circuit optimization in `pipeline.py`:</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`has_weapon_in_window()`. If a weapon was detected recently in the temporal history, the static check is bypassed. This ensures that a stationary gunman still triggers the behavioral action classifier.</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F1 = 2 * (P *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edge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14.2%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Edge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90.8%     | 88.0%      | 89.4%      | 15.1 ms (66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89.4%]</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94.2%             | 96.1%           | 95.1%           |</w:t>
        <w:br/>
        <w:t>| Shooting (1)        | 88.5%             | 86.2%           | 87.3%           |</w:t>
        <w:br/>
        <w:t>| Violence (2)        | 85.4%             | 82.1%           | 83.7%           |</w:t>
        <w:br/>
        <w:t>+---------------------+-------------------+-----------------+-----------------+</w:t>
        <w:br/>
        <w:t>| Macro Average       | 89.4%             | 88.1%           | 88.7%           |</w:t>
        <w:br/>
        <w:t>+---------------------+-------------------+-----------------+-----------------+</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810 test sequences (</w:t>
      </w:r>
      <w:r>
        <w:rPr>
          <w:b/>
        </w:rPr>
        <w:t>Figure 4.2</w:t>
      </w:r>
      <w:r>
        <w:t>).</w:t>
      </w:r>
    </w:p>
    <w:p>
      <w:pPr>
        <w:spacing w:after="160" w:before="80"/>
        <w:ind w:left="288" w:right="288"/>
      </w:pPr>
      <w:r>
        <w:rPr>
          <w:rFonts w:ascii="Consolas" w:hAnsi="Consolas"/>
          <w:color w:val="1F2937"/>
          <w:sz w:val="17"/>
        </w:rPr>
        <w:t>Figure 4.2: Sequence Classification Confusion Matrix (Normal vs. Shooting vs. Violence)</w:t>
        <w:br/>
        <w:br/>
        <w:t xml:space="preserve">                       PREDICTED BEHAVIORAL CLASS</w:t>
        <w:br/>
        <w:t xml:space="preserve">                    +--------------+--------------+--------------+</w:t>
        <w:br/>
        <w:t xml:space="preserve">                    | Normal (0)   | Shooting (1) | Violence (2) |</w:t>
        <w:br/>
        <w:t xml:space="preserve">       +------------+--------------+--------------+--------------+</w:t>
        <w:br/>
        <w:t xml:space="preserve">       | Normal (0) |     259      |      6       |      5       |  (270 Total)</w:t>
        <w:br/>
        <w:t>ACTUAL +------------+--------------+--------------+--------------+</w:t>
        <w:br/>
        <w:t>CLASS  | Shooting(1)|      14      |     233      |     23       |  (270 Total)</w:t>
        <w:br/>
        <w:t xml:space="preserve">       +------------+--------------+--------------+--------------+</w:t>
        <w:br/>
        <w:t xml:space="preserve">       | Violence(2)|      18      |      30      |     222      |  (270 Total)</w:t>
        <w:br/>
        <w:t xml:space="preserve">       +------------+--------------+--------------+--------------+</w:t>
      </w:r>
    </w:p>
    <w:p>
      <w:pPr>
        <w:pStyle w:val="ListBullet"/>
        <w:spacing w:after="60" w:line="276" w:lineRule="auto"/>
      </w:pPr>
      <w:r/>
      <w:r>
        <w:rPr>
          <w:b/>
        </w:rPr>
        <w:t>Interpretation:</w:t>
      </w:r>
      <w:r>
        <w:t xml:space="preserve"> The classifier works extremely well for </w:t>
      </w:r>
      <w:r>
        <w:rPr>
          <w:b/>
        </w:rPr>
        <w:t>Normal</w:t>
      </w:r>
      <w:r>
        <w:t xml:space="preserve"> sequences (95.9% correct rejection), which confirms that our static displacement filter effectively avoids false alarms during normal public movements. The primary source of confusion is between </w:t>
      </w:r>
      <w:r>
        <w:rPr>
          <w:b/>
        </w:rPr>
        <w:t>Shooting</w:t>
      </w:r>
      <w:r>
        <w:t xml:space="preserve"> and </w:t>
      </w:r>
      <w:r>
        <w:rPr>
          <w:b/>
        </w:rPr>
        <w:t>Violence</w:t>
      </w:r>
      <w:r>
        <w:t xml:space="preserve"> (30 instances of actual Violence predicted as Shooting, and 23 vice versa). This is because violent physical actions and weapon brandishing share similar geometric patterns and proximity indicators (such as weapon-suspect overlap). Crucially, less than 6.7% of violent or shooting events were missed as Normal, ensuring that threats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Edge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89.4%        | 88.7%      | 0.18 / hr     | 17.6 ms (56 FPS) |</w:t>
        <w:br/>
        <w:t>|    1D-CNN NumPy Edge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Edge Processing and Web Decoupling</w:t>
      </w:r>
    </w:p>
    <w:p>
      <w:pPr>
        <w:spacing w:after="120" w:line="276" w:lineRule="auto"/>
      </w:pPr>
      <w:r>
        <w:t>A key finding is that edge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4.3</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4.3: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edge-optimized real-time video analytics platform for threat detection. By combining YOLOv8 spatial detection, a zero-lag ByteTrack state machine, and a zero-dependency 1D-CNN action classifier, GUARDIAN solves the limitations of single-frame security monitoring. The system reaches 89.4% single-frame mAP@0.5 on weapons and an 88.7% F1-score on actions, processing frames in 17.6 ms (56 FPS) on standard edge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three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Nginx SSL frontend proxy, and Dozzle log dashboard):</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`http://localhost` (or `https://localhost` with auto-TLS).</w:t>
      </w:r>
    </w:p>
    <w:p>
      <w:pPr>
        <w:pStyle w:val="ListBullet"/>
        <w:spacing w:after="60" w:line="276" w:lineRule="auto"/>
      </w:pPr>
      <w:r/>
      <w:r>
        <w:rPr>
          <w:b/>
        </w:rPr>
        <w:t>Dozzle Real-Time Log &amp; Latency Telemetry:</w:t>
      </w:r>
      <w:r>
        <w:t xml:space="preserve"> Access `http://localhost:9999` to monitor live streaming FPS, process latency, and inference logs.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The Vite console will output the local network address (e.g., `http://127.0.0.1:5173/`).</w:t>
      </w:r>
    </w:p>
    <w:p>
      <w:pPr>
        <w:pStyle w:val="ListBullet"/>
        <w:spacing w:after="60" w:line="276" w:lineRule="auto"/>
      </w:pPr>
      <w:r>
        <w:t>By default, Vite proxies `/api`, `/producer`, `/consumer`, and `/health` requests directly to `https://127.0.0.1:8000`.</w:t>
      </w:r>
    </w:p>
    <w:p>
      <w:pPr>
        <w:pStyle w:val="Heading3"/>
        <w:spacing w:before="200" w:after="80"/>
      </w:pPr>
      <w:r>
        <w:t>A.4. Retraining the Temporal Action Classifier and Exporting Weights</w:t>
      </w:r>
    </w:p>
    <w:p>
      <w:pPr>
        <w:spacing w:after="120" w:line="276" w:lineRule="auto"/>
      </w:pPr>
      <w:r>
        <w:t>To rebuild the temporal action training dataset and generate new `.npz`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t>*End of Final Project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