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Shania, Justin, Albert, </w:t>
      </w:r>
      <w:r w:rsidDel="00000000" w:rsidR="00000000" w:rsidRPr="00000000">
        <w:rPr>
          <w:rtl w:val="0"/>
        </w:rPr>
        <w:t xml:space="preserve">Aditi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https://hackumass-iv.devpost.com/submissions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https://www.cs.cmu.edu/~112/gallery.html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http://codegolf.stackexchange.com/questions/8728/balance-chemical-equations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Project Description: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Parse input - Justin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Balance equation - Shania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Find database with common chemical reactions: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http://webbook.nist.gov/chemistry/form-ser.html</w:t>
        </w:r>
      </w:hyperlink>
      <w:r w:rsidDel="00000000" w:rsidR="00000000" w:rsidRPr="00000000">
        <w:rPr>
          <w:rtl w:val="0"/>
        </w:rPr>
        <w:t xml:space="preserve"> - Database of Molecules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http://webbook.nist.gov/chemistry/reac-ser.html</w:t>
        </w:r>
      </w:hyperlink>
      <w:r w:rsidDel="00000000" w:rsidR="00000000" w:rsidRPr="00000000">
        <w:rPr>
          <w:rtl w:val="0"/>
        </w:rPr>
        <w:t xml:space="preserve"> - Database of reactions, outputs formula  images w/ mouseover text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http://www.chemspider.com/</w:t>
        </w:r>
      </w:hyperlink>
      <w:r w:rsidDel="00000000" w:rsidR="00000000" w:rsidRPr="00000000">
        <w:rPr>
          <w:rtl w:val="0"/>
        </w:rPr>
        <w:t xml:space="preserve"> - good website for chemical structures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http://www.rhea-db.org/</w:t>
        </w:r>
      </w:hyperlink>
      <w:r w:rsidDel="00000000" w:rsidR="00000000" w:rsidRPr="00000000">
        <w:rPr>
          <w:rtl w:val="0"/>
        </w:rPr>
        <w:t xml:space="preserve"> - hard to use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http://kinetics.nist.gov/kinetics/index.jsp</w:t>
        </w:r>
      </w:hyperlink>
      <w:r w:rsidDel="00000000" w:rsidR="00000000" w:rsidRPr="00000000">
        <w:rPr>
          <w:rtl w:val="0"/>
        </w:rPr>
        <w:t xml:space="preserve"> - Impossible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Full Reaction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Reactants/Products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Single Molecule (shows formation/decomposition)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Single Element?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hat it is: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Finds the type of reaction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Redox, double replacement, etc.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Balanced equation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forms of reaction of they exist (for aqueous solutions and multi-part reactions)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What’s involved in the reaction: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molecules, ions, elements in reaction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Properties of components of the reaction: soluble, insoluble, activity series, pH, heat of formation, entropy of formation, etc.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solve for “x” in equation: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Stoichiometric Equation for reaction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Solubility constants and equations for aqueous solutions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solubility of each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application of the chemical reaction: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-want to balance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-stoichiometry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-visualization</w:t>
      </w:r>
      <w:r w:rsidDel="00000000" w:rsidR="00000000" w:rsidRPr="00000000">
        <w:rPr>
          <w:rtl w:val="0"/>
        </w:rPr>
      </w:r>
    </w:p>
    <w:sectPr>
      <w:pgSz w:h="15840" w:w="12240"/>
      <w:pgMar w:bottom="1152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rhea-db.org/" TargetMode="External"/><Relationship Id="rId10" Type="http://schemas.openxmlformats.org/officeDocument/2006/relationships/hyperlink" Target="http://www.chemspider.com/" TargetMode="External"/><Relationship Id="rId12" Type="http://schemas.openxmlformats.org/officeDocument/2006/relationships/hyperlink" Target="http://kinetics.nist.gov/kinetics/index.jsp" TargetMode="External"/><Relationship Id="rId9" Type="http://schemas.openxmlformats.org/officeDocument/2006/relationships/hyperlink" Target="http://webbook.nist.gov/chemistry/reac-ser.html" TargetMode="External"/><Relationship Id="rId5" Type="http://schemas.openxmlformats.org/officeDocument/2006/relationships/hyperlink" Target="https://hackumass-iv.devpost.com/submissions" TargetMode="External"/><Relationship Id="rId6" Type="http://schemas.openxmlformats.org/officeDocument/2006/relationships/hyperlink" Target="https://www.cs.cmu.edu/~112/gallery.html" TargetMode="External"/><Relationship Id="rId7" Type="http://schemas.openxmlformats.org/officeDocument/2006/relationships/hyperlink" Target="http://codegolf.stackexchange.com/questions/8728/balance-chemical-equations" TargetMode="External"/><Relationship Id="rId8" Type="http://schemas.openxmlformats.org/officeDocument/2006/relationships/hyperlink" Target="http://webbook.nist.gov/chemistry/form-ser.html" TargetMode="External"/></Relationships>
</file>