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979" w:rsidRPr="008E0846" w:rsidRDefault="000E7979" w:rsidP="000E7979">
      <w:pPr>
        <w:pStyle w:val="Textoindependiente"/>
        <w:ind w:left="360"/>
        <w:jc w:val="both"/>
        <w:rPr>
          <w:rFonts w:cs="Arial"/>
          <w:bCs/>
          <w:szCs w:val="20"/>
          <w:lang w:val="es-MX"/>
        </w:rPr>
      </w:pPr>
      <w:r w:rsidRPr="00806603">
        <w:rPr>
          <w:rFonts w:cs="Arial"/>
          <w:b/>
          <w:szCs w:val="20"/>
          <w:lang w:val="es-MX"/>
        </w:rPr>
        <w:t>Categoría:</w:t>
      </w:r>
      <w:r>
        <w:rPr>
          <w:rFonts w:cs="Arial"/>
          <w:bCs/>
          <w:szCs w:val="20"/>
          <w:lang w:val="es-MX"/>
        </w:rPr>
        <w:t xml:space="preserve"> </w:t>
      </w:r>
      <w:proofErr w:type="spellStart"/>
      <w:r>
        <w:rPr>
          <w:rFonts w:cs="Arial"/>
          <w:bCs/>
          <w:szCs w:val="20"/>
          <w:lang w:val="es-MX"/>
        </w:rPr>
        <w:t>Accesibility</w:t>
      </w:r>
      <w:proofErr w:type="spellEnd"/>
    </w:p>
    <w:p w:rsidR="000E7979" w:rsidRDefault="000E7979" w:rsidP="000E7979">
      <w:pPr>
        <w:pStyle w:val="Textoindependiente"/>
        <w:ind w:left="360"/>
        <w:jc w:val="both"/>
        <w:rPr>
          <w:rFonts w:cs="Arial"/>
          <w:bCs/>
          <w:szCs w:val="20"/>
          <w:lang w:val="es-MX"/>
        </w:rPr>
      </w:pPr>
      <w:r w:rsidRPr="00806603">
        <w:rPr>
          <w:rFonts w:cs="Arial"/>
          <w:b/>
          <w:szCs w:val="20"/>
          <w:lang w:val="es-MX"/>
        </w:rPr>
        <w:t>Software:</w:t>
      </w:r>
      <w:r>
        <w:rPr>
          <w:rFonts w:cs="Arial"/>
          <w:bCs/>
          <w:szCs w:val="20"/>
          <w:lang w:val="es-MX"/>
        </w:rPr>
        <w:t xml:space="preserve"> </w:t>
      </w:r>
      <w:r>
        <w:rPr>
          <w:rFonts w:cs="Arial"/>
          <w:bCs/>
          <w:szCs w:val="20"/>
          <w:lang w:val="es-MX"/>
        </w:rPr>
        <w:t>NVDA</w:t>
      </w:r>
    </w:p>
    <w:p w:rsidR="000E7979" w:rsidRDefault="000E7979" w:rsidP="000E7979">
      <w:pPr>
        <w:pStyle w:val="Textoindependiente"/>
        <w:ind w:firstLine="360"/>
        <w:jc w:val="both"/>
        <w:rPr>
          <w:rFonts w:cs="Arial"/>
          <w:szCs w:val="20"/>
          <w:lang w:val="es-MX"/>
        </w:rPr>
      </w:pPr>
      <w:r w:rsidRPr="00806603">
        <w:rPr>
          <w:rFonts w:cs="Arial"/>
          <w:b/>
          <w:szCs w:val="20"/>
          <w:lang w:val="es-MX"/>
        </w:rPr>
        <w:t>Descripción:</w:t>
      </w:r>
      <w:r>
        <w:rPr>
          <w:rFonts w:cs="Arial"/>
          <w:b/>
          <w:szCs w:val="20"/>
          <w:lang w:val="es-MX"/>
        </w:rPr>
        <w:t xml:space="preserve"> </w:t>
      </w:r>
      <w:r>
        <w:rPr>
          <w:rFonts w:cs="Arial"/>
          <w:szCs w:val="20"/>
          <w:lang w:val="es-MX"/>
        </w:rPr>
        <w:t xml:space="preserve">NVDA es otro software que nos </w:t>
      </w:r>
      <w:proofErr w:type="spellStart"/>
      <w:r>
        <w:rPr>
          <w:rFonts w:cs="Arial"/>
          <w:szCs w:val="20"/>
          <w:lang w:val="es-MX"/>
        </w:rPr>
        <w:t>permit</w:t>
      </w:r>
      <w:proofErr w:type="spellEnd"/>
      <w:r>
        <w:rPr>
          <w:rFonts w:cs="Arial"/>
          <w:szCs w:val="20"/>
          <w:lang w:val="es-MX"/>
        </w:rPr>
        <w:t xml:space="preserve"> interactuar con la interfaz del SO mediante un </w:t>
      </w:r>
      <w:proofErr w:type="spellStart"/>
      <w:r>
        <w:rPr>
          <w:rFonts w:cs="Arial"/>
          <w:szCs w:val="20"/>
          <w:lang w:val="es-MX"/>
        </w:rPr>
        <w:t>TalkBack</w:t>
      </w:r>
      <w:proofErr w:type="spellEnd"/>
      <w:r>
        <w:rPr>
          <w:rFonts w:cs="Arial"/>
          <w:szCs w:val="20"/>
          <w:lang w:val="es-MX"/>
        </w:rPr>
        <w:t>, es decir, que en cualquier componente en el que se encuentre el cursor del mouse, el programa, ejecutándose en segundo plano, se encargara de leer y comunicar al usuario en que parte de la pantalla se encuentra, esto a su vez, se puede configurar para adaptarlo a las necesidades de cada usuario.</w:t>
      </w:r>
    </w:p>
    <w:p w:rsidR="000E7979" w:rsidRPr="000E7979" w:rsidRDefault="000E7979" w:rsidP="000E7979">
      <w:pPr>
        <w:pStyle w:val="Textoindependiente"/>
        <w:ind w:firstLine="360"/>
        <w:jc w:val="both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Y al ser un programa ejecutado en segundo plano, es necesario que se desactive desde la barra de tareas.</w:t>
      </w:r>
    </w:p>
    <w:p w:rsidR="000E7979" w:rsidRDefault="000E7979" w:rsidP="000E7979">
      <w:pPr>
        <w:pStyle w:val="Textoindependiente"/>
        <w:ind w:firstLine="360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>
            <wp:extent cx="4321406" cy="32400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0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79" w:rsidRDefault="000E7979" w:rsidP="000E7979">
      <w:pPr>
        <w:pStyle w:val="Textoindependiente"/>
        <w:ind w:firstLine="360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>
            <wp:extent cx="4321406" cy="32400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0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9B3" w:rsidRDefault="006529B3"/>
    <w:sectPr w:rsidR="00652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9"/>
    <w:rsid w:val="000E7979"/>
    <w:rsid w:val="0065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EBA1"/>
  <w15:chartTrackingRefBased/>
  <w15:docId w15:val="{A64502C9-62A0-4AF5-B83F-85FD1E4E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E7979"/>
    <w:pPr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E7979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SSC</dc:creator>
  <cp:keywords/>
  <dc:description/>
  <cp:lastModifiedBy>Jesus SSC</cp:lastModifiedBy>
  <cp:revision>1</cp:revision>
  <dcterms:created xsi:type="dcterms:W3CDTF">2024-05-03T07:09:00Z</dcterms:created>
  <dcterms:modified xsi:type="dcterms:W3CDTF">2024-05-03T07:21:00Z</dcterms:modified>
</cp:coreProperties>
</file>