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71C1" w14:textId="77777777" w:rsidR="00D335FC" w:rsidRDefault="00D335FC"/>
    <w:tbl>
      <w:tblPr>
        <w:tblpPr w:leftFromText="141" w:rightFromText="141" w:vertAnchor="page" w:horzAnchor="margin" w:tblpY="1881"/>
        <w:tblW w:w="4997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2838"/>
        <w:gridCol w:w="930"/>
        <w:gridCol w:w="2254"/>
        <w:gridCol w:w="1587"/>
        <w:gridCol w:w="1486"/>
      </w:tblGrid>
      <w:tr w:rsidR="00974B3B" w:rsidRPr="00974B3B" w14:paraId="441AFAA0" w14:textId="77777777" w:rsidTr="00237F4A">
        <w:trPr>
          <w:trHeight w:val="567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654FAA71" w:rsidR="00974B3B" w:rsidRPr="00974B3B" w:rsidRDefault="0093275F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NORMALIZACION</w:t>
            </w:r>
            <w:r w:rsidR="009B41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BASE DE DATOS</w:t>
            </w:r>
            <w:r w:rsidR="00B10C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(UNIDAD </w:t>
            </w:r>
            <w:r w:rsidR="009F1B5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B10CA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356B0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2C776CB9" w:rsidR="00974B3B" w:rsidRPr="00974B3B" w:rsidRDefault="009356B0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237F4A">
        <w:trPr>
          <w:trHeight w:val="567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1409AEF4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6995D3DE" w:rsidR="00974B3B" w:rsidRPr="00974B3B" w:rsidRDefault="009356B0" w:rsidP="001E0F3F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FUNDAMENTOS DE </w:t>
            </w:r>
            <w:r w:rsidR="00B10CAB">
              <w:rPr>
                <w:rFonts w:ascii="Arial" w:hAnsi="Arial" w:cs="Arial"/>
                <w:b/>
                <w:bCs/>
                <w:sz w:val="20"/>
                <w:szCs w:val="20"/>
              </w:rPr>
              <w:t>BASES DE DATOS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1C1B9634" w:rsidR="00974B3B" w:rsidRPr="00974B3B" w:rsidRDefault="009356B0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5BEB630D" w:rsidR="00974B3B" w:rsidRPr="00974B3B" w:rsidRDefault="00764C3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EC71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</w:tbl>
    <w:p w14:paraId="4277E85E" w14:textId="77777777" w:rsidR="00B667C0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0FB57339" w14:textId="565C049E" w:rsidR="00974B3B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NOMBRE DEL ALUMNO:</w:t>
      </w:r>
      <w:r w:rsidR="00F64A9E">
        <w:rPr>
          <w:rFonts w:ascii="Arial Narrow" w:hAnsi="Arial Narrow" w:cs="Arial"/>
          <w:b/>
        </w:rPr>
        <w:t xml:space="preserve"> </w:t>
      </w:r>
      <w:r w:rsidR="00881432">
        <w:rPr>
          <w:rFonts w:ascii="Arial Narrow" w:hAnsi="Arial Narrow" w:cs="Arial"/>
          <w:b/>
        </w:rPr>
        <w:t>Shania Kinnereth Diaz Moya</w:t>
      </w:r>
    </w:p>
    <w:p w14:paraId="6171749C" w14:textId="680D785E" w:rsidR="00B667C0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 w:rsidR="00881432">
        <w:rPr>
          <w:rFonts w:ascii="Arial Narrow" w:hAnsi="Arial Narrow" w:cs="Arial"/>
          <w:b/>
        </w:rPr>
        <w:t xml:space="preserve"> 3401</w:t>
      </w:r>
    </w:p>
    <w:p w14:paraId="3F63599B" w14:textId="77777777" w:rsidR="00B667C0" w:rsidRPr="00974B3B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1C4C7EBE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3DA6FA71" w14:textId="7C66A52B" w:rsidR="00764C3E" w:rsidRPr="00B10CAB" w:rsidRDefault="00B10CAB" w:rsidP="006C0659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B10CAB">
        <w:rPr>
          <w:rFonts w:ascii="Arial" w:hAnsi="Arial" w:cs="Arial"/>
        </w:rPr>
        <w:t>Conoce y aplica el modelo relacional para la generación de esquemas de base de datos con el fin de organizar la información y atender necesidades del entorno.</w:t>
      </w:r>
    </w:p>
    <w:p w14:paraId="7229DB06" w14:textId="77777777" w:rsidR="009356B0" w:rsidRPr="009356B0" w:rsidRDefault="009356B0" w:rsidP="009356B0">
      <w:pPr>
        <w:widowControl/>
        <w:spacing w:after="0"/>
        <w:ind w:right="531"/>
        <w:jc w:val="both"/>
        <w:rPr>
          <w:rFonts w:ascii="Arial" w:hAnsi="Arial" w:cs="Arial"/>
          <w:szCs w:val="20"/>
        </w:rPr>
      </w:pPr>
    </w:p>
    <w:p w14:paraId="7942280F" w14:textId="5DA83459" w:rsidR="00434542" w:rsidRDefault="00434542" w:rsidP="00434542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Encuadre con CACEI: Registra </w:t>
      </w:r>
      <w:r w:rsidR="00A855BD">
        <w:rPr>
          <w:rFonts w:ascii="Arial" w:eastAsia="Calibri" w:hAnsi="Arial" w:cs="Arial"/>
          <w:b/>
          <w:sz w:val="20"/>
          <w:szCs w:val="20"/>
        </w:rPr>
        <w:t>el (</w:t>
      </w:r>
      <w:r>
        <w:rPr>
          <w:rFonts w:ascii="Arial" w:eastAsia="Calibri" w:hAnsi="Arial" w:cs="Arial"/>
          <w:b/>
          <w:sz w:val="20"/>
          <w:szCs w:val="20"/>
        </w:rPr>
        <w:t xml:space="preserve">los) atributo(s) de egreso y los criterios de desempeño que se   </w:t>
      </w:r>
      <w:r w:rsidR="00A855BD">
        <w:rPr>
          <w:rFonts w:ascii="Arial" w:eastAsia="Calibri" w:hAnsi="Arial" w:cs="Arial"/>
          <w:b/>
          <w:sz w:val="20"/>
          <w:szCs w:val="20"/>
        </w:rPr>
        <w:t>evaluarán en</w:t>
      </w:r>
      <w:r>
        <w:rPr>
          <w:rFonts w:ascii="Arial" w:eastAsia="Calibri" w:hAnsi="Arial" w:cs="Arial"/>
          <w:b/>
          <w:sz w:val="20"/>
          <w:szCs w:val="20"/>
        </w:rPr>
        <w:t xml:space="preserve"> esta práctica.</w:t>
      </w:r>
    </w:p>
    <w:p w14:paraId="7A07C626" w14:textId="77777777" w:rsidR="00434542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890"/>
        <w:gridCol w:w="900"/>
        <w:gridCol w:w="2520"/>
        <w:gridCol w:w="990"/>
        <w:gridCol w:w="3420"/>
      </w:tblGrid>
      <w:tr w:rsidR="00B10CAB" w14:paraId="6C82D9CA" w14:textId="77777777" w:rsidTr="00B10CAB">
        <w:trPr>
          <w:trHeight w:val="554"/>
        </w:trPr>
        <w:tc>
          <w:tcPr>
            <w:tcW w:w="839" w:type="dxa"/>
            <w:shd w:val="clear" w:color="auto" w:fill="E2EFD9"/>
          </w:tcPr>
          <w:p w14:paraId="59773B61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1890" w:type="dxa"/>
            <w:shd w:val="clear" w:color="auto" w:fill="E2EFD9"/>
          </w:tcPr>
          <w:p w14:paraId="4E2DD8AC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900" w:type="dxa"/>
            <w:shd w:val="clear" w:color="auto" w:fill="E2EFD9"/>
          </w:tcPr>
          <w:p w14:paraId="4FDE0F8E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 w14:paraId="1507A8F5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520" w:type="dxa"/>
            <w:shd w:val="clear" w:color="auto" w:fill="E2EFD9"/>
          </w:tcPr>
          <w:p w14:paraId="61E987D5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990" w:type="dxa"/>
            <w:shd w:val="clear" w:color="auto" w:fill="E2EFD9"/>
          </w:tcPr>
          <w:p w14:paraId="570CE57F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420" w:type="dxa"/>
            <w:shd w:val="clear" w:color="auto" w:fill="E2EFD9"/>
          </w:tcPr>
          <w:p w14:paraId="24CD214A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 w:rsidR="00B10CAB" w14:paraId="31F7F530" w14:textId="77777777" w:rsidTr="00B10CAB">
        <w:trPr>
          <w:trHeight w:val="405"/>
        </w:trPr>
        <w:tc>
          <w:tcPr>
            <w:tcW w:w="839" w:type="dxa"/>
            <w:vMerge w:val="restart"/>
            <w:shd w:val="clear" w:color="auto" w:fill="auto"/>
          </w:tcPr>
          <w:p w14:paraId="72EA0647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6FFC137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CA4125A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D60E973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39E8CA34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900" w:type="dxa"/>
            <w:vMerge w:val="restart"/>
            <w:shd w:val="clear" w:color="auto" w:fill="70AD47"/>
          </w:tcPr>
          <w:p w14:paraId="32A1F63F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Merge w:val="restart"/>
            <w:shd w:val="clear" w:color="auto" w:fill="70AD47"/>
          </w:tcPr>
          <w:p w14:paraId="0A70A210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</w:p>
        </w:tc>
        <w:tc>
          <w:tcPr>
            <w:tcW w:w="990" w:type="dxa"/>
            <w:shd w:val="clear" w:color="auto" w:fill="70AD47"/>
          </w:tcPr>
          <w:p w14:paraId="1E05E4C1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70AD47"/>
          </w:tcPr>
          <w:p w14:paraId="632588A4" w14:textId="77777777" w:rsidR="00B10CAB" w:rsidRPr="00B44A87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44A87">
              <w:rPr>
                <w:rFonts w:ascii="Arial Narrow" w:eastAsia="Calibri" w:hAnsi="Arial Narrow" w:cs="Arial"/>
                <w:sz w:val="20"/>
                <w:szCs w:val="20"/>
              </w:rPr>
              <w:t xml:space="preserve">Identificación y reconocimiento de distintas metodologías para la resolución de problemas   </w:t>
            </w:r>
          </w:p>
        </w:tc>
      </w:tr>
      <w:tr w:rsidR="00B10CAB" w14:paraId="00AC64DB" w14:textId="77777777" w:rsidTr="00B10CAB">
        <w:trPr>
          <w:trHeight w:val="511"/>
        </w:trPr>
        <w:tc>
          <w:tcPr>
            <w:tcW w:w="839" w:type="dxa"/>
            <w:vMerge/>
            <w:shd w:val="clear" w:color="auto" w:fill="auto"/>
          </w:tcPr>
          <w:p w14:paraId="108604B6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06F7E88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70AD47"/>
          </w:tcPr>
          <w:p w14:paraId="5055D4AA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70AD47"/>
          </w:tcPr>
          <w:p w14:paraId="07CC4C83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70AD47"/>
          </w:tcPr>
          <w:p w14:paraId="439FF8DC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20" w:type="dxa"/>
            <w:shd w:val="clear" w:color="auto" w:fill="70AD47"/>
          </w:tcPr>
          <w:p w14:paraId="6B1ADD65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A6035">
              <w:rPr>
                <w:rFonts w:ascii="Arial Narrow" w:eastAsia="Calibri" w:hAnsi="Arial Narrow" w:cs="Arial"/>
                <w:sz w:val="20"/>
                <w:szCs w:val="20"/>
              </w:rPr>
              <w:t>Manejo de procesos específicos en la solución de problemas y/o detección de necesidades</w:t>
            </w:r>
          </w:p>
        </w:tc>
      </w:tr>
      <w:tr w:rsidR="00B10CAB" w14:paraId="24F58267" w14:textId="77777777" w:rsidTr="00B10CAB">
        <w:trPr>
          <w:trHeight w:val="703"/>
        </w:trPr>
        <w:tc>
          <w:tcPr>
            <w:tcW w:w="839" w:type="dxa"/>
            <w:vMerge/>
            <w:shd w:val="clear" w:color="auto" w:fill="auto"/>
          </w:tcPr>
          <w:p w14:paraId="70A5CE18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23E052D3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4B083"/>
          </w:tcPr>
          <w:p w14:paraId="6FD64171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20" w:type="dxa"/>
            <w:shd w:val="clear" w:color="auto" w:fill="F4B083"/>
          </w:tcPr>
          <w:p w14:paraId="09996F42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Diseña soluciones a problemas, empleando metodologías apropiadas al área</w:t>
            </w:r>
          </w:p>
        </w:tc>
        <w:tc>
          <w:tcPr>
            <w:tcW w:w="990" w:type="dxa"/>
            <w:shd w:val="clear" w:color="auto" w:fill="F4B083"/>
          </w:tcPr>
          <w:p w14:paraId="5E4DFD55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F4B083"/>
          </w:tcPr>
          <w:p w14:paraId="70FC9538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616D8"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para el modelado de la solución de sistemas y aplicaciones    </w:t>
            </w:r>
          </w:p>
        </w:tc>
      </w:tr>
      <w:tr w:rsidR="00B10CAB" w14:paraId="499D03DE" w14:textId="77777777" w:rsidTr="00B10CAB">
        <w:trPr>
          <w:trHeight w:val="557"/>
        </w:trPr>
        <w:tc>
          <w:tcPr>
            <w:tcW w:w="839" w:type="dxa"/>
            <w:vMerge w:val="restart"/>
            <w:shd w:val="clear" w:color="auto" w:fill="auto"/>
          </w:tcPr>
          <w:p w14:paraId="79986309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61C4442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57378B5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1890" w:type="dxa"/>
            <w:vMerge w:val="restart"/>
            <w:shd w:val="clear" w:color="auto" w:fill="auto"/>
          </w:tcPr>
          <w:p w14:paraId="19EAA4B4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900" w:type="dxa"/>
            <w:vMerge w:val="restart"/>
            <w:shd w:val="clear" w:color="auto" w:fill="FFFF66"/>
          </w:tcPr>
          <w:p w14:paraId="59BD44E9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Merge w:val="restart"/>
            <w:shd w:val="clear" w:color="auto" w:fill="FFFF66"/>
          </w:tcPr>
          <w:p w14:paraId="4D098F56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990" w:type="dxa"/>
            <w:shd w:val="clear" w:color="auto" w:fill="FFFF66"/>
          </w:tcPr>
          <w:p w14:paraId="02CCB747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FFFF66"/>
          </w:tcPr>
          <w:p w14:paraId="029FDAE4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67DC1"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 w:rsidR="00B10CAB" w14:paraId="494E6B6F" w14:textId="77777777" w:rsidTr="00B10CAB">
        <w:trPr>
          <w:trHeight w:val="551"/>
        </w:trPr>
        <w:tc>
          <w:tcPr>
            <w:tcW w:w="839" w:type="dxa"/>
            <w:vMerge/>
            <w:shd w:val="clear" w:color="auto" w:fill="auto"/>
          </w:tcPr>
          <w:p w14:paraId="27AA3E7A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492B908F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66"/>
          </w:tcPr>
          <w:p w14:paraId="2755874E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FFFF66"/>
          </w:tcPr>
          <w:p w14:paraId="17348E82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66"/>
          </w:tcPr>
          <w:p w14:paraId="564BDC87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20" w:type="dxa"/>
            <w:shd w:val="clear" w:color="auto" w:fill="FFFF66"/>
          </w:tcPr>
          <w:p w14:paraId="375815F0" w14:textId="77777777" w:rsidR="00B10CAB" w:rsidRPr="00667DC1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 xml:space="preserve">Uso  de metodologías adecuadas para el desarrollo de proyectos  </w:t>
            </w:r>
          </w:p>
        </w:tc>
      </w:tr>
      <w:tr w:rsidR="00B10CAB" w14:paraId="67AC3FBF" w14:textId="77777777" w:rsidTr="00B10CAB">
        <w:trPr>
          <w:trHeight w:val="289"/>
        </w:trPr>
        <w:tc>
          <w:tcPr>
            <w:tcW w:w="839" w:type="dxa"/>
            <w:vMerge/>
            <w:shd w:val="clear" w:color="auto" w:fill="auto"/>
          </w:tcPr>
          <w:p w14:paraId="607C5398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1C9FD8FE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66"/>
          </w:tcPr>
          <w:p w14:paraId="3B545BE5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FFFF66"/>
          </w:tcPr>
          <w:p w14:paraId="2E562EF1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66"/>
          </w:tcPr>
          <w:p w14:paraId="3B53A9B8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420" w:type="dxa"/>
            <w:shd w:val="clear" w:color="auto" w:fill="FFFF66"/>
          </w:tcPr>
          <w:p w14:paraId="13A2CD57" w14:textId="77777777" w:rsidR="00B10CAB" w:rsidRPr="002155AE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 w:rsidR="00B10CAB" w14:paraId="3A273B36" w14:textId="77777777" w:rsidTr="00B10CAB">
        <w:trPr>
          <w:trHeight w:val="93"/>
        </w:trPr>
        <w:tc>
          <w:tcPr>
            <w:tcW w:w="839" w:type="dxa"/>
            <w:vMerge/>
            <w:shd w:val="clear" w:color="auto" w:fill="auto"/>
          </w:tcPr>
          <w:p w14:paraId="5616649E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341EE042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shd w:val="clear" w:color="auto" w:fill="A50021"/>
          </w:tcPr>
          <w:p w14:paraId="1F8E1C2B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20" w:type="dxa"/>
            <w:vMerge w:val="restart"/>
            <w:shd w:val="clear" w:color="auto" w:fill="A50021"/>
          </w:tcPr>
          <w:p w14:paraId="29DB6F72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990" w:type="dxa"/>
            <w:shd w:val="clear" w:color="auto" w:fill="A50021"/>
          </w:tcPr>
          <w:p w14:paraId="624F2960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A50021"/>
          </w:tcPr>
          <w:p w14:paraId="11F33439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9A54F6">
              <w:rPr>
                <w:rFonts w:ascii="Arial Narrow" w:eastAsia="Calibri" w:hAnsi="Arial Narrow" w:cs="Arial"/>
                <w:sz w:val="20"/>
                <w:szCs w:val="20"/>
              </w:rPr>
              <w:t>Realizar pruebas a los  productos obtenidos</w:t>
            </w:r>
          </w:p>
        </w:tc>
      </w:tr>
      <w:tr w:rsidR="00B10CAB" w14:paraId="3FA61894" w14:textId="77777777" w:rsidTr="00B10CAB">
        <w:trPr>
          <w:trHeight w:val="453"/>
        </w:trPr>
        <w:tc>
          <w:tcPr>
            <w:tcW w:w="839" w:type="dxa"/>
            <w:vMerge/>
            <w:shd w:val="clear" w:color="auto" w:fill="auto"/>
          </w:tcPr>
          <w:p w14:paraId="0E174B8E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2EBA3E42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50021"/>
          </w:tcPr>
          <w:p w14:paraId="39F3423E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50021"/>
          </w:tcPr>
          <w:p w14:paraId="44411D50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50021"/>
          </w:tcPr>
          <w:p w14:paraId="110E6945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20" w:type="dxa"/>
            <w:shd w:val="clear" w:color="auto" w:fill="A50021"/>
          </w:tcPr>
          <w:p w14:paraId="70E9426C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realizadas y los resultados                                      </w:t>
            </w:r>
          </w:p>
        </w:tc>
      </w:tr>
    </w:tbl>
    <w:p w14:paraId="12865C67" w14:textId="77777777" w:rsidR="00B10CAB" w:rsidRPr="00493B6C" w:rsidRDefault="00B10CAB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7DC2D6D7" w14:textId="719DC080" w:rsidR="00434542" w:rsidRPr="00493B6C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62FA0BF9" w14:textId="77777777" w:rsidR="00434542" w:rsidRDefault="00434542" w:rsidP="00EC71EE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 w14:paraId="7ECB9030" w14:textId="77777777" w:rsidR="00237F4A" w:rsidRPr="00102A4B" w:rsidRDefault="00237F4A" w:rsidP="00EC71EE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 w14:paraId="1E96B81A" w14:textId="17454376" w:rsidR="00974B3B" w:rsidRDefault="001749A8" w:rsidP="000B166A">
      <w:pPr>
        <w:widowControl/>
        <w:spacing w:after="0" w:line="240" w:lineRule="auto"/>
        <w:ind w:left="-142" w:right="531"/>
        <w:rPr>
          <w:rFonts w:ascii="Arial" w:hAnsi="Arial" w:cs="Arial"/>
          <w:b/>
          <w:szCs w:val="20"/>
        </w:rPr>
      </w:pPr>
      <w:r w:rsidRPr="001749A8">
        <w:rPr>
          <w:rFonts w:ascii="Arial" w:eastAsia="Calibri" w:hAnsi="Arial" w:cs="Arial"/>
          <w:sz w:val="20"/>
          <w:szCs w:val="20"/>
        </w:rPr>
        <w:tab/>
      </w:r>
      <w:r w:rsidR="00974B3B"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08FF5AA5" w14:textId="704A929C" w:rsidR="00B667C0" w:rsidRPr="00B667C0" w:rsidRDefault="0026153F" w:rsidP="00733FEA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Laboratorio de cómputo</w:t>
      </w:r>
      <w:r w:rsidR="00B667C0" w:rsidRPr="00B667C0">
        <w:rPr>
          <w:rFonts w:ascii="Arial" w:hAnsi="Arial" w:cs="Arial"/>
          <w:szCs w:val="20"/>
        </w:rPr>
        <w:t xml:space="preserve"> y </w:t>
      </w:r>
      <w:r>
        <w:rPr>
          <w:rFonts w:ascii="Arial" w:hAnsi="Arial" w:cs="Arial"/>
          <w:szCs w:val="20"/>
        </w:rPr>
        <w:t>equipo de cómputo personal.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3D23BB34" w:rsidR="00974B3B" w:rsidRPr="006C0659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</w:t>
      </w:r>
      <w:r w:rsidRPr="006C0659">
        <w:rPr>
          <w:rFonts w:cs="Arial"/>
          <w:b/>
          <w:szCs w:val="20"/>
          <w:lang w:val="es-MX"/>
        </w:rPr>
        <w:t xml:space="preserve">.  Material empleado: </w:t>
      </w:r>
    </w:p>
    <w:p w14:paraId="66967D25" w14:textId="4BEEE27D" w:rsidR="007F7FF6" w:rsidRPr="006C0659" w:rsidRDefault="007F7FF6" w:rsidP="00DA410C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 w:rsidRPr="006C0659">
        <w:rPr>
          <w:rFonts w:cs="Arial"/>
          <w:szCs w:val="20"/>
          <w:lang w:val="es-MX"/>
        </w:rPr>
        <w:t>Equipo de cómputo</w:t>
      </w:r>
    </w:p>
    <w:p w14:paraId="2673B625" w14:textId="044D5B9B" w:rsidR="00EE5E5D" w:rsidRPr="00237F4A" w:rsidRDefault="006C0659" w:rsidP="00DA410C">
      <w:pPr>
        <w:pStyle w:val="Textoindependiente"/>
        <w:numPr>
          <w:ilvl w:val="0"/>
          <w:numId w:val="1"/>
        </w:numPr>
        <w:rPr>
          <w:rFonts w:cs="Arial"/>
          <w:szCs w:val="20"/>
          <w:highlight w:val="yellow"/>
          <w:lang w:val="es-MX"/>
        </w:rPr>
      </w:pPr>
      <w:r w:rsidRPr="00237F4A">
        <w:rPr>
          <w:rFonts w:cs="Arial"/>
          <w:szCs w:val="20"/>
          <w:highlight w:val="yellow"/>
          <w:lang w:val="es-MX"/>
        </w:rPr>
        <w:t>Netbeans - jdk</w:t>
      </w:r>
    </w:p>
    <w:p w14:paraId="622C9AF0" w14:textId="26BFF152" w:rsidR="00EE5E5D" w:rsidRDefault="00EE5E5D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2C99B07B" w14:textId="1F14226C" w:rsidR="006C0659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62794480" w14:textId="6145D656" w:rsidR="006C0659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4F3C9A67" w14:textId="77777777" w:rsidR="006C0659" w:rsidRPr="008E6A2F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332DE98F" w14:textId="17BB6F0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395ADED5" w14:textId="77777777" w:rsidR="00113E79" w:rsidRDefault="00376CF9" w:rsidP="00EA759B">
      <w:pPr>
        <w:pStyle w:val="Textoindependiente"/>
        <w:shd w:val="clear" w:color="auto" w:fill="FFC000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UNIDAD </w:t>
      </w:r>
      <w:r w:rsidR="00237F4A">
        <w:rPr>
          <w:rFonts w:cs="Arial"/>
          <w:b/>
          <w:szCs w:val="20"/>
          <w:lang w:val="es-MX"/>
        </w:rPr>
        <w:t>3</w:t>
      </w:r>
    </w:p>
    <w:tbl>
      <w:tblPr>
        <w:tblW w:w="106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2475"/>
        <w:gridCol w:w="706"/>
        <w:gridCol w:w="2475"/>
        <w:gridCol w:w="824"/>
        <w:gridCol w:w="3419"/>
      </w:tblGrid>
      <w:tr w:rsidR="00113E79" w14:paraId="119DE5C2" w14:textId="77777777" w:rsidTr="00881432">
        <w:trPr>
          <w:trHeight w:val="573"/>
        </w:trPr>
        <w:tc>
          <w:tcPr>
            <w:tcW w:w="707" w:type="dxa"/>
            <w:shd w:val="clear" w:color="auto" w:fill="E2EFD9"/>
          </w:tcPr>
          <w:p w14:paraId="6E237422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2475" w:type="dxa"/>
            <w:shd w:val="clear" w:color="auto" w:fill="E2EFD9"/>
          </w:tcPr>
          <w:p w14:paraId="612B25A0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706" w:type="dxa"/>
            <w:shd w:val="clear" w:color="auto" w:fill="E2EFD9"/>
          </w:tcPr>
          <w:p w14:paraId="4F4F4CE8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 w14:paraId="30463BB2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475" w:type="dxa"/>
            <w:shd w:val="clear" w:color="auto" w:fill="E2EFD9"/>
          </w:tcPr>
          <w:p w14:paraId="116CE639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824" w:type="dxa"/>
            <w:shd w:val="clear" w:color="auto" w:fill="E2EFD9"/>
          </w:tcPr>
          <w:p w14:paraId="19C8C1E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419" w:type="dxa"/>
            <w:shd w:val="clear" w:color="auto" w:fill="E2EFD9"/>
          </w:tcPr>
          <w:p w14:paraId="45C42A77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 w:rsidR="00113E79" w14:paraId="6D75CA63" w14:textId="77777777" w:rsidTr="00881432">
        <w:trPr>
          <w:trHeight w:val="419"/>
        </w:trPr>
        <w:tc>
          <w:tcPr>
            <w:tcW w:w="707" w:type="dxa"/>
            <w:vMerge w:val="restart"/>
            <w:shd w:val="clear" w:color="auto" w:fill="auto"/>
          </w:tcPr>
          <w:p w14:paraId="718404BD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0B6A884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2A6BB27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0AB137F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475" w:type="dxa"/>
            <w:vMerge w:val="restart"/>
            <w:shd w:val="clear" w:color="auto" w:fill="auto"/>
            <w:vAlign w:val="center"/>
          </w:tcPr>
          <w:p w14:paraId="3E179773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706" w:type="dxa"/>
            <w:vMerge w:val="restart"/>
            <w:shd w:val="clear" w:color="auto" w:fill="70AD47"/>
          </w:tcPr>
          <w:p w14:paraId="2A19E5FB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475" w:type="dxa"/>
            <w:vMerge w:val="restart"/>
            <w:shd w:val="clear" w:color="auto" w:fill="70AD47"/>
          </w:tcPr>
          <w:p w14:paraId="3E988CE6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</w:p>
        </w:tc>
        <w:tc>
          <w:tcPr>
            <w:tcW w:w="824" w:type="dxa"/>
            <w:shd w:val="clear" w:color="auto" w:fill="70AD47"/>
          </w:tcPr>
          <w:p w14:paraId="7D622EAA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70AD47"/>
          </w:tcPr>
          <w:p w14:paraId="3AA52B2A" w14:textId="77777777" w:rsidR="00113E79" w:rsidRPr="00B44A87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44A87">
              <w:rPr>
                <w:rFonts w:ascii="Arial Narrow" w:eastAsia="Calibri" w:hAnsi="Arial Narrow" w:cs="Arial"/>
                <w:sz w:val="20"/>
                <w:szCs w:val="20"/>
              </w:rPr>
              <w:t xml:space="preserve">Identificación y reconocimiento de distintas metodologías para la resolución de problemas   </w:t>
            </w:r>
          </w:p>
        </w:tc>
      </w:tr>
      <w:tr w:rsidR="00113E79" w14:paraId="6B8E3DCF" w14:textId="77777777" w:rsidTr="00881432">
        <w:trPr>
          <w:trHeight w:val="528"/>
        </w:trPr>
        <w:tc>
          <w:tcPr>
            <w:tcW w:w="707" w:type="dxa"/>
            <w:vMerge/>
            <w:shd w:val="clear" w:color="auto" w:fill="auto"/>
          </w:tcPr>
          <w:p w14:paraId="5AE239E4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  <w:vAlign w:val="center"/>
          </w:tcPr>
          <w:p w14:paraId="33D3B878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70AD47"/>
          </w:tcPr>
          <w:p w14:paraId="5C58A8D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70AD47"/>
          </w:tcPr>
          <w:p w14:paraId="5052F4E2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70AD47"/>
          </w:tcPr>
          <w:p w14:paraId="198970B3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19" w:type="dxa"/>
            <w:shd w:val="clear" w:color="auto" w:fill="70AD47"/>
          </w:tcPr>
          <w:p w14:paraId="48B53A66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A6035">
              <w:rPr>
                <w:rFonts w:ascii="Arial Narrow" w:eastAsia="Calibri" w:hAnsi="Arial Narrow" w:cs="Arial"/>
                <w:sz w:val="20"/>
                <w:szCs w:val="20"/>
              </w:rPr>
              <w:t>Manejo de procesos específicos en la solución de problemas y/o detección de necesidades</w:t>
            </w:r>
          </w:p>
        </w:tc>
      </w:tr>
      <w:tr w:rsidR="00113E79" w14:paraId="5B1CD3F2" w14:textId="77777777" w:rsidTr="00881432">
        <w:trPr>
          <w:trHeight w:val="727"/>
        </w:trPr>
        <w:tc>
          <w:tcPr>
            <w:tcW w:w="707" w:type="dxa"/>
            <w:vMerge/>
            <w:shd w:val="clear" w:color="auto" w:fill="auto"/>
          </w:tcPr>
          <w:p w14:paraId="4AE61779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  <w:vAlign w:val="center"/>
          </w:tcPr>
          <w:p w14:paraId="781F5EBC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4B083"/>
          </w:tcPr>
          <w:p w14:paraId="66825412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475" w:type="dxa"/>
            <w:shd w:val="clear" w:color="auto" w:fill="F4B083"/>
          </w:tcPr>
          <w:p w14:paraId="30E02775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Diseña soluciones a problemas, empleando metodologías apropiadas al área</w:t>
            </w:r>
          </w:p>
        </w:tc>
        <w:tc>
          <w:tcPr>
            <w:tcW w:w="824" w:type="dxa"/>
            <w:shd w:val="clear" w:color="auto" w:fill="F4B083"/>
          </w:tcPr>
          <w:p w14:paraId="22568314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F4B083"/>
          </w:tcPr>
          <w:p w14:paraId="6BEF6C5B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616D8"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para el modelado de la solución de sistemas y aplicaciones    </w:t>
            </w:r>
          </w:p>
        </w:tc>
      </w:tr>
      <w:tr w:rsidR="00113E79" w14:paraId="146C04EA" w14:textId="77777777" w:rsidTr="00881432">
        <w:trPr>
          <w:trHeight w:val="576"/>
        </w:trPr>
        <w:tc>
          <w:tcPr>
            <w:tcW w:w="707" w:type="dxa"/>
            <w:vMerge w:val="restart"/>
            <w:shd w:val="clear" w:color="auto" w:fill="auto"/>
          </w:tcPr>
          <w:p w14:paraId="7BFBD289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6C8D9FE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25FA170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2475" w:type="dxa"/>
            <w:vMerge w:val="restart"/>
            <w:shd w:val="clear" w:color="auto" w:fill="auto"/>
          </w:tcPr>
          <w:p w14:paraId="09C1406C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706" w:type="dxa"/>
            <w:vMerge w:val="restart"/>
            <w:shd w:val="clear" w:color="auto" w:fill="FFFF66"/>
          </w:tcPr>
          <w:p w14:paraId="55D136F1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475" w:type="dxa"/>
            <w:vMerge w:val="restart"/>
            <w:shd w:val="clear" w:color="auto" w:fill="FFFF66"/>
          </w:tcPr>
          <w:p w14:paraId="56358EDF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824" w:type="dxa"/>
            <w:shd w:val="clear" w:color="auto" w:fill="FFFF66"/>
          </w:tcPr>
          <w:p w14:paraId="5FB6DA40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FFFF66"/>
          </w:tcPr>
          <w:p w14:paraId="04DFAFE8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67DC1"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 w:rsidR="00113E79" w14:paraId="72583D51" w14:textId="77777777" w:rsidTr="00881432">
        <w:trPr>
          <w:trHeight w:val="570"/>
        </w:trPr>
        <w:tc>
          <w:tcPr>
            <w:tcW w:w="707" w:type="dxa"/>
            <w:vMerge/>
            <w:shd w:val="clear" w:color="auto" w:fill="auto"/>
          </w:tcPr>
          <w:p w14:paraId="0F05503D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59E3F5B9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FFFF66"/>
          </w:tcPr>
          <w:p w14:paraId="19569193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FFFF66"/>
          </w:tcPr>
          <w:p w14:paraId="291B864D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FFFF66"/>
          </w:tcPr>
          <w:p w14:paraId="1FFBFFE8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19" w:type="dxa"/>
            <w:shd w:val="clear" w:color="auto" w:fill="FFFF66"/>
          </w:tcPr>
          <w:p w14:paraId="21952925" w14:textId="77777777" w:rsidR="00113E79" w:rsidRPr="00667DC1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 xml:space="preserve">Uso  de metodologías adecuadas para el desarrollo de proyectos  </w:t>
            </w:r>
          </w:p>
        </w:tc>
      </w:tr>
      <w:tr w:rsidR="00113E79" w14:paraId="34E8E499" w14:textId="77777777" w:rsidTr="00881432">
        <w:trPr>
          <w:trHeight w:val="299"/>
        </w:trPr>
        <w:tc>
          <w:tcPr>
            <w:tcW w:w="707" w:type="dxa"/>
            <w:vMerge/>
            <w:shd w:val="clear" w:color="auto" w:fill="auto"/>
          </w:tcPr>
          <w:p w14:paraId="3E353434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1A207866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FFFF66"/>
          </w:tcPr>
          <w:p w14:paraId="6AB79BC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FFFF66"/>
          </w:tcPr>
          <w:p w14:paraId="20E0CA89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FFFF66"/>
          </w:tcPr>
          <w:p w14:paraId="6AC6B30C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419" w:type="dxa"/>
            <w:shd w:val="clear" w:color="auto" w:fill="FFFF66"/>
          </w:tcPr>
          <w:p w14:paraId="63CFC5EC" w14:textId="77777777" w:rsidR="00113E79" w:rsidRPr="002155AE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 w:rsidR="00113E79" w14:paraId="04549FB6" w14:textId="77777777" w:rsidTr="00881432">
        <w:trPr>
          <w:trHeight w:val="96"/>
        </w:trPr>
        <w:tc>
          <w:tcPr>
            <w:tcW w:w="707" w:type="dxa"/>
            <w:vMerge/>
            <w:shd w:val="clear" w:color="auto" w:fill="auto"/>
          </w:tcPr>
          <w:p w14:paraId="659690B4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5C3A4266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706" w:type="dxa"/>
            <w:vMerge w:val="restart"/>
            <w:shd w:val="clear" w:color="auto" w:fill="A50021"/>
          </w:tcPr>
          <w:p w14:paraId="42122A4E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475" w:type="dxa"/>
            <w:vMerge w:val="restart"/>
            <w:shd w:val="clear" w:color="auto" w:fill="A50021"/>
          </w:tcPr>
          <w:p w14:paraId="4DEDD7B7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824" w:type="dxa"/>
            <w:shd w:val="clear" w:color="auto" w:fill="A50021"/>
          </w:tcPr>
          <w:p w14:paraId="3879581B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A50021"/>
          </w:tcPr>
          <w:p w14:paraId="2235C85F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9A54F6">
              <w:rPr>
                <w:rFonts w:ascii="Arial Narrow" w:eastAsia="Calibri" w:hAnsi="Arial Narrow" w:cs="Arial"/>
                <w:sz w:val="20"/>
                <w:szCs w:val="20"/>
              </w:rPr>
              <w:t>Realizar pruebas a los  productos obtenidos</w:t>
            </w:r>
          </w:p>
        </w:tc>
      </w:tr>
      <w:tr w:rsidR="00113E79" w14:paraId="63231F05" w14:textId="77777777" w:rsidTr="00881432">
        <w:trPr>
          <w:trHeight w:val="468"/>
        </w:trPr>
        <w:tc>
          <w:tcPr>
            <w:tcW w:w="707" w:type="dxa"/>
            <w:vMerge/>
            <w:shd w:val="clear" w:color="auto" w:fill="auto"/>
          </w:tcPr>
          <w:p w14:paraId="3D7FA943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658D4641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A50021"/>
          </w:tcPr>
          <w:p w14:paraId="77CD206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50021"/>
          </w:tcPr>
          <w:p w14:paraId="1361D642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50021"/>
          </w:tcPr>
          <w:p w14:paraId="2B6561BE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19" w:type="dxa"/>
            <w:shd w:val="clear" w:color="auto" w:fill="A50021"/>
          </w:tcPr>
          <w:p w14:paraId="6B637F9A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realizadas y los resultados                                      </w:t>
            </w:r>
          </w:p>
        </w:tc>
      </w:tr>
    </w:tbl>
    <w:p w14:paraId="41B09F50" w14:textId="2FDC9568" w:rsidR="008521C3" w:rsidRDefault="008521C3" w:rsidP="00881432">
      <w:pPr>
        <w:pStyle w:val="Textoindependiente"/>
        <w:rPr>
          <w:rFonts w:cs="Arial"/>
          <w:b/>
          <w:bCs/>
          <w:sz w:val="24"/>
          <w:lang w:val="es-MX"/>
        </w:rPr>
      </w:pPr>
    </w:p>
    <w:p w14:paraId="3C5C8C5A" w14:textId="45811CCE" w:rsidR="008521C3" w:rsidRDefault="008521C3" w:rsidP="00376CF9">
      <w:pPr>
        <w:pStyle w:val="Textoindependiente"/>
        <w:jc w:val="center"/>
        <w:rPr>
          <w:rFonts w:cs="Arial"/>
          <w:b/>
          <w:bCs/>
          <w:sz w:val="24"/>
          <w:lang w:val="es-MX"/>
        </w:rPr>
      </w:pPr>
    </w:p>
    <w:p w14:paraId="7767FC7E" w14:textId="236C5ADF" w:rsidR="00974B3B" w:rsidRPr="00881432" w:rsidRDefault="00974B3B" w:rsidP="0088143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92DB9">
        <w:rPr>
          <w:rFonts w:cs="Arial"/>
          <w:b/>
          <w:bCs/>
          <w:sz w:val="24"/>
        </w:rPr>
        <w:t xml:space="preserve">V.  Conclusiones: </w:t>
      </w:r>
    </w:p>
    <w:p w14:paraId="243F8D25" w14:textId="0EE6EA91" w:rsidR="00880F73" w:rsidRDefault="00BA3E3C" w:rsidP="00974B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(MEDIA CUARTILLA)</w:t>
      </w:r>
    </w:p>
    <w:p w14:paraId="1A04EBE7" w14:textId="49DABCAF" w:rsidR="00881432" w:rsidRDefault="00881432" w:rsidP="00974B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12F392" w14:textId="15783227" w:rsidR="00881432" w:rsidRDefault="009F1B55" w:rsidP="00F031C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031CC">
        <w:rPr>
          <w:rFonts w:ascii="Arial" w:hAnsi="Arial" w:cs="Arial"/>
          <w:b/>
          <w:bCs/>
        </w:rPr>
        <w:t xml:space="preserve">Empresa </w:t>
      </w:r>
      <w:r w:rsidR="00F031CC">
        <w:rPr>
          <w:rFonts w:ascii="Arial" w:hAnsi="Arial" w:cs="Arial"/>
          <w:b/>
          <w:bCs/>
        </w:rPr>
        <w:t>demostración</w:t>
      </w:r>
    </w:p>
    <w:p w14:paraId="7B6E7DF4" w14:textId="77777777" w:rsidR="00F031CC" w:rsidRPr="00F031CC" w:rsidRDefault="00F031CC" w:rsidP="00F031C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F625B35" w14:textId="2B985E57" w:rsidR="00D77C50" w:rsidRDefault="00F031CC" w:rsidP="00F031C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 una base de datos para almacenar la siguiente información, comenzando con diagrama entidad relación, modelo relación, normalización de las tablas (1FN,2FN,3FN).</w:t>
      </w:r>
    </w:p>
    <w:p w14:paraId="0F67FA9D" w14:textId="23061CB3" w:rsidR="00F031CC" w:rsidRDefault="00F031CC" w:rsidP="00F031CC">
      <w:pPr>
        <w:spacing w:after="0" w:line="240" w:lineRule="auto"/>
        <w:jc w:val="center"/>
        <w:rPr>
          <w:rFonts w:ascii="Arial" w:hAnsi="Arial" w:cs="Arial"/>
        </w:rPr>
      </w:pPr>
    </w:p>
    <w:p w14:paraId="3C87B354" w14:textId="00491429" w:rsidR="00F031CC" w:rsidRPr="009529A8" w:rsidRDefault="00F031CC" w:rsidP="00F031C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Entidad - Relación</w:t>
      </w:r>
    </w:p>
    <w:p w14:paraId="3596A154" w14:textId="0E972657" w:rsidR="00D77C50" w:rsidRDefault="009F1B55" w:rsidP="00D77C50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1184A351" wp14:editId="205E4E38">
            <wp:extent cx="6693535" cy="5311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8FC" w14:textId="2AE2084A" w:rsidR="00F031CC" w:rsidRDefault="00F031CC" w:rsidP="00D77C50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3C64DBA5" w14:textId="0B5CFB06" w:rsidR="00F031CC" w:rsidRPr="009529A8" w:rsidRDefault="00F031CC" w:rsidP="00F031CC">
      <w:pPr>
        <w:widowControl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Modelo relacional (Representación Grafica)</w:t>
      </w:r>
    </w:p>
    <w:p w14:paraId="0695D94D" w14:textId="0916D15A" w:rsidR="005D18EA" w:rsidRDefault="005D18EA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noProof/>
          <w:lang w:eastAsia="es-MX"/>
        </w:rPr>
        <w:lastRenderedPageBreak/>
        <w:drawing>
          <wp:inline distT="0" distB="0" distL="0" distR="0" wp14:anchorId="65A503F6" wp14:editId="10137A42">
            <wp:extent cx="6332855" cy="449088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8" t="3316" r="19078" b="33816"/>
                    <a:stretch/>
                  </pic:blipFill>
                  <pic:spPr bwMode="auto">
                    <a:xfrm>
                      <a:off x="0" y="0"/>
                      <a:ext cx="6340438" cy="44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A17B3" w14:textId="0EB0BD65" w:rsidR="00F031CC" w:rsidRPr="009529A8" w:rsidRDefault="00F031CC" w:rsidP="00F031CC">
      <w:pPr>
        <w:widowControl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Modelo relacional (Representación escrita)</w:t>
      </w:r>
    </w:p>
    <w:p w14:paraId="5192EA66" w14:textId="33AF8570" w:rsidR="005D18EA" w:rsidRPr="009529A8" w:rsidRDefault="00FF3B7D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lang w:eastAsia="es-MX"/>
        </w:rPr>
        <w:t>Emisor (</w:t>
      </w:r>
      <w:r w:rsidRPr="009529A8">
        <w:rPr>
          <w:rFonts w:ascii="Arial" w:eastAsia="Times New Roman" w:hAnsi="Arial" w:cs="Arial"/>
          <w:u w:val="single"/>
          <w:lang w:eastAsia="es-MX"/>
        </w:rPr>
        <w:t>Folio_Fiscal</w:t>
      </w:r>
      <w:r w:rsidRPr="009529A8">
        <w:rPr>
          <w:rFonts w:ascii="Arial" w:eastAsia="Times New Roman" w:hAnsi="Arial" w:cs="Arial"/>
          <w:lang w:eastAsia="es-MX"/>
        </w:rPr>
        <w:t>, Num_Emisor, Fecha, Hora, TipoCFDI, Folio (FK))</w:t>
      </w:r>
    </w:p>
    <w:p w14:paraId="6F9EEFA1" w14:textId="558981AE" w:rsidR="00FF3B7D" w:rsidRPr="009529A8" w:rsidRDefault="00FF3B7D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lang w:eastAsia="es-MX"/>
        </w:rPr>
        <w:t>Factura (</w:t>
      </w:r>
      <w:r w:rsidRPr="009529A8">
        <w:rPr>
          <w:rFonts w:ascii="Arial" w:eastAsia="Times New Roman" w:hAnsi="Arial" w:cs="Arial"/>
          <w:u w:val="single"/>
          <w:lang w:eastAsia="es-MX"/>
        </w:rPr>
        <w:t>Folio</w:t>
      </w:r>
      <w:r w:rsidRPr="009529A8">
        <w:rPr>
          <w:rFonts w:ascii="Arial" w:eastAsia="Times New Roman" w:hAnsi="Arial" w:cs="Arial"/>
          <w:lang w:eastAsia="es-MX"/>
        </w:rPr>
        <w:t>, Serie, Subtotal, IVA, Total, Sello, Folio_Fiscal (FK), RFC(FK))</w:t>
      </w:r>
    </w:p>
    <w:p w14:paraId="1740C0E9" w14:textId="6CB6C9FA" w:rsidR="00FF3B7D" w:rsidRPr="009529A8" w:rsidRDefault="00FF3B7D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lang w:eastAsia="es-MX"/>
        </w:rPr>
        <w:t>Receptor (</w:t>
      </w:r>
      <w:r w:rsidRPr="009529A8">
        <w:rPr>
          <w:rFonts w:ascii="Arial" w:eastAsia="Times New Roman" w:hAnsi="Arial" w:cs="Arial"/>
          <w:u w:val="single"/>
          <w:lang w:eastAsia="es-MX"/>
        </w:rPr>
        <w:t>RFC</w:t>
      </w:r>
      <w:r w:rsidRPr="009529A8">
        <w:rPr>
          <w:rFonts w:ascii="Arial" w:eastAsia="Times New Roman" w:hAnsi="Arial" w:cs="Arial"/>
          <w:lang w:eastAsia="es-MX"/>
        </w:rPr>
        <w:t>, Nombre, Calle, Manzana, Num_Interior, Colonia, Municipio, Estado, País, C.P., Inf_Extra, Folio (FK))</w:t>
      </w:r>
    </w:p>
    <w:p w14:paraId="3B6F6312" w14:textId="7E35A71D" w:rsidR="00FF3B7D" w:rsidRPr="009529A8" w:rsidRDefault="00FF3B7D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lang w:eastAsia="es-MX"/>
        </w:rPr>
        <w:t>Producto (</w:t>
      </w:r>
      <w:r w:rsidRPr="009529A8">
        <w:rPr>
          <w:rFonts w:ascii="Arial" w:eastAsia="Times New Roman" w:hAnsi="Arial" w:cs="Arial"/>
          <w:u w:val="single"/>
          <w:lang w:eastAsia="es-MX"/>
        </w:rPr>
        <w:t>Id_Producto</w:t>
      </w:r>
      <w:r w:rsidRPr="009529A8">
        <w:rPr>
          <w:rFonts w:ascii="Arial" w:eastAsia="Times New Roman" w:hAnsi="Arial" w:cs="Arial"/>
          <w:lang w:eastAsia="es-MX"/>
        </w:rPr>
        <w:t>, Cantidad, Unidad, Concepto, Descripcion, Precio_Unitario, Importe, Importe_Letra, Tipo_Pago, Folio(FK))</w:t>
      </w:r>
    </w:p>
    <w:p w14:paraId="6B58ECF5" w14:textId="2D5E9798" w:rsidR="00FF3B7D" w:rsidRDefault="00FF3B7D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lang w:eastAsia="es-MX"/>
        </w:rPr>
        <w:t>Sucursal (</w:t>
      </w:r>
      <w:r w:rsidRPr="009529A8">
        <w:rPr>
          <w:rFonts w:ascii="Arial" w:eastAsia="Times New Roman" w:hAnsi="Arial" w:cs="Arial"/>
          <w:u w:val="single"/>
          <w:lang w:eastAsia="es-MX"/>
        </w:rPr>
        <w:t>Id_sucursal</w:t>
      </w:r>
      <w:r w:rsidRPr="009529A8">
        <w:rPr>
          <w:rFonts w:ascii="Arial" w:eastAsia="Times New Roman" w:hAnsi="Arial" w:cs="Arial"/>
          <w:lang w:eastAsia="es-MX"/>
        </w:rPr>
        <w:t>, Sucursal, Lugar_Expedicion, RFC(FK))</w:t>
      </w:r>
    </w:p>
    <w:p w14:paraId="20EA7C23" w14:textId="5EA8FCFD" w:rsidR="00F031CC" w:rsidRDefault="00F031CC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13FE718B" w14:textId="2356B019" w:rsidR="00F031CC" w:rsidRDefault="00F031CC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4A6515DD" w14:textId="77777777" w:rsidR="00F031CC" w:rsidRPr="009529A8" w:rsidRDefault="00F031CC" w:rsidP="005D18EA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p w14:paraId="07ADD97F" w14:textId="2304A8B6" w:rsidR="00FF3B7D" w:rsidRDefault="00285652" w:rsidP="00285652">
      <w:pPr>
        <w:widowControl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MX"/>
        </w:rPr>
      </w:pPr>
      <w:r w:rsidRPr="009529A8">
        <w:rPr>
          <w:rFonts w:ascii="Arial" w:eastAsia="Times New Roman" w:hAnsi="Arial" w:cs="Arial"/>
          <w:lang w:eastAsia="es-MX"/>
        </w:rPr>
        <w:lastRenderedPageBreak/>
        <w:t>Tabla general</w:t>
      </w:r>
    </w:p>
    <w:p w14:paraId="04C91767" w14:textId="11F51F72" w:rsidR="00F031CC" w:rsidRPr="009529A8" w:rsidRDefault="00F031CC" w:rsidP="00F031CC">
      <w:pPr>
        <w:widowControl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En esta primera tabla encontraremos los datos proporcionados para realizar la base de datos y veremos como algunos datos no son atomicos por lo cual comenzaremos con la primera forma normal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500"/>
        <w:gridCol w:w="1562"/>
        <w:gridCol w:w="1498"/>
        <w:gridCol w:w="1492"/>
        <w:gridCol w:w="1479"/>
        <w:gridCol w:w="1500"/>
        <w:gridCol w:w="1500"/>
      </w:tblGrid>
      <w:tr w:rsidR="009F1B55" w:rsidRPr="009529A8" w14:paraId="2A517F76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39AC694" w14:textId="25FBE8B8" w:rsidR="00285652" w:rsidRPr="009529A8" w:rsidRDefault="00285652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Folio_Fiscal</w:t>
            </w:r>
          </w:p>
        </w:tc>
        <w:tc>
          <w:tcPr>
            <w:tcW w:w="1504" w:type="dxa"/>
          </w:tcPr>
          <w:p w14:paraId="43C1106E" w14:textId="52FD1E9C" w:rsidR="00285652" w:rsidRPr="009529A8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Num_Emisor</w:t>
            </w:r>
          </w:p>
        </w:tc>
        <w:tc>
          <w:tcPr>
            <w:tcW w:w="1504" w:type="dxa"/>
          </w:tcPr>
          <w:p w14:paraId="60A01EAE" w14:textId="166BB983" w:rsidR="00285652" w:rsidRPr="009529A8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Fecha</w:t>
            </w:r>
            <w:r w:rsidR="00CF5D8B" w:rsidRPr="009529A8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529A8">
              <w:rPr>
                <w:rFonts w:ascii="Arial" w:hAnsi="Arial" w:cs="Arial"/>
                <w:b w:val="0"/>
                <w:bCs w:val="0"/>
              </w:rPr>
              <w:t>Hora</w:t>
            </w:r>
          </w:p>
        </w:tc>
        <w:tc>
          <w:tcPr>
            <w:tcW w:w="1504" w:type="dxa"/>
          </w:tcPr>
          <w:p w14:paraId="79C5E76D" w14:textId="57710C8D" w:rsidR="00285652" w:rsidRPr="009529A8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TipoCFDI</w:t>
            </w:r>
          </w:p>
        </w:tc>
        <w:tc>
          <w:tcPr>
            <w:tcW w:w="1505" w:type="dxa"/>
          </w:tcPr>
          <w:p w14:paraId="384C4838" w14:textId="23A47D33" w:rsidR="00285652" w:rsidRPr="009529A8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Serie </w:t>
            </w:r>
            <w:r w:rsidR="00CF5D8B" w:rsidRPr="009529A8">
              <w:rPr>
                <w:rFonts w:ascii="Arial" w:hAnsi="Arial" w:cs="Arial"/>
                <w:b w:val="0"/>
                <w:bCs w:val="0"/>
              </w:rPr>
              <w:t>F</w:t>
            </w:r>
            <w:r w:rsidRPr="009529A8">
              <w:rPr>
                <w:rFonts w:ascii="Arial" w:hAnsi="Arial" w:cs="Arial"/>
                <w:b w:val="0"/>
                <w:bCs w:val="0"/>
              </w:rPr>
              <w:t>olio</w:t>
            </w:r>
          </w:p>
        </w:tc>
        <w:tc>
          <w:tcPr>
            <w:tcW w:w="1505" w:type="dxa"/>
          </w:tcPr>
          <w:p w14:paraId="617B5D7D" w14:textId="5DABE6EF" w:rsidR="00285652" w:rsidRPr="009529A8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1505" w:type="dxa"/>
          </w:tcPr>
          <w:p w14:paraId="54BE79BF" w14:textId="69455C1A" w:rsidR="00285652" w:rsidRPr="009529A8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9F1B55" w:rsidRPr="009529A8" w14:paraId="7BE27C66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13939B00" w14:textId="4F890DCC" w:rsidR="00285652" w:rsidRPr="009529A8" w:rsidRDefault="009F1B55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EAE1C212- 8E1B-4A34- 9F84-62764 3195305</w:t>
            </w:r>
          </w:p>
        </w:tc>
        <w:tc>
          <w:tcPr>
            <w:tcW w:w="1504" w:type="dxa"/>
          </w:tcPr>
          <w:p w14:paraId="20AE0D45" w14:textId="20627921" w:rsidR="00285652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20001000000 100001708</w:t>
            </w:r>
          </w:p>
        </w:tc>
        <w:tc>
          <w:tcPr>
            <w:tcW w:w="1504" w:type="dxa"/>
          </w:tcPr>
          <w:p w14:paraId="2FEC27F8" w14:textId="77777777" w:rsidR="00285652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27/09/2011</w:t>
            </w:r>
          </w:p>
          <w:p w14:paraId="503FC15E" w14:textId="23A97CEA" w:rsidR="009F1B55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17:57:38</w:t>
            </w:r>
          </w:p>
        </w:tc>
        <w:tc>
          <w:tcPr>
            <w:tcW w:w="1504" w:type="dxa"/>
          </w:tcPr>
          <w:p w14:paraId="38EA20EB" w14:textId="3D72FC9B" w:rsidR="00285652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Factura</w:t>
            </w:r>
          </w:p>
        </w:tc>
        <w:tc>
          <w:tcPr>
            <w:tcW w:w="1505" w:type="dxa"/>
          </w:tcPr>
          <w:p w14:paraId="6D1467F4" w14:textId="77777777" w:rsidR="00285652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001</w:t>
            </w:r>
          </w:p>
          <w:p w14:paraId="08FDB52F" w14:textId="4372DB9B" w:rsidR="009F1B55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  <w:tc>
          <w:tcPr>
            <w:tcW w:w="1505" w:type="dxa"/>
          </w:tcPr>
          <w:p w14:paraId="081C8F70" w14:textId="43DAC828" w:rsidR="00285652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Alimentos legendarios estatales S.A. de C.V.</w:t>
            </w:r>
          </w:p>
        </w:tc>
        <w:tc>
          <w:tcPr>
            <w:tcW w:w="1505" w:type="dxa"/>
          </w:tcPr>
          <w:p w14:paraId="4AB77A7A" w14:textId="2F08D408" w:rsidR="00285652" w:rsidRPr="009529A8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ALE951214 CN8</w:t>
            </w:r>
          </w:p>
        </w:tc>
      </w:tr>
    </w:tbl>
    <w:p w14:paraId="7ABABEF8" w14:textId="693D2761" w:rsidR="00285652" w:rsidRPr="009529A8" w:rsidRDefault="00285652" w:rsidP="0028565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660"/>
        <w:gridCol w:w="1460"/>
        <w:gridCol w:w="1488"/>
        <w:gridCol w:w="1497"/>
        <w:gridCol w:w="1478"/>
        <w:gridCol w:w="1466"/>
        <w:gridCol w:w="1482"/>
      </w:tblGrid>
      <w:tr w:rsidR="009F1B55" w:rsidRPr="009529A8" w14:paraId="72C3FD35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5805B8E" w14:textId="30569D48" w:rsidR="00285652" w:rsidRPr="009529A8" w:rsidRDefault="00FC5388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Dirección</w:t>
            </w:r>
          </w:p>
        </w:tc>
        <w:tc>
          <w:tcPr>
            <w:tcW w:w="1504" w:type="dxa"/>
          </w:tcPr>
          <w:p w14:paraId="084544F6" w14:textId="4D95DE81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504" w:type="dxa"/>
          </w:tcPr>
          <w:p w14:paraId="647333D5" w14:textId="7DD44515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Sucursal</w:t>
            </w:r>
            <w:r w:rsidR="00FC5388" w:rsidRPr="009529A8">
              <w:rPr>
                <w:rFonts w:ascii="Arial" w:hAnsi="Arial" w:cs="Arial"/>
                <w:b w:val="0"/>
                <w:bCs w:val="0"/>
              </w:rPr>
              <w:t xml:space="preserve"> Lugar de expedición</w:t>
            </w:r>
            <w:r w:rsidRPr="009529A8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1504" w:type="dxa"/>
          </w:tcPr>
          <w:p w14:paraId="32986180" w14:textId="3A755224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Información</w:t>
            </w:r>
            <w:r w:rsidR="00CF5D8B" w:rsidRPr="009529A8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529A8">
              <w:rPr>
                <w:rFonts w:ascii="Arial" w:hAnsi="Arial" w:cs="Arial"/>
                <w:b w:val="0"/>
                <w:bCs w:val="0"/>
              </w:rPr>
              <w:t>extra</w:t>
            </w:r>
          </w:p>
        </w:tc>
        <w:tc>
          <w:tcPr>
            <w:tcW w:w="1505" w:type="dxa"/>
          </w:tcPr>
          <w:p w14:paraId="1AE12D4A" w14:textId="0DEE2CDF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Cantidad</w:t>
            </w:r>
          </w:p>
        </w:tc>
        <w:tc>
          <w:tcPr>
            <w:tcW w:w="1505" w:type="dxa"/>
          </w:tcPr>
          <w:p w14:paraId="4B9335CA" w14:textId="69C7B51F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1505" w:type="dxa"/>
          </w:tcPr>
          <w:p w14:paraId="69837247" w14:textId="5E269836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Concepto</w:t>
            </w:r>
          </w:p>
        </w:tc>
      </w:tr>
      <w:tr w:rsidR="009F1B55" w:rsidRPr="009529A8" w14:paraId="6AAE2764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3D5DE47" w14:textId="0FCDF263" w:rsidR="00285652" w:rsidRPr="009529A8" w:rsidRDefault="009F1B55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MACUSPANA mz Int.48 Bosques mexico, Coatzacoalcos Veracruz México</w:t>
            </w:r>
          </w:p>
        </w:tc>
        <w:tc>
          <w:tcPr>
            <w:tcW w:w="1504" w:type="dxa"/>
          </w:tcPr>
          <w:p w14:paraId="1EBD25BB" w14:textId="5BB6FABD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05320</w:t>
            </w:r>
          </w:p>
        </w:tc>
        <w:tc>
          <w:tcPr>
            <w:tcW w:w="1504" w:type="dxa"/>
          </w:tcPr>
          <w:p w14:paraId="595D4BE7" w14:textId="77777777" w:rsidR="00285652" w:rsidRPr="009529A8" w:rsidRDefault="00285652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04" w:type="dxa"/>
          </w:tcPr>
          <w:p w14:paraId="6B35B601" w14:textId="17B4A94C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Datos informativos 123</w:t>
            </w:r>
          </w:p>
        </w:tc>
        <w:tc>
          <w:tcPr>
            <w:tcW w:w="1505" w:type="dxa"/>
          </w:tcPr>
          <w:p w14:paraId="06944372" w14:textId="1DE8E65C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30</w:t>
            </w:r>
          </w:p>
        </w:tc>
        <w:tc>
          <w:tcPr>
            <w:tcW w:w="1505" w:type="dxa"/>
          </w:tcPr>
          <w:p w14:paraId="00EC224B" w14:textId="069356D5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</w:t>
            </w:r>
          </w:p>
        </w:tc>
        <w:tc>
          <w:tcPr>
            <w:tcW w:w="1505" w:type="dxa"/>
          </w:tcPr>
          <w:p w14:paraId="7DEC3B5C" w14:textId="65859EF4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Lapices Caja de lapices</w:t>
            </w:r>
          </w:p>
        </w:tc>
      </w:tr>
    </w:tbl>
    <w:p w14:paraId="6A1C94AB" w14:textId="09AA3DEA" w:rsidR="00285652" w:rsidRPr="009529A8" w:rsidRDefault="00285652" w:rsidP="0028565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491"/>
        <w:gridCol w:w="1491"/>
        <w:gridCol w:w="1497"/>
        <w:gridCol w:w="1493"/>
        <w:gridCol w:w="1491"/>
        <w:gridCol w:w="1494"/>
        <w:gridCol w:w="1574"/>
      </w:tblGrid>
      <w:tr w:rsidR="009529A8" w:rsidRPr="009529A8" w14:paraId="1C4A68CC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5D6C66E3" w14:textId="683D9882" w:rsidR="00285652" w:rsidRPr="009529A8" w:rsidRDefault="00285652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1504" w:type="dxa"/>
          </w:tcPr>
          <w:p w14:paraId="22B3FA3E" w14:textId="6C38ED8E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</w:t>
            </w:r>
          </w:p>
        </w:tc>
        <w:tc>
          <w:tcPr>
            <w:tcW w:w="1504" w:type="dxa"/>
          </w:tcPr>
          <w:p w14:paraId="6D93E5F3" w14:textId="388CC7BF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 Letra</w:t>
            </w:r>
          </w:p>
        </w:tc>
        <w:tc>
          <w:tcPr>
            <w:tcW w:w="1504" w:type="dxa"/>
          </w:tcPr>
          <w:p w14:paraId="5DE99BC7" w14:textId="1F9C1B98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Subtotal</w:t>
            </w:r>
          </w:p>
        </w:tc>
        <w:tc>
          <w:tcPr>
            <w:tcW w:w="1505" w:type="dxa"/>
          </w:tcPr>
          <w:p w14:paraId="660A0EE9" w14:textId="3C6BFE9F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IVA</w:t>
            </w:r>
          </w:p>
        </w:tc>
        <w:tc>
          <w:tcPr>
            <w:tcW w:w="1505" w:type="dxa"/>
          </w:tcPr>
          <w:p w14:paraId="2AEAF6E2" w14:textId="76F396A8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Total</w:t>
            </w:r>
          </w:p>
        </w:tc>
        <w:tc>
          <w:tcPr>
            <w:tcW w:w="1505" w:type="dxa"/>
          </w:tcPr>
          <w:p w14:paraId="130E07B5" w14:textId="73E91101" w:rsidR="00285652" w:rsidRPr="009529A8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Sello Digital</w:t>
            </w:r>
          </w:p>
        </w:tc>
      </w:tr>
      <w:tr w:rsidR="009529A8" w:rsidRPr="009529A8" w14:paraId="5BCBE6D6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DA31CDE" w14:textId="140F5A4D" w:rsidR="00285652" w:rsidRPr="009529A8" w:rsidRDefault="009F1B55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33</w:t>
            </w:r>
          </w:p>
        </w:tc>
        <w:tc>
          <w:tcPr>
            <w:tcW w:w="1504" w:type="dxa"/>
          </w:tcPr>
          <w:p w14:paraId="25976AC9" w14:textId="1DBEA85C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1504" w:type="dxa"/>
          </w:tcPr>
          <w:p w14:paraId="03F87324" w14:textId="77777777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Un mil ciento cuarenta y ocho pesos 40/100 M.N.</w:t>
            </w:r>
          </w:p>
          <w:p w14:paraId="3CE8577E" w14:textId="5F475E1A" w:rsidR="009F1B55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Pago en una sola exhibicion</w:t>
            </w:r>
          </w:p>
        </w:tc>
        <w:tc>
          <w:tcPr>
            <w:tcW w:w="1504" w:type="dxa"/>
          </w:tcPr>
          <w:p w14:paraId="387158A3" w14:textId="61DC6056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1505" w:type="dxa"/>
          </w:tcPr>
          <w:p w14:paraId="6F623336" w14:textId="6DB67B08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158.40</w:t>
            </w:r>
          </w:p>
        </w:tc>
        <w:tc>
          <w:tcPr>
            <w:tcW w:w="1505" w:type="dxa"/>
          </w:tcPr>
          <w:p w14:paraId="2553A231" w14:textId="1F2235E3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1148.40</w:t>
            </w:r>
          </w:p>
        </w:tc>
        <w:tc>
          <w:tcPr>
            <w:tcW w:w="1505" w:type="dxa"/>
          </w:tcPr>
          <w:p w14:paraId="14820A25" w14:textId="411A609F" w:rsidR="00285652" w:rsidRPr="009529A8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OnR5Ss2s9</w:t>
            </w:r>
            <w:r w:rsidR="00B507B1" w:rsidRPr="009529A8">
              <w:rPr>
                <w:rFonts w:ascii="Arial" w:hAnsi="Arial" w:cs="Arial"/>
              </w:rPr>
              <w:t>P ec2Qv9zhClh +PO9trbINzjE TNYvyyCfinE vEVsKqObGk BmAwupso</w:t>
            </w:r>
          </w:p>
        </w:tc>
      </w:tr>
    </w:tbl>
    <w:p w14:paraId="6315FBDE" w14:textId="255A742C" w:rsidR="00285652" w:rsidRPr="009529A8" w:rsidRDefault="00285652" w:rsidP="00285652">
      <w:pPr>
        <w:spacing w:after="0" w:line="240" w:lineRule="auto"/>
        <w:jc w:val="both"/>
        <w:rPr>
          <w:rFonts w:ascii="Arial" w:hAnsi="Arial" w:cs="Arial"/>
        </w:rPr>
      </w:pPr>
    </w:p>
    <w:p w14:paraId="1A277190" w14:textId="43602953" w:rsidR="00285652" w:rsidRDefault="00285652" w:rsidP="00285652">
      <w:pPr>
        <w:spacing w:after="0" w:line="240" w:lineRule="auto"/>
        <w:jc w:val="center"/>
        <w:rPr>
          <w:rFonts w:ascii="Arial" w:hAnsi="Arial" w:cs="Arial"/>
        </w:rPr>
      </w:pPr>
      <w:r w:rsidRPr="009529A8">
        <w:rPr>
          <w:rFonts w:ascii="Arial" w:hAnsi="Arial" w:cs="Arial"/>
        </w:rPr>
        <w:t>Tabla primera forma normal</w:t>
      </w:r>
    </w:p>
    <w:p w14:paraId="5B1E3F8D" w14:textId="3278DB5E" w:rsidR="00F031CC" w:rsidRDefault="00F031CC" w:rsidP="00285652">
      <w:pPr>
        <w:spacing w:after="0" w:line="240" w:lineRule="auto"/>
        <w:jc w:val="center"/>
        <w:rPr>
          <w:rFonts w:ascii="Arial" w:hAnsi="Arial" w:cs="Arial"/>
        </w:rPr>
      </w:pPr>
    </w:p>
    <w:p w14:paraId="61846223" w14:textId="7E0072FB" w:rsidR="00F031CC" w:rsidRDefault="00F031CC" w:rsidP="0093275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primera forma normal </w:t>
      </w:r>
      <w:r w:rsidR="0093275F">
        <w:rPr>
          <w:rFonts w:ascii="Arial" w:hAnsi="Arial" w:cs="Arial"/>
        </w:rPr>
        <w:t>donde revisaremos si los atributos proporcionados pueden ser divididos para estar mejor organizados, también veremos cuales atributos pueden ser claves principales para poder realizar la segunda forma normal mas adelante.</w:t>
      </w:r>
    </w:p>
    <w:p w14:paraId="724807FC" w14:textId="506731AD" w:rsidR="0093275F" w:rsidRDefault="0093275F" w:rsidP="0093275F">
      <w:pPr>
        <w:spacing w:after="0" w:line="240" w:lineRule="auto"/>
        <w:rPr>
          <w:rFonts w:ascii="Arial" w:hAnsi="Arial" w:cs="Arial"/>
        </w:rPr>
      </w:pPr>
    </w:p>
    <w:p w14:paraId="21E99FAD" w14:textId="77777777" w:rsidR="0093275F" w:rsidRPr="009529A8" w:rsidRDefault="0093275F" w:rsidP="0093275F">
      <w:pPr>
        <w:spacing w:after="0" w:line="240" w:lineRule="auto"/>
        <w:rPr>
          <w:rFonts w:ascii="Arial" w:hAnsi="Arial" w:cs="Arial"/>
        </w:rPr>
      </w:pPr>
    </w:p>
    <w:p w14:paraId="2E8F8691" w14:textId="532A4463" w:rsidR="00285652" w:rsidRPr="009529A8" w:rsidRDefault="00285652" w:rsidP="00285652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78"/>
        <w:gridCol w:w="1303"/>
        <w:gridCol w:w="1318"/>
        <w:gridCol w:w="1297"/>
        <w:gridCol w:w="1308"/>
        <w:gridCol w:w="1288"/>
        <w:gridCol w:w="1285"/>
        <w:gridCol w:w="1354"/>
      </w:tblGrid>
      <w:tr w:rsidR="009529A8" w:rsidRPr="009529A8" w14:paraId="70BABEB3" w14:textId="77777777" w:rsidTr="00B5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4BBFFED" w14:textId="67604E2E" w:rsidR="00CF5D8B" w:rsidRPr="009529A8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Folio Fiscal</w:t>
            </w:r>
          </w:p>
        </w:tc>
        <w:tc>
          <w:tcPr>
            <w:tcW w:w="1307" w:type="dxa"/>
          </w:tcPr>
          <w:p w14:paraId="7B55EDE7" w14:textId="5A07E51A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 Emisor</w:t>
            </w:r>
          </w:p>
        </w:tc>
        <w:tc>
          <w:tcPr>
            <w:tcW w:w="1307" w:type="dxa"/>
          </w:tcPr>
          <w:p w14:paraId="2A94A9B6" w14:textId="14DE65A4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Fecha</w:t>
            </w:r>
          </w:p>
        </w:tc>
        <w:tc>
          <w:tcPr>
            <w:tcW w:w="1304" w:type="dxa"/>
          </w:tcPr>
          <w:p w14:paraId="243F6916" w14:textId="417AF150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Hora</w:t>
            </w:r>
          </w:p>
        </w:tc>
        <w:tc>
          <w:tcPr>
            <w:tcW w:w="1313" w:type="dxa"/>
          </w:tcPr>
          <w:p w14:paraId="2FAF2CC9" w14:textId="1DC2D682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TipoCFDI</w:t>
            </w:r>
          </w:p>
        </w:tc>
        <w:tc>
          <w:tcPr>
            <w:tcW w:w="1306" w:type="dxa"/>
          </w:tcPr>
          <w:p w14:paraId="6E55F2E8" w14:textId="3F5D9997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Serie </w:t>
            </w:r>
          </w:p>
        </w:tc>
        <w:tc>
          <w:tcPr>
            <w:tcW w:w="1305" w:type="dxa"/>
          </w:tcPr>
          <w:p w14:paraId="7254B0F4" w14:textId="0F3287EE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Folio</w:t>
            </w:r>
          </w:p>
        </w:tc>
        <w:tc>
          <w:tcPr>
            <w:tcW w:w="1311" w:type="dxa"/>
          </w:tcPr>
          <w:p w14:paraId="36157874" w14:textId="7D08EC4C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Nombre</w:t>
            </w:r>
          </w:p>
        </w:tc>
      </w:tr>
      <w:tr w:rsidR="009529A8" w:rsidRPr="009529A8" w14:paraId="576E51F3" w14:textId="77777777" w:rsidTr="00B5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732BA95" w14:textId="627922C3" w:rsidR="00B507B1" w:rsidRPr="009529A8" w:rsidRDefault="00B507B1" w:rsidP="00B507B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EAE1C212- 8E1B-4A34- 9F84-62764 3195305</w:t>
            </w:r>
          </w:p>
        </w:tc>
        <w:tc>
          <w:tcPr>
            <w:tcW w:w="1307" w:type="dxa"/>
          </w:tcPr>
          <w:p w14:paraId="002CD327" w14:textId="376883D2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20001000</w:t>
            </w:r>
            <w:r w:rsidRPr="009529A8">
              <w:rPr>
                <w:rFonts w:ascii="Arial" w:hAnsi="Arial" w:cs="Arial"/>
              </w:rPr>
              <w:t xml:space="preserve"> </w:t>
            </w:r>
            <w:r w:rsidRPr="009529A8">
              <w:rPr>
                <w:rFonts w:ascii="Arial" w:hAnsi="Arial" w:cs="Arial"/>
              </w:rPr>
              <w:t>00010000</w:t>
            </w:r>
            <w:r w:rsidRPr="009529A8">
              <w:rPr>
                <w:rFonts w:ascii="Arial" w:hAnsi="Arial" w:cs="Arial"/>
              </w:rPr>
              <w:t xml:space="preserve"> </w:t>
            </w:r>
            <w:r w:rsidRPr="009529A8">
              <w:rPr>
                <w:rFonts w:ascii="Arial" w:hAnsi="Arial" w:cs="Arial"/>
              </w:rPr>
              <w:t>1708</w:t>
            </w:r>
          </w:p>
        </w:tc>
        <w:tc>
          <w:tcPr>
            <w:tcW w:w="1307" w:type="dxa"/>
          </w:tcPr>
          <w:p w14:paraId="74799007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27/09/2011</w:t>
            </w:r>
          </w:p>
          <w:p w14:paraId="52AD3DA8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14:paraId="5B23429A" w14:textId="0904FEC3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17:57:38</w:t>
            </w:r>
          </w:p>
        </w:tc>
        <w:tc>
          <w:tcPr>
            <w:tcW w:w="1313" w:type="dxa"/>
          </w:tcPr>
          <w:p w14:paraId="72BEFDBC" w14:textId="0D70E713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Factura</w:t>
            </w:r>
          </w:p>
        </w:tc>
        <w:tc>
          <w:tcPr>
            <w:tcW w:w="1306" w:type="dxa"/>
          </w:tcPr>
          <w:p w14:paraId="3CD3A3DA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001</w:t>
            </w:r>
          </w:p>
          <w:p w14:paraId="241915CD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716620BA" w14:textId="32C27629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  <w:tc>
          <w:tcPr>
            <w:tcW w:w="1311" w:type="dxa"/>
          </w:tcPr>
          <w:p w14:paraId="760275CE" w14:textId="37B293ED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Alimentos legendarios estatales S.A. de C.V.</w:t>
            </w:r>
          </w:p>
        </w:tc>
      </w:tr>
    </w:tbl>
    <w:p w14:paraId="178E7BE5" w14:textId="33216EB0" w:rsidR="00285652" w:rsidRPr="009529A8" w:rsidRDefault="00285652" w:rsidP="0028565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66"/>
        <w:gridCol w:w="1610"/>
        <w:gridCol w:w="1226"/>
        <w:gridCol w:w="1123"/>
        <w:gridCol w:w="1203"/>
        <w:gridCol w:w="1659"/>
        <w:gridCol w:w="1215"/>
        <w:gridCol w:w="1129"/>
      </w:tblGrid>
      <w:tr w:rsidR="009529A8" w:rsidRPr="009529A8" w14:paraId="22DCBB53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BC9EDC4" w14:textId="23773645" w:rsidR="00CF5D8B" w:rsidRPr="009529A8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lastRenderedPageBreak/>
              <w:t>RFC</w:t>
            </w:r>
          </w:p>
        </w:tc>
        <w:tc>
          <w:tcPr>
            <w:tcW w:w="1316" w:type="dxa"/>
          </w:tcPr>
          <w:p w14:paraId="2CB33798" w14:textId="66B24495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Calle</w:t>
            </w:r>
          </w:p>
        </w:tc>
        <w:tc>
          <w:tcPr>
            <w:tcW w:w="1316" w:type="dxa"/>
          </w:tcPr>
          <w:p w14:paraId="72688F51" w14:textId="3A0AECED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Manzana</w:t>
            </w:r>
          </w:p>
        </w:tc>
        <w:tc>
          <w:tcPr>
            <w:tcW w:w="1316" w:type="dxa"/>
          </w:tcPr>
          <w:p w14:paraId="304F131C" w14:textId="572CAB45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 Interior</w:t>
            </w:r>
          </w:p>
        </w:tc>
        <w:tc>
          <w:tcPr>
            <w:tcW w:w="1316" w:type="dxa"/>
          </w:tcPr>
          <w:p w14:paraId="649CD63D" w14:textId="1EA3C729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Colonia</w:t>
            </w:r>
          </w:p>
        </w:tc>
        <w:tc>
          <w:tcPr>
            <w:tcW w:w="1317" w:type="dxa"/>
          </w:tcPr>
          <w:p w14:paraId="6FD3BD6C" w14:textId="02A63F3C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Municipio</w:t>
            </w:r>
          </w:p>
        </w:tc>
        <w:tc>
          <w:tcPr>
            <w:tcW w:w="1317" w:type="dxa"/>
          </w:tcPr>
          <w:p w14:paraId="2916BB37" w14:textId="7E403075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Estado</w:t>
            </w:r>
          </w:p>
        </w:tc>
        <w:tc>
          <w:tcPr>
            <w:tcW w:w="1317" w:type="dxa"/>
          </w:tcPr>
          <w:p w14:paraId="681904DF" w14:textId="19E73217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País</w:t>
            </w:r>
          </w:p>
        </w:tc>
      </w:tr>
      <w:tr w:rsidR="009529A8" w:rsidRPr="009529A8" w14:paraId="7FD962CE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90B309A" w14:textId="372260C5" w:rsidR="00CF5D8B" w:rsidRPr="009529A8" w:rsidRDefault="00B507B1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ALE951214 CN8</w:t>
            </w:r>
          </w:p>
        </w:tc>
        <w:tc>
          <w:tcPr>
            <w:tcW w:w="1316" w:type="dxa"/>
          </w:tcPr>
          <w:p w14:paraId="0D54486F" w14:textId="5B4049BF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MACUSPANA</w:t>
            </w:r>
          </w:p>
        </w:tc>
        <w:tc>
          <w:tcPr>
            <w:tcW w:w="1316" w:type="dxa"/>
          </w:tcPr>
          <w:p w14:paraId="756B7E8C" w14:textId="77777777" w:rsidR="00CF5D8B" w:rsidRPr="009529A8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37E2B1DA" w14:textId="5CCB3917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48</w:t>
            </w:r>
          </w:p>
        </w:tc>
        <w:tc>
          <w:tcPr>
            <w:tcW w:w="1316" w:type="dxa"/>
          </w:tcPr>
          <w:p w14:paraId="0ECDCEBE" w14:textId="7B5A1F17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Bosques mexico</w:t>
            </w:r>
          </w:p>
        </w:tc>
        <w:tc>
          <w:tcPr>
            <w:tcW w:w="1317" w:type="dxa"/>
          </w:tcPr>
          <w:p w14:paraId="0880FAA3" w14:textId="46764EEA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Coatzacoalcos</w:t>
            </w:r>
          </w:p>
        </w:tc>
        <w:tc>
          <w:tcPr>
            <w:tcW w:w="1317" w:type="dxa"/>
          </w:tcPr>
          <w:p w14:paraId="571BE7C0" w14:textId="77898008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Veracruz</w:t>
            </w:r>
          </w:p>
        </w:tc>
        <w:tc>
          <w:tcPr>
            <w:tcW w:w="1317" w:type="dxa"/>
          </w:tcPr>
          <w:p w14:paraId="649694DA" w14:textId="64EC9AB6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México</w:t>
            </w:r>
          </w:p>
        </w:tc>
      </w:tr>
    </w:tbl>
    <w:p w14:paraId="24A030C1" w14:textId="22215FEE" w:rsidR="00CF5D8B" w:rsidRPr="009529A8" w:rsidRDefault="00CF5D8B" w:rsidP="0028565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70"/>
        <w:gridCol w:w="1402"/>
        <w:gridCol w:w="1296"/>
        <w:gridCol w:w="1312"/>
        <w:gridCol w:w="1297"/>
        <w:gridCol w:w="1284"/>
        <w:gridCol w:w="1304"/>
        <w:gridCol w:w="1366"/>
      </w:tblGrid>
      <w:tr w:rsidR="00CF5D8B" w:rsidRPr="009529A8" w14:paraId="4EA58166" w14:textId="77777777" w:rsidTr="00B5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FACF43C" w14:textId="7F365555" w:rsidR="00CF5D8B" w:rsidRPr="009529A8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304" w:type="dxa"/>
          </w:tcPr>
          <w:p w14:paraId="5922909D" w14:textId="1A31C54E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Inf Extra</w:t>
            </w:r>
          </w:p>
        </w:tc>
        <w:tc>
          <w:tcPr>
            <w:tcW w:w="1311" w:type="dxa"/>
          </w:tcPr>
          <w:p w14:paraId="1E12C9C1" w14:textId="589323D6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Sucursal</w:t>
            </w:r>
          </w:p>
        </w:tc>
        <w:tc>
          <w:tcPr>
            <w:tcW w:w="1315" w:type="dxa"/>
          </w:tcPr>
          <w:p w14:paraId="51D2A81C" w14:textId="5564446B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Lugar expedición</w:t>
            </w:r>
          </w:p>
        </w:tc>
        <w:tc>
          <w:tcPr>
            <w:tcW w:w="1311" w:type="dxa"/>
          </w:tcPr>
          <w:p w14:paraId="19882074" w14:textId="0E36D2F2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Cantidad</w:t>
            </w:r>
          </w:p>
        </w:tc>
        <w:tc>
          <w:tcPr>
            <w:tcW w:w="1309" w:type="dxa"/>
          </w:tcPr>
          <w:p w14:paraId="1651B34C" w14:textId="5E386DA8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1314" w:type="dxa"/>
          </w:tcPr>
          <w:p w14:paraId="57582414" w14:textId="65D9DF07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Concepto</w:t>
            </w:r>
          </w:p>
        </w:tc>
        <w:tc>
          <w:tcPr>
            <w:tcW w:w="1366" w:type="dxa"/>
          </w:tcPr>
          <w:p w14:paraId="6B6CF951" w14:textId="7C9B8E3C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Descripcion</w:t>
            </w:r>
          </w:p>
        </w:tc>
      </w:tr>
      <w:tr w:rsidR="00B507B1" w:rsidRPr="009529A8" w14:paraId="77C40DE9" w14:textId="77777777" w:rsidTr="00B5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E621254" w14:textId="0EB79B91" w:rsidR="00B507B1" w:rsidRPr="009529A8" w:rsidRDefault="00B507B1" w:rsidP="00B507B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05320</w:t>
            </w:r>
          </w:p>
        </w:tc>
        <w:tc>
          <w:tcPr>
            <w:tcW w:w="1304" w:type="dxa"/>
          </w:tcPr>
          <w:p w14:paraId="5365E60C" w14:textId="5497264B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Datos informativos 123</w:t>
            </w:r>
          </w:p>
        </w:tc>
        <w:tc>
          <w:tcPr>
            <w:tcW w:w="1311" w:type="dxa"/>
          </w:tcPr>
          <w:p w14:paraId="073749C8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5" w:type="dxa"/>
          </w:tcPr>
          <w:p w14:paraId="6F1634F3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1" w:type="dxa"/>
          </w:tcPr>
          <w:p w14:paraId="41FA506E" w14:textId="06752005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30</w:t>
            </w:r>
          </w:p>
        </w:tc>
        <w:tc>
          <w:tcPr>
            <w:tcW w:w="1309" w:type="dxa"/>
          </w:tcPr>
          <w:p w14:paraId="3AEC5312" w14:textId="3158F1AC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</w:t>
            </w:r>
          </w:p>
        </w:tc>
        <w:tc>
          <w:tcPr>
            <w:tcW w:w="1314" w:type="dxa"/>
          </w:tcPr>
          <w:p w14:paraId="173B9B7B" w14:textId="6602A14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Lápices</w:t>
            </w:r>
          </w:p>
        </w:tc>
        <w:tc>
          <w:tcPr>
            <w:tcW w:w="1366" w:type="dxa"/>
          </w:tcPr>
          <w:p w14:paraId="64C86B2A" w14:textId="1727497A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 de lápices</w:t>
            </w:r>
          </w:p>
        </w:tc>
      </w:tr>
    </w:tbl>
    <w:p w14:paraId="756A025A" w14:textId="3C1A7FA6" w:rsidR="00CF5D8B" w:rsidRPr="009529A8" w:rsidRDefault="00CF5D8B" w:rsidP="0028565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75"/>
        <w:gridCol w:w="1272"/>
        <w:gridCol w:w="1286"/>
        <w:gridCol w:w="1301"/>
        <w:gridCol w:w="1280"/>
        <w:gridCol w:w="1264"/>
        <w:gridCol w:w="1279"/>
        <w:gridCol w:w="1574"/>
      </w:tblGrid>
      <w:tr w:rsidR="00CF5D8B" w:rsidRPr="009529A8" w14:paraId="0AE6A96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AC227CD" w14:textId="3603C347" w:rsidR="00CF5D8B" w:rsidRPr="009529A8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1316" w:type="dxa"/>
          </w:tcPr>
          <w:p w14:paraId="657DD549" w14:textId="16A7E22F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</w:t>
            </w:r>
          </w:p>
        </w:tc>
        <w:tc>
          <w:tcPr>
            <w:tcW w:w="1316" w:type="dxa"/>
          </w:tcPr>
          <w:p w14:paraId="276C4E5A" w14:textId="22721E77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Importe Letra </w:t>
            </w:r>
          </w:p>
        </w:tc>
        <w:tc>
          <w:tcPr>
            <w:tcW w:w="1316" w:type="dxa"/>
          </w:tcPr>
          <w:p w14:paraId="01069DB4" w14:textId="605A3CD2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Tipo Pago </w:t>
            </w:r>
          </w:p>
        </w:tc>
        <w:tc>
          <w:tcPr>
            <w:tcW w:w="1316" w:type="dxa"/>
          </w:tcPr>
          <w:p w14:paraId="75DCAF0C" w14:textId="7957E3EF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Subtotal</w:t>
            </w:r>
          </w:p>
        </w:tc>
        <w:tc>
          <w:tcPr>
            <w:tcW w:w="1317" w:type="dxa"/>
          </w:tcPr>
          <w:p w14:paraId="2E344317" w14:textId="1F383A35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IVA</w:t>
            </w:r>
          </w:p>
        </w:tc>
        <w:tc>
          <w:tcPr>
            <w:tcW w:w="1317" w:type="dxa"/>
          </w:tcPr>
          <w:p w14:paraId="25FEA5BE" w14:textId="1ACF9B71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Total</w:t>
            </w:r>
          </w:p>
        </w:tc>
        <w:tc>
          <w:tcPr>
            <w:tcW w:w="1317" w:type="dxa"/>
          </w:tcPr>
          <w:p w14:paraId="35294271" w14:textId="26FF54B5" w:rsidR="00CF5D8B" w:rsidRPr="009529A8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Sello Digital</w:t>
            </w:r>
          </w:p>
        </w:tc>
      </w:tr>
      <w:tr w:rsidR="00CF5D8B" w:rsidRPr="009529A8" w14:paraId="33634C5E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DFE2278" w14:textId="3734C3B6" w:rsidR="00CF5D8B" w:rsidRPr="009529A8" w:rsidRDefault="00B507B1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33</w:t>
            </w:r>
          </w:p>
        </w:tc>
        <w:tc>
          <w:tcPr>
            <w:tcW w:w="1316" w:type="dxa"/>
          </w:tcPr>
          <w:p w14:paraId="297D4311" w14:textId="0E3A2CC2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1316" w:type="dxa"/>
          </w:tcPr>
          <w:p w14:paraId="02AB3713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Un mil ciento cuarenta y ocho pesos 40/100 M.N.</w:t>
            </w:r>
          </w:p>
          <w:p w14:paraId="4582A51D" w14:textId="77777777" w:rsidR="00CF5D8B" w:rsidRPr="009529A8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40051D61" w14:textId="5AA27585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Pago en una sola exhibición</w:t>
            </w:r>
          </w:p>
        </w:tc>
        <w:tc>
          <w:tcPr>
            <w:tcW w:w="1316" w:type="dxa"/>
          </w:tcPr>
          <w:p w14:paraId="1F44F5E5" w14:textId="70121ED8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1317" w:type="dxa"/>
          </w:tcPr>
          <w:p w14:paraId="339A1BFF" w14:textId="4EDB6A38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158.40</w:t>
            </w:r>
          </w:p>
        </w:tc>
        <w:tc>
          <w:tcPr>
            <w:tcW w:w="1317" w:type="dxa"/>
          </w:tcPr>
          <w:p w14:paraId="3A30DC41" w14:textId="7E4F30F0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1148.40</w:t>
            </w:r>
          </w:p>
        </w:tc>
        <w:tc>
          <w:tcPr>
            <w:tcW w:w="1317" w:type="dxa"/>
          </w:tcPr>
          <w:p w14:paraId="7F7E828D" w14:textId="1D6FB901" w:rsidR="00CF5D8B" w:rsidRPr="009529A8" w:rsidRDefault="00B507B1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OnR5Ss2s9P ec2Qv9zhClh +PO9trbINzjE TNYvyyCfinE vEVsKqObGk BmAwupso</w:t>
            </w:r>
          </w:p>
        </w:tc>
      </w:tr>
    </w:tbl>
    <w:p w14:paraId="5F9FD07B" w14:textId="55796B54" w:rsidR="00CF5D8B" w:rsidRPr="009529A8" w:rsidRDefault="00CF5D8B" w:rsidP="00285652">
      <w:pPr>
        <w:spacing w:after="0" w:line="240" w:lineRule="auto"/>
        <w:jc w:val="both"/>
        <w:rPr>
          <w:rFonts w:ascii="Arial" w:hAnsi="Arial" w:cs="Arial"/>
        </w:rPr>
      </w:pPr>
    </w:p>
    <w:p w14:paraId="2E176097" w14:textId="1A9F83EB" w:rsidR="00CF5D8B" w:rsidRDefault="00CF5D8B" w:rsidP="00CF5D8B">
      <w:pPr>
        <w:spacing w:after="0" w:line="240" w:lineRule="auto"/>
        <w:jc w:val="center"/>
        <w:rPr>
          <w:rFonts w:ascii="Arial" w:hAnsi="Arial" w:cs="Arial"/>
        </w:rPr>
      </w:pPr>
      <w:r w:rsidRPr="009529A8">
        <w:rPr>
          <w:rFonts w:ascii="Arial" w:hAnsi="Arial" w:cs="Arial"/>
        </w:rPr>
        <w:t>Tabla segunda forma normal</w:t>
      </w:r>
    </w:p>
    <w:p w14:paraId="7494A091" w14:textId="04E0BE7C" w:rsidR="0093275F" w:rsidRDefault="0093275F" w:rsidP="00CF5D8B">
      <w:pPr>
        <w:spacing w:after="0" w:line="240" w:lineRule="auto"/>
        <w:jc w:val="center"/>
        <w:rPr>
          <w:rFonts w:ascii="Arial" w:hAnsi="Arial" w:cs="Arial"/>
        </w:rPr>
      </w:pPr>
    </w:p>
    <w:p w14:paraId="3CF84C6D" w14:textId="4C93927B" w:rsidR="0093275F" w:rsidRPr="009529A8" w:rsidRDefault="0093275F" w:rsidP="0093275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segunda forma normal vamos a separar las tablas con los atributos que pertenecen dependiendo la clave principal los cuales pueden ser mas candidatos o relacionados </w:t>
      </w:r>
    </w:p>
    <w:p w14:paraId="6E531AD0" w14:textId="05387E73" w:rsidR="00CF5D8B" w:rsidRPr="009529A8" w:rsidRDefault="00CF5D8B" w:rsidP="00CF5D8B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CF5D8B" w:rsidRPr="009529A8" w14:paraId="23B2E9D1" w14:textId="77777777" w:rsidTr="005F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66A5BFB" w14:textId="7556B2E4" w:rsidR="00CF5D8B" w:rsidRPr="009529A8" w:rsidRDefault="00CF5D8B" w:rsidP="00CF5D8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Folio Fiscal</w:t>
            </w:r>
          </w:p>
        </w:tc>
        <w:tc>
          <w:tcPr>
            <w:tcW w:w="1755" w:type="dxa"/>
          </w:tcPr>
          <w:p w14:paraId="4957A03F" w14:textId="2B3B2FC0" w:rsidR="00CF5D8B" w:rsidRPr="009529A8" w:rsidRDefault="00CF5D8B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 Emisor</w:t>
            </w:r>
          </w:p>
        </w:tc>
        <w:tc>
          <w:tcPr>
            <w:tcW w:w="1755" w:type="dxa"/>
          </w:tcPr>
          <w:p w14:paraId="41AB7896" w14:textId="3BCBAB22" w:rsidR="00CF5D8B" w:rsidRPr="009529A8" w:rsidRDefault="00CF5D8B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Fecha</w:t>
            </w:r>
          </w:p>
        </w:tc>
        <w:tc>
          <w:tcPr>
            <w:tcW w:w="1755" w:type="dxa"/>
          </w:tcPr>
          <w:p w14:paraId="6A3DFB51" w14:textId="2A510D78" w:rsidR="00CF5D8B" w:rsidRPr="009529A8" w:rsidRDefault="00CF5D8B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Hora</w:t>
            </w:r>
          </w:p>
        </w:tc>
        <w:tc>
          <w:tcPr>
            <w:tcW w:w="1755" w:type="dxa"/>
          </w:tcPr>
          <w:p w14:paraId="66DF30AF" w14:textId="381C9873" w:rsidR="00CF5D8B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TipoCFDI</w:t>
            </w:r>
          </w:p>
        </w:tc>
        <w:tc>
          <w:tcPr>
            <w:tcW w:w="1756" w:type="dxa"/>
          </w:tcPr>
          <w:p w14:paraId="1B5B96BF" w14:textId="524B09D8" w:rsidR="00CF5D8B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B507B1" w:rsidRPr="009529A8" w14:paraId="703FC234" w14:textId="77777777" w:rsidTr="005F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1C0B4E5" w14:textId="171E4027" w:rsidR="00B507B1" w:rsidRPr="009529A8" w:rsidRDefault="00B507B1" w:rsidP="00B507B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EAE1C212- 8E1B-4A34- 9F84-62764 3195305</w:t>
            </w:r>
          </w:p>
        </w:tc>
        <w:tc>
          <w:tcPr>
            <w:tcW w:w="1755" w:type="dxa"/>
          </w:tcPr>
          <w:p w14:paraId="363382E9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 xml:space="preserve">20001000 00010000 </w:t>
            </w:r>
          </w:p>
          <w:p w14:paraId="78E870FB" w14:textId="1F4BB38A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1708</w:t>
            </w:r>
          </w:p>
        </w:tc>
        <w:tc>
          <w:tcPr>
            <w:tcW w:w="1755" w:type="dxa"/>
          </w:tcPr>
          <w:p w14:paraId="1D1E1DD2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27/09/2011</w:t>
            </w:r>
          </w:p>
          <w:p w14:paraId="08434B71" w14:textId="7777777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8B1E414" w14:textId="27650443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17:57:38</w:t>
            </w:r>
          </w:p>
        </w:tc>
        <w:tc>
          <w:tcPr>
            <w:tcW w:w="1755" w:type="dxa"/>
          </w:tcPr>
          <w:p w14:paraId="7B878550" w14:textId="522280B1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Factura</w:t>
            </w:r>
          </w:p>
        </w:tc>
        <w:tc>
          <w:tcPr>
            <w:tcW w:w="1756" w:type="dxa"/>
          </w:tcPr>
          <w:p w14:paraId="19125B28" w14:textId="2DA08BB7" w:rsidR="00B507B1" w:rsidRPr="009529A8" w:rsidRDefault="00B507B1" w:rsidP="00B507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</w:tr>
    </w:tbl>
    <w:p w14:paraId="6357B002" w14:textId="03FE6ECE" w:rsidR="00CF5D8B" w:rsidRPr="009529A8" w:rsidRDefault="00CF5D8B" w:rsidP="00CF5D8B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04"/>
        <w:gridCol w:w="1305"/>
        <w:gridCol w:w="1312"/>
        <w:gridCol w:w="1309"/>
        <w:gridCol w:w="1313"/>
        <w:gridCol w:w="1366"/>
        <w:gridCol w:w="1311"/>
        <w:gridCol w:w="1311"/>
      </w:tblGrid>
      <w:tr w:rsidR="005F5A52" w:rsidRPr="009529A8" w14:paraId="0E7A2B0A" w14:textId="77777777" w:rsidTr="005F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16E962E" w14:textId="32225CE3" w:rsidR="005F5A52" w:rsidRPr="009529A8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Folio</w:t>
            </w:r>
          </w:p>
        </w:tc>
        <w:tc>
          <w:tcPr>
            <w:tcW w:w="1316" w:type="dxa"/>
          </w:tcPr>
          <w:p w14:paraId="5A841390" w14:textId="5EFCA4FE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Serie </w:t>
            </w:r>
          </w:p>
        </w:tc>
        <w:tc>
          <w:tcPr>
            <w:tcW w:w="1316" w:type="dxa"/>
          </w:tcPr>
          <w:p w14:paraId="17EF65A3" w14:textId="3C4A222C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Cantidad </w:t>
            </w:r>
          </w:p>
        </w:tc>
        <w:tc>
          <w:tcPr>
            <w:tcW w:w="1316" w:type="dxa"/>
          </w:tcPr>
          <w:p w14:paraId="561AEE63" w14:textId="65B97522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1316" w:type="dxa"/>
          </w:tcPr>
          <w:p w14:paraId="62383370" w14:textId="7BD93EDF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Concepto </w:t>
            </w:r>
          </w:p>
        </w:tc>
        <w:tc>
          <w:tcPr>
            <w:tcW w:w="1317" w:type="dxa"/>
          </w:tcPr>
          <w:p w14:paraId="211A49F9" w14:textId="7D8DE910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Descripción </w:t>
            </w:r>
          </w:p>
        </w:tc>
        <w:tc>
          <w:tcPr>
            <w:tcW w:w="1317" w:type="dxa"/>
          </w:tcPr>
          <w:p w14:paraId="089499B8" w14:textId="3886F53A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1317" w:type="dxa"/>
          </w:tcPr>
          <w:p w14:paraId="47D9ED87" w14:textId="574DD321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</w:t>
            </w:r>
          </w:p>
        </w:tc>
      </w:tr>
      <w:tr w:rsidR="005F5A52" w:rsidRPr="009529A8" w14:paraId="383D510F" w14:textId="77777777" w:rsidTr="005F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FD1CDAF" w14:textId="6F50D818" w:rsidR="005F5A52" w:rsidRPr="009529A8" w:rsidRDefault="00B507B1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195</w:t>
            </w:r>
          </w:p>
        </w:tc>
        <w:tc>
          <w:tcPr>
            <w:tcW w:w="1316" w:type="dxa"/>
          </w:tcPr>
          <w:p w14:paraId="2ECCB57A" w14:textId="48ADE3B9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001</w:t>
            </w:r>
          </w:p>
        </w:tc>
        <w:tc>
          <w:tcPr>
            <w:tcW w:w="1316" w:type="dxa"/>
          </w:tcPr>
          <w:p w14:paraId="7E5AC961" w14:textId="569463AD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30</w:t>
            </w:r>
          </w:p>
        </w:tc>
        <w:tc>
          <w:tcPr>
            <w:tcW w:w="1316" w:type="dxa"/>
          </w:tcPr>
          <w:p w14:paraId="7BEC9A0D" w14:textId="10A29150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</w:t>
            </w:r>
          </w:p>
        </w:tc>
        <w:tc>
          <w:tcPr>
            <w:tcW w:w="1316" w:type="dxa"/>
          </w:tcPr>
          <w:p w14:paraId="3EDEE2D4" w14:textId="62FCA484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Lápices</w:t>
            </w:r>
          </w:p>
        </w:tc>
        <w:tc>
          <w:tcPr>
            <w:tcW w:w="1317" w:type="dxa"/>
          </w:tcPr>
          <w:p w14:paraId="07B0AD78" w14:textId="6DF8283B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 de lápices</w:t>
            </w:r>
          </w:p>
        </w:tc>
        <w:tc>
          <w:tcPr>
            <w:tcW w:w="1317" w:type="dxa"/>
          </w:tcPr>
          <w:p w14:paraId="1FFB8EE4" w14:textId="13B1754F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33</w:t>
            </w:r>
          </w:p>
        </w:tc>
        <w:tc>
          <w:tcPr>
            <w:tcW w:w="1317" w:type="dxa"/>
          </w:tcPr>
          <w:p w14:paraId="10A58072" w14:textId="7BE43E32" w:rsidR="005F5A52" w:rsidRPr="009529A8" w:rsidRDefault="00B507B1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</w:tr>
    </w:tbl>
    <w:p w14:paraId="52ED8C35" w14:textId="3263BF85" w:rsidR="005F5A52" w:rsidRPr="009529A8" w:rsidRDefault="005F5A52" w:rsidP="00CF5D8B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51"/>
        <w:gridCol w:w="1284"/>
        <w:gridCol w:w="1239"/>
        <w:gridCol w:w="1203"/>
        <w:gridCol w:w="1236"/>
        <w:gridCol w:w="1574"/>
        <w:gridCol w:w="1378"/>
        <w:gridCol w:w="1366"/>
      </w:tblGrid>
      <w:tr w:rsidR="005F5A52" w:rsidRPr="009529A8" w14:paraId="3F387694" w14:textId="77777777" w:rsidTr="005F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C3B573C" w14:textId="4D49AEA2" w:rsidR="005F5A52" w:rsidRPr="009529A8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 letra</w:t>
            </w:r>
          </w:p>
        </w:tc>
        <w:tc>
          <w:tcPr>
            <w:tcW w:w="1316" w:type="dxa"/>
          </w:tcPr>
          <w:p w14:paraId="0B8E9B07" w14:textId="4C91E0BE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Tipo pago </w:t>
            </w:r>
          </w:p>
        </w:tc>
        <w:tc>
          <w:tcPr>
            <w:tcW w:w="1316" w:type="dxa"/>
          </w:tcPr>
          <w:p w14:paraId="78DE0354" w14:textId="7D4CDF55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Subtotal </w:t>
            </w:r>
          </w:p>
        </w:tc>
        <w:tc>
          <w:tcPr>
            <w:tcW w:w="1316" w:type="dxa"/>
          </w:tcPr>
          <w:p w14:paraId="783298A9" w14:textId="59BE320F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IVA </w:t>
            </w:r>
          </w:p>
        </w:tc>
        <w:tc>
          <w:tcPr>
            <w:tcW w:w="1316" w:type="dxa"/>
          </w:tcPr>
          <w:p w14:paraId="48178201" w14:textId="15825D3B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Total </w:t>
            </w:r>
          </w:p>
        </w:tc>
        <w:tc>
          <w:tcPr>
            <w:tcW w:w="1317" w:type="dxa"/>
          </w:tcPr>
          <w:p w14:paraId="48E34EE2" w14:textId="4F0A9095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Sello </w:t>
            </w:r>
          </w:p>
        </w:tc>
        <w:tc>
          <w:tcPr>
            <w:tcW w:w="1317" w:type="dxa"/>
          </w:tcPr>
          <w:p w14:paraId="53560ADE" w14:textId="7AE11778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Folio fiscal </w:t>
            </w:r>
          </w:p>
        </w:tc>
        <w:tc>
          <w:tcPr>
            <w:tcW w:w="1317" w:type="dxa"/>
          </w:tcPr>
          <w:p w14:paraId="26EBCD87" w14:textId="3353955A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DF730E" w:rsidRPr="009529A8" w14:paraId="5B53E4A2" w14:textId="77777777" w:rsidTr="005F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429F0FE" w14:textId="1A980FD4" w:rsidR="00DF730E" w:rsidRPr="009529A8" w:rsidRDefault="00DF730E" w:rsidP="00DF730E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Un mil ciento cuarenta y ocho pesos 40/100 M.N.</w:t>
            </w:r>
          </w:p>
        </w:tc>
        <w:tc>
          <w:tcPr>
            <w:tcW w:w="1316" w:type="dxa"/>
          </w:tcPr>
          <w:p w14:paraId="080F2954" w14:textId="6BEC9728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Pago en una sola exhibición</w:t>
            </w:r>
          </w:p>
        </w:tc>
        <w:tc>
          <w:tcPr>
            <w:tcW w:w="1316" w:type="dxa"/>
          </w:tcPr>
          <w:p w14:paraId="48B1221A" w14:textId="4538C57F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1316" w:type="dxa"/>
          </w:tcPr>
          <w:p w14:paraId="4E762E30" w14:textId="52240144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158.40</w:t>
            </w:r>
          </w:p>
        </w:tc>
        <w:tc>
          <w:tcPr>
            <w:tcW w:w="1316" w:type="dxa"/>
          </w:tcPr>
          <w:p w14:paraId="26D6D31C" w14:textId="47F15F60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1148.40</w:t>
            </w:r>
          </w:p>
        </w:tc>
        <w:tc>
          <w:tcPr>
            <w:tcW w:w="1317" w:type="dxa"/>
          </w:tcPr>
          <w:p w14:paraId="1A6DB3B0" w14:textId="6E40A897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OnR5Ss2s9P ec2Qv9zhClh +PO9trbINzjE TNYvyyCfinE vEVsKqObGk BmAwupso</w:t>
            </w:r>
          </w:p>
        </w:tc>
        <w:tc>
          <w:tcPr>
            <w:tcW w:w="1317" w:type="dxa"/>
          </w:tcPr>
          <w:p w14:paraId="7D932A98" w14:textId="61FB00ED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EAE1C212- 8E1B-4A34- 9F84-62764 3195305</w:t>
            </w:r>
          </w:p>
        </w:tc>
        <w:tc>
          <w:tcPr>
            <w:tcW w:w="1317" w:type="dxa"/>
          </w:tcPr>
          <w:p w14:paraId="11D60A40" w14:textId="5ADCE5E1" w:rsidR="00DF730E" w:rsidRPr="009529A8" w:rsidRDefault="00DF730E" w:rsidP="00DF7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ALE951214 CN8</w:t>
            </w:r>
          </w:p>
        </w:tc>
      </w:tr>
    </w:tbl>
    <w:p w14:paraId="37B71534" w14:textId="54674B8E" w:rsidR="005F5A52" w:rsidRDefault="005F5A52" w:rsidP="00CF5D8B">
      <w:pPr>
        <w:spacing w:after="0" w:line="240" w:lineRule="auto"/>
        <w:jc w:val="both"/>
        <w:rPr>
          <w:rFonts w:ascii="Arial" w:hAnsi="Arial" w:cs="Arial"/>
        </w:rPr>
      </w:pPr>
    </w:p>
    <w:p w14:paraId="19CA5C62" w14:textId="77777777" w:rsidR="0093275F" w:rsidRPr="009529A8" w:rsidRDefault="0093275F" w:rsidP="00CF5D8B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483"/>
        <w:gridCol w:w="1481"/>
        <w:gridCol w:w="1610"/>
        <w:gridCol w:w="1446"/>
        <w:gridCol w:w="1413"/>
        <w:gridCol w:w="1439"/>
        <w:gridCol w:w="1659"/>
      </w:tblGrid>
      <w:tr w:rsidR="005F5A52" w:rsidRPr="009529A8" w14:paraId="20760FCD" w14:textId="77777777" w:rsidTr="006C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160DEFCC" w14:textId="5ECF63C0" w:rsidR="005F5A52" w:rsidRPr="009529A8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lastRenderedPageBreak/>
              <w:t>RFC</w:t>
            </w:r>
          </w:p>
        </w:tc>
        <w:tc>
          <w:tcPr>
            <w:tcW w:w="1504" w:type="dxa"/>
          </w:tcPr>
          <w:p w14:paraId="2FB53283" w14:textId="3CC9DE99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1504" w:type="dxa"/>
          </w:tcPr>
          <w:p w14:paraId="555F976B" w14:textId="621EC59E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Calle</w:t>
            </w:r>
          </w:p>
        </w:tc>
        <w:tc>
          <w:tcPr>
            <w:tcW w:w="1504" w:type="dxa"/>
          </w:tcPr>
          <w:p w14:paraId="4F40B6D1" w14:textId="0EEAFD6F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Manzana </w:t>
            </w:r>
          </w:p>
        </w:tc>
        <w:tc>
          <w:tcPr>
            <w:tcW w:w="1505" w:type="dxa"/>
          </w:tcPr>
          <w:p w14:paraId="00B24CB1" w14:textId="1910F9D9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 Interior</w:t>
            </w:r>
          </w:p>
        </w:tc>
        <w:tc>
          <w:tcPr>
            <w:tcW w:w="1505" w:type="dxa"/>
          </w:tcPr>
          <w:p w14:paraId="5334D0D5" w14:textId="143339E7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Colonia </w:t>
            </w:r>
          </w:p>
        </w:tc>
        <w:tc>
          <w:tcPr>
            <w:tcW w:w="1505" w:type="dxa"/>
          </w:tcPr>
          <w:p w14:paraId="2C3C4D81" w14:textId="294D65E4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Municipio </w:t>
            </w:r>
          </w:p>
        </w:tc>
      </w:tr>
      <w:tr w:rsidR="005F5A52" w:rsidRPr="009529A8" w14:paraId="5877C8EF" w14:textId="77777777" w:rsidTr="006C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48FF51" w14:textId="676BD9BA" w:rsidR="005F5A52" w:rsidRPr="009529A8" w:rsidRDefault="00DF730E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ALE951214 CN8</w:t>
            </w:r>
          </w:p>
        </w:tc>
        <w:tc>
          <w:tcPr>
            <w:tcW w:w="1504" w:type="dxa"/>
          </w:tcPr>
          <w:p w14:paraId="4777AA15" w14:textId="56647725" w:rsidR="005F5A52" w:rsidRPr="009529A8" w:rsidRDefault="00DF730E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Alimentos legendarios estatales S.A. de C.V.</w:t>
            </w:r>
          </w:p>
        </w:tc>
        <w:tc>
          <w:tcPr>
            <w:tcW w:w="1504" w:type="dxa"/>
          </w:tcPr>
          <w:p w14:paraId="54C4B195" w14:textId="3914C899" w:rsidR="005F5A52" w:rsidRPr="009529A8" w:rsidRDefault="00DF730E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MACUSPANA</w:t>
            </w:r>
          </w:p>
        </w:tc>
        <w:tc>
          <w:tcPr>
            <w:tcW w:w="1504" w:type="dxa"/>
          </w:tcPr>
          <w:p w14:paraId="18DD85AF" w14:textId="77777777" w:rsidR="005F5A52" w:rsidRPr="009529A8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05" w:type="dxa"/>
          </w:tcPr>
          <w:p w14:paraId="055E5B47" w14:textId="250471E9" w:rsidR="005F5A52" w:rsidRPr="009529A8" w:rsidRDefault="00DF730E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48</w:t>
            </w:r>
          </w:p>
        </w:tc>
        <w:tc>
          <w:tcPr>
            <w:tcW w:w="1505" w:type="dxa"/>
          </w:tcPr>
          <w:p w14:paraId="0FE057F6" w14:textId="79F3BCD7" w:rsidR="005F5A52" w:rsidRPr="009529A8" w:rsidRDefault="00DF730E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Bosques mexico</w:t>
            </w:r>
          </w:p>
        </w:tc>
        <w:tc>
          <w:tcPr>
            <w:tcW w:w="1505" w:type="dxa"/>
          </w:tcPr>
          <w:p w14:paraId="2C9B2F71" w14:textId="74A008E2" w:rsidR="005F5A52" w:rsidRPr="009529A8" w:rsidRDefault="00DF730E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Coatzacoalcos</w:t>
            </w:r>
          </w:p>
        </w:tc>
      </w:tr>
    </w:tbl>
    <w:p w14:paraId="08096BFE" w14:textId="27C76BBB" w:rsidR="005F5A52" w:rsidRPr="009529A8" w:rsidRDefault="005F5A52" w:rsidP="00CF5D8B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5"/>
        <w:gridCol w:w="1505"/>
        <w:gridCol w:w="1505"/>
      </w:tblGrid>
      <w:tr w:rsidR="005F5A52" w:rsidRPr="009529A8" w14:paraId="2E20D5DF" w14:textId="77777777" w:rsidTr="006C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00062B6" w14:textId="200C3CB6" w:rsidR="005F5A52" w:rsidRPr="009529A8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Estado </w:t>
            </w:r>
          </w:p>
        </w:tc>
        <w:tc>
          <w:tcPr>
            <w:tcW w:w="1504" w:type="dxa"/>
          </w:tcPr>
          <w:p w14:paraId="09D7C400" w14:textId="70CBD095" w:rsidR="005F5A52" w:rsidRPr="009529A8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País </w:t>
            </w:r>
          </w:p>
        </w:tc>
        <w:tc>
          <w:tcPr>
            <w:tcW w:w="1504" w:type="dxa"/>
          </w:tcPr>
          <w:p w14:paraId="3586EC59" w14:textId="0F3EF107" w:rsidR="005F5A52" w:rsidRPr="009529A8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504" w:type="dxa"/>
          </w:tcPr>
          <w:p w14:paraId="1425DC97" w14:textId="761CA832" w:rsidR="005F5A52" w:rsidRPr="009529A8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Inf Extra</w:t>
            </w:r>
          </w:p>
        </w:tc>
        <w:tc>
          <w:tcPr>
            <w:tcW w:w="1505" w:type="dxa"/>
          </w:tcPr>
          <w:p w14:paraId="0B8C408F" w14:textId="502EFD1E" w:rsidR="005F5A52" w:rsidRPr="009529A8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Sucursal</w:t>
            </w:r>
          </w:p>
        </w:tc>
        <w:tc>
          <w:tcPr>
            <w:tcW w:w="1505" w:type="dxa"/>
          </w:tcPr>
          <w:p w14:paraId="1E956E2A" w14:textId="2F08329C" w:rsidR="005F5A52" w:rsidRPr="009529A8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Lugar Expedición</w:t>
            </w:r>
          </w:p>
        </w:tc>
        <w:tc>
          <w:tcPr>
            <w:tcW w:w="1505" w:type="dxa"/>
          </w:tcPr>
          <w:p w14:paraId="65B00E48" w14:textId="05F98054" w:rsidR="005F5A52" w:rsidRPr="009529A8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5F5A52" w:rsidRPr="009529A8" w14:paraId="7F36B288" w14:textId="77777777" w:rsidTr="006C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3CB98D33" w14:textId="15923329" w:rsidR="005F5A52" w:rsidRPr="009529A8" w:rsidRDefault="00DF730E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Veracruz </w:t>
            </w:r>
          </w:p>
        </w:tc>
        <w:tc>
          <w:tcPr>
            <w:tcW w:w="1504" w:type="dxa"/>
          </w:tcPr>
          <w:p w14:paraId="356AB86B" w14:textId="7F3E5B7E" w:rsidR="005F5A52" w:rsidRPr="009529A8" w:rsidRDefault="00DF730E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México</w:t>
            </w:r>
          </w:p>
        </w:tc>
        <w:tc>
          <w:tcPr>
            <w:tcW w:w="1504" w:type="dxa"/>
          </w:tcPr>
          <w:p w14:paraId="5A31A102" w14:textId="65C713B8" w:rsidR="005F5A52" w:rsidRPr="009529A8" w:rsidRDefault="009529A8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05320</w:t>
            </w:r>
          </w:p>
        </w:tc>
        <w:tc>
          <w:tcPr>
            <w:tcW w:w="1504" w:type="dxa"/>
          </w:tcPr>
          <w:p w14:paraId="3CFAB626" w14:textId="269C8497" w:rsidR="005F5A52" w:rsidRPr="009529A8" w:rsidRDefault="009529A8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Datos informativos 123</w:t>
            </w:r>
          </w:p>
        </w:tc>
        <w:tc>
          <w:tcPr>
            <w:tcW w:w="1505" w:type="dxa"/>
          </w:tcPr>
          <w:p w14:paraId="792AA346" w14:textId="77777777" w:rsidR="005F5A52" w:rsidRPr="009529A8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05" w:type="dxa"/>
          </w:tcPr>
          <w:p w14:paraId="73C69B9A" w14:textId="77777777" w:rsidR="005F5A52" w:rsidRPr="009529A8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05" w:type="dxa"/>
          </w:tcPr>
          <w:p w14:paraId="254C67CC" w14:textId="25C33DF4" w:rsidR="005F5A52" w:rsidRPr="009529A8" w:rsidRDefault="009529A8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</w:tr>
    </w:tbl>
    <w:p w14:paraId="287CA18D" w14:textId="1B3416CD" w:rsidR="005F5A52" w:rsidRPr="009529A8" w:rsidRDefault="005F5A52" w:rsidP="0093275F">
      <w:pPr>
        <w:spacing w:after="0" w:line="240" w:lineRule="auto"/>
        <w:rPr>
          <w:rFonts w:ascii="Arial" w:hAnsi="Arial" w:cs="Arial"/>
        </w:rPr>
      </w:pPr>
    </w:p>
    <w:p w14:paraId="385B6F32" w14:textId="26C597E6" w:rsidR="006C435C" w:rsidRPr="009529A8" w:rsidRDefault="006C435C" w:rsidP="006C435C">
      <w:pPr>
        <w:spacing w:after="0" w:line="240" w:lineRule="auto"/>
        <w:jc w:val="center"/>
        <w:rPr>
          <w:rFonts w:ascii="Arial" w:hAnsi="Arial" w:cs="Arial"/>
        </w:rPr>
      </w:pPr>
    </w:p>
    <w:p w14:paraId="05611804" w14:textId="0346CE42" w:rsidR="006C435C" w:rsidRDefault="006C435C" w:rsidP="006C435C">
      <w:pPr>
        <w:spacing w:after="0" w:line="240" w:lineRule="auto"/>
        <w:jc w:val="center"/>
        <w:rPr>
          <w:rFonts w:ascii="Arial" w:hAnsi="Arial" w:cs="Arial"/>
        </w:rPr>
      </w:pPr>
      <w:r w:rsidRPr="009529A8">
        <w:rPr>
          <w:rFonts w:ascii="Arial" w:hAnsi="Arial" w:cs="Arial"/>
        </w:rPr>
        <w:t>Tabla tercera forma normal</w:t>
      </w:r>
    </w:p>
    <w:p w14:paraId="4E63655C" w14:textId="56345AC8" w:rsidR="0093275F" w:rsidRDefault="0093275F" w:rsidP="006C435C">
      <w:pPr>
        <w:spacing w:after="0" w:line="240" w:lineRule="auto"/>
        <w:jc w:val="center"/>
        <w:rPr>
          <w:rFonts w:ascii="Arial" w:hAnsi="Arial" w:cs="Arial"/>
        </w:rPr>
      </w:pPr>
    </w:p>
    <w:p w14:paraId="318B8BC4" w14:textId="09925EA8" w:rsidR="0093275F" w:rsidRPr="009529A8" w:rsidRDefault="0093275F" w:rsidP="0093275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tercera forma normal vamos a separar los atributos que pueden ser independientes de las tablas anteriores ya que ahora cada tabla solo tendrá los atributos que pueden ser considerados como candidatos y el resto tendrá una nueva tablas y se le asigna una clave principal, esta nueva tabla también estará relacionada con la que debe ir </w:t>
      </w:r>
    </w:p>
    <w:p w14:paraId="10B50B88" w14:textId="0C881263" w:rsidR="006C435C" w:rsidRPr="009529A8" w:rsidRDefault="006C435C" w:rsidP="006C435C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6C435C" w:rsidRPr="009529A8" w14:paraId="75722FE3" w14:textId="77777777" w:rsidTr="006C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A4A4DAB" w14:textId="13C7273A" w:rsidR="006C435C" w:rsidRPr="009529A8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Folio Fiscal</w:t>
            </w:r>
          </w:p>
        </w:tc>
        <w:tc>
          <w:tcPr>
            <w:tcW w:w="1755" w:type="dxa"/>
          </w:tcPr>
          <w:p w14:paraId="0F928B77" w14:textId="1C6AE412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 Emisor</w:t>
            </w:r>
          </w:p>
        </w:tc>
        <w:tc>
          <w:tcPr>
            <w:tcW w:w="1755" w:type="dxa"/>
          </w:tcPr>
          <w:p w14:paraId="03FD0EE7" w14:textId="4DC0C6D1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Fecha </w:t>
            </w:r>
          </w:p>
        </w:tc>
        <w:tc>
          <w:tcPr>
            <w:tcW w:w="1755" w:type="dxa"/>
          </w:tcPr>
          <w:p w14:paraId="1E317003" w14:textId="5D9D80AF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Hora </w:t>
            </w:r>
          </w:p>
        </w:tc>
        <w:tc>
          <w:tcPr>
            <w:tcW w:w="1755" w:type="dxa"/>
          </w:tcPr>
          <w:p w14:paraId="69A2F07D" w14:textId="7D866540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Tipo CFDI</w:t>
            </w:r>
          </w:p>
        </w:tc>
        <w:tc>
          <w:tcPr>
            <w:tcW w:w="1756" w:type="dxa"/>
          </w:tcPr>
          <w:p w14:paraId="2AF0DD9A" w14:textId="2968FDE5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9529A8" w:rsidRPr="009529A8" w14:paraId="67E113C8" w14:textId="77777777" w:rsidTr="006C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8A41A97" w14:textId="68786D50" w:rsidR="009529A8" w:rsidRPr="009529A8" w:rsidRDefault="009529A8" w:rsidP="009529A8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EAE1C212- 8E1B-4A34- 9F84-62764 3195305</w:t>
            </w:r>
          </w:p>
        </w:tc>
        <w:tc>
          <w:tcPr>
            <w:tcW w:w="1755" w:type="dxa"/>
          </w:tcPr>
          <w:p w14:paraId="03AC0D8D" w14:textId="77777777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 xml:space="preserve">20001000 00010000 </w:t>
            </w:r>
          </w:p>
          <w:p w14:paraId="0A9CE7E7" w14:textId="7A908A2C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1708</w:t>
            </w:r>
          </w:p>
        </w:tc>
        <w:tc>
          <w:tcPr>
            <w:tcW w:w="1755" w:type="dxa"/>
          </w:tcPr>
          <w:p w14:paraId="429084A1" w14:textId="77777777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27/09/2011</w:t>
            </w:r>
          </w:p>
          <w:p w14:paraId="4079429D" w14:textId="77777777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6FD55A2" w14:textId="67F9E261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17:57:38</w:t>
            </w:r>
          </w:p>
        </w:tc>
        <w:tc>
          <w:tcPr>
            <w:tcW w:w="1755" w:type="dxa"/>
          </w:tcPr>
          <w:p w14:paraId="3FCADE1A" w14:textId="493B97F8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Factura</w:t>
            </w:r>
          </w:p>
        </w:tc>
        <w:tc>
          <w:tcPr>
            <w:tcW w:w="1756" w:type="dxa"/>
          </w:tcPr>
          <w:p w14:paraId="64B75267" w14:textId="094B19DE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</w:tr>
    </w:tbl>
    <w:p w14:paraId="5B36195C" w14:textId="2C62B45B" w:rsidR="006C435C" w:rsidRPr="009529A8" w:rsidRDefault="006C435C" w:rsidP="006C435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6C435C" w:rsidRPr="009529A8" w14:paraId="2531B25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1330A1D" w14:textId="05B6FDA0" w:rsidR="006C435C" w:rsidRPr="009529A8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RFC</w:t>
            </w:r>
          </w:p>
        </w:tc>
        <w:tc>
          <w:tcPr>
            <w:tcW w:w="1755" w:type="dxa"/>
          </w:tcPr>
          <w:p w14:paraId="2E17CCCF" w14:textId="2DCC0D66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1755" w:type="dxa"/>
          </w:tcPr>
          <w:p w14:paraId="6218FC9C" w14:textId="46105BA1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Calle</w:t>
            </w:r>
          </w:p>
        </w:tc>
        <w:tc>
          <w:tcPr>
            <w:tcW w:w="1755" w:type="dxa"/>
          </w:tcPr>
          <w:p w14:paraId="739FDD96" w14:textId="66D1934E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Manzana</w:t>
            </w:r>
          </w:p>
        </w:tc>
        <w:tc>
          <w:tcPr>
            <w:tcW w:w="1755" w:type="dxa"/>
          </w:tcPr>
          <w:p w14:paraId="5704B96E" w14:textId="643156D8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Num interior</w:t>
            </w:r>
          </w:p>
        </w:tc>
        <w:tc>
          <w:tcPr>
            <w:tcW w:w="1756" w:type="dxa"/>
          </w:tcPr>
          <w:p w14:paraId="6B4A8733" w14:textId="2FC832E1" w:rsidR="006C435C" w:rsidRPr="009529A8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Colonia</w:t>
            </w:r>
          </w:p>
        </w:tc>
      </w:tr>
      <w:tr w:rsidR="009529A8" w:rsidRPr="009529A8" w14:paraId="534E201A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94063A" w14:textId="3150FE30" w:rsidR="009529A8" w:rsidRPr="009529A8" w:rsidRDefault="009529A8" w:rsidP="009529A8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ALE951214 CN8</w:t>
            </w:r>
          </w:p>
        </w:tc>
        <w:tc>
          <w:tcPr>
            <w:tcW w:w="1755" w:type="dxa"/>
          </w:tcPr>
          <w:p w14:paraId="0FBFCF9E" w14:textId="0E3F9451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Alimentos legendarios estatales S.A. de C.V.</w:t>
            </w:r>
          </w:p>
        </w:tc>
        <w:tc>
          <w:tcPr>
            <w:tcW w:w="1755" w:type="dxa"/>
          </w:tcPr>
          <w:p w14:paraId="4C8C8D48" w14:textId="546AC080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MACUSPANA</w:t>
            </w:r>
          </w:p>
        </w:tc>
        <w:tc>
          <w:tcPr>
            <w:tcW w:w="1755" w:type="dxa"/>
          </w:tcPr>
          <w:p w14:paraId="4714D56D" w14:textId="77777777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54CA160" w14:textId="12ADB30B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48</w:t>
            </w:r>
          </w:p>
        </w:tc>
        <w:tc>
          <w:tcPr>
            <w:tcW w:w="1756" w:type="dxa"/>
          </w:tcPr>
          <w:p w14:paraId="67D78D21" w14:textId="21705B38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Bosques mexico</w:t>
            </w:r>
          </w:p>
        </w:tc>
      </w:tr>
    </w:tbl>
    <w:p w14:paraId="61ADD5CE" w14:textId="44FA2A80" w:rsidR="006C435C" w:rsidRPr="009529A8" w:rsidRDefault="006C435C" w:rsidP="006C435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6C435C" w:rsidRPr="009529A8" w14:paraId="282271C5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6F6FF13" w14:textId="6210A65D" w:rsidR="006C435C" w:rsidRPr="009529A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Municipio</w:t>
            </w:r>
          </w:p>
        </w:tc>
        <w:tc>
          <w:tcPr>
            <w:tcW w:w="1755" w:type="dxa"/>
          </w:tcPr>
          <w:p w14:paraId="6CA43286" w14:textId="3FAF3141" w:rsidR="006C435C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Estado</w:t>
            </w:r>
          </w:p>
        </w:tc>
        <w:tc>
          <w:tcPr>
            <w:tcW w:w="1755" w:type="dxa"/>
          </w:tcPr>
          <w:p w14:paraId="7233287A" w14:textId="3BE24819" w:rsidR="006C435C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Pais</w:t>
            </w:r>
          </w:p>
        </w:tc>
        <w:tc>
          <w:tcPr>
            <w:tcW w:w="1755" w:type="dxa"/>
          </w:tcPr>
          <w:p w14:paraId="2FA4BC71" w14:textId="5A7010C3" w:rsidR="006C435C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755" w:type="dxa"/>
          </w:tcPr>
          <w:p w14:paraId="5DDE1916" w14:textId="165ADB8B" w:rsidR="006C435C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Inf Extra</w:t>
            </w:r>
          </w:p>
        </w:tc>
        <w:tc>
          <w:tcPr>
            <w:tcW w:w="1756" w:type="dxa"/>
          </w:tcPr>
          <w:p w14:paraId="2C753942" w14:textId="1C37417E" w:rsidR="006C435C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9529A8" w:rsidRPr="009529A8" w14:paraId="136F431C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C734F68" w14:textId="2F12FC07" w:rsidR="009529A8" w:rsidRPr="009529A8" w:rsidRDefault="009529A8" w:rsidP="009529A8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Coatzacoalcos</w:t>
            </w:r>
          </w:p>
        </w:tc>
        <w:tc>
          <w:tcPr>
            <w:tcW w:w="1755" w:type="dxa"/>
          </w:tcPr>
          <w:p w14:paraId="7EBA3580" w14:textId="27A0FE90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 xml:space="preserve">Veracruz </w:t>
            </w:r>
          </w:p>
        </w:tc>
        <w:tc>
          <w:tcPr>
            <w:tcW w:w="1755" w:type="dxa"/>
          </w:tcPr>
          <w:p w14:paraId="48A35ED8" w14:textId="39F4398C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México</w:t>
            </w:r>
          </w:p>
        </w:tc>
        <w:tc>
          <w:tcPr>
            <w:tcW w:w="1755" w:type="dxa"/>
          </w:tcPr>
          <w:p w14:paraId="3E7A5B50" w14:textId="4DFC7506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05320</w:t>
            </w:r>
          </w:p>
        </w:tc>
        <w:tc>
          <w:tcPr>
            <w:tcW w:w="1755" w:type="dxa"/>
          </w:tcPr>
          <w:p w14:paraId="770DD38B" w14:textId="2DE1EA39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Datos informativos 123</w:t>
            </w:r>
          </w:p>
        </w:tc>
        <w:tc>
          <w:tcPr>
            <w:tcW w:w="1756" w:type="dxa"/>
          </w:tcPr>
          <w:p w14:paraId="68796046" w14:textId="23066CDA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</w:tr>
    </w:tbl>
    <w:p w14:paraId="4C3D5B46" w14:textId="2761AF0C" w:rsidR="006C435C" w:rsidRPr="009529A8" w:rsidRDefault="006C435C" w:rsidP="006C435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227"/>
        <w:gridCol w:w="1232"/>
        <w:gridCol w:w="1643"/>
        <w:gridCol w:w="1275"/>
        <w:gridCol w:w="1256"/>
        <w:gridCol w:w="1273"/>
        <w:gridCol w:w="1378"/>
        <w:gridCol w:w="1247"/>
      </w:tblGrid>
      <w:tr w:rsidR="009529A8" w:rsidRPr="009529A8" w14:paraId="2F6FAEBB" w14:textId="77777777" w:rsidTr="0095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4ABF72" w14:textId="564F4341" w:rsidR="00FC5388" w:rsidRPr="009529A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Folio</w:t>
            </w:r>
          </w:p>
        </w:tc>
        <w:tc>
          <w:tcPr>
            <w:tcW w:w="1259" w:type="dxa"/>
          </w:tcPr>
          <w:p w14:paraId="7C9F381A" w14:textId="70D42A12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Serie </w:t>
            </w:r>
          </w:p>
        </w:tc>
        <w:tc>
          <w:tcPr>
            <w:tcW w:w="1647" w:type="dxa"/>
          </w:tcPr>
          <w:p w14:paraId="0338266D" w14:textId="461854EF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Sello</w:t>
            </w:r>
          </w:p>
        </w:tc>
        <w:tc>
          <w:tcPr>
            <w:tcW w:w="1288" w:type="dxa"/>
          </w:tcPr>
          <w:p w14:paraId="1C26C325" w14:textId="3652D75B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Subtotal</w:t>
            </w:r>
          </w:p>
        </w:tc>
        <w:tc>
          <w:tcPr>
            <w:tcW w:w="1275" w:type="dxa"/>
          </w:tcPr>
          <w:p w14:paraId="161927FB" w14:textId="46530985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IVA</w:t>
            </w:r>
          </w:p>
        </w:tc>
        <w:tc>
          <w:tcPr>
            <w:tcW w:w="1287" w:type="dxa"/>
          </w:tcPr>
          <w:p w14:paraId="5E1F81E0" w14:textId="0FB81D52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Total</w:t>
            </w:r>
          </w:p>
        </w:tc>
        <w:tc>
          <w:tcPr>
            <w:tcW w:w="1266" w:type="dxa"/>
          </w:tcPr>
          <w:p w14:paraId="79C66954" w14:textId="03DD4F63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 Fiscal</w:t>
            </w:r>
          </w:p>
        </w:tc>
        <w:tc>
          <w:tcPr>
            <w:tcW w:w="1254" w:type="dxa"/>
          </w:tcPr>
          <w:p w14:paraId="4BC3BE7D" w14:textId="64BFB33D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9529A8" w:rsidRPr="009529A8" w14:paraId="62C6CE88" w14:textId="77777777" w:rsidTr="0095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A8F164B" w14:textId="6FE9AD7E" w:rsidR="009529A8" w:rsidRPr="009529A8" w:rsidRDefault="009529A8" w:rsidP="009529A8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195</w:t>
            </w:r>
          </w:p>
        </w:tc>
        <w:tc>
          <w:tcPr>
            <w:tcW w:w="1259" w:type="dxa"/>
          </w:tcPr>
          <w:p w14:paraId="0E573DB3" w14:textId="074D2D4F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001</w:t>
            </w:r>
          </w:p>
        </w:tc>
        <w:tc>
          <w:tcPr>
            <w:tcW w:w="1647" w:type="dxa"/>
          </w:tcPr>
          <w:p w14:paraId="43E6B892" w14:textId="5E941761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OnR5Ss2s9P ec2Qv9zhClh +PO9trbINzjE TNYvyyCfinE vEVsKqObGk BmAwupso</w:t>
            </w:r>
          </w:p>
        </w:tc>
        <w:tc>
          <w:tcPr>
            <w:tcW w:w="1288" w:type="dxa"/>
          </w:tcPr>
          <w:p w14:paraId="054389E4" w14:textId="1BC8318E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1275" w:type="dxa"/>
          </w:tcPr>
          <w:p w14:paraId="0B0DA2EF" w14:textId="1E52E2BA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158.40</w:t>
            </w:r>
          </w:p>
        </w:tc>
        <w:tc>
          <w:tcPr>
            <w:tcW w:w="1287" w:type="dxa"/>
          </w:tcPr>
          <w:p w14:paraId="253059A8" w14:textId="2C3662B8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1148.40</w:t>
            </w:r>
          </w:p>
        </w:tc>
        <w:tc>
          <w:tcPr>
            <w:tcW w:w="1266" w:type="dxa"/>
          </w:tcPr>
          <w:p w14:paraId="4AEC49AA" w14:textId="4DF136B3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EAE1C212- 8E1B-4A34- 9F84-62764 3195305</w:t>
            </w:r>
          </w:p>
        </w:tc>
        <w:tc>
          <w:tcPr>
            <w:tcW w:w="1254" w:type="dxa"/>
          </w:tcPr>
          <w:p w14:paraId="65D2CB1C" w14:textId="598DF5FD" w:rsidR="009529A8" w:rsidRPr="009529A8" w:rsidRDefault="009529A8" w:rsidP="00952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ALE9512</w:t>
            </w:r>
            <w:r w:rsidRPr="009529A8">
              <w:rPr>
                <w:rFonts w:ascii="Arial" w:hAnsi="Arial" w:cs="Arial"/>
              </w:rPr>
              <w:t xml:space="preserve"> </w:t>
            </w:r>
            <w:r w:rsidRPr="009529A8">
              <w:rPr>
                <w:rFonts w:ascii="Arial" w:hAnsi="Arial" w:cs="Arial"/>
              </w:rPr>
              <w:t>14CN8</w:t>
            </w:r>
          </w:p>
        </w:tc>
      </w:tr>
    </w:tbl>
    <w:p w14:paraId="69851F59" w14:textId="2294CE79" w:rsidR="00FC5388" w:rsidRPr="009529A8" w:rsidRDefault="00FC5388" w:rsidP="006C435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  <w:gridCol w:w="2107"/>
      </w:tblGrid>
      <w:tr w:rsidR="00FC5388" w:rsidRPr="009529A8" w14:paraId="19F8530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07529CE0" w14:textId="34ED1BED" w:rsidR="00FC5388" w:rsidRPr="009529A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29A8">
              <w:rPr>
                <w:rFonts w:ascii="Arial" w:hAnsi="Arial" w:cs="Arial"/>
                <w:b w:val="0"/>
                <w:bCs w:val="0"/>
                <w:u w:val="single"/>
              </w:rPr>
              <w:t>ID_Producto</w:t>
            </w:r>
          </w:p>
        </w:tc>
        <w:tc>
          <w:tcPr>
            <w:tcW w:w="2106" w:type="dxa"/>
          </w:tcPr>
          <w:p w14:paraId="0759016A" w14:textId="4E507679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Cantidad</w:t>
            </w:r>
          </w:p>
        </w:tc>
        <w:tc>
          <w:tcPr>
            <w:tcW w:w="2106" w:type="dxa"/>
          </w:tcPr>
          <w:p w14:paraId="7C97F048" w14:textId="16777FC5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2106" w:type="dxa"/>
          </w:tcPr>
          <w:p w14:paraId="6BEA03DF" w14:textId="0413756A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Concepto</w:t>
            </w:r>
          </w:p>
        </w:tc>
        <w:tc>
          <w:tcPr>
            <w:tcW w:w="2107" w:type="dxa"/>
          </w:tcPr>
          <w:p w14:paraId="0BA37CD3" w14:textId="37C993AF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Descripcion</w:t>
            </w:r>
          </w:p>
        </w:tc>
      </w:tr>
      <w:tr w:rsidR="00FC5388" w:rsidRPr="009529A8" w14:paraId="0CB4F29D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6967CCC" w14:textId="1EE39120" w:rsidR="00FC5388" w:rsidRPr="009529A8" w:rsidRDefault="009529A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0101</w:t>
            </w:r>
          </w:p>
        </w:tc>
        <w:tc>
          <w:tcPr>
            <w:tcW w:w="2106" w:type="dxa"/>
          </w:tcPr>
          <w:p w14:paraId="363E99F7" w14:textId="7CF99C5A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30</w:t>
            </w:r>
          </w:p>
        </w:tc>
        <w:tc>
          <w:tcPr>
            <w:tcW w:w="2106" w:type="dxa"/>
          </w:tcPr>
          <w:p w14:paraId="1AA57C3D" w14:textId="372F4A80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</w:t>
            </w:r>
          </w:p>
        </w:tc>
        <w:tc>
          <w:tcPr>
            <w:tcW w:w="2106" w:type="dxa"/>
          </w:tcPr>
          <w:p w14:paraId="599BEC07" w14:textId="33E38A10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Lápices</w:t>
            </w:r>
          </w:p>
        </w:tc>
        <w:tc>
          <w:tcPr>
            <w:tcW w:w="2107" w:type="dxa"/>
          </w:tcPr>
          <w:p w14:paraId="4DBAA767" w14:textId="6368E781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Caja Lápices</w:t>
            </w:r>
          </w:p>
        </w:tc>
      </w:tr>
    </w:tbl>
    <w:p w14:paraId="41C1CFFF" w14:textId="6B783AB6" w:rsidR="00FC5388" w:rsidRPr="009529A8" w:rsidRDefault="00FC5388" w:rsidP="006C435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  <w:gridCol w:w="2107"/>
      </w:tblGrid>
      <w:tr w:rsidR="00FC5388" w:rsidRPr="009529A8" w14:paraId="6BCC2B30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FFE39B4" w14:textId="319FEA0A" w:rsidR="00FC5388" w:rsidRPr="009529A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2106" w:type="dxa"/>
          </w:tcPr>
          <w:p w14:paraId="66F8829C" w14:textId="346548F3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</w:t>
            </w:r>
          </w:p>
        </w:tc>
        <w:tc>
          <w:tcPr>
            <w:tcW w:w="2106" w:type="dxa"/>
          </w:tcPr>
          <w:p w14:paraId="66B77ACE" w14:textId="06D7C8D3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Importe Letra</w:t>
            </w:r>
          </w:p>
        </w:tc>
        <w:tc>
          <w:tcPr>
            <w:tcW w:w="2106" w:type="dxa"/>
          </w:tcPr>
          <w:p w14:paraId="27EF0C66" w14:textId="23B97A4F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Tipo Pago</w:t>
            </w:r>
          </w:p>
        </w:tc>
        <w:tc>
          <w:tcPr>
            <w:tcW w:w="2107" w:type="dxa"/>
          </w:tcPr>
          <w:p w14:paraId="18BB7D8C" w14:textId="186DD26F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FC5388" w:rsidRPr="009529A8" w14:paraId="1C80EFF2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2A1CDA5" w14:textId="16BFD29E" w:rsidR="00FC5388" w:rsidRPr="009529A8" w:rsidRDefault="009529A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lastRenderedPageBreak/>
              <w:t>33</w:t>
            </w:r>
          </w:p>
        </w:tc>
        <w:tc>
          <w:tcPr>
            <w:tcW w:w="2106" w:type="dxa"/>
          </w:tcPr>
          <w:p w14:paraId="645AFA7F" w14:textId="0DFE3508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990</w:t>
            </w:r>
          </w:p>
        </w:tc>
        <w:tc>
          <w:tcPr>
            <w:tcW w:w="2106" w:type="dxa"/>
          </w:tcPr>
          <w:p w14:paraId="1148C5E3" w14:textId="053D1541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Un mil ciento cuarenta y ocho pesos 40/100 M.N.</w:t>
            </w:r>
          </w:p>
        </w:tc>
        <w:tc>
          <w:tcPr>
            <w:tcW w:w="2106" w:type="dxa"/>
          </w:tcPr>
          <w:p w14:paraId="2FDC5096" w14:textId="17122A82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Pago en una sola exhibición</w:t>
            </w:r>
          </w:p>
        </w:tc>
        <w:tc>
          <w:tcPr>
            <w:tcW w:w="2107" w:type="dxa"/>
          </w:tcPr>
          <w:p w14:paraId="320C4A08" w14:textId="27E88A0F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195</w:t>
            </w:r>
          </w:p>
        </w:tc>
      </w:tr>
    </w:tbl>
    <w:p w14:paraId="7E714F2D" w14:textId="7E3396D2" w:rsidR="00FC5388" w:rsidRPr="009529A8" w:rsidRDefault="00FC5388" w:rsidP="006C435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FC5388" w:rsidRPr="009529A8" w14:paraId="6C876709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813F055" w14:textId="7B79D113" w:rsidR="00FC5388" w:rsidRPr="009529A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ID_Sucursal</w:t>
            </w:r>
          </w:p>
        </w:tc>
        <w:tc>
          <w:tcPr>
            <w:tcW w:w="2633" w:type="dxa"/>
          </w:tcPr>
          <w:p w14:paraId="5FF7EDD4" w14:textId="3418E8EE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Sucursal</w:t>
            </w:r>
          </w:p>
        </w:tc>
        <w:tc>
          <w:tcPr>
            <w:tcW w:w="2633" w:type="dxa"/>
          </w:tcPr>
          <w:p w14:paraId="456BCF02" w14:textId="0562B32C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 xml:space="preserve">Lugar </w:t>
            </w:r>
            <w:r w:rsidR="009472B8" w:rsidRPr="009529A8">
              <w:rPr>
                <w:rFonts w:ascii="Arial" w:hAnsi="Arial" w:cs="Arial"/>
                <w:b w:val="0"/>
                <w:bCs w:val="0"/>
              </w:rPr>
              <w:t>Expedición</w:t>
            </w:r>
          </w:p>
        </w:tc>
        <w:tc>
          <w:tcPr>
            <w:tcW w:w="2633" w:type="dxa"/>
          </w:tcPr>
          <w:p w14:paraId="53F15645" w14:textId="2852FFE8" w:rsidR="00FC5388" w:rsidRPr="009529A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529A8"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FC5388" w:rsidRPr="009529A8" w14:paraId="673AE0CF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188B989" w14:textId="35219879" w:rsidR="00FC5388" w:rsidRPr="009529A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633" w:type="dxa"/>
          </w:tcPr>
          <w:p w14:paraId="15427A97" w14:textId="77777777" w:rsidR="00FC5388" w:rsidRPr="009529A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33" w:type="dxa"/>
          </w:tcPr>
          <w:p w14:paraId="3265A0B6" w14:textId="77777777" w:rsidR="00FC5388" w:rsidRPr="009529A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33" w:type="dxa"/>
          </w:tcPr>
          <w:p w14:paraId="7FD3463F" w14:textId="0E1D0045" w:rsidR="00FC5388" w:rsidRPr="009529A8" w:rsidRDefault="009529A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9A8">
              <w:rPr>
                <w:rFonts w:ascii="Arial" w:hAnsi="Arial" w:cs="Arial"/>
              </w:rPr>
              <w:t>ALE951214 CN8</w:t>
            </w:r>
          </w:p>
        </w:tc>
      </w:tr>
    </w:tbl>
    <w:p w14:paraId="1C2DFF43" w14:textId="686676FF" w:rsidR="00FC5388" w:rsidRDefault="00FC5388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DF004A8" w14:textId="560B1370" w:rsidR="009529A8" w:rsidRDefault="009529A8" w:rsidP="009529A8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</w:t>
      </w:r>
    </w:p>
    <w:p w14:paraId="2E6334EE" w14:textId="2EF24ADB" w:rsidR="009529A8" w:rsidRDefault="009529A8" w:rsidP="009529A8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02E7679" w14:textId="77054BE2" w:rsidR="009529A8" w:rsidRDefault="009529A8" w:rsidP="009529A8">
      <w:pPr>
        <w:spacing w:after="0" w:line="240" w:lineRule="auto"/>
        <w:jc w:val="both"/>
        <w:rPr>
          <w:rFonts w:ascii="Arial" w:hAnsi="Arial" w:cs="Arial"/>
        </w:rPr>
      </w:pPr>
      <w:r w:rsidRPr="009472B8">
        <w:rPr>
          <w:rFonts w:ascii="Arial" w:hAnsi="Arial" w:cs="Arial"/>
        </w:rPr>
        <w:t>En la realización de esta practica vamos viendo como pasa a paso</w:t>
      </w:r>
      <w:r w:rsidR="009472B8">
        <w:rPr>
          <w:rFonts w:ascii="Arial" w:hAnsi="Arial" w:cs="Arial"/>
        </w:rPr>
        <w:t xml:space="preserve"> se va desarrollando una base de datos en donde vamos a poder darle un sentido lógico a la recolección de todos los datos </w:t>
      </w:r>
      <w:r w:rsidR="009472B8" w:rsidRPr="009472B8">
        <w:rPr>
          <w:rFonts w:ascii="Arial" w:hAnsi="Arial" w:cs="Arial"/>
        </w:rPr>
        <w:t>para</w:t>
      </w:r>
      <w:r w:rsidR="009472B8">
        <w:rPr>
          <w:rFonts w:ascii="Arial" w:hAnsi="Arial" w:cs="Arial"/>
        </w:rPr>
        <w:t xml:space="preserve"> tener un orden y sea entendible para la persona que revise la base de datos, para ello necesitamos diferentes pasos como lo es el diagrama entidad-relacion modelo relacional y para finalizar las tablas de normalización donde veremos como hacer una tabla con atributos independientes al resto.</w:t>
      </w:r>
    </w:p>
    <w:p w14:paraId="213D08ED" w14:textId="3D8C2E43" w:rsidR="009472B8" w:rsidRDefault="009472B8" w:rsidP="009529A8">
      <w:pPr>
        <w:spacing w:after="0" w:line="240" w:lineRule="auto"/>
        <w:jc w:val="both"/>
        <w:rPr>
          <w:rFonts w:ascii="Arial" w:hAnsi="Arial" w:cs="Arial"/>
        </w:rPr>
      </w:pPr>
    </w:p>
    <w:p w14:paraId="26B73F7E" w14:textId="232A73CF" w:rsidR="009472B8" w:rsidRPr="009472B8" w:rsidRDefault="009472B8" w:rsidP="009529A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diagrama entidad relación vamos a ver la forma en la que se relacionan las entidades que podemos considerar como principales dependiendo la información que tenemos y la mejor lógica que podemos aplicar y los atributos que debe de tener cada una de las entidades para no perder ningún tipo de información, continuamos con el modelo entidad relación donde pasaremos el diagrama a tablas donde podremos ver mas claramente la forma en la que se relacionan, losatributos que pasan como foráneos y las claves principales, esta representación también puede ser escrita solo ubicando las entidades las palabras clave subrayadas y l</w:t>
      </w:r>
      <w:r w:rsidR="00F031CC">
        <w:rPr>
          <w:rFonts w:ascii="Arial" w:hAnsi="Arial" w:cs="Arial"/>
        </w:rPr>
        <w:t>as claves foráneas con “(FK)” después del atributo, para posteriormente poner en tablas toda esta información y realizar los registros necesarios de esta.</w:t>
      </w:r>
    </w:p>
    <w:sectPr w:rsidR="009472B8" w:rsidRPr="009472B8" w:rsidSect="00237F4A">
      <w:headerReference w:type="default" r:id="rId10"/>
      <w:footerReference w:type="default" r:id="rId11"/>
      <w:type w:val="continuous"/>
      <w:pgSz w:w="12240" w:h="15840"/>
      <w:pgMar w:top="1843" w:right="990" w:bottom="840" w:left="709" w:header="720" w:footer="720" w:gutter="0"/>
      <w:cols w:space="67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E5D9" w14:textId="77777777" w:rsidR="005035B1" w:rsidRDefault="005035B1">
      <w:pPr>
        <w:spacing w:after="0" w:line="240" w:lineRule="auto"/>
      </w:pPr>
      <w:r>
        <w:separator/>
      </w:r>
    </w:p>
  </w:endnote>
  <w:endnote w:type="continuationSeparator" w:id="0">
    <w:p w14:paraId="62C26BE4" w14:textId="77777777" w:rsidR="005035B1" w:rsidRDefault="0050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E467" w14:textId="77777777" w:rsidR="005035B1" w:rsidRDefault="005035B1">
      <w:pPr>
        <w:spacing w:after="0" w:line="240" w:lineRule="auto"/>
      </w:pPr>
      <w:r>
        <w:separator/>
      </w:r>
    </w:p>
  </w:footnote>
  <w:footnote w:type="continuationSeparator" w:id="0">
    <w:p w14:paraId="3B818A3C" w14:textId="77777777" w:rsidR="005035B1" w:rsidRDefault="0050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1738347422" name="Imagen 1738347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74652525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B2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7E7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AE4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6812"/>
    <w:multiLevelType w:val="hybridMultilevel"/>
    <w:tmpl w:val="AAEC9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430B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F050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C017C"/>
    <w:multiLevelType w:val="hybridMultilevel"/>
    <w:tmpl w:val="44805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90DC6"/>
    <w:multiLevelType w:val="hybridMultilevel"/>
    <w:tmpl w:val="2A52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36A7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C6BBB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533E5"/>
    <w:rsid w:val="00060EA2"/>
    <w:rsid w:val="000720B1"/>
    <w:rsid w:val="00073EE0"/>
    <w:rsid w:val="00075432"/>
    <w:rsid w:val="000779AE"/>
    <w:rsid w:val="00087B8B"/>
    <w:rsid w:val="000A6E59"/>
    <w:rsid w:val="000B166A"/>
    <w:rsid w:val="000B27E7"/>
    <w:rsid w:val="000B59AD"/>
    <w:rsid w:val="000C3CAB"/>
    <w:rsid w:val="000C5E82"/>
    <w:rsid w:val="000C639F"/>
    <w:rsid w:val="000C7036"/>
    <w:rsid w:val="000D2965"/>
    <w:rsid w:val="000D60F6"/>
    <w:rsid w:val="000E2908"/>
    <w:rsid w:val="000E6CAB"/>
    <w:rsid w:val="000F0284"/>
    <w:rsid w:val="000F162E"/>
    <w:rsid w:val="000F1A55"/>
    <w:rsid w:val="000F1E46"/>
    <w:rsid w:val="001006EA"/>
    <w:rsid w:val="00102A4B"/>
    <w:rsid w:val="00103C5D"/>
    <w:rsid w:val="001134D8"/>
    <w:rsid w:val="00113E79"/>
    <w:rsid w:val="00126918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49A8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0F3F"/>
    <w:rsid w:val="001E5D8D"/>
    <w:rsid w:val="001E7430"/>
    <w:rsid w:val="001F41E1"/>
    <w:rsid w:val="002057E5"/>
    <w:rsid w:val="00206695"/>
    <w:rsid w:val="00206DFA"/>
    <w:rsid w:val="00214F44"/>
    <w:rsid w:val="00217CEE"/>
    <w:rsid w:val="00220808"/>
    <w:rsid w:val="00224C09"/>
    <w:rsid w:val="00232CB1"/>
    <w:rsid w:val="00236093"/>
    <w:rsid w:val="00237F4A"/>
    <w:rsid w:val="002402D9"/>
    <w:rsid w:val="00241E07"/>
    <w:rsid w:val="00246DC0"/>
    <w:rsid w:val="00256483"/>
    <w:rsid w:val="0026153F"/>
    <w:rsid w:val="002668F2"/>
    <w:rsid w:val="00272A63"/>
    <w:rsid w:val="0027540E"/>
    <w:rsid w:val="00280D7A"/>
    <w:rsid w:val="00285652"/>
    <w:rsid w:val="002911BF"/>
    <w:rsid w:val="00294EA2"/>
    <w:rsid w:val="00295419"/>
    <w:rsid w:val="002A12E7"/>
    <w:rsid w:val="002A1CE5"/>
    <w:rsid w:val="002A6B95"/>
    <w:rsid w:val="002B4502"/>
    <w:rsid w:val="002C0D41"/>
    <w:rsid w:val="002D6700"/>
    <w:rsid w:val="002E0C80"/>
    <w:rsid w:val="002E1567"/>
    <w:rsid w:val="002E1C3A"/>
    <w:rsid w:val="002F0064"/>
    <w:rsid w:val="002F5916"/>
    <w:rsid w:val="003162F3"/>
    <w:rsid w:val="0031730C"/>
    <w:rsid w:val="00323BF5"/>
    <w:rsid w:val="00335240"/>
    <w:rsid w:val="00341847"/>
    <w:rsid w:val="003506BE"/>
    <w:rsid w:val="00351111"/>
    <w:rsid w:val="00351B1F"/>
    <w:rsid w:val="00356331"/>
    <w:rsid w:val="00376581"/>
    <w:rsid w:val="00376CF9"/>
    <w:rsid w:val="00381DE4"/>
    <w:rsid w:val="00384F0B"/>
    <w:rsid w:val="00392934"/>
    <w:rsid w:val="00393598"/>
    <w:rsid w:val="003A091E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E58C7"/>
    <w:rsid w:val="003E6AF7"/>
    <w:rsid w:val="003F3412"/>
    <w:rsid w:val="003F47AC"/>
    <w:rsid w:val="0040599B"/>
    <w:rsid w:val="00425464"/>
    <w:rsid w:val="00427506"/>
    <w:rsid w:val="00434542"/>
    <w:rsid w:val="00434E52"/>
    <w:rsid w:val="00437FCE"/>
    <w:rsid w:val="004469C0"/>
    <w:rsid w:val="004473CF"/>
    <w:rsid w:val="00452E76"/>
    <w:rsid w:val="00454898"/>
    <w:rsid w:val="00472BC6"/>
    <w:rsid w:val="0047321F"/>
    <w:rsid w:val="00474870"/>
    <w:rsid w:val="004754D7"/>
    <w:rsid w:val="00477B30"/>
    <w:rsid w:val="004836A5"/>
    <w:rsid w:val="004B4157"/>
    <w:rsid w:val="004C4FDB"/>
    <w:rsid w:val="004C7985"/>
    <w:rsid w:val="004D1B3A"/>
    <w:rsid w:val="004D24D5"/>
    <w:rsid w:val="004E7A19"/>
    <w:rsid w:val="004F025F"/>
    <w:rsid w:val="004F057B"/>
    <w:rsid w:val="004F079C"/>
    <w:rsid w:val="004F3226"/>
    <w:rsid w:val="004F5B55"/>
    <w:rsid w:val="004F61A8"/>
    <w:rsid w:val="005022FD"/>
    <w:rsid w:val="005035B1"/>
    <w:rsid w:val="005043F8"/>
    <w:rsid w:val="00504C2E"/>
    <w:rsid w:val="00506BC3"/>
    <w:rsid w:val="00507A9A"/>
    <w:rsid w:val="0051341C"/>
    <w:rsid w:val="005155D7"/>
    <w:rsid w:val="00516340"/>
    <w:rsid w:val="00520363"/>
    <w:rsid w:val="005232BF"/>
    <w:rsid w:val="00532B7F"/>
    <w:rsid w:val="0053381A"/>
    <w:rsid w:val="00533949"/>
    <w:rsid w:val="0053681B"/>
    <w:rsid w:val="005429D4"/>
    <w:rsid w:val="00544C0A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18EA"/>
    <w:rsid w:val="005D5A7C"/>
    <w:rsid w:val="005E219A"/>
    <w:rsid w:val="005E27C4"/>
    <w:rsid w:val="005E3345"/>
    <w:rsid w:val="005F04E5"/>
    <w:rsid w:val="005F5A52"/>
    <w:rsid w:val="00601759"/>
    <w:rsid w:val="00604AC9"/>
    <w:rsid w:val="00605338"/>
    <w:rsid w:val="006074D2"/>
    <w:rsid w:val="00613014"/>
    <w:rsid w:val="00622EBB"/>
    <w:rsid w:val="00632E8D"/>
    <w:rsid w:val="00644A50"/>
    <w:rsid w:val="00656573"/>
    <w:rsid w:val="00662DB0"/>
    <w:rsid w:val="006820B2"/>
    <w:rsid w:val="00682468"/>
    <w:rsid w:val="0068619C"/>
    <w:rsid w:val="00692DB9"/>
    <w:rsid w:val="00694B16"/>
    <w:rsid w:val="00697018"/>
    <w:rsid w:val="006A18FA"/>
    <w:rsid w:val="006B2196"/>
    <w:rsid w:val="006C0659"/>
    <w:rsid w:val="006C148E"/>
    <w:rsid w:val="006C435C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15AB"/>
    <w:rsid w:val="00713312"/>
    <w:rsid w:val="00721363"/>
    <w:rsid w:val="007332E2"/>
    <w:rsid w:val="00733FEA"/>
    <w:rsid w:val="00736093"/>
    <w:rsid w:val="00744501"/>
    <w:rsid w:val="00745373"/>
    <w:rsid w:val="00753254"/>
    <w:rsid w:val="0075476D"/>
    <w:rsid w:val="00755520"/>
    <w:rsid w:val="0075792B"/>
    <w:rsid w:val="00764C3E"/>
    <w:rsid w:val="0077013B"/>
    <w:rsid w:val="00773FE4"/>
    <w:rsid w:val="00795721"/>
    <w:rsid w:val="007A251C"/>
    <w:rsid w:val="007B0821"/>
    <w:rsid w:val="007B2C4F"/>
    <w:rsid w:val="007C0C65"/>
    <w:rsid w:val="007D24E3"/>
    <w:rsid w:val="007E3728"/>
    <w:rsid w:val="007F4CE3"/>
    <w:rsid w:val="007F67C4"/>
    <w:rsid w:val="007F7FF6"/>
    <w:rsid w:val="00804EE9"/>
    <w:rsid w:val="00813995"/>
    <w:rsid w:val="00826709"/>
    <w:rsid w:val="00827E0C"/>
    <w:rsid w:val="00842EA9"/>
    <w:rsid w:val="008434B0"/>
    <w:rsid w:val="008459FC"/>
    <w:rsid w:val="008521C3"/>
    <w:rsid w:val="008526C5"/>
    <w:rsid w:val="008621CD"/>
    <w:rsid w:val="008662CF"/>
    <w:rsid w:val="00870669"/>
    <w:rsid w:val="00872CA1"/>
    <w:rsid w:val="00880F73"/>
    <w:rsid w:val="00881432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A2F"/>
    <w:rsid w:val="008E6C61"/>
    <w:rsid w:val="008F00CC"/>
    <w:rsid w:val="008F04CB"/>
    <w:rsid w:val="008F1BF1"/>
    <w:rsid w:val="008F512D"/>
    <w:rsid w:val="00914964"/>
    <w:rsid w:val="009318E1"/>
    <w:rsid w:val="009324CE"/>
    <w:rsid w:val="0093275F"/>
    <w:rsid w:val="009356B0"/>
    <w:rsid w:val="009361FD"/>
    <w:rsid w:val="00940CE4"/>
    <w:rsid w:val="00940D32"/>
    <w:rsid w:val="009472B8"/>
    <w:rsid w:val="009526A8"/>
    <w:rsid w:val="009529A8"/>
    <w:rsid w:val="00960CF5"/>
    <w:rsid w:val="0096129D"/>
    <w:rsid w:val="00961476"/>
    <w:rsid w:val="009636A6"/>
    <w:rsid w:val="00966865"/>
    <w:rsid w:val="009726E3"/>
    <w:rsid w:val="00974B3B"/>
    <w:rsid w:val="00981FB5"/>
    <w:rsid w:val="0098396F"/>
    <w:rsid w:val="009870F3"/>
    <w:rsid w:val="00987CB0"/>
    <w:rsid w:val="009971FF"/>
    <w:rsid w:val="009B12A4"/>
    <w:rsid w:val="009B1E6D"/>
    <w:rsid w:val="009B4131"/>
    <w:rsid w:val="009C6331"/>
    <w:rsid w:val="009D0477"/>
    <w:rsid w:val="009D65DD"/>
    <w:rsid w:val="009E0D24"/>
    <w:rsid w:val="009E1111"/>
    <w:rsid w:val="009E3FF9"/>
    <w:rsid w:val="009F1B55"/>
    <w:rsid w:val="009F5E81"/>
    <w:rsid w:val="009F7B9D"/>
    <w:rsid w:val="009F7FE8"/>
    <w:rsid w:val="00A005A7"/>
    <w:rsid w:val="00A04D4E"/>
    <w:rsid w:val="00A113D7"/>
    <w:rsid w:val="00A24726"/>
    <w:rsid w:val="00A540D3"/>
    <w:rsid w:val="00A55AAD"/>
    <w:rsid w:val="00A57195"/>
    <w:rsid w:val="00A855BD"/>
    <w:rsid w:val="00A856D1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10CAB"/>
    <w:rsid w:val="00B2297C"/>
    <w:rsid w:val="00B35FBF"/>
    <w:rsid w:val="00B4242E"/>
    <w:rsid w:val="00B506D0"/>
    <w:rsid w:val="00B507B1"/>
    <w:rsid w:val="00B54124"/>
    <w:rsid w:val="00B628FD"/>
    <w:rsid w:val="00B62E60"/>
    <w:rsid w:val="00B667C0"/>
    <w:rsid w:val="00B722FE"/>
    <w:rsid w:val="00B724F9"/>
    <w:rsid w:val="00B750D4"/>
    <w:rsid w:val="00B83A53"/>
    <w:rsid w:val="00B86017"/>
    <w:rsid w:val="00B916D7"/>
    <w:rsid w:val="00B95BBE"/>
    <w:rsid w:val="00B96DA2"/>
    <w:rsid w:val="00B96EFA"/>
    <w:rsid w:val="00BA3E3C"/>
    <w:rsid w:val="00BA537B"/>
    <w:rsid w:val="00BB184A"/>
    <w:rsid w:val="00BB2599"/>
    <w:rsid w:val="00BB3E60"/>
    <w:rsid w:val="00BB5D75"/>
    <w:rsid w:val="00BC1200"/>
    <w:rsid w:val="00BD01F0"/>
    <w:rsid w:val="00BD3B94"/>
    <w:rsid w:val="00BD6C82"/>
    <w:rsid w:val="00BE0346"/>
    <w:rsid w:val="00BE22B0"/>
    <w:rsid w:val="00BF0C59"/>
    <w:rsid w:val="00BF4DC1"/>
    <w:rsid w:val="00C1368F"/>
    <w:rsid w:val="00C13D98"/>
    <w:rsid w:val="00C16583"/>
    <w:rsid w:val="00C1774D"/>
    <w:rsid w:val="00C224E2"/>
    <w:rsid w:val="00C2378F"/>
    <w:rsid w:val="00C238B2"/>
    <w:rsid w:val="00C261A3"/>
    <w:rsid w:val="00C35BEC"/>
    <w:rsid w:val="00C368FB"/>
    <w:rsid w:val="00C37C54"/>
    <w:rsid w:val="00C423F1"/>
    <w:rsid w:val="00C44C94"/>
    <w:rsid w:val="00C515D1"/>
    <w:rsid w:val="00C5162E"/>
    <w:rsid w:val="00C56ACA"/>
    <w:rsid w:val="00C630C4"/>
    <w:rsid w:val="00C636B5"/>
    <w:rsid w:val="00C65881"/>
    <w:rsid w:val="00C66881"/>
    <w:rsid w:val="00C67D15"/>
    <w:rsid w:val="00C70606"/>
    <w:rsid w:val="00C9231B"/>
    <w:rsid w:val="00CB0081"/>
    <w:rsid w:val="00CB4FDD"/>
    <w:rsid w:val="00CC25DC"/>
    <w:rsid w:val="00CD10BA"/>
    <w:rsid w:val="00CD7BF8"/>
    <w:rsid w:val="00CE4170"/>
    <w:rsid w:val="00CF5D8B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35FC"/>
    <w:rsid w:val="00D35E9B"/>
    <w:rsid w:val="00D416BC"/>
    <w:rsid w:val="00D50C40"/>
    <w:rsid w:val="00D517A5"/>
    <w:rsid w:val="00D52CEA"/>
    <w:rsid w:val="00D57DFA"/>
    <w:rsid w:val="00D71A5F"/>
    <w:rsid w:val="00D74D09"/>
    <w:rsid w:val="00D7662A"/>
    <w:rsid w:val="00D77C50"/>
    <w:rsid w:val="00D92C6B"/>
    <w:rsid w:val="00D961BB"/>
    <w:rsid w:val="00D97AC3"/>
    <w:rsid w:val="00D97E99"/>
    <w:rsid w:val="00DA410C"/>
    <w:rsid w:val="00DB0749"/>
    <w:rsid w:val="00DB09C8"/>
    <w:rsid w:val="00DC2733"/>
    <w:rsid w:val="00DC2F3D"/>
    <w:rsid w:val="00DC5E30"/>
    <w:rsid w:val="00DC5E93"/>
    <w:rsid w:val="00DC7746"/>
    <w:rsid w:val="00DD0C1E"/>
    <w:rsid w:val="00DD23B9"/>
    <w:rsid w:val="00DD2694"/>
    <w:rsid w:val="00DD2855"/>
    <w:rsid w:val="00DD6A22"/>
    <w:rsid w:val="00DE0AC8"/>
    <w:rsid w:val="00DF3E47"/>
    <w:rsid w:val="00DF730E"/>
    <w:rsid w:val="00DF7651"/>
    <w:rsid w:val="00E015DE"/>
    <w:rsid w:val="00E048C8"/>
    <w:rsid w:val="00E10DD9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A759B"/>
    <w:rsid w:val="00EB6A25"/>
    <w:rsid w:val="00EC0490"/>
    <w:rsid w:val="00EC2D2B"/>
    <w:rsid w:val="00EC4ADB"/>
    <w:rsid w:val="00EC65F1"/>
    <w:rsid w:val="00EC71EE"/>
    <w:rsid w:val="00EC7EA6"/>
    <w:rsid w:val="00ED72C9"/>
    <w:rsid w:val="00EE2E80"/>
    <w:rsid w:val="00EE34FC"/>
    <w:rsid w:val="00EE5E5D"/>
    <w:rsid w:val="00EF0A97"/>
    <w:rsid w:val="00EF2A83"/>
    <w:rsid w:val="00F00D47"/>
    <w:rsid w:val="00F013AC"/>
    <w:rsid w:val="00F02A6C"/>
    <w:rsid w:val="00F031CC"/>
    <w:rsid w:val="00F11DEB"/>
    <w:rsid w:val="00F21589"/>
    <w:rsid w:val="00F222C9"/>
    <w:rsid w:val="00F255CB"/>
    <w:rsid w:val="00F31DE1"/>
    <w:rsid w:val="00F327D3"/>
    <w:rsid w:val="00F3719E"/>
    <w:rsid w:val="00F403A2"/>
    <w:rsid w:val="00F523C0"/>
    <w:rsid w:val="00F53F64"/>
    <w:rsid w:val="00F61746"/>
    <w:rsid w:val="00F64311"/>
    <w:rsid w:val="00F64A9E"/>
    <w:rsid w:val="00F70569"/>
    <w:rsid w:val="00F775AE"/>
    <w:rsid w:val="00F8082E"/>
    <w:rsid w:val="00F83863"/>
    <w:rsid w:val="00FB0C16"/>
    <w:rsid w:val="00FC362C"/>
    <w:rsid w:val="00FC5388"/>
    <w:rsid w:val="00FC58EA"/>
    <w:rsid w:val="00FC64DE"/>
    <w:rsid w:val="00FD3080"/>
    <w:rsid w:val="00FE13BC"/>
    <w:rsid w:val="00FF1F65"/>
    <w:rsid w:val="00FF358F"/>
    <w:rsid w:val="00FF3B7D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5oscura-nfasis4">
    <w:name w:val="Grid Table 5 Dark Accent 4"/>
    <w:basedOn w:val="Tablanormal"/>
    <w:uiPriority w:val="50"/>
    <w:rsid w:val="005F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F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C5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D9379-BCC8-45AD-85E8-980D4913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Shania Diaz Moya</cp:lastModifiedBy>
  <cp:revision>6</cp:revision>
  <cp:lastPrinted>2024-05-12T17:27:00Z</cp:lastPrinted>
  <dcterms:created xsi:type="dcterms:W3CDTF">2024-05-12T02:42:00Z</dcterms:created>
  <dcterms:modified xsi:type="dcterms:W3CDTF">2024-05-12T17:36:00Z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