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71C1" w14:textId="77777777" w:rsidR="00D335FC" w:rsidRDefault="00D335FC"/>
    <w:tbl>
      <w:tblPr>
        <w:tblpPr w:leftFromText="141" w:rightFromText="141" w:vertAnchor="page" w:horzAnchor="margin" w:tblpY="1881"/>
        <w:tblW w:w="4997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2838"/>
        <w:gridCol w:w="930"/>
        <w:gridCol w:w="2254"/>
        <w:gridCol w:w="1587"/>
        <w:gridCol w:w="1486"/>
      </w:tblGrid>
      <w:tr w:rsidR="00974B3B" w:rsidRPr="00974B3B" w14:paraId="441AFAA0" w14:textId="77777777" w:rsidTr="00237F4A">
        <w:trPr>
          <w:trHeight w:val="567"/>
        </w:trPr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53AF2B9C" w:rsidR="00974B3B" w:rsidRPr="00974B3B" w:rsidRDefault="00B10CA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MODELO RELACIONAL (UNIDAD </w:t>
            </w:r>
            <w:r w:rsidR="009F1B55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356B0"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2C776CB9" w:rsidR="00974B3B" w:rsidRPr="00974B3B" w:rsidRDefault="009356B0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237F4A">
        <w:trPr>
          <w:trHeight w:val="567"/>
        </w:trPr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1409AEF4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6995D3DE" w:rsidR="00974B3B" w:rsidRPr="00974B3B" w:rsidRDefault="009356B0" w:rsidP="001E0F3F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FUNDAMENTOS DE </w:t>
            </w:r>
            <w:r w:rsidR="00B10CAB">
              <w:rPr>
                <w:rFonts w:ascii="Arial" w:hAnsi="Arial" w:cs="Arial"/>
                <w:b/>
                <w:bCs/>
                <w:sz w:val="20"/>
                <w:szCs w:val="20"/>
              </w:rPr>
              <w:t>BASES DE DATOS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1C1B9634" w:rsidR="00974B3B" w:rsidRPr="00974B3B" w:rsidRDefault="009356B0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5BEB630D" w:rsidR="00974B3B" w:rsidRPr="00974B3B" w:rsidRDefault="00764C3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EC71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</w:tbl>
    <w:p w14:paraId="4277E85E" w14:textId="77777777" w:rsidR="00B667C0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0FB57339" w14:textId="565C049E" w:rsidR="00974B3B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NOMBRE DEL ALUMNO:</w:t>
      </w:r>
      <w:r w:rsidR="00F64A9E">
        <w:rPr>
          <w:rFonts w:ascii="Arial Narrow" w:hAnsi="Arial Narrow" w:cs="Arial"/>
          <w:b/>
        </w:rPr>
        <w:t xml:space="preserve"> </w:t>
      </w:r>
      <w:proofErr w:type="spellStart"/>
      <w:r w:rsidR="00881432">
        <w:rPr>
          <w:rFonts w:ascii="Arial Narrow" w:hAnsi="Arial Narrow" w:cs="Arial"/>
          <w:b/>
        </w:rPr>
        <w:t>Shania</w:t>
      </w:r>
      <w:proofErr w:type="spellEnd"/>
      <w:r w:rsidR="00881432">
        <w:rPr>
          <w:rFonts w:ascii="Arial Narrow" w:hAnsi="Arial Narrow" w:cs="Arial"/>
          <w:b/>
        </w:rPr>
        <w:t xml:space="preserve"> </w:t>
      </w:r>
      <w:proofErr w:type="spellStart"/>
      <w:r w:rsidR="00881432">
        <w:rPr>
          <w:rFonts w:ascii="Arial Narrow" w:hAnsi="Arial Narrow" w:cs="Arial"/>
          <w:b/>
        </w:rPr>
        <w:t>Kinnereth</w:t>
      </w:r>
      <w:proofErr w:type="spellEnd"/>
      <w:r w:rsidR="00881432">
        <w:rPr>
          <w:rFonts w:ascii="Arial Narrow" w:hAnsi="Arial Narrow" w:cs="Arial"/>
          <w:b/>
        </w:rPr>
        <w:t xml:space="preserve"> </w:t>
      </w:r>
      <w:proofErr w:type="spellStart"/>
      <w:r w:rsidR="00881432">
        <w:rPr>
          <w:rFonts w:ascii="Arial Narrow" w:hAnsi="Arial Narrow" w:cs="Arial"/>
          <w:b/>
        </w:rPr>
        <w:t>Diaz</w:t>
      </w:r>
      <w:proofErr w:type="spellEnd"/>
      <w:r w:rsidR="00881432">
        <w:rPr>
          <w:rFonts w:ascii="Arial Narrow" w:hAnsi="Arial Narrow" w:cs="Arial"/>
          <w:b/>
        </w:rPr>
        <w:t xml:space="preserve"> Moya</w:t>
      </w:r>
    </w:p>
    <w:p w14:paraId="6171749C" w14:textId="680D785E" w:rsidR="00B667C0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GRUPO:</w:t>
      </w:r>
      <w:r w:rsidR="00881432">
        <w:rPr>
          <w:rFonts w:ascii="Arial Narrow" w:hAnsi="Arial Narrow" w:cs="Arial"/>
          <w:b/>
        </w:rPr>
        <w:t xml:space="preserve"> 3401</w:t>
      </w:r>
    </w:p>
    <w:p w14:paraId="3F63599B" w14:textId="77777777" w:rsidR="00B667C0" w:rsidRPr="00974B3B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1C4C7EBE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3DA6FA71" w14:textId="7C66A52B" w:rsidR="00764C3E" w:rsidRPr="00B10CAB" w:rsidRDefault="00B10CAB" w:rsidP="006C0659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B10CAB">
        <w:rPr>
          <w:rFonts w:ascii="Arial" w:hAnsi="Arial" w:cs="Arial"/>
        </w:rPr>
        <w:t>Conoce y aplica el modelo relacional para la generación de esquemas de base de datos con el fin de organizar la información y atender necesidades del entorno.</w:t>
      </w:r>
    </w:p>
    <w:p w14:paraId="7229DB06" w14:textId="77777777" w:rsidR="009356B0" w:rsidRPr="009356B0" w:rsidRDefault="009356B0" w:rsidP="009356B0">
      <w:pPr>
        <w:widowControl/>
        <w:spacing w:after="0"/>
        <w:ind w:right="531"/>
        <w:jc w:val="both"/>
        <w:rPr>
          <w:rFonts w:ascii="Arial" w:hAnsi="Arial" w:cs="Arial"/>
          <w:szCs w:val="20"/>
        </w:rPr>
      </w:pPr>
    </w:p>
    <w:p w14:paraId="7942280F" w14:textId="5DA83459" w:rsidR="00434542" w:rsidRDefault="00434542" w:rsidP="00434542"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Encuadre con CACEI: Registra </w:t>
      </w:r>
      <w:r w:rsidR="00A855BD">
        <w:rPr>
          <w:rFonts w:ascii="Arial" w:eastAsia="Calibri" w:hAnsi="Arial" w:cs="Arial"/>
          <w:b/>
          <w:sz w:val="20"/>
          <w:szCs w:val="20"/>
        </w:rPr>
        <w:t>el (</w:t>
      </w:r>
      <w:r>
        <w:rPr>
          <w:rFonts w:ascii="Arial" w:eastAsia="Calibri" w:hAnsi="Arial" w:cs="Arial"/>
          <w:b/>
          <w:sz w:val="20"/>
          <w:szCs w:val="20"/>
        </w:rPr>
        <w:t xml:space="preserve">los) atributo(s) de egreso y los criterios de desempeño que se   </w:t>
      </w:r>
      <w:r w:rsidR="00A855BD">
        <w:rPr>
          <w:rFonts w:ascii="Arial" w:eastAsia="Calibri" w:hAnsi="Arial" w:cs="Arial"/>
          <w:b/>
          <w:sz w:val="20"/>
          <w:szCs w:val="20"/>
        </w:rPr>
        <w:t>evaluarán en</w:t>
      </w:r>
      <w:r>
        <w:rPr>
          <w:rFonts w:ascii="Arial" w:eastAsia="Calibri" w:hAnsi="Arial" w:cs="Arial"/>
          <w:b/>
          <w:sz w:val="20"/>
          <w:szCs w:val="20"/>
        </w:rPr>
        <w:t xml:space="preserve"> esta práctica.</w:t>
      </w:r>
    </w:p>
    <w:p w14:paraId="7A07C626" w14:textId="77777777" w:rsidR="00434542" w:rsidRDefault="00434542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890"/>
        <w:gridCol w:w="900"/>
        <w:gridCol w:w="2520"/>
        <w:gridCol w:w="990"/>
        <w:gridCol w:w="3420"/>
      </w:tblGrid>
      <w:tr w:rsidR="00B10CAB" w14:paraId="6C82D9CA" w14:textId="77777777" w:rsidTr="00B10CAB">
        <w:trPr>
          <w:trHeight w:val="554"/>
        </w:trPr>
        <w:tc>
          <w:tcPr>
            <w:tcW w:w="839" w:type="dxa"/>
            <w:shd w:val="clear" w:color="auto" w:fill="E2EFD9"/>
          </w:tcPr>
          <w:p w14:paraId="59773B61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1890" w:type="dxa"/>
            <w:shd w:val="clear" w:color="auto" w:fill="E2EFD9"/>
          </w:tcPr>
          <w:p w14:paraId="4E2DD8AC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900" w:type="dxa"/>
            <w:shd w:val="clear" w:color="auto" w:fill="E2EFD9"/>
          </w:tcPr>
          <w:p w14:paraId="4FDE0F8E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</w:t>
            </w:r>
          </w:p>
          <w:p w14:paraId="1507A8F5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520" w:type="dxa"/>
            <w:shd w:val="clear" w:color="auto" w:fill="E2EFD9"/>
          </w:tcPr>
          <w:p w14:paraId="61E987D5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  <w:tc>
          <w:tcPr>
            <w:tcW w:w="990" w:type="dxa"/>
            <w:shd w:val="clear" w:color="auto" w:fill="E2EFD9"/>
          </w:tcPr>
          <w:p w14:paraId="570CE57F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Indicador</w:t>
            </w:r>
          </w:p>
        </w:tc>
        <w:tc>
          <w:tcPr>
            <w:tcW w:w="3420" w:type="dxa"/>
            <w:shd w:val="clear" w:color="auto" w:fill="E2EFD9"/>
          </w:tcPr>
          <w:p w14:paraId="24CD214A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Indicadores</w:t>
            </w:r>
          </w:p>
        </w:tc>
      </w:tr>
      <w:tr w:rsidR="00B10CAB" w14:paraId="31F7F530" w14:textId="77777777" w:rsidTr="00B10CAB">
        <w:trPr>
          <w:trHeight w:val="405"/>
        </w:trPr>
        <w:tc>
          <w:tcPr>
            <w:tcW w:w="839" w:type="dxa"/>
            <w:vMerge w:val="restart"/>
            <w:shd w:val="clear" w:color="auto" w:fill="auto"/>
          </w:tcPr>
          <w:p w14:paraId="72EA0647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16FFC137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CA4125A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D60E973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39E8CA34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diseñará esquemas de trabajo y procesos, usando metodologías congruentes en la resolución de problemas de ingeniería en sistemas computacionales</w:t>
            </w:r>
          </w:p>
        </w:tc>
        <w:tc>
          <w:tcPr>
            <w:tcW w:w="900" w:type="dxa"/>
            <w:vMerge w:val="restart"/>
            <w:shd w:val="clear" w:color="auto" w:fill="70AD47"/>
          </w:tcPr>
          <w:p w14:paraId="32A1F63F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Merge w:val="restart"/>
            <w:shd w:val="clear" w:color="auto" w:fill="70AD47"/>
          </w:tcPr>
          <w:p w14:paraId="0A70A210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Identifica metodologías y procesos empleados en la resolución de problemas</w:t>
            </w:r>
          </w:p>
        </w:tc>
        <w:tc>
          <w:tcPr>
            <w:tcW w:w="990" w:type="dxa"/>
            <w:shd w:val="clear" w:color="auto" w:fill="70AD47"/>
          </w:tcPr>
          <w:p w14:paraId="1E05E4C1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20" w:type="dxa"/>
            <w:shd w:val="clear" w:color="auto" w:fill="70AD47"/>
          </w:tcPr>
          <w:p w14:paraId="632588A4" w14:textId="77777777" w:rsidR="00B10CAB" w:rsidRPr="00B44A87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B44A87">
              <w:rPr>
                <w:rFonts w:ascii="Arial Narrow" w:eastAsia="Calibri" w:hAnsi="Arial Narrow" w:cs="Arial"/>
                <w:sz w:val="20"/>
                <w:szCs w:val="20"/>
              </w:rPr>
              <w:t xml:space="preserve">Identificación y reconocimiento de distintas metodologías para la resolución de problemas   </w:t>
            </w:r>
          </w:p>
        </w:tc>
      </w:tr>
      <w:tr w:rsidR="00B10CAB" w14:paraId="00AC64DB" w14:textId="77777777" w:rsidTr="00B10CAB">
        <w:trPr>
          <w:trHeight w:val="511"/>
        </w:trPr>
        <w:tc>
          <w:tcPr>
            <w:tcW w:w="839" w:type="dxa"/>
            <w:vMerge/>
            <w:shd w:val="clear" w:color="auto" w:fill="auto"/>
          </w:tcPr>
          <w:p w14:paraId="108604B6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006F7E88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70AD47"/>
          </w:tcPr>
          <w:p w14:paraId="5055D4AA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70AD47"/>
          </w:tcPr>
          <w:p w14:paraId="07CC4C83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70AD47"/>
          </w:tcPr>
          <w:p w14:paraId="439FF8DC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20" w:type="dxa"/>
            <w:shd w:val="clear" w:color="auto" w:fill="70AD47"/>
          </w:tcPr>
          <w:p w14:paraId="6B1ADD65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EA6035">
              <w:rPr>
                <w:rFonts w:ascii="Arial Narrow" w:eastAsia="Calibri" w:hAnsi="Arial Narrow" w:cs="Arial"/>
                <w:sz w:val="20"/>
                <w:szCs w:val="20"/>
              </w:rPr>
              <w:t>Manejo de procesos específicos en la solución de problemas y/o detección de necesidades</w:t>
            </w:r>
          </w:p>
        </w:tc>
      </w:tr>
      <w:tr w:rsidR="00B10CAB" w14:paraId="24F58267" w14:textId="77777777" w:rsidTr="00B10CAB">
        <w:trPr>
          <w:trHeight w:val="703"/>
        </w:trPr>
        <w:tc>
          <w:tcPr>
            <w:tcW w:w="839" w:type="dxa"/>
            <w:vMerge/>
            <w:shd w:val="clear" w:color="auto" w:fill="auto"/>
          </w:tcPr>
          <w:p w14:paraId="70A5CE18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  <w:vAlign w:val="center"/>
          </w:tcPr>
          <w:p w14:paraId="23E052D3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4B083"/>
          </w:tcPr>
          <w:p w14:paraId="6FD64171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520" w:type="dxa"/>
            <w:shd w:val="clear" w:color="auto" w:fill="F4B083"/>
          </w:tcPr>
          <w:p w14:paraId="09996F42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Diseña soluciones a problemas, empleando metodologías apropiadas al área</w:t>
            </w:r>
          </w:p>
        </w:tc>
        <w:tc>
          <w:tcPr>
            <w:tcW w:w="990" w:type="dxa"/>
            <w:shd w:val="clear" w:color="auto" w:fill="F4B083"/>
          </w:tcPr>
          <w:p w14:paraId="5E4DFD55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20" w:type="dxa"/>
            <w:shd w:val="clear" w:color="auto" w:fill="F4B083"/>
          </w:tcPr>
          <w:p w14:paraId="70FC9538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E616D8">
              <w:rPr>
                <w:rFonts w:ascii="Arial Narrow" w:eastAsia="Calibri" w:hAnsi="Arial Narrow" w:cs="Arial"/>
                <w:sz w:val="20"/>
                <w:szCs w:val="20"/>
              </w:rPr>
              <w:t xml:space="preserve">Uso de metodologías para el modelado de la solución de sistemas y aplicaciones    </w:t>
            </w:r>
          </w:p>
        </w:tc>
      </w:tr>
      <w:tr w:rsidR="00B10CAB" w14:paraId="499D03DE" w14:textId="77777777" w:rsidTr="00B10CAB">
        <w:trPr>
          <w:trHeight w:val="557"/>
        </w:trPr>
        <w:tc>
          <w:tcPr>
            <w:tcW w:w="839" w:type="dxa"/>
            <w:vMerge w:val="restart"/>
            <w:shd w:val="clear" w:color="auto" w:fill="auto"/>
          </w:tcPr>
          <w:p w14:paraId="79986309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61C4442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57378B5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1890" w:type="dxa"/>
            <w:vMerge w:val="restart"/>
            <w:shd w:val="clear" w:color="auto" w:fill="auto"/>
          </w:tcPr>
          <w:p w14:paraId="19EAA4B4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900" w:type="dxa"/>
            <w:vMerge w:val="restart"/>
            <w:shd w:val="clear" w:color="auto" w:fill="FFFF66"/>
          </w:tcPr>
          <w:p w14:paraId="59BD44E9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Merge w:val="restart"/>
            <w:shd w:val="clear" w:color="auto" w:fill="FFFF66"/>
          </w:tcPr>
          <w:p w14:paraId="4D098F56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</w:p>
        </w:tc>
        <w:tc>
          <w:tcPr>
            <w:tcW w:w="990" w:type="dxa"/>
            <w:shd w:val="clear" w:color="auto" w:fill="FFFF66"/>
          </w:tcPr>
          <w:p w14:paraId="02CCB747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20" w:type="dxa"/>
            <w:shd w:val="clear" w:color="auto" w:fill="FFFF66"/>
          </w:tcPr>
          <w:p w14:paraId="029FDAE4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67DC1">
              <w:rPr>
                <w:rFonts w:ascii="Arial Narrow" w:eastAsia="Calibri" w:hAnsi="Arial Narrow" w:cs="Arial"/>
                <w:sz w:val="20"/>
                <w:szCs w:val="20"/>
              </w:rPr>
              <w:t>Elección de metodologías, técnicas y/o herramientas para el desarrollo de soluciones</w:t>
            </w:r>
          </w:p>
        </w:tc>
      </w:tr>
      <w:tr w:rsidR="00B10CAB" w14:paraId="494E6B6F" w14:textId="77777777" w:rsidTr="00B10CAB">
        <w:trPr>
          <w:trHeight w:val="551"/>
        </w:trPr>
        <w:tc>
          <w:tcPr>
            <w:tcW w:w="839" w:type="dxa"/>
            <w:vMerge/>
            <w:shd w:val="clear" w:color="auto" w:fill="auto"/>
          </w:tcPr>
          <w:p w14:paraId="27AA3E7A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492B908F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66"/>
          </w:tcPr>
          <w:p w14:paraId="2755874E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FFFF66"/>
          </w:tcPr>
          <w:p w14:paraId="17348E82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66"/>
          </w:tcPr>
          <w:p w14:paraId="564BDC87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20" w:type="dxa"/>
            <w:shd w:val="clear" w:color="auto" w:fill="FFFF66"/>
          </w:tcPr>
          <w:p w14:paraId="375815F0" w14:textId="77777777" w:rsidR="00B10CAB" w:rsidRPr="00667DC1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 xml:space="preserve">Uso  de metodologías adecuadas para el desarrollo de proyectos  </w:t>
            </w:r>
          </w:p>
        </w:tc>
      </w:tr>
      <w:tr w:rsidR="00B10CAB" w14:paraId="67AC3FBF" w14:textId="77777777" w:rsidTr="00B10CAB">
        <w:trPr>
          <w:trHeight w:val="289"/>
        </w:trPr>
        <w:tc>
          <w:tcPr>
            <w:tcW w:w="839" w:type="dxa"/>
            <w:vMerge/>
            <w:shd w:val="clear" w:color="auto" w:fill="auto"/>
          </w:tcPr>
          <w:p w14:paraId="607C5398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1C9FD8FE" w14:textId="77777777" w:rsidR="00B10CAB" w:rsidRPr="00B96DCB" w:rsidRDefault="00B10CAB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FFFF66"/>
          </w:tcPr>
          <w:p w14:paraId="3B545BE5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FFFF66"/>
          </w:tcPr>
          <w:p w14:paraId="2E562EF1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66"/>
          </w:tcPr>
          <w:p w14:paraId="3B53A9B8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I3</w:t>
            </w:r>
          </w:p>
        </w:tc>
        <w:tc>
          <w:tcPr>
            <w:tcW w:w="3420" w:type="dxa"/>
            <w:shd w:val="clear" w:color="auto" w:fill="FFFF66"/>
          </w:tcPr>
          <w:p w14:paraId="13A2CD57" w14:textId="77777777" w:rsidR="00B10CAB" w:rsidRPr="002155AE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>Generación de productos y/o proyectos</w:t>
            </w:r>
          </w:p>
        </w:tc>
      </w:tr>
      <w:tr w:rsidR="00B10CAB" w14:paraId="3A273B36" w14:textId="77777777" w:rsidTr="00B10CAB">
        <w:trPr>
          <w:trHeight w:val="93"/>
        </w:trPr>
        <w:tc>
          <w:tcPr>
            <w:tcW w:w="839" w:type="dxa"/>
            <w:vMerge/>
            <w:shd w:val="clear" w:color="auto" w:fill="auto"/>
          </w:tcPr>
          <w:p w14:paraId="5616649E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341EE042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shd w:val="clear" w:color="auto" w:fill="A50021"/>
          </w:tcPr>
          <w:p w14:paraId="1F8E1C2B" w14:textId="77777777" w:rsidR="00B10CAB" w:rsidRPr="00B96DC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520" w:type="dxa"/>
            <w:vMerge w:val="restart"/>
            <w:shd w:val="clear" w:color="auto" w:fill="A50021"/>
          </w:tcPr>
          <w:p w14:paraId="29DB6F72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Analiza y comprueba resultados</w:t>
            </w:r>
          </w:p>
        </w:tc>
        <w:tc>
          <w:tcPr>
            <w:tcW w:w="990" w:type="dxa"/>
            <w:shd w:val="clear" w:color="auto" w:fill="A50021"/>
          </w:tcPr>
          <w:p w14:paraId="624F2960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20" w:type="dxa"/>
            <w:shd w:val="clear" w:color="auto" w:fill="A50021"/>
          </w:tcPr>
          <w:p w14:paraId="11F33439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9A54F6">
              <w:rPr>
                <w:rFonts w:ascii="Arial Narrow" w:eastAsia="Calibri" w:hAnsi="Arial Narrow" w:cs="Arial"/>
                <w:sz w:val="20"/>
                <w:szCs w:val="20"/>
              </w:rPr>
              <w:t>Realizar pruebas a los  productos obtenidos</w:t>
            </w:r>
          </w:p>
        </w:tc>
      </w:tr>
      <w:tr w:rsidR="00B10CAB" w14:paraId="3FA61894" w14:textId="77777777" w:rsidTr="00B10CAB">
        <w:trPr>
          <w:trHeight w:val="453"/>
        </w:trPr>
        <w:tc>
          <w:tcPr>
            <w:tcW w:w="839" w:type="dxa"/>
            <w:vMerge/>
            <w:shd w:val="clear" w:color="auto" w:fill="auto"/>
          </w:tcPr>
          <w:p w14:paraId="0E174B8E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2EBA3E42" w14:textId="77777777" w:rsidR="00B10CAB" w:rsidRPr="00B96DCB" w:rsidRDefault="00B10CAB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50021"/>
          </w:tcPr>
          <w:p w14:paraId="39F3423E" w14:textId="77777777" w:rsidR="00B10CAB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50021"/>
          </w:tcPr>
          <w:p w14:paraId="44411D50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50021"/>
          </w:tcPr>
          <w:p w14:paraId="110E6945" w14:textId="77777777" w:rsidR="00B10CAB" w:rsidRPr="00FD4B4D" w:rsidRDefault="00B10CAB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20" w:type="dxa"/>
            <w:shd w:val="clear" w:color="auto" w:fill="A50021"/>
          </w:tcPr>
          <w:p w14:paraId="70E9426C" w14:textId="77777777" w:rsidR="00B10CAB" w:rsidRPr="00B96DCB" w:rsidRDefault="00B10CAB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D06644">
              <w:rPr>
                <w:rFonts w:ascii="Arial Narrow" w:eastAsia="Calibri" w:hAnsi="Arial Narrow" w:cs="Arial"/>
                <w:sz w:val="20"/>
                <w:szCs w:val="20"/>
              </w:rPr>
              <w:t xml:space="preserve">Documentar información de las pruebas realizadas y los resultados                                      </w:t>
            </w:r>
          </w:p>
        </w:tc>
      </w:tr>
    </w:tbl>
    <w:p w14:paraId="12865C67" w14:textId="77777777" w:rsidR="00B10CAB" w:rsidRPr="00493B6C" w:rsidRDefault="00B10CAB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7DC2D6D7" w14:textId="719DC080" w:rsidR="00434542" w:rsidRPr="00493B6C" w:rsidRDefault="00434542" w:rsidP="00434542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62FA0BF9" w14:textId="77777777" w:rsidR="00434542" w:rsidRDefault="00434542" w:rsidP="00EC71EE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</w:p>
    <w:p w14:paraId="7ECB9030" w14:textId="77777777" w:rsidR="00237F4A" w:rsidRPr="00102A4B" w:rsidRDefault="00237F4A" w:rsidP="00EC71EE"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</w:p>
    <w:p w14:paraId="1E96B81A" w14:textId="17454376" w:rsidR="00974B3B" w:rsidRDefault="001749A8" w:rsidP="000B166A">
      <w:pPr>
        <w:widowControl/>
        <w:spacing w:after="0" w:line="240" w:lineRule="auto"/>
        <w:ind w:left="-142" w:right="531"/>
        <w:rPr>
          <w:rFonts w:ascii="Arial" w:hAnsi="Arial" w:cs="Arial"/>
          <w:b/>
          <w:szCs w:val="20"/>
        </w:rPr>
      </w:pPr>
      <w:r w:rsidRPr="001749A8">
        <w:rPr>
          <w:rFonts w:ascii="Arial" w:eastAsia="Calibri" w:hAnsi="Arial" w:cs="Arial"/>
          <w:sz w:val="20"/>
          <w:szCs w:val="20"/>
        </w:rPr>
        <w:tab/>
      </w:r>
      <w:r w:rsidR="00974B3B"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08FF5AA5" w14:textId="704A929C" w:rsidR="00B667C0" w:rsidRPr="00B667C0" w:rsidRDefault="0026153F" w:rsidP="00733FEA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Laboratorio de cómputo</w:t>
      </w:r>
      <w:r w:rsidR="00B667C0" w:rsidRPr="00B667C0">
        <w:rPr>
          <w:rFonts w:ascii="Arial" w:hAnsi="Arial" w:cs="Arial"/>
          <w:szCs w:val="20"/>
        </w:rPr>
        <w:t xml:space="preserve"> y </w:t>
      </w:r>
      <w:r>
        <w:rPr>
          <w:rFonts w:ascii="Arial" w:hAnsi="Arial" w:cs="Arial"/>
          <w:szCs w:val="20"/>
        </w:rPr>
        <w:t>equipo de cómputo personal.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3D23BB34" w:rsidR="00974B3B" w:rsidRPr="006C0659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III</w:t>
      </w:r>
      <w:r w:rsidRPr="006C0659">
        <w:rPr>
          <w:rFonts w:cs="Arial"/>
          <w:b/>
          <w:szCs w:val="20"/>
          <w:lang w:val="es-MX"/>
        </w:rPr>
        <w:t xml:space="preserve">.  Material empleado: </w:t>
      </w:r>
    </w:p>
    <w:p w14:paraId="66967D25" w14:textId="4BEEE27D" w:rsidR="007F7FF6" w:rsidRPr="006C0659" w:rsidRDefault="007F7FF6" w:rsidP="00DA410C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 w:rsidRPr="006C0659">
        <w:rPr>
          <w:rFonts w:cs="Arial"/>
          <w:szCs w:val="20"/>
          <w:lang w:val="es-MX"/>
        </w:rPr>
        <w:t>Equipo de cómputo</w:t>
      </w:r>
    </w:p>
    <w:p w14:paraId="2673B625" w14:textId="044D5B9B" w:rsidR="00EE5E5D" w:rsidRPr="00237F4A" w:rsidRDefault="006C0659" w:rsidP="00DA410C">
      <w:pPr>
        <w:pStyle w:val="Textoindependiente"/>
        <w:numPr>
          <w:ilvl w:val="0"/>
          <w:numId w:val="1"/>
        </w:numPr>
        <w:rPr>
          <w:rFonts w:cs="Arial"/>
          <w:szCs w:val="20"/>
          <w:highlight w:val="yellow"/>
          <w:lang w:val="es-MX"/>
        </w:rPr>
      </w:pPr>
      <w:proofErr w:type="spellStart"/>
      <w:r w:rsidRPr="00237F4A">
        <w:rPr>
          <w:rFonts w:cs="Arial"/>
          <w:szCs w:val="20"/>
          <w:highlight w:val="yellow"/>
          <w:lang w:val="es-MX"/>
        </w:rPr>
        <w:t>Netbeans</w:t>
      </w:r>
      <w:proofErr w:type="spellEnd"/>
      <w:r w:rsidRPr="00237F4A">
        <w:rPr>
          <w:rFonts w:cs="Arial"/>
          <w:szCs w:val="20"/>
          <w:highlight w:val="yellow"/>
          <w:lang w:val="es-MX"/>
        </w:rPr>
        <w:t xml:space="preserve"> - </w:t>
      </w:r>
      <w:proofErr w:type="spellStart"/>
      <w:r w:rsidRPr="00237F4A">
        <w:rPr>
          <w:rFonts w:cs="Arial"/>
          <w:szCs w:val="20"/>
          <w:highlight w:val="yellow"/>
          <w:lang w:val="es-MX"/>
        </w:rPr>
        <w:t>jdk</w:t>
      </w:r>
      <w:proofErr w:type="spellEnd"/>
    </w:p>
    <w:p w14:paraId="622C9AF0" w14:textId="26BFF152" w:rsidR="00EE5E5D" w:rsidRDefault="00EE5E5D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2C99B07B" w14:textId="1F14226C" w:rsidR="006C0659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62794480" w14:textId="6145D656" w:rsidR="006C0659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4F3C9A67" w14:textId="77777777" w:rsidR="006C0659" w:rsidRPr="008E6A2F" w:rsidRDefault="006C0659" w:rsidP="00EE5E5D">
      <w:pPr>
        <w:pStyle w:val="Textoindependiente"/>
        <w:ind w:left="360"/>
        <w:rPr>
          <w:rFonts w:cs="Arial"/>
          <w:szCs w:val="20"/>
          <w:lang w:val="es-MX"/>
        </w:rPr>
      </w:pPr>
    </w:p>
    <w:p w14:paraId="332DE98F" w14:textId="17BB6F0E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395ADED5" w14:textId="77777777" w:rsidR="00113E79" w:rsidRDefault="00376CF9" w:rsidP="00EA759B">
      <w:pPr>
        <w:pStyle w:val="Textoindependiente"/>
        <w:shd w:val="clear" w:color="auto" w:fill="FFC000"/>
        <w:jc w:val="center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UNIDAD </w:t>
      </w:r>
      <w:r w:rsidR="00237F4A">
        <w:rPr>
          <w:rFonts w:cs="Arial"/>
          <w:b/>
          <w:szCs w:val="20"/>
          <w:lang w:val="es-MX"/>
        </w:rPr>
        <w:t>3</w:t>
      </w:r>
    </w:p>
    <w:tbl>
      <w:tblPr>
        <w:tblW w:w="1060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2475"/>
        <w:gridCol w:w="706"/>
        <w:gridCol w:w="2475"/>
        <w:gridCol w:w="824"/>
        <w:gridCol w:w="3419"/>
      </w:tblGrid>
      <w:tr w:rsidR="00113E79" w14:paraId="119DE5C2" w14:textId="77777777" w:rsidTr="00881432">
        <w:trPr>
          <w:trHeight w:val="573"/>
        </w:trPr>
        <w:tc>
          <w:tcPr>
            <w:tcW w:w="707" w:type="dxa"/>
            <w:shd w:val="clear" w:color="auto" w:fill="E2EFD9"/>
          </w:tcPr>
          <w:p w14:paraId="6E237422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2475" w:type="dxa"/>
            <w:shd w:val="clear" w:color="auto" w:fill="E2EFD9"/>
          </w:tcPr>
          <w:p w14:paraId="612B25A0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706" w:type="dxa"/>
            <w:shd w:val="clear" w:color="auto" w:fill="E2EFD9"/>
          </w:tcPr>
          <w:p w14:paraId="4F4F4CE8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</w:t>
            </w:r>
          </w:p>
          <w:p w14:paraId="30463BB2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475" w:type="dxa"/>
            <w:shd w:val="clear" w:color="auto" w:fill="E2EFD9"/>
          </w:tcPr>
          <w:p w14:paraId="116CE639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  <w:tc>
          <w:tcPr>
            <w:tcW w:w="824" w:type="dxa"/>
            <w:shd w:val="clear" w:color="auto" w:fill="E2EFD9"/>
          </w:tcPr>
          <w:p w14:paraId="19C8C1E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Indicador</w:t>
            </w:r>
          </w:p>
        </w:tc>
        <w:tc>
          <w:tcPr>
            <w:tcW w:w="3419" w:type="dxa"/>
            <w:shd w:val="clear" w:color="auto" w:fill="E2EFD9"/>
          </w:tcPr>
          <w:p w14:paraId="45C42A77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Indicadores</w:t>
            </w:r>
          </w:p>
        </w:tc>
      </w:tr>
      <w:tr w:rsidR="00113E79" w14:paraId="6D75CA63" w14:textId="77777777" w:rsidTr="00881432">
        <w:trPr>
          <w:trHeight w:val="419"/>
        </w:trPr>
        <w:tc>
          <w:tcPr>
            <w:tcW w:w="707" w:type="dxa"/>
            <w:vMerge w:val="restart"/>
            <w:shd w:val="clear" w:color="auto" w:fill="auto"/>
          </w:tcPr>
          <w:p w14:paraId="718404BD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70B6A884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2A6BB27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0AB137F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475" w:type="dxa"/>
            <w:vMerge w:val="restart"/>
            <w:shd w:val="clear" w:color="auto" w:fill="auto"/>
            <w:vAlign w:val="center"/>
          </w:tcPr>
          <w:p w14:paraId="3E179773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diseñará esquemas de trabajo y procesos, usando metodologías congruentes en la resolución de problemas de ingeniería en sistemas computacionales</w:t>
            </w:r>
          </w:p>
        </w:tc>
        <w:tc>
          <w:tcPr>
            <w:tcW w:w="706" w:type="dxa"/>
            <w:vMerge w:val="restart"/>
            <w:shd w:val="clear" w:color="auto" w:fill="70AD47"/>
          </w:tcPr>
          <w:p w14:paraId="2A19E5FB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475" w:type="dxa"/>
            <w:vMerge w:val="restart"/>
            <w:shd w:val="clear" w:color="auto" w:fill="70AD47"/>
          </w:tcPr>
          <w:p w14:paraId="3E988CE6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Identifica metodologías y procesos empleados en la resolución de problemas</w:t>
            </w:r>
          </w:p>
        </w:tc>
        <w:tc>
          <w:tcPr>
            <w:tcW w:w="824" w:type="dxa"/>
            <w:shd w:val="clear" w:color="auto" w:fill="70AD47"/>
          </w:tcPr>
          <w:p w14:paraId="7D622EAA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19" w:type="dxa"/>
            <w:shd w:val="clear" w:color="auto" w:fill="70AD47"/>
          </w:tcPr>
          <w:p w14:paraId="3AA52B2A" w14:textId="77777777" w:rsidR="00113E79" w:rsidRPr="00B44A87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B44A87">
              <w:rPr>
                <w:rFonts w:ascii="Arial Narrow" w:eastAsia="Calibri" w:hAnsi="Arial Narrow" w:cs="Arial"/>
                <w:sz w:val="20"/>
                <w:szCs w:val="20"/>
              </w:rPr>
              <w:t xml:space="preserve">Identificación y reconocimiento de distintas metodologías para la resolución de problemas   </w:t>
            </w:r>
          </w:p>
        </w:tc>
      </w:tr>
      <w:tr w:rsidR="00113E79" w14:paraId="6B8E3DCF" w14:textId="77777777" w:rsidTr="00881432">
        <w:trPr>
          <w:trHeight w:val="528"/>
        </w:trPr>
        <w:tc>
          <w:tcPr>
            <w:tcW w:w="707" w:type="dxa"/>
            <w:vMerge/>
            <w:shd w:val="clear" w:color="auto" w:fill="auto"/>
          </w:tcPr>
          <w:p w14:paraId="5AE239E4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  <w:vAlign w:val="center"/>
          </w:tcPr>
          <w:p w14:paraId="33D3B878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706" w:type="dxa"/>
            <w:vMerge/>
            <w:shd w:val="clear" w:color="auto" w:fill="70AD47"/>
          </w:tcPr>
          <w:p w14:paraId="5C58A8D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70AD47"/>
          </w:tcPr>
          <w:p w14:paraId="5052F4E2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70AD47"/>
          </w:tcPr>
          <w:p w14:paraId="198970B3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19" w:type="dxa"/>
            <w:shd w:val="clear" w:color="auto" w:fill="70AD47"/>
          </w:tcPr>
          <w:p w14:paraId="48B53A66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EA6035">
              <w:rPr>
                <w:rFonts w:ascii="Arial Narrow" w:eastAsia="Calibri" w:hAnsi="Arial Narrow" w:cs="Arial"/>
                <w:sz w:val="20"/>
                <w:szCs w:val="20"/>
              </w:rPr>
              <w:t>Manejo de procesos específicos en la solución de problemas y/o detección de necesidades</w:t>
            </w:r>
          </w:p>
        </w:tc>
      </w:tr>
      <w:tr w:rsidR="00113E79" w14:paraId="5B1CD3F2" w14:textId="77777777" w:rsidTr="00881432">
        <w:trPr>
          <w:trHeight w:val="727"/>
        </w:trPr>
        <w:tc>
          <w:tcPr>
            <w:tcW w:w="707" w:type="dxa"/>
            <w:vMerge/>
            <w:shd w:val="clear" w:color="auto" w:fill="auto"/>
          </w:tcPr>
          <w:p w14:paraId="4AE61779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  <w:vAlign w:val="center"/>
          </w:tcPr>
          <w:p w14:paraId="781F5EBC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F4B083"/>
          </w:tcPr>
          <w:p w14:paraId="66825412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475" w:type="dxa"/>
            <w:shd w:val="clear" w:color="auto" w:fill="F4B083"/>
          </w:tcPr>
          <w:p w14:paraId="30E02775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Diseña soluciones a problemas, empleando metodologías apropiadas al área</w:t>
            </w:r>
          </w:p>
        </w:tc>
        <w:tc>
          <w:tcPr>
            <w:tcW w:w="824" w:type="dxa"/>
            <w:shd w:val="clear" w:color="auto" w:fill="F4B083"/>
          </w:tcPr>
          <w:p w14:paraId="22568314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19" w:type="dxa"/>
            <w:shd w:val="clear" w:color="auto" w:fill="F4B083"/>
          </w:tcPr>
          <w:p w14:paraId="6BEF6C5B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E616D8">
              <w:rPr>
                <w:rFonts w:ascii="Arial Narrow" w:eastAsia="Calibri" w:hAnsi="Arial Narrow" w:cs="Arial"/>
                <w:sz w:val="20"/>
                <w:szCs w:val="20"/>
              </w:rPr>
              <w:t xml:space="preserve">Uso de metodologías para el modelado de la solución de sistemas y aplicaciones    </w:t>
            </w:r>
          </w:p>
        </w:tc>
      </w:tr>
      <w:tr w:rsidR="00113E79" w14:paraId="146C04EA" w14:textId="77777777" w:rsidTr="00881432">
        <w:trPr>
          <w:trHeight w:val="576"/>
        </w:trPr>
        <w:tc>
          <w:tcPr>
            <w:tcW w:w="707" w:type="dxa"/>
            <w:vMerge w:val="restart"/>
            <w:shd w:val="clear" w:color="auto" w:fill="auto"/>
          </w:tcPr>
          <w:p w14:paraId="7BFBD289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06C8D9FE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 w14:paraId="625FA170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2475" w:type="dxa"/>
            <w:vMerge w:val="restart"/>
            <w:shd w:val="clear" w:color="auto" w:fill="auto"/>
          </w:tcPr>
          <w:p w14:paraId="09C1406C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706" w:type="dxa"/>
            <w:vMerge w:val="restart"/>
            <w:shd w:val="clear" w:color="auto" w:fill="FFFF66"/>
          </w:tcPr>
          <w:p w14:paraId="55D136F1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2475" w:type="dxa"/>
            <w:vMerge w:val="restart"/>
            <w:shd w:val="clear" w:color="auto" w:fill="FFFF66"/>
          </w:tcPr>
          <w:p w14:paraId="56358EDF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</w:p>
        </w:tc>
        <w:tc>
          <w:tcPr>
            <w:tcW w:w="824" w:type="dxa"/>
            <w:shd w:val="clear" w:color="auto" w:fill="FFFF66"/>
          </w:tcPr>
          <w:p w14:paraId="5FB6DA40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19" w:type="dxa"/>
            <w:shd w:val="clear" w:color="auto" w:fill="FFFF66"/>
          </w:tcPr>
          <w:p w14:paraId="04DFAFE8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667DC1">
              <w:rPr>
                <w:rFonts w:ascii="Arial Narrow" w:eastAsia="Calibri" w:hAnsi="Arial Narrow" w:cs="Arial"/>
                <w:sz w:val="20"/>
                <w:szCs w:val="20"/>
              </w:rPr>
              <w:t>Elección de metodologías, técnicas y/o herramientas para el desarrollo de soluciones</w:t>
            </w:r>
          </w:p>
        </w:tc>
      </w:tr>
      <w:tr w:rsidR="00113E79" w14:paraId="72583D51" w14:textId="77777777" w:rsidTr="00881432">
        <w:trPr>
          <w:trHeight w:val="570"/>
        </w:trPr>
        <w:tc>
          <w:tcPr>
            <w:tcW w:w="707" w:type="dxa"/>
            <w:vMerge/>
            <w:shd w:val="clear" w:color="auto" w:fill="auto"/>
          </w:tcPr>
          <w:p w14:paraId="0F05503D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59E3F5B9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706" w:type="dxa"/>
            <w:vMerge/>
            <w:shd w:val="clear" w:color="auto" w:fill="FFFF66"/>
          </w:tcPr>
          <w:p w14:paraId="19569193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FFFF66"/>
          </w:tcPr>
          <w:p w14:paraId="291B864D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FFFF66"/>
          </w:tcPr>
          <w:p w14:paraId="1FFBFFE8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19" w:type="dxa"/>
            <w:shd w:val="clear" w:color="auto" w:fill="FFFF66"/>
          </w:tcPr>
          <w:p w14:paraId="21952925" w14:textId="77777777" w:rsidR="00113E79" w:rsidRPr="00667DC1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 xml:space="preserve">Uso  de metodologías adecuadas para el desarrollo de proyectos  </w:t>
            </w:r>
          </w:p>
        </w:tc>
      </w:tr>
      <w:tr w:rsidR="00113E79" w14:paraId="34E8E499" w14:textId="77777777" w:rsidTr="00881432">
        <w:trPr>
          <w:trHeight w:val="299"/>
        </w:trPr>
        <w:tc>
          <w:tcPr>
            <w:tcW w:w="707" w:type="dxa"/>
            <w:vMerge/>
            <w:shd w:val="clear" w:color="auto" w:fill="auto"/>
          </w:tcPr>
          <w:p w14:paraId="3E353434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1A207866" w14:textId="77777777" w:rsidR="00113E79" w:rsidRPr="00B96DCB" w:rsidRDefault="00113E79" w:rsidP="00C078C9">
            <w:pPr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706" w:type="dxa"/>
            <w:vMerge/>
            <w:shd w:val="clear" w:color="auto" w:fill="FFFF66"/>
          </w:tcPr>
          <w:p w14:paraId="6AB79BC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FFFF66"/>
          </w:tcPr>
          <w:p w14:paraId="20E0CA89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FFFF66"/>
          </w:tcPr>
          <w:p w14:paraId="6AC6B30C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I3</w:t>
            </w:r>
          </w:p>
        </w:tc>
        <w:tc>
          <w:tcPr>
            <w:tcW w:w="3419" w:type="dxa"/>
            <w:shd w:val="clear" w:color="auto" w:fill="FFFF66"/>
          </w:tcPr>
          <w:p w14:paraId="63CFC5EC" w14:textId="77777777" w:rsidR="00113E79" w:rsidRPr="002155AE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2155AE">
              <w:rPr>
                <w:rFonts w:ascii="Arial Narrow" w:eastAsia="Calibri" w:hAnsi="Arial Narrow" w:cs="Arial"/>
                <w:sz w:val="20"/>
                <w:szCs w:val="20"/>
              </w:rPr>
              <w:t>Generación de productos y/o proyectos</w:t>
            </w:r>
          </w:p>
        </w:tc>
      </w:tr>
      <w:tr w:rsidR="00113E79" w14:paraId="04549FB6" w14:textId="77777777" w:rsidTr="00881432">
        <w:trPr>
          <w:trHeight w:val="96"/>
        </w:trPr>
        <w:tc>
          <w:tcPr>
            <w:tcW w:w="707" w:type="dxa"/>
            <w:vMerge/>
            <w:shd w:val="clear" w:color="auto" w:fill="auto"/>
          </w:tcPr>
          <w:p w14:paraId="659690B4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5C3A4266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706" w:type="dxa"/>
            <w:vMerge w:val="restart"/>
            <w:shd w:val="clear" w:color="auto" w:fill="A50021"/>
          </w:tcPr>
          <w:p w14:paraId="42122A4E" w14:textId="77777777" w:rsidR="00113E79" w:rsidRPr="00B96DCB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</w:t>
            </w:r>
            <w:r w:rsidRPr="00B96DCB"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475" w:type="dxa"/>
            <w:vMerge w:val="restart"/>
            <w:shd w:val="clear" w:color="auto" w:fill="A50021"/>
          </w:tcPr>
          <w:p w14:paraId="4DEDD7B7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96DCB">
              <w:rPr>
                <w:rFonts w:ascii="Arial Narrow" w:eastAsia="Calibri" w:hAnsi="Arial Narrow" w:cs="Arial"/>
                <w:sz w:val="20"/>
                <w:szCs w:val="20"/>
              </w:rPr>
              <w:t>Analiza y comprueba resultados</w:t>
            </w:r>
          </w:p>
        </w:tc>
        <w:tc>
          <w:tcPr>
            <w:tcW w:w="824" w:type="dxa"/>
            <w:shd w:val="clear" w:color="auto" w:fill="A50021"/>
          </w:tcPr>
          <w:p w14:paraId="3879581B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419" w:type="dxa"/>
            <w:shd w:val="clear" w:color="auto" w:fill="A50021"/>
          </w:tcPr>
          <w:p w14:paraId="2235C85F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9A54F6">
              <w:rPr>
                <w:rFonts w:ascii="Arial Narrow" w:eastAsia="Calibri" w:hAnsi="Arial Narrow" w:cs="Arial"/>
                <w:sz w:val="20"/>
                <w:szCs w:val="20"/>
              </w:rPr>
              <w:t>Realizar pruebas a los  productos obtenidos</w:t>
            </w:r>
          </w:p>
        </w:tc>
      </w:tr>
      <w:tr w:rsidR="00113E79" w14:paraId="63231F05" w14:textId="77777777" w:rsidTr="00881432">
        <w:trPr>
          <w:trHeight w:val="468"/>
        </w:trPr>
        <w:tc>
          <w:tcPr>
            <w:tcW w:w="707" w:type="dxa"/>
            <w:vMerge/>
            <w:shd w:val="clear" w:color="auto" w:fill="auto"/>
          </w:tcPr>
          <w:p w14:paraId="3D7FA943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14:paraId="658D4641" w14:textId="77777777" w:rsidR="00113E79" w:rsidRPr="00B96DCB" w:rsidRDefault="00113E79" w:rsidP="00C078C9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706" w:type="dxa"/>
            <w:vMerge/>
            <w:shd w:val="clear" w:color="auto" w:fill="A50021"/>
          </w:tcPr>
          <w:p w14:paraId="77CD206C" w14:textId="77777777" w:rsidR="00113E79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75" w:type="dxa"/>
            <w:vMerge/>
            <w:shd w:val="clear" w:color="auto" w:fill="A50021"/>
          </w:tcPr>
          <w:p w14:paraId="1361D642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A50021"/>
          </w:tcPr>
          <w:p w14:paraId="2B6561BE" w14:textId="77777777" w:rsidR="00113E79" w:rsidRPr="00FD4B4D" w:rsidRDefault="00113E79" w:rsidP="00C078C9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 w:rsidRPr="00FD4B4D"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419" w:type="dxa"/>
            <w:shd w:val="clear" w:color="auto" w:fill="A50021"/>
          </w:tcPr>
          <w:p w14:paraId="6B637F9A" w14:textId="77777777" w:rsidR="00113E79" w:rsidRPr="00B96DCB" w:rsidRDefault="00113E79" w:rsidP="00C078C9">
            <w:pPr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D06644">
              <w:rPr>
                <w:rFonts w:ascii="Arial Narrow" w:eastAsia="Calibri" w:hAnsi="Arial Narrow" w:cs="Arial"/>
                <w:sz w:val="20"/>
                <w:szCs w:val="20"/>
              </w:rPr>
              <w:t xml:space="preserve">Documentar información de las pruebas realizadas y los resultados                                      </w:t>
            </w:r>
          </w:p>
        </w:tc>
      </w:tr>
    </w:tbl>
    <w:p w14:paraId="41B09F50" w14:textId="2FDC9568" w:rsidR="008521C3" w:rsidRDefault="008521C3" w:rsidP="00881432">
      <w:pPr>
        <w:pStyle w:val="Textoindependiente"/>
        <w:rPr>
          <w:rFonts w:cs="Arial"/>
          <w:b/>
          <w:bCs/>
          <w:sz w:val="24"/>
          <w:lang w:val="es-MX"/>
        </w:rPr>
      </w:pPr>
    </w:p>
    <w:p w14:paraId="3C5C8C5A" w14:textId="45811CCE" w:rsidR="008521C3" w:rsidRDefault="008521C3" w:rsidP="00376CF9">
      <w:pPr>
        <w:pStyle w:val="Textoindependiente"/>
        <w:jc w:val="center"/>
        <w:rPr>
          <w:rFonts w:cs="Arial"/>
          <w:b/>
          <w:bCs/>
          <w:sz w:val="24"/>
          <w:lang w:val="es-MX"/>
        </w:rPr>
      </w:pPr>
    </w:p>
    <w:p w14:paraId="7767FC7E" w14:textId="236C5ADF" w:rsidR="00974B3B" w:rsidRPr="00881432" w:rsidRDefault="00974B3B" w:rsidP="0088143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92DB9">
        <w:rPr>
          <w:rFonts w:cs="Arial"/>
          <w:b/>
          <w:bCs/>
          <w:sz w:val="24"/>
        </w:rPr>
        <w:t xml:space="preserve">V.  Conclusiones: </w:t>
      </w:r>
    </w:p>
    <w:p w14:paraId="243F8D25" w14:textId="0EE6EA91" w:rsidR="00880F73" w:rsidRDefault="00BA3E3C" w:rsidP="00974B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(MEDIA CUARTILLA)</w:t>
      </w:r>
    </w:p>
    <w:p w14:paraId="1A04EBE7" w14:textId="49DABCAF" w:rsidR="00881432" w:rsidRDefault="00881432" w:rsidP="00974B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58ECF5" w14:textId="33829ADC" w:rsidR="00FF3B7D" w:rsidRDefault="00FF3B7D" w:rsidP="005D18EA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</w:p>
    <w:p w14:paraId="07ADD97F" w14:textId="0F16F053" w:rsidR="00FF3B7D" w:rsidRPr="005D18EA" w:rsidRDefault="00285652" w:rsidP="00285652">
      <w:pPr>
        <w:widowControl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Tabla general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500"/>
        <w:gridCol w:w="1562"/>
        <w:gridCol w:w="1497"/>
        <w:gridCol w:w="1491"/>
        <w:gridCol w:w="1477"/>
        <w:gridCol w:w="1503"/>
        <w:gridCol w:w="1501"/>
      </w:tblGrid>
      <w:tr w:rsidR="009F1B55" w14:paraId="2A517F76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39AC694" w14:textId="25FBE8B8" w:rsidR="00285652" w:rsidRPr="00285652" w:rsidRDefault="00285652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285652">
              <w:rPr>
                <w:rFonts w:ascii="Arial" w:hAnsi="Arial" w:cs="Arial"/>
                <w:b w:val="0"/>
                <w:bCs w:val="0"/>
              </w:rPr>
              <w:t>Folio_Fiscal</w:t>
            </w:r>
          </w:p>
        </w:tc>
        <w:tc>
          <w:tcPr>
            <w:tcW w:w="1504" w:type="dxa"/>
          </w:tcPr>
          <w:p w14:paraId="43C1106E" w14:textId="52FD1E9C" w:rsidR="00285652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Num_Emisor</w:t>
            </w:r>
          </w:p>
        </w:tc>
        <w:tc>
          <w:tcPr>
            <w:tcW w:w="1504" w:type="dxa"/>
          </w:tcPr>
          <w:p w14:paraId="60A01EAE" w14:textId="166BB983" w:rsidR="00285652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Fecha</w:t>
            </w:r>
            <w:r w:rsidR="00CF5D8B"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Hora</w:t>
            </w:r>
          </w:p>
        </w:tc>
        <w:tc>
          <w:tcPr>
            <w:tcW w:w="1504" w:type="dxa"/>
          </w:tcPr>
          <w:p w14:paraId="79C5E76D" w14:textId="57710C8D" w:rsidR="00285652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TipoCFDI</w:t>
            </w:r>
          </w:p>
        </w:tc>
        <w:tc>
          <w:tcPr>
            <w:tcW w:w="1505" w:type="dxa"/>
          </w:tcPr>
          <w:p w14:paraId="384C4838" w14:textId="23A47D33" w:rsidR="00285652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Serie </w:t>
            </w:r>
            <w:r w:rsidR="00CF5D8B">
              <w:rPr>
                <w:rFonts w:ascii="Arial" w:hAnsi="Arial" w:cs="Arial"/>
                <w:b w:val="0"/>
                <w:bCs w:val="0"/>
              </w:rPr>
              <w:t>F</w:t>
            </w:r>
            <w:r>
              <w:rPr>
                <w:rFonts w:ascii="Arial" w:hAnsi="Arial" w:cs="Arial"/>
                <w:b w:val="0"/>
                <w:bCs w:val="0"/>
              </w:rPr>
              <w:t>olio</w:t>
            </w:r>
          </w:p>
        </w:tc>
        <w:tc>
          <w:tcPr>
            <w:tcW w:w="1505" w:type="dxa"/>
          </w:tcPr>
          <w:p w14:paraId="617B5D7D" w14:textId="5DABE6EF" w:rsidR="00285652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Nombre</w:t>
            </w:r>
          </w:p>
        </w:tc>
        <w:tc>
          <w:tcPr>
            <w:tcW w:w="1505" w:type="dxa"/>
          </w:tcPr>
          <w:p w14:paraId="54BE79BF" w14:textId="69455C1A" w:rsidR="00285652" w:rsidRDefault="00285652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RFC</w:t>
            </w:r>
          </w:p>
        </w:tc>
      </w:tr>
      <w:tr w:rsidR="009F1B55" w14:paraId="7BE27C66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13939B00" w14:textId="4F890DCC" w:rsidR="00285652" w:rsidRDefault="009F1B55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EAE1C212- 8E1B-4A34- 9F84-62764 3195305</w:t>
            </w:r>
          </w:p>
        </w:tc>
        <w:tc>
          <w:tcPr>
            <w:tcW w:w="1504" w:type="dxa"/>
          </w:tcPr>
          <w:p w14:paraId="20AE0D45" w14:textId="20627921" w:rsidR="00285652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20001000000 100001708</w:t>
            </w:r>
          </w:p>
        </w:tc>
        <w:tc>
          <w:tcPr>
            <w:tcW w:w="1504" w:type="dxa"/>
          </w:tcPr>
          <w:p w14:paraId="2FEC27F8" w14:textId="77777777" w:rsidR="00285652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27/09/2011</w:t>
            </w:r>
          </w:p>
          <w:p w14:paraId="503FC15E" w14:textId="23A97CEA" w:rsidR="009F1B55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17:57:38</w:t>
            </w:r>
          </w:p>
        </w:tc>
        <w:tc>
          <w:tcPr>
            <w:tcW w:w="1504" w:type="dxa"/>
          </w:tcPr>
          <w:p w14:paraId="38EA20EB" w14:textId="3D72FC9B" w:rsidR="00285652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Factura</w:t>
            </w:r>
          </w:p>
        </w:tc>
        <w:tc>
          <w:tcPr>
            <w:tcW w:w="1505" w:type="dxa"/>
          </w:tcPr>
          <w:p w14:paraId="6D1467F4" w14:textId="77777777" w:rsidR="00285652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001</w:t>
            </w:r>
          </w:p>
          <w:p w14:paraId="08FDB52F" w14:textId="4372DB9B" w:rsidR="009F1B55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195</w:t>
            </w:r>
          </w:p>
        </w:tc>
        <w:tc>
          <w:tcPr>
            <w:tcW w:w="1505" w:type="dxa"/>
          </w:tcPr>
          <w:p w14:paraId="081C8F70" w14:textId="43DAC828" w:rsidR="00285652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Alimentos legendarios estatales S.A. de C.V.</w:t>
            </w:r>
          </w:p>
        </w:tc>
        <w:tc>
          <w:tcPr>
            <w:tcW w:w="1505" w:type="dxa"/>
          </w:tcPr>
          <w:p w14:paraId="4AB77A7A" w14:textId="2F08D408" w:rsidR="00285652" w:rsidRDefault="009F1B55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ALE951214 CN8</w:t>
            </w:r>
          </w:p>
        </w:tc>
      </w:tr>
    </w:tbl>
    <w:p w14:paraId="5D42A6BC" w14:textId="6490AA6E" w:rsidR="00D77C50" w:rsidRDefault="00D77C50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CE71D6C" w14:textId="69607B71" w:rsidR="00FC5388" w:rsidRDefault="00FC5388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56C9BA2" w14:textId="77777777" w:rsidR="00FC5388" w:rsidRDefault="00FC5388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BABEF8" w14:textId="693D2761" w:rsidR="00285652" w:rsidRDefault="00285652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659"/>
        <w:gridCol w:w="1448"/>
        <w:gridCol w:w="1484"/>
        <w:gridCol w:w="1537"/>
        <w:gridCol w:w="1471"/>
        <w:gridCol w:w="1456"/>
        <w:gridCol w:w="1476"/>
      </w:tblGrid>
      <w:tr w:rsidR="009F1B55" w14:paraId="72C3FD35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5805B8E" w14:textId="30569D48" w:rsidR="00285652" w:rsidRPr="00285652" w:rsidRDefault="00FC5388" w:rsidP="00025B1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285652">
              <w:rPr>
                <w:rFonts w:ascii="Arial" w:hAnsi="Arial" w:cs="Arial"/>
                <w:b w:val="0"/>
                <w:bCs w:val="0"/>
              </w:rPr>
              <w:t>Dirección</w:t>
            </w:r>
          </w:p>
        </w:tc>
        <w:tc>
          <w:tcPr>
            <w:tcW w:w="1504" w:type="dxa"/>
          </w:tcPr>
          <w:p w14:paraId="084544F6" w14:textId="4D95DE81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C.P.</w:t>
            </w:r>
          </w:p>
        </w:tc>
        <w:tc>
          <w:tcPr>
            <w:tcW w:w="1504" w:type="dxa"/>
          </w:tcPr>
          <w:p w14:paraId="647333D5" w14:textId="7DD44515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Sucursal</w:t>
            </w:r>
            <w:r w:rsidR="00FC5388">
              <w:rPr>
                <w:rFonts w:ascii="Arial" w:hAnsi="Arial" w:cs="Arial"/>
                <w:b w:val="0"/>
                <w:bCs w:val="0"/>
              </w:rPr>
              <w:t xml:space="preserve"> Lugar de expedición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1504" w:type="dxa"/>
          </w:tcPr>
          <w:p w14:paraId="32986180" w14:textId="3A755224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Información</w:t>
            </w:r>
            <w:r w:rsidR="00CF5D8B">
              <w:rPr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extra</w:t>
            </w:r>
          </w:p>
        </w:tc>
        <w:tc>
          <w:tcPr>
            <w:tcW w:w="1505" w:type="dxa"/>
          </w:tcPr>
          <w:p w14:paraId="1AE12D4A" w14:textId="0DEE2CDF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Cantidad</w:t>
            </w:r>
          </w:p>
        </w:tc>
        <w:tc>
          <w:tcPr>
            <w:tcW w:w="1505" w:type="dxa"/>
          </w:tcPr>
          <w:p w14:paraId="4B9335CA" w14:textId="69C7B51F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Unidad</w:t>
            </w:r>
          </w:p>
        </w:tc>
        <w:tc>
          <w:tcPr>
            <w:tcW w:w="1505" w:type="dxa"/>
          </w:tcPr>
          <w:p w14:paraId="69837247" w14:textId="5E269836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Concepto</w:t>
            </w:r>
          </w:p>
        </w:tc>
      </w:tr>
      <w:tr w:rsidR="009F1B55" w14:paraId="6AAE2764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3D5DE47" w14:textId="0FCDF263" w:rsidR="00285652" w:rsidRDefault="009F1B55" w:rsidP="00025B1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MACUSPANA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mz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Int.48 Bosques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mexico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, Coatzacoalcos Veracruz México</w:t>
            </w:r>
          </w:p>
        </w:tc>
        <w:tc>
          <w:tcPr>
            <w:tcW w:w="1504" w:type="dxa"/>
          </w:tcPr>
          <w:p w14:paraId="1EBD25BB" w14:textId="5BB6FABD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05320</w:t>
            </w:r>
          </w:p>
        </w:tc>
        <w:tc>
          <w:tcPr>
            <w:tcW w:w="1504" w:type="dxa"/>
          </w:tcPr>
          <w:p w14:paraId="595D4BE7" w14:textId="77777777" w:rsidR="00285652" w:rsidRDefault="00285652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6B35B601" w14:textId="17B4A94C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Datos informativos 123</w:t>
            </w:r>
          </w:p>
        </w:tc>
        <w:tc>
          <w:tcPr>
            <w:tcW w:w="1505" w:type="dxa"/>
          </w:tcPr>
          <w:p w14:paraId="06944372" w14:textId="1DE8E65C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505" w:type="dxa"/>
          </w:tcPr>
          <w:p w14:paraId="00EC224B" w14:textId="069356D5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caja</w:t>
            </w:r>
          </w:p>
        </w:tc>
        <w:tc>
          <w:tcPr>
            <w:tcW w:w="1505" w:type="dxa"/>
          </w:tcPr>
          <w:p w14:paraId="7DEC3B5C" w14:textId="65859EF4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Lapices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Caja de </w:t>
            </w:r>
            <w:proofErr w:type="spellStart"/>
            <w:r>
              <w:rPr>
                <w:rFonts w:ascii="Arial" w:hAnsi="Arial" w:cs="Arial"/>
                <w:b/>
                <w:bCs/>
              </w:rPr>
              <w:t>lapices</w:t>
            </w:r>
            <w:proofErr w:type="spellEnd"/>
          </w:p>
        </w:tc>
      </w:tr>
    </w:tbl>
    <w:p w14:paraId="6A1C94AB" w14:textId="09AA3DEA" w:rsidR="00285652" w:rsidRDefault="00285652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5"/>
        <w:gridCol w:w="1505"/>
        <w:gridCol w:w="1505"/>
      </w:tblGrid>
      <w:tr w:rsidR="00FC5388" w14:paraId="1C4A68CC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5D6C66E3" w14:textId="683D9882" w:rsidR="00285652" w:rsidRPr="00285652" w:rsidRDefault="00285652" w:rsidP="00025B1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285652">
              <w:rPr>
                <w:rFonts w:ascii="Arial" w:hAnsi="Arial" w:cs="Arial"/>
                <w:b w:val="0"/>
                <w:bCs w:val="0"/>
              </w:rPr>
              <w:t>Precio Unitario</w:t>
            </w:r>
          </w:p>
        </w:tc>
        <w:tc>
          <w:tcPr>
            <w:tcW w:w="1504" w:type="dxa"/>
          </w:tcPr>
          <w:p w14:paraId="22B3FA3E" w14:textId="6C38ED8E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Importe</w:t>
            </w:r>
          </w:p>
        </w:tc>
        <w:tc>
          <w:tcPr>
            <w:tcW w:w="1504" w:type="dxa"/>
          </w:tcPr>
          <w:p w14:paraId="6D93E5F3" w14:textId="388CC7BF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Importe Letra</w:t>
            </w:r>
          </w:p>
        </w:tc>
        <w:tc>
          <w:tcPr>
            <w:tcW w:w="1504" w:type="dxa"/>
          </w:tcPr>
          <w:p w14:paraId="5DE99BC7" w14:textId="1F9C1B98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Subtotal</w:t>
            </w:r>
          </w:p>
        </w:tc>
        <w:tc>
          <w:tcPr>
            <w:tcW w:w="1505" w:type="dxa"/>
          </w:tcPr>
          <w:p w14:paraId="660A0EE9" w14:textId="3C6BFE9F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IVA</w:t>
            </w:r>
          </w:p>
        </w:tc>
        <w:tc>
          <w:tcPr>
            <w:tcW w:w="1505" w:type="dxa"/>
          </w:tcPr>
          <w:p w14:paraId="2AEAF6E2" w14:textId="76F396A8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Total</w:t>
            </w:r>
          </w:p>
        </w:tc>
        <w:tc>
          <w:tcPr>
            <w:tcW w:w="1505" w:type="dxa"/>
          </w:tcPr>
          <w:p w14:paraId="130E07B5" w14:textId="73E91101" w:rsidR="00285652" w:rsidRDefault="00285652" w:rsidP="00025B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Sello Digital</w:t>
            </w:r>
          </w:p>
        </w:tc>
      </w:tr>
      <w:tr w:rsidR="00FC5388" w14:paraId="5BCBE6D6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DA31CDE" w14:textId="140F5A4D" w:rsidR="00285652" w:rsidRDefault="009F1B55" w:rsidP="00025B1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33</w:t>
            </w:r>
          </w:p>
        </w:tc>
        <w:tc>
          <w:tcPr>
            <w:tcW w:w="1504" w:type="dxa"/>
          </w:tcPr>
          <w:p w14:paraId="25976AC9" w14:textId="1DBEA85C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990</w:t>
            </w:r>
          </w:p>
        </w:tc>
        <w:tc>
          <w:tcPr>
            <w:tcW w:w="1504" w:type="dxa"/>
          </w:tcPr>
          <w:p w14:paraId="03F87324" w14:textId="77777777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 mil ciento cuarenta y ocho pesos 40/100 M.N.</w:t>
            </w:r>
          </w:p>
          <w:p w14:paraId="3CE8577E" w14:textId="5F475E1A" w:rsidR="009F1B55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Pago en una sola </w:t>
            </w:r>
            <w:proofErr w:type="spellStart"/>
            <w:r>
              <w:rPr>
                <w:rFonts w:ascii="Arial" w:hAnsi="Arial" w:cs="Arial"/>
                <w:b/>
                <w:bCs/>
              </w:rPr>
              <w:t>exhibicion</w:t>
            </w:r>
            <w:proofErr w:type="spellEnd"/>
          </w:p>
        </w:tc>
        <w:tc>
          <w:tcPr>
            <w:tcW w:w="1504" w:type="dxa"/>
          </w:tcPr>
          <w:p w14:paraId="387158A3" w14:textId="61DC6056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990</w:t>
            </w:r>
          </w:p>
        </w:tc>
        <w:tc>
          <w:tcPr>
            <w:tcW w:w="1505" w:type="dxa"/>
          </w:tcPr>
          <w:p w14:paraId="6F623336" w14:textId="6DB67B08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158.40</w:t>
            </w:r>
          </w:p>
        </w:tc>
        <w:tc>
          <w:tcPr>
            <w:tcW w:w="1505" w:type="dxa"/>
          </w:tcPr>
          <w:p w14:paraId="2553A231" w14:textId="1F2235E3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1148.40</w:t>
            </w:r>
          </w:p>
        </w:tc>
        <w:tc>
          <w:tcPr>
            <w:tcW w:w="1505" w:type="dxa"/>
          </w:tcPr>
          <w:p w14:paraId="14820A25" w14:textId="1639C66C" w:rsidR="00285652" w:rsidRDefault="009F1B55" w:rsidP="00025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OnR5Ss2s9</w:t>
            </w:r>
          </w:p>
        </w:tc>
      </w:tr>
    </w:tbl>
    <w:p w14:paraId="6315FBDE" w14:textId="255A742C" w:rsidR="00285652" w:rsidRDefault="00285652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277190" w14:textId="0099FD1A" w:rsidR="00285652" w:rsidRDefault="00285652" w:rsidP="00285652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primera forma normal</w:t>
      </w:r>
    </w:p>
    <w:p w14:paraId="2E8F8691" w14:textId="532A4463" w:rsidR="00285652" w:rsidRDefault="00285652" w:rsidP="0028565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7"/>
        <w:gridCol w:w="1317"/>
        <w:gridCol w:w="1317"/>
      </w:tblGrid>
      <w:tr w:rsidR="00CF5D8B" w14:paraId="70BABEB3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4BBFFED" w14:textId="67604E2E" w:rsidR="00CF5D8B" w:rsidRPr="00CF5D8B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CF5D8B">
              <w:rPr>
                <w:rFonts w:ascii="Arial" w:hAnsi="Arial" w:cs="Arial"/>
                <w:b w:val="0"/>
                <w:bCs w:val="0"/>
                <w:u w:val="single"/>
              </w:rPr>
              <w:t>Folio Fiscal</w:t>
            </w:r>
          </w:p>
        </w:tc>
        <w:tc>
          <w:tcPr>
            <w:tcW w:w="1316" w:type="dxa"/>
          </w:tcPr>
          <w:p w14:paraId="7B55EDE7" w14:textId="5A07E51A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Num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Emisor</w:t>
            </w:r>
          </w:p>
        </w:tc>
        <w:tc>
          <w:tcPr>
            <w:tcW w:w="1316" w:type="dxa"/>
          </w:tcPr>
          <w:p w14:paraId="2A94A9B6" w14:textId="14DE65A4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Fecha</w:t>
            </w:r>
          </w:p>
        </w:tc>
        <w:tc>
          <w:tcPr>
            <w:tcW w:w="1316" w:type="dxa"/>
          </w:tcPr>
          <w:p w14:paraId="243F6916" w14:textId="417AF150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Hora</w:t>
            </w:r>
          </w:p>
        </w:tc>
        <w:tc>
          <w:tcPr>
            <w:tcW w:w="1316" w:type="dxa"/>
          </w:tcPr>
          <w:p w14:paraId="2FAF2CC9" w14:textId="1DC2D682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TipoCFDI</w:t>
            </w:r>
          </w:p>
        </w:tc>
        <w:tc>
          <w:tcPr>
            <w:tcW w:w="1317" w:type="dxa"/>
          </w:tcPr>
          <w:p w14:paraId="6E55F2E8" w14:textId="3F5D9997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Serie </w:t>
            </w:r>
          </w:p>
        </w:tc>
        <w:tc>
          <w:tcPr>
            <w:tcW w:w="1317" w:type="dxa"/>
          </w:tcPr>
          <w:p w14:paraId="7254B0F4" w14:textId="0F3287EE" w:rsidR="00CF5D8B" w:rsidRP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u w:val="single"/>
              </w:rPr>
            </w:pPr>
            <w:r w:rsidRPr="00CF5D8B">
              <w:rPr>
                <w:rFonts w:ascii="Arial" w:hAnsi="Arial" w:cs="Arial"/>
                <w:b w:val="0"/>
                <w:bCs w:val="0"/>
                <w:u w:val="single"/>
              </w:rPr>
              <w:t>Folio</w:t>
            </w:r>
          </w:p>
        </w:tc>
        <w:tc>
          <w:tcPr>
            <w:tcW w:w="1317" w:type="dxa"/>
          </w:tcPr>
          <w:p w14:paraId="36157874" w14:textId="7D08EC4C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Nombre</w:t>
            </w:r>
          </w:p>
        </w:tc>
      </w:tr>
      <w:tr w:rsidR="00CF5D8B" w14:paraId="576E51F3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732BA95" w14:textId="77777777" w:rsidR="00CF5D8B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316" w:type="dxa"/>
          </w:tcPr>
          <w:p w14:paraId="002CD327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52AD3DA8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5B23429A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72BEFDBC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241915CD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716620BA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760275CE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178E7BE5" w14:textId="33216EB0" w:rsidR="00285652" w:rsidRDefault="00285652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7"/>
        <w:gridCol w:w="1317"/>
        <w:gridCol w:w="1317"/>
      </w:tblGrid>
      <w:tr w:rsidR="00CF5D8B" w14:paraId="22DCBB53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BC9EDC4" w14:textId="23773645" w:rsidR="00CF5D8B" w:rsidRPr="00CF5D8B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CF5D8B">
              <w:rPr>
                <w:rFonts w:ascii="Arial" w:hAnsi="Arial" w:cs="Arial"/>
                <w:b w:val="0"/>
                <w:bCs w:val="0"/>
                <w:u w:val="single"/>
              </w:rPr>
              <w:t>RFC</w:t>
            </w:r>
          </w:p>
        </w:tc>
        <w:tc>
          <w:tcPr>
            <w:tcW w:w="1316" w:type="dxa"/>
          </w:tcPr>
          <w:p w14:paraId="2CB33798" w14:textId="66B24495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Calle</w:t>
            </w:r>
          </w:p>
        </w:tc>
        <w:tc>
          <w:tcPr>
            <w:tcW w:w="1316" w:type="dxa"/>
          </w:tcPr>
          <w:p w14:paraId="72688F51" w14:textId="3A0AECED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Manzana</w:t>
            </w:r>
          </w:p>
        </w:tc>
        <w:tc>
          <w:tcPr>
            <w:tcW w:w="1316" w:type="dxa"/>
          </w:tcPr>
          <w:p w14:paraId="304F131C" w14:textId="572CAB45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Num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Interior</w:t>
            </w:r>
          </w:p>
        </w:tc>
        <w:tc>
          <w:tcPr>
            <w:tcW w:w="1316" w:type="dxa"/>
          </w:tcPr>
          <w:p w14:paraId="649CD63D" w14:textId="1EA3C729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Colonia</w:t>
            </w:r>
          </w:p>
        </w:tc>
        <w:tc>
          <w:tcPr>
            <w:tcW w:w="1317" w:type="dxa"/>
          </w:tcPr>
          <w:p w14:paraId="6FD3BD6C" w14:textId="02A63F3C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Municipio</w:t>
            </w:r>
          </w:p>
        </w:tc>
        <w:tc>
          <w:tcPr>
            <w:tcW w:w="1317" w:type="dxa"/>
          </w:tcPr>
          <w:p w14:paraId="2916BB37" w14:textId="7E403075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Estado</w:t>
            </w:r>
          </w:p>
        </w:tc>
        <w:tc>
          <w:tcPr>
            <w:tcW w:w="1317" w:type="dxa"/>
          </w:tcPr>
          <w:p w14:paraId="681904DF" w14:textId="19E73217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País</w:t>
            </w:r>
          </w:p>
        </w:tc>
      </w:tr>
      <w:tr w:rsidR="00CF5D8B" w14:paraId="7FD962CE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90B309A" w14:textId="77777777" w:rsidR="00CF5D8B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316" w:type="dxa"/>
          </w:tcPr>
          <w:p w14:paraId="0D54486F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756B7E8C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37E2B1DA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0ECDCEBE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0880FAA3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571BE7C0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649694DA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24A030C1" w14:textId="22215FEE" w:rsidR="00CF5D8B" w:rsidRDefault="00CF5D8B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01"/>
        <w:gridCol w:w="1304"/>
        <w:gridCol w:w="1311"/>
        <w:gridCol w:w="1315"/>
        <w:gridCol w:w="1311"/>
        <w:gridCol w:w="1309"/>
        <w:gridCol w:w="1314"/>
        <w:gridCol w:w="1366"/>
      </w:tblGrid>
      <w:tr w:rsidR="00CF5D8B" w14:paraId="4EA58166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FACF43C" w14:textId="7F365555" w:rsidR="00CF5D8B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C.P.</w:t>
            </w:r>
          </w:p>
        </w:tc>
        <w:tc>
          <w:tcPr>
            <w:tcW w:w="1316" w:type="dxa"/>
          </w:tcPr>
          <w:p w14:paraId="5922909D" w14:textId="1A31C54E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Inf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Extra</w:t>
            </w:r>
          </w:p>
        </w:tc>
        <w:tc>
          <w:tcPr>
            <w:tcW w:w="1316" w:type="dxa"/>
          </w:tcPr>
          <w:p w14:paraId="1E12C9C1" w14:textId="589323D6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Sucursal</w:t>
            </w:r>
          </w:p>
        </w:tc>
        <w:tc>
          <w:tcPr>
            <w:tcW w:w="1316" w:type="dxa"/>
          </w:tcPr>
          <w:p w14:paraId="51D2A81C" w14:textId="5564446B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Lugar expedición</w:t>
            </w:r>
          </w:p>
        </w:tc>
        <w:tc>
          <w:tcPr>
            <w:tcW w:w="1316" w:type="dxa"/>
          </w:tcPr>
          <w:p w14:paraId="19882074" w14:textId="0E36D2F2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Cantidad</w:t>
            </w:r>
          </w:p>
        </w:tc>
        <w:tc>
          <w:tcPr>
            <w:tcW w:w="1317" w:type="dxa"/>
          </w:tcPr>
          <w:p w14:paraId="1651B34C" w14:textId="5E386DA8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Unidad</w:t>
            </w:r>
          </w:p>
        </w:tc>
        <w:tc>
          <w:tcPr>
            <w:tcW w:w="1317" w:type="dxa"/>
          </w:tcPr>
          <w:p w14:paraId="57582414" w14:textId="65D9DF07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Concepto</w:t>
            </w:r>
          </w:p>
        </w:tc>
        <w:tc>
          <w:tcPr>
            <w:tcW w:w="1317" w:type="dxa"/>
          </w:tcPr>
          <w:p w14:paraId="6B6CF951" w14:textId="7C9B8E3C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Descripcion</w:t>
            </w:r>
          </w:p>
        </w:tc>
      </w:tr>
      <w:tr w:rsidR="00CF5D8B" w14:paraId="77C40DE9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E621254" w14:textId="77777777" w:rsidR="00CF5D8B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316" w:type="dxa"/>
          </w:tcPr>
          <w:p w14:paraId="5365E60C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073749C8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6F1634F3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41FA506E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3AEC5312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173B9B7B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64C86B2A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756A025A" w14:textId="3C1A7FA6" w:rsidR="00CF5D8B" w:rsidRDefault="00CF5D8B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7"/>
        <w:gridCol w:w="1317"/>
        <w:gridCol w:w="1317"/>
      </w:tblGrid>
      <w:tr w:rsidR="00CF5D8B" w14:paraId="0AE6A96B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5AC227CD" w14:textId="3603C347" w:rsidR="00CF5D8B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Precio Unitario</w:t>
            </w:r>
          </w:p>
        </w:tc>
        <w:tc>
          <w:tcPr>
            <w:tcW w:w="1316" w:type="dxa"/>
          </w:tcPr>
          <w:p w14:paraId="657DD549" w14:textId="16A7E22F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Importe</w:t>
            </w:r>
          </w:p>
        </w:tc>
        <w:tc>
          <w:tcPr>
            <w:tcW w:w="1316" w:type="dxa"/>
          </w:tcPr>
          <w:p w14:paraId="276C4E5A" w14:textId="22721E77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Importe Letra </w:t>
            </w:r>
          </w:p>
        </w:tc>
        <w:tc>
          <w:tcPr>
            <w:tcW w:w="1316" w:type="dxa"/>
          </w:tcPr>
          <w:p w14:paraId="01069DB4" w14:textId="605A3CD2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Tipo Pago </w:t>
            </w:r>
          </w:p>
        </w:tc>
        <w:tc>
          <w:tcPr>
            <w:tcW w:w="1316" w:type="dxa"/>
          </w:tcPr>
          <w:p w14:paraId="75DCAF0C" w14:textId="7957E3EF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Subtotal</w:t>
            </w:r>
          </w:p>
        </w:tc>
        <w:tc>
          <w:tcPr>
            <w:tcW w:w="1317" w:type="dxa"/>
          </w:tcPr>
          <w:p w14:paraId="2E344317" w14:textId="1F383A35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IVA</w:t>
            </w:r>
          </w:p>
        </w:tc>
        <w:tc>
          <w:tcPr>
            <w:tcW w:w="1317" w:type="dxa"/>
          </w:tcPr>
          <w:p w14:paraId="25FEA5BE" w14:textId="1ACF9B71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Total</w:t>
            </w:r>
          </w:p>
        </w:tc>
        <w:tc>
          <w:tcPr>
            <w:tcW w:w="1317" w:type="dxa"/>
          </w:tcPr>
          <w:p w14:paraId="35294271" w14:textId="26FF54B5" w:rsidR="00CF5D8B" w:rsidRDefault="00CF5D8B" w:rsidP="0028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Sello Digital</w:t>
            </w:r>
          </w:p>
        </w:tc>
      </w:tr>
      <w:tr w:rsidR="00CF5D8B" w14:paraId="33634C5E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DFE2278" w14:textId="77777777" w:rsidR="00CF5D8B" w:rsidRDefault="00CF5D8B" w:rsidP="00285652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316" w:type="dxa"/>
          </w:tcPr>
          <w:p w14:paraId="297D4311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4582A51D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40051D61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1F44F5E5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339A1BFF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3A30DC41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7F7E828D" w14:textId="77777777" w:rsidR="00CF5D8B" w:rsidRDefault="00CF5D8B" w:rsidP="00285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5F9FD07B" w14:textId="55796B54" w:rsidR="00CF5D8B" w:rsidRDefault="00CF5D8B" w:rsidP="002856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E176097" w14:textId="6D443FDE" w:rsidR="00CF5D8B" w:rsidRDefault="00CF5D8B" w:rsidP="00CF5D8B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segunda forma normal</w:t>
      </w:r>
    </w:p>
    <w:p w14:paraId="6E531AD0" w14:textId="05387E73" w:rsidR="00CF5D8B" w:rsidRDefault="00CF5D8B" w:rsidP="00CF5D8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</w:tblGrid>
      <w:tr w:rsidR="00CF5D8B" w14:paraId="23B2E9D1" w14:textId="77777777" w:rsidTr="005F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66A5BFB" w14:textId="7556B2E4" w:rsidR="00CF5D8B" w:rsidRPr="005F5A52" w:rsidRDefault="00CF5D8B" w:rsidP="00CF5D8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5F5A52">
              <w:rPr>
                <w:rFonts w:ascii="Arial" w:hAnsi="Arial" w:cs="Arial"/>
                <w:b w:val="0"/>
                <w:bCs w:val="0"/>
                <w:u w:val="single"/>
              </w:rPr>
              <w:t>Folio Fiscal</w:t>
            </w:r>
          </w:p>
        </w:tc>
        <w:tc>
          <w:tcPr>
            <w:tcW w:w="1755" w:type="dxa"/>
          </w:tcPr>
          <w:p w14:paraId="4957A03F" w14:textId="2B3B2FC0" w:rsidR="00CF5D8B" w:rsidRDefault="00CF5D8B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Num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Emisor</w:t>
            </w:r>
          </w:p>
        </w:tc>
        <w:tc>
          <w:tcPr>
            <w:tcW w:w="1755" w:type="dxa"/>
          </w:tcPr>
          <w:p w14:paraId="41AB7896" w14:textId="3BCBAB22" w:rsidR="00CF5D8B" w:rsidRDefault="00CF5D8B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Fecha</w:t>
            </w:r>
          </w:p>
        </w:tc>
        <w:tc>
          <w:tcPr>
            <w:tcW w:w="1755" w:type="dxa"/>
          </w:tcPr>
          <w:p w14:paraId="6A3DFB51" w14:textId="2A510D78" w:rsidR="00CF5D8B" w:rsidRDefault="00CF5D8B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Hora</w:t>
            </w:r>
          </w:p>
        </w:tc>
        <w:tc>
          <w:tcPr>
            <w:tcW w:w="1755" w:type="dxa"/>
          </w:tcPr>
          <w:p w14:paraId="66DF30AF" w14:textId="381C9873" w:rsidR="00CF5D8B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TipoCFDI</w:t>
            </w:r>
          </w:p>
        </w:tc>
        <w:tc>
          <w:tcPr>
            <w:tcW w:w="1756" w:type="dxa"/>
          </w:tcPr>
          <w:p w14:paraId="1B5B96BF" w14:textId="524B09D8" w:rsidR="00CF5D8B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CF5D8B" w14:paraId="703FC234" w14:textId="77777777" w:rsidTr="005F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1C0B4E5" w14:textId="77777777" w:rsidR="00CF5D8B" w:rsidRDefault="00CF5D8B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55" w:type="dxa"/>
          </w:tcPr>
          <w:p w14:paraId="78E870FB" w14:textId="77777777" w:rsidR="00CF5D8B" w:rsidRDefault="00CF5D8B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08434B71" w14:textId="77777777" w:rsidR="00CF5D8B" w:rsidRDefault="00CF5D8B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18B1E414" w14:textId="77777777" w:rsidR="00CF5D8B" w:rsidRDefault="00CF5D8B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7B878550" w14:textId="77777777" w:rsidR="00CF5D8B" w:rsidRDefault="00CF5D8B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6" w:type="dxa"/>
          </w:tcPr>
          <w:p w14:paraId="19125B28" w14:textId="77777777" w:rsidR="00CF5D8B" w:rsidRDefault="00CF5D8B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6357B002" w14:textId="03FE6ECE" w:rsidR="00CF5D8B" w:rsidRDefault="00CF5D8B" w:rsidP="00CF5D8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04"/>
        <w:gridCol w:w="1305"/>
        <w:gridCol w:w="1312"/>
        <w:gridCol w:w="1309"/>
        <w:gridCol w:w="1313"/>
        <w:gridCol w:w="1366"/>
        <w:gridCol w:w="1311"/>
        <w:gridCol w:w="1311"/>
      </w:tblGrid>
      <w:tr w:rsidR="005F5A52" w14:paraId="0E7A2B0A" w14:textId="77777777" w:rsidTr="005F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16E962E" w14:textId="32225CE3" w:rsidR="005F5A52" w:rsidRPr="005F5A52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5F5A52">
              <w:rPr>
                <w:rFonts w:ascii="Arial" w:hAnsi="Arial" w:cs="Arial"/>
                <w:b w:val="0"/>
                <w:bCs w:val="0"/>
                <w:u w:val="single"/>
              </w:rPr>
              <w:t>Folio</w:t>
            </w:r>
          </w:p>
        </w:tc>
        <w:tc>
          <w:tcPr>
            <w:tcW w:w="1316" w:type="dxa"/>
          </w:tcPr>
          <w:p w14:paraId="5A841390" w14:textId="5EFCA4FE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Serie </w:t>
            </w:r>
          </w:p>
        </w:tc>
        <w:tc>
          <w:tcPr>
            <w:tcW w:w="1316" w:type="dxa"/>
          </w:tcPr>
          <w:p w14:paraId="17EF65A3" w14:textId="3C4A222C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Cantidad </w:t>
            </w:r>
          </w:p>
        </w:tc>
        <w:tc>
          <w:tcPr>
            <w:tcW w:w="1316" w:type="dxa"/>
          </w:tcPr>
          <w:p w14:paraId="561AEE63" w14:textId="65B97522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Unidad</w:t>
            </w:r>
          </w:p>
        </w:tc>
        <w:tc>
          <w:tcPr>
            <w:tcW w:w="1316" w:type="dxa"/>
          </w:tcPr>
          <w:p w14:paraId="62383370" w14:textId="7BD93EDF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Concepto </w:t>
            </w:r>
          </w:p>
        </w:tc>
        <w:tc>
          <w:tcPr>
            <w:tcW w:w="1317" w:type="dxa"/>
          </w:tcPr>
          <w:p w14:paraId="211A49F9" w14:textId="7D8DE910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Descripción </w:t>
            </w:r>
          </w:p>
        </w:tc>
        <w:tc>
          <w:tcPr>
            <w:tcW w:w="1317" w:type="dxa"/>
          </w:tcPr>
          <w:p w14:paraId="089499B8" w14:textId="3886F53A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Precio Unitario</w:t>
            </w:r>
          </w:p>
        </w:tc>
        <w:tc>
          <w:tcPr>
            <w:tcW w:w="1317" w:type="dxa"/>
          </w:tcPr>
          <w:p w14:paraId="47D9ED87" w14:textId="574DD321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Importe</w:t>
            </w:r>
          </w:p>
        </w:tc>
      </w:tr>
      <w:tr w:rsidR="005F5A52" w14:paraId="383D510F" w14:textId="77777777" w:rsidTr="005F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FD1CDAF" w14:textId="77777777" w:rsidR="005F5A52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316" w:type="dxa"/>
          </w:tcPr>
          <w:p w14:paraId="2ECCB57A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7E5AC961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7BEC9A0D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3EDEE2D4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07B0AD78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1FFB8EE4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10A58072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52ED8C35" w14:textId="3263BF85" w:rsidR="005F5A52" w:rsidRDefault="005F5A52" w:rsidP="00CF5D8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7"/>
        <w:gridCol w:w="1317"/>
        <w:gridCol w:w="1317"/>
      </w:tblGrid>
      <w:tr w:rsidR="005F5A52" w14:paraId="3F387694" w14:textId="77777777" w:rsidTr="005F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C3B573C" w14:textId="4D49AEA2" w:rsidR="005F5A52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Importe letra</w:t>
            </w:r>
          </w:p>
        </w:tc>
        <w:tc>
          <w:tcPr>
            <w:tcW w:w="1316" w:type="dxa"/>
          </w:tcPr>
          <w:p w14:paraId="0B8E9B07" w14:textId="4C91E0BE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Tipo pago </w:t>
            </w:r>
          </w:p>
        </w:tc>
        <w:tc>
          <w:tcPr>
            <w:tcW w:w="1316" w:type="dxa"/>
          </w:tcPr>
          <w:p w14:paraId="78DE0354" w14:textId="7D4CDF55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Subtotal </w:t>
            </w:r>
          </w:p>
        </w:tc>
        <w:tc>
          <w:tcPr>
            <w:tcW w:w="1316" w:type="dxa"/>
          </w:tcPr>
          <w:p w14:paraId="783298A9" w14:textId="59BE320F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IVA </w:t>
            </w:r>
          </w:p>
        </w:tc>
        <w:tc>
          <w:tcPr>
            <w:tcW w:w="1316" w:type="dxa"/>
          </w:tcPr>
          <w:p w14:paraId="48178201" w14:textId="15825D3B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Total </w:t>
            </w:r>
          </w:p>
        </w:tc>
        <w:tc>
          <w:tcPr>
            <w:tcW w:w="1317" w:type="dxa"/>
          </w:tcPr>
          <w:p w14:paraId="48E34EE2" w14:textId="4F0A9095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Sello </w:t>
            </w:r>
          </w:p>
        </w:tc>
        <w:tc>
          <w:tcPr>
            <w:tcW w:w="1317" w:type="dxa"/>
          </w:tcPr>
          <w:p w14:paraId="53560ADE" w14:textId="7AE11778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Folio fiscal </w:t>
            </w:r>
          </w:p>
        </w:tc>
        <w:tc>
          <w:tcPr>
            <w:tcW w:w="1317" w:type="dxa"/>
          </w:tcPr>
          <w:p w14:paraId="26EBCD87" w14:textId="3353955A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RFC</w:t>
            </w:r>
          </w:p>
        </w:tc>
      </w:tr>
      <w:tr w:rsidR="005F5A52" w14:paraId="5B53E4A2" w14:textId="77777777" w:rsidTr="005F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429F0FE" w14:textId="77777777" w:rsidR="005F5A52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316" w:type="dxa"/>
          </w:tcPr>
          <w:p w14:paraId="080F2954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48B1221A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4E762E30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26D6D31C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1A6DB3B0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7D932A98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11D60A40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37B71534" w14:textId="014325AF" w:rsidR="005F5A52" w:rsidRDefault="005F5A52" w:rsidP="00CF5D8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5"/>
        <w:gridCol w:w="1505"/>
        <w:gridCol w:w="1505"/>
      </w:tblGrid>
      <w:tr w:rsidR="005F5A52" w14:paraId="20760FCD" w14:textId="77777777" w:rsidTr="006C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160DEFCC" w14:textId="5ECF63C0" w:rsidR="005F5A52" w:rsidRPr="006C435C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6C435C">
              <w:rPr>
                <w:rFonts w:ascii="Arial" w:hAnsi="Arial" w:cs="Arial"/>
                <w:b w:val="0"/>
                <w:bCs w:val="0"/>
                <w:u w:val="single"/>
              </w:rPr>
              <w:t>RFC</w:t>
            </w:r>
          </w:p>
        </w:tc>
        <w:tc>
          <w:tcPr>
            <w:tcW w:w="1504" w:type="dxa"/>
          </w:tcPr>
          <w:p w14:paraId="2FB53283" w14:textId="3CC9DE99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Nombre</w:t>
            </w:r>
          </w:p>
        </w:tc>
        <w:tc>
          <w:tcPr>
            <w:tcW w:w="1504" w:type="dxa"/>
          </w:tcPr>
          <w:p w14:paraId="555F976B" w14:textId="621EC59E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Calle</w:t>
            </w:r>
          </w:p>
        </w:tc>
        <w:tc>
          <w:tcPr>
            <w:tcW w:w="1504" w:type="dxa"/>
          </w:tcPr>
          <w:p w14:paraId="4F40B6D1" w14:textId="0EEAFD6F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Manzana </w:t>
            </w:r>
          </w:p>
        </w:tc>
        <w:tc>
          <w:tcPr>
            <w:tcW w:w="1505" w:type="dxa"/>
          </w:tcPr>
          <w:p w14:paraId="00B24CB1" w14:textId="1910F9D9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Num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Interior</w:t>
            </w:r>
          </w:p>
        </w:tc>
        <w:tc>
          <w:tcPr>
            <w:tcW w:w="1505" w:type="dxa"/>
          </w:tcPr>
          <w:p w14:paraId="5334D0D5" w14:textId="143339E7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Colonia </w:t>
            </w:r>
          </w:p>
        </w:tc>
        <w:tc>
          <w:tcPr>
            <w:tcW w:w="1505" w:type="dxa"/>
          </w:tcPr>
          <w:p w14:paraId="2C3C4D81" w14:textId="294D65E4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Municipio </w:t>
            </w:r>
          </w:p>
        </w:tc>
      </w:tr>
      <w:tr w:rsidR="005F5A52" w14:paraId="5877C8EF" w14:textId="77777777" w:rsidTr="006C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48FF51" w14:textId="77777777" w:rsidR="005F5A52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04" w:type="dxa"/>
          </w:tcPr>
          <w:p w14:paraId="4777AA15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54C4B195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18DD85AF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5" w:type="dxa"/>
          </w:tcPr>
          <w:p w14:paraId="055E5B47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5" w:type="dxa"/>
          </w:tcPr>
          <w:p w14:paraId="0FE057F6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5" w:type="dxa"/>
          </w:tcPr>
          <w:p w14:paraId="2C9B2F71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08096BFE" w14:textId="27C76BBB" w:rsidR="005F5A52" w:rsidRDefault="005F5A52" w:rsidP="00CF5D8B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5"/>
        <w:gridCol w:w="1505"/>
        <w:gridCol w:w="1505"/>
      </w:tblGrid>
      <w:tr w:rsidR="005F5A52" w14:paraId="2E20D5DF" w14:textId="77777777" w:rsidTr="006C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00062B6" w14:textId="200C3CB6" w:rsidR="005F5A52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Estado </w:t>
            </w:r>
          </w:p>
        </w:tc>
        <w:tc>
          <w:tcPr>
            <w:tcW w:w="1504" w:type="dxa"/>
          </w:tcPr>
          <w:p w14:paraId="09D7C400" w14:textId="70CBD095" w:rsidR="005F5A52" w:rsidRDefault="005F5A52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País </w:t>
            </w:r>
          </w:p>
        </w:tc>
        <w:tc>
          <w:tcPr>
            <w:tcW w:w="1504" w:type="dxa"/>
          </w:tcPr>
          <w:p w14:paraId="3586EC59" w14:textId="0F3EF107" w:rsidR="005F5A52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C.P.</w:t>
            </w:r>
          </w:p>
        </w:tc>
        <w:tc>
          <w:tcPr>
            <w:tcW w:w="1504" w:type="dxa"/>
          </w:tcPr>
          <w:p w14:paraId="1425DC97" w14:textId="761CA832" w:rsidR="005F5A52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Inf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Extra</w:t>
            </w:r>
          </w:p>
        </w:tc>
        <w:tc>
          <w:tcPr>
            <w:tcW w:w="1505" w:type="dxa"/>
          </w:tcPr>
          <w:p w14:paraId="0B8C408F" w14:textId="502EFD1E" w:rsidR="005F5A52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Sucursal</w:t>
            </w:r>
          </w:p>
        </w:tc>
        <w:tc>
          <w:tcPr>
            <w:tcW w:w="1505" w:type="dxa"/>
          </w:tcPr>
          <w:p w14:paraId="1E956E2A" w14:textId="2F08329C" w:rsidR="005F5A52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Lugar Expedición</w:t>
            </w:r>
          </w:p>
        </w:tc>
        <w:tc>
          <w:tcPr>
            <w:tcW w:w="1505" w:type="dxa"/>
          </w:tcPr>
          <w:p w14:paraId="65B00E48" w14:textId="05F98054" w:rsidR="005F5A52" w:rsidRDefault="006C435C" w:rsidP="00CF5D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5F5A52" w14:paraId="7F36B288" w14:textId="77777777" w:rsidTr="006C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3CB98D33" w14:textId="77777777" w:rsidR="005F5A52" w:rsidRDefault="005F5A52" w:rsidP="00CF5D8B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04" w:type="dxa"/>
          </w:tcPr>
          <w:p w14:paraId="356AB86B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5A31A102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3CFAB626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5" w:type="dxa"/>
          </w:tcPr>
          <w:p w14:paraId="792AA346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5" w:type="dxa"/>
          </w:tcPr>
          <w:p w14:paraId="73C69B9A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5" w:type="dxa"/>
          </w:tcPr>
          <w:p w14:paraId="254C67CC" w14:textId="77777777" w:rsidR="005F5A52" w:rsidRDefault="005F5A52" w:rsidP="00CF5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287CA18D" w14:textId="1B3416CD" w:rsidR="005F5A52" w:rsidRDefault="005F5A52" w:rsidP="006C435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85B6F32" w14:textId="26C597E6" w:rsidR="006C435C" w:rsidRDefault="006C435C" w:rsidP="006C435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05611804" w14:textId="7BCD5EA6" w:rsidR="006C435C" w:rsidRDefault="006C435C" w:rsidP="006C435C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tercera forma normal</w:t>
      </w:r>
    </w:p>
    <w:p w14:paraId="10B50B88" w14:textId="0C881263" w:rsidR="006C435C" w:rsidRDefault="006C435C" w:rsidP="006C435C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</w:tblGrid>
      <w:tr w:rsidR="006C435C" w14:paraId="75722FE3" w14:textId="77777777" w:rsidTr="006C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A4A4DAB" w14:textId="13C7273A" w:rsidR="006C435C" w:rsidRPr="006C435C" w:rsidRDefault="006C435C" w:rsidP="006C435C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6C435C">
              <w:rPr>
                <w:rFonts w:ascii="Arial" w:hAnsi="Arial" w:cs="Arial"/>
                <w:b w:val="0"/>
                <w:bCs w:val="0"/>
                <w:u w:val="single"/>
              </w:rPr>
              <w:t>Folio Fiscal</w:t>
            </w:r>
          </w:p>
        </w:tc>
        <w:tc>
          <w:tcPr>
            <w:tcW w:w="1755" w:type="dxa"/>
          </w:tcPr>
          <w:p w14:paraId="0F928B77" w14:textId="1C6AE412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Num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Emisor</w:t>
            </w:r>
          </w:p>
        </w:tc>
        <w:tc>
          <w:tcPr>
            <w:tcW w:w="1755" w:type="dxa"/>
          </w:tcPr>
          <w:p w14:paraId="03FD0EE7" w14:textId="4DC0C6D1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Fecha </w:t>
            </w:r>
          </w:p>
        </w:tc>
        <w:tc>
          <w:tcPr>
            <w:tcW w:w="1755" w:type="dxa"/>
          </w:tcPr>
          <w:p w14:paraId="1E317003" w14:textId="5D9D80AF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Hora </w:t>
            </w:r>
          </w:p>
        </w:tc>
        <w:tc>
          <w:tcPr>
            <w:tcW w:w="1755" w:type="dxa"/>
          </w:tcPr>
          <w:p w14:paraId="69A2F07D" w14:textId="7D866540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Tipo CFDI</w:t>
            </w:r>
          </w:p>
        </w:tc>
        <w:tc>
          <w:tcPr>
            <w:tcW w:w="1756" w:type="dxa"/>
          </w:tcPr>
          <w:p w14:paraId="2AF0DD9A" w14:textId="2968FDE5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6C435C" w14:paraId="67E113C8" w14:textId="77777777" w:rsidTr="006C4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8A41A97" w14:textId="77777777" w:rsidR="006C435C" w:rsidRDefault="006C435C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55" w:type="dxa"/>
          </w:tcPr>
          <w:p w14:paraId="0A9CE7E7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4079429D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06FD55A2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3FCADE1A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6" w:type="dxa"/>
          </w:tcPr>
          <w:p w14:paraId="64B75267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5B36195C" w14:textId="2C62B45B" w:rsidR="006C435C" w:rsidRDefault="006C435C" w:rsidP="006C435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</w:tblGrid>
      <w:tr w:rsidR="006C435C" w14:paraId="2531B25B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1330A1D" w14:textId="05B6FDA0" w:rsidR="006C435C" w:rsidRPr="00FC5388" w:rsidRDefault="006C435C" w:rsidP="006C435C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FC5388">
              <w:rPr>
                <w:rFonts w:ascii="Arial" w:hAnsi="Arial" w:cs="Arial"/>
                <w:b w:val="0"/>
                <w:bCs w:val="0"/>
                <w:u w:val="single"/>
              </w:rPr>
              <w:t>RFC</w:t>
            </w:r>
          </w:p>
        </w:tc>
        <w:tc>
          <w:tcPr>
            <w:tcW w:w="1755" w:type="dxa"/>
          </w:tcPr>
          <w:p w14:paraId="2E17CCCF" w14:textId="2DCC0D66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Nombre</w:t>
            </w:r>
          </w:p>
        </w:tc>
        <w:tc>
          <w:tcPr>
            <w:tcW w:w="1755" w:type="dxa"/>
          </w:tcPr>
          <w:p w14:paraId="6218FC9C" w14:textId="46105BA1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Calle</w:t>
            </w:r>
          </w:p>
        </w:tc>
        <w:tc>
          <w:tcPr>
            <w:tcW w:w="1755" w:type="dxa"/>
          </w:tcPr>
          <w:p w14:paraId="739FDD96" w14:textId="66D1934E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Manzana</w:t>
            </w:r>
          </w:p>
        </w:tc>
        <w:tc>
          <w:tcPr>
            <w:tcW w:w="1755" w:type="dxa"/>
          </w:tcPr>
          <w:p w14:paraId="5704B96E" w14:textId="643156D8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Num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interior</w:t>
            </w:r>
          </w:p>
        </w:tc>
        <w:tc>
          <w:tcPr>
            <w:tcW w:w="1756" w:type="dxa"/>
          </w:tcPr>
          <w:p w14:paraId="6B4A8733" w14:textId="2FC832E1" w:rsidR="006C435C" w:rsidRDefault="006C435C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Colonia</w:t>
            </w:r>
          </w:p>
        </w:tc>
      </w:tr>
      <w:tr w:rsidR="006C435C" w14:paraId="534E201A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E94063A" w14:textId="77777777" w:rsidR="006C435C" w:rsidRDefault="006C435C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55" w:type="dxa"/>
          </w:tcPr>
          <w:p w14:paraId="0FBFCF9E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4C8C8D48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4714D56D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054CA160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6" w:type="dxa"/>
          </w:tcPr>
          <w:p w14:paraId="67D78D21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61ADD5CE" w14:textId="44FA2A80" w:rsidR="006C435C" w:rsidRDefault="006C435C" w:rsidP="006C435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</w:tblGrid>
      <w:tr w:rsidR="006C435C" w14:paraId="282271C5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6F6FF13" w14:textId="6210A65D" w:rsidR="006C435C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Municipio</w:t>
            </w:r>
          </w:p>
        </w:tc>
        <w:tc>
          <w:tcPr>
            <w:tcW w:w="1755" w:type="dxa"/>
          </w:tcPr>
          <w:p w14:paraId="6CA43286" w14:textId="3FAF3141" w:rsidR="006C435C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Estado</w:t>
            </w:r>
          </w:p>
        </w:tc>
        <w:tc>
          <w:tcPr>
            <w:tcW w:w="1755" w:type="dxa"/>
          </w:tcPr>
          <w:p w14:paraId="7233287A" w14:textId="3BE24819" w:rsidR="006C435C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Pais</w:t>
            </w:r>
            <w:proofErr w:type="spellEnd"/>
          </w:p>
        </w:tc>
        <w:tc>
          <w:tcPr>
            <w:tcW w:w="1755" w:type="dxa"/>
          </w:tcPr>
          <w:p w14:paraId="2FA4BC71" w14:textId="5A7010C3" w:rsidR="006C435C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C.P.</w:t>
            </w:r>
          </w:p>
        </w:tc>
        <w:tc>
          <w:tcPr>
            <w:tcW w:w="1755" w:type="dxa"/>
          </w:tcPr>
          <w:p w14:paraId="5DDE1916" w14:textId="165ADB8B" w:rsidR="006C435C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Inf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Extra</w:t>
            </w:r>
          </w:p>
        </w:tc>
        <w:tc>
          <w:tcPr>
            <w:tcW w:w="1756" w:type="dxa"/>
          </w:tcPr>
          <w:p w14:paraId="2C753942" w14:textId="1C37417E" w:rsidR="006C435C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6C435C" w14:paraId="136F431C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C734F68" w14:textId="77777777" w:rsidR="006C435C" w:rsidRDefault="006C435C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55" w:type="dxa"/>
          </w:tcPr>
          <w:p w14:paraId="7EBA3580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48A35ED8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3E7A5B50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5" w:type="dxa"/>
          </w:tcPr>
          <w:p w14:paraId="770DD38B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6" w:type="dxa"/>
          </w:tcPr>
          <w:p w14:paraId="68796046" w14:textId="77777777" w:rsidR="006C435C" w:rsidRDefault="006C435C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4C3D5B46" w14:textId="2761AF0C" w:rsidR="006C435C" w:rsidRDefault="006C435C" w:rsidP="006C435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7"/>
        <w:gridCol w:w="1317"/>
        <w:gridCol w:w="1317"/>
      </w:tblGrid>
      <w:tr w:rsidR="00FC5388" w14:paraId="2F6FAEBB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64ABF72" w14:textId="564F4341" w:rsidR="00FC5388" w:rsidRPr="00FC538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r w:rsidRPr="00FC5388">
              <w:rPr>
                <w:rFonts w:ascii="Arial" w:hAnsi="Arial" w:cs="Arial"/>
                <w:b w:val="0"/>
                <w:bCs w:val="0"/>
                <w:u w:val="single"/>
              </w:rPr>
              <w:t>Folio</w:t>
            </w:r>
          </w:p>
        </w:tc>
        <w:tc>
          <w:tcPr>
            <w:tcW w:w="1316" w:type="dxa"/>
          </w:tcPr>
          <w:p w14:paraId="7C9F381A" w14:textId="70D42A12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Serie </w:t>
            </w:r>
          </w:p>
        </w:tc>
        <w:tc>
          <w:tcPr>
            <w:tcW w:w="1316" w:type="dxa"/>
          </w:tcPr>
          <w:p w14:paraId="0338266D" w14:textId="461854EF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Sello</w:t>
            </w:r>
          </w:p>
        </w:tc>
        <w:tc>
          <w:tcPr>
            <w:tcW w:w="1316" w:type="dxa"/>
          </w:tcPr>
          <w:p w14:paraId="1C26C325" w14:textId="3652D75B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Subtotal</w:t>
            </w:r>
          </w:p>
        </w:tc>
        <w:tc>
          <w:tcPr>
            <w:tcW w:w="1316" w:type="dxa"/>
          </w:tcPr>
          <w:p w14:paraId="161927FB" w14:textId="46530985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IVA</w:t>
            </w:r>
          </w:p>
        </w:tc>
        <w:tc>
          <w:tcPr>
            <w:tcW w:w="1317" w:type="dxa"/>
          </w:tcPr>
          <w:p w14:paraId="5E1F81E0" w14:textId="0FB81D52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Total</w:t>
            </w:r>
          </w:p>
        </w:tc>
        <w:tc>
          <w:tcPr>
            <w:tcW w:w="1317" w:type="dxa"/>
          </w:tcPr>
          <w:p w14:paraId="79C66954" w14:textId="03DD4F63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Folio Fiscal</w:t>
            </w:r>
          </w:p>
        </w:tc>
        <w:tc>
          <w:tcPr>
            <w:tcW w:w="1317" w:type="dxa"/>
          </w:tcPr>
          <w:p w14:paraId="4BC3BE7D" w14:textId="64BFB33D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RFC</w:t>
            </w:r>
          </w:p>
        </w:tc>
      </w:tr>
      <w:tr w:rsidR="00FC5388" w14:paraId="62C6CE88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A8F164B" w14:textId="77777777" w:rsidR="00FC538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316" w:type="dxa"/>
          </w:tcPr>
          <w:p w14:paraId="0E573DB3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43E6B892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054389E4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6" w:type="dxa"/>
          </w:tcPr>
          <w:p w14:paraId="0B0DA2EF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253059A8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4AEC49AA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7" w:type="dxa"/>
          </w:tcPr>
          <w:p w14:paraId="65D2CB1C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69851F59" w14:textId="2294CE79" w:rsidR="00FC5388" w:rsidRDefault="00FC5388" w:rsidP="006C435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2106"/>
        <w:gridCol w:w="2106"/>
        <w:gridCol w:w="2107"/>
      </w:tblGrid>
      <w:tr w:rsidR="00FC5388" w14:paraId="19F8530B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07529CE0" w14:textId="34ED1BED" w:rsidR="00FC5388" w:rsidRPr="00FC538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  <w:u w:val="single"/>
              </w:rPr>
            </w:pPr>
            <w:proofErr w:type="spellStart"/>
            <w:r w:rsidRPr="00FC5388">
              <w:rPr>
                <w:rFonts w:ascii="Arial" w:hAnsi="Arial" w:cs="Arial"/>
                <w:b w:val="0"/>
                <w:bCs w:val="0"/>
                <w:u w:val="single"/>
              </w:rPr>
              <w:t>ID_Producto</w:t>
            </w:r>
            <w:proofErr w:type="spellEnd"/>
          </w:p>
        </w:tc>
        <w:tc>
          <w:tcPr>
            <w:tcW w:w="2106" w:type="dxa"/>
          </w:tcPr>
          <w:p w14:paraId="0759016A" w14:textId="4E507679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Cantidad</w:t>
            </w:r>
          </w:p>
        </w:tc>
        <w:tc>
          <w:tcPr>
            <w:tcW w:w="2106" w:type="dxa"/>
          </w:tcPr>
          <w:p w14:paraId="7C97F048" w14:textId="16777FC5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Unidad</w:t>
            </w:r>
          </w:p>
        </w:tc>
        <w:tc>
          <w:tcPr>
            <w:tcW w:w="2106" w:type="dxa"/>
          </w:tcPr>
          <w:p w14:paraId="6BEA03DF" w14:textId="0413756A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Concepto</w:t>
            </w:r>
          </w:p>
        </w:tc>
        <w:tc>
          <w:tcPr>
            <w:tcW w:w="2107" w:type="dxa"/>
          </w:tcPr>
          <w:p w14:paraId="0BA37CD3" w14:textId="37C993AF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Descripcion</w:t>
            </w:r>
          </w:p>
        </w:tc>
      </w:tr>
      <w:tr w:rsidR="00FC5388" w14:paraId="0CB4F29D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66967CCC" w14:textId="77777777" w:rsidR="00FC538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106" w:type="dxa"/>
          </w:tcPr>
          <w:p w14:paraId="363E99F7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6" w:type="dxa"/>
          </w:tcPr>
          <w:p w14:paraId="1AA57C3D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6" w:type="dxa"/>
          </w:tcPr>
          <w:p w14:paraId="599BEC07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7" w:type="dxa"/>
          </w:tcPr>
          <w:p w14:paraId="4DBAA767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41C1CFFF" w14:textId="6B783AB6" w:rsidR="00FC5388" w:rsidRDefault="00FC5388" w:rsidP="006C435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2106"/>
        <w:gridCol w:w="2106"/>
        <w:gridCol w:w="2107"/>
      </w:tblGrid>
      <w:tr w:rsidR="00FC5388" w14:paraId="6BCC2B30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4FFE39B4" w14:textId="319FEA0A" w:rsidR="00FC538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Precio Unitario</w:t>
            </w:r>
          </w:p>
        </w:tc>
        <w:tc>
          <w:tcPr>
            <w:tcW w:w="2106" w:type="dxa"/>
          </w:tcPr>
          <w:p w14:paraId="66F8829C" w14:textId="346548F3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Importe</w:t>
            </w:r>
          </w:p>
        </w:tc>
        <w:tc>
          <w:tcPr>
            <w:tcW w:w="2106" w:type="dxa"/>
          </w:tcPr>
          <w:p w14:paraId="66B77ACE" w14:textId="06D7C8D3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Importe Letra</w:t>
            </w:r>
          </w:p>
        </w:tc>
        <w:tc>
          <w:tcPr>
            <w:tcW w:w="2106" w:type="dxa"/>
          </w:tcPr>
          <w:p w14:paraId="27EF0C66" w14:textId="23B97A4F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Tipo Pago</w:t>
            </w:r>
          </w:p>
        </w:tc>
        <w:tc>
          <w:tcPr>
            <w:tcW w:w="2107" w:type="dxa"/>
          </w:tcPr>
          <w:p w14:paraId="18BB7D8C" w14:textId="186DD26F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Folio</w:t>
            </w:r>
          </w:p>
        </w:tc>
      </w:tr>
      <w:tr w:rsidR="00FC5388" w14:paraId="1C80EFF2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12A1CDA5" w14:textId="77777777" w:rsidR="00FC538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106" w:type="dxa"/>
          </w:tcPr>
          <w:p w14:paraId="645AFA7F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6" w:type="dxa"/>
          </w:tcPr>
          <w:p w14:paraId="1148C5E3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6" w:type="dxa"/>
          </w:tcPr>
          <w:p w14:paraId="2FDC5096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7" w:type="dxa"/>
          </w:tcPr>
          <w:p w14:paraId="320C4A08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7E714F2D" w14:textId="7E3396D2" w:rsidR="00FC5388" w:rsidRDefault="00FC5388" w:rsidP="006C435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FC5388" w14:paraId="6C876709" w14:textId="77777777" w:rsidTr="00FC5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6813F055" w14:textId="7B79D113" w:rsidR="00FC538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ID_Sucursal</w:t>
            </w:r>
            <w:proofErr w:type="spellEnd"/>
          </w:p>
        </w:tc>
        <w:tc>
          <w:tcPr>
            <w:tcW w:w="2633" w:type="dxa"/>
          </w:tcPr>
          <w:p w14:paraId="5FF7EDD4" w14:textId="3418E8EE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Sucursal</w:t>
            </w:r>
          </w:p>
        </w:tc>
        <w:tc>
          <w:tcPr>
            <w:tcW w:w="2633" w:type="dxa"/>
          </w:tcPr>
          <w:p w14:paraId="456BCF02" w14:textId="5FE9453E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Lugar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Expedicion</w:t>
            </w:r>
            <w:proofErr w:type="spellEnd"/>
          </w:p>
        </w:tc>
        <w:tc>
          <w:tcPr>
            <w:tcW w:w="2633" w:type="dxa"/>
          </w:tcPr>
          <w:p w14:paraId="53F15645" w14:textId="2852FFE8" w:rsidR="00FC5388" w:rsidRDefault="00FC5388" w:rsidP="006C43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RFC</w:t>
            </w:r>
          </w:p>
        </w:tc>
      </w:tr>
      <w:tr w:rsidR="00FC5388" w14:paraId="673AE0CF" w14:textId="77777777" w:rsidTr="00FC5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188B989" w14:textId="77777777" w:rsidR="00FC5388" w:rsidRDefault="00FC5388" w:rsidP="006C435C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633" w:type="dxa"/>
          </w:tcPr>
          <w:p w14:paraId="15427A97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33" w:type="dxa"/>
          </w:tcPr>
          <w:p w14:paraId="3265A0B6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33" w:type="dxa"/>
          </w:tcPr>
          <w:p w14:paraId="7FD3463F" w14:textId="77777777" w:rsidR="00FC5388" w:rsidRDefault="00FC5388" w:rsidP="006C4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1C2DFF43" w14:textId="77777777" w:rsidR="00FC5388" w:rsidRPr="00BA537B" w:rsidRDefault="00FC5388" w:rsidP="006C435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FC5388" w:rsidRPr="00BA537B" w:rsidSect="00237F4A">
      <w:headerReference w:type="default" r:id="rId8"/>
      <w:footerReference w:type="default" r:id="rId9"/>
      <w:type w:val="continuous"/>
      <w:pgSz w:w="12240" w:h="15840"/>
      <w:pgMar w:top="1843" w:right="990" w:bottom="840" w:left="709" w:header="720" w:footer="720" w:gutter="0"/>
      <w:cols w:space="676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0C4D" w14:textId="77777777" w:rsidR="00C13D98" w:rsidRDefault="00C13D98">
      <w:pPr>
        <w:spacing w:after="0" w:line="240" w:lineRule="auto"/>
      </w:pPr>
      <w:r>
        <w:separator/>
      </w:r>
    </w:p>
  </w:endnote>
  <w:endnote w:type="continuationSeparator" w:id="0">
    <w:p w14:paraId="6F198251" w14:textId="77777777" w:rsidR="00C13D98" w:rsidRDefault="00C1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A55B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E7C8" w14:textId="77777777" w:rsidR="00C13D98" w:rsidRDefault="00C13D98">
      <w:pPr>
        <w:spacing w:after="0" w:line="240" w:lineRule="auto"/>
      </w:pPr>
      <w:r>
        <w:separator/>
      </w:r>
    </w:p>
  </w:footnote>
  <w:footnote w:type="continuationSeparator" w:id="0">
    <w:p w14:paraId="412FFE19" w14:textId="77777777" w:rsidR="00C13D98" w:rsidRDefault="00C1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&#13;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1738347422" name="Imagen 17383474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74652525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5D0C0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B2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7E7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AE4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C6812"/>
    <w:multiLevelType w:val="hybridMultilevel"/>
    <w:tmpl w:val="AAEC9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9430B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F050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C017C"/>
    <w:multiLevelType w:val="hybridMultilevel"/>
    <w:tmpl w:val="44805E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90DC6"/>
    <w:multiLevelType w:val="hybridMultilevel"/>
    <w:tmpl w:val="2A521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36A7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C6BBB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13800">
    <w:abstractNumId w:val="7"/>
  </w:num>
  <w:num w:numId="2" w16cid:durableId="1811241398">
    <w:abstractNumId w:val="6"/>
  </w:num>
  <w:num w:numId="3" w16cid:durableId="997729327">
    <w:abstractNumId w:val="3"/>
  </w:num>
  <w:num w:numId="4" w16cid:durableId="194120924">
    <w:abstractNumId w:val="8"/>
  </w:num>
  <w:num w:numId="5" w16cid:durableId="761996424">
    <w:abstractNumId w:val="5"/>
  </w:num>
  <w:num w:numId="6" w16cid:durableId="76556666">
    <w:abstractNumId w:val="1"/>
  </w:num>
  <w:num w:numId="7" w16cid:durableId="1827892115">
    <w:abstractNumId w:val="9"/>
  </w:num>
  <w:num w:numId="8" w16cid:durableId="1234849436">
    <w:abstractNumId w:val="2"/>
  </w:num>
  <w:num w:numId="9" w16cid:durableId="1746298696">
    <w:abstractNumId w:val="4"/>
  </w:num>
  <w:num w:numId="10" w16cid:durableId="2806944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533E5"/>
    <w:rsid w:val="00060EA2"/>
    <w:rsid w:val="000720B1"/>
    <w:rsid w:val="00073EE0"/>
    <w:rsid w:val="00075432"/>
    <w:rsid w:val="000779AE"/>
    <w:rsid w:val="00087B8B"/>
    <w:rsid w:val="000A6E59"/>
    <w:rsid w:val="000B166A"/>
    <w:rsid w:val="000B27E7"/>
    <w:rsid w:val="000B59AD"/>
    <w:rsid w:val="000C3CAB"/>
    <w:rsid w:val="000C5E82"/>
    <w:rsid w:val="000C639F"/>
    <w:rsid w:val="000C7036"/>
    <w:rsid w:val="000D2965"/>
    <w:rsid w:val="000D60F6"/>
    <w:rsid w:val="000E2908"/>
    <w:rsid w:val="000E6CAB"/>
    <w:rsid w:val="000F0284"/>
    <w:rsid w:val="000F162E"/>
    <w:rsid w:val="000F1A55"/>
    <w:rsid w:val="000F1E46"/>
    <w:rsid w:val="001006EA"/>
    <w:rsid w:val="00102A4B"/>
    <w:rsid w:val="00103C5D"/>
    <w:rsid w:val="001134D8"/>
    <w:rsid w:val="00113E79"/>
    <w:rsid w:val="0014590A"/>
    <w:rsid w:val="00145DEA"/>
    <w:rsid w:val="001473F1"/>
    <w:rsid w:val="00147AF6"/>
    <w:rsid w:val="00151BD2"/>
    <w:rsid w:val="00156D6B"/>
    <w:rsid w:val="00157D92"/>
    <w:rsid w:val="001628E8"/>
    <w:rsid w:val="001671A9"/>
    <w:rsid w:val="001744E4"/>
    <w:rsid w:val="001749A8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0F3F"/>
    <w:rsid w:val="001E5D8D"/>
    <w:rsid w:val="001E7430"/>
    <w:rsid w:val="001F41E1"/>
    <w:rsid w:val="002057E5"/>
    <w:rsid w:val="00206695"/>
    <w:rsid w:val="00206DFA"/>
    <w:rsid w:val="00214F44"/>
    <w:rsid w:val="00217CEE"/>
    <w:rsid w:val="00220808"/>
    <w:rsid w:val="00224C09"/>
    <w:rsid w:val="00232CB1"/>
    <w:rsid w:val="00236093"/>
    <w:rsid w:val="00237F4A"/>
    <w:rsid w:val="002402D9"/>
    <w:rsid w:val="00241E07"/>
    <w:rsid w:val="00246DC0"/>
    <w:rsid w:val="00256483"/>
    <w:rsid w:val="0026153F"/>
    <w:rsid w:val="002668F2"/>
    <w:rsid w:val="00272A63"/>
    <w:rsid w:val="0027540E"/>
    <w:rsid w:val="00280D7A"/>
    <w:rsid w:val="00285652"/>
    <w:rsid w:val="002911BF"/>
    <w:rsid w:val="00294EA2"/>
    <w:rsid w:val="00295419"/>
    <w:rsid w:val="002A12E7"/>
    <w:rsid w:val="002A1CE5"/>
    <w:rsid w:val="002A6B95"/>
    <w:rsid w:val="002B4502"/>
    <w:rsid w:val="002C0D41"/>
    <w:rsid w:val="002D6700"/>
    <w:rsid w:val="002E0C80"/>
    <w:rsid w:val="002E1567"/>
    <w:rsid w:val="002E1C3A"/>
    <w:rsid w:val="002F0064"/>
    <w:rsid w:val="002F5916"/>
    <w:rsid w:val="003162F3"/>
    <w:rsid w:val="0031730C"/>
    <w:rsid w:val="00323BF5"/>
    <w:rsid w:val="00335240"/>
    <w:rsid w:val="00341847"/>
    <w:rsid w:val="003506BE"/>
    <w:rsid w:val="00351111"/>
    <w:rsid w:val="00351B1F"/>
    <w:rsid w:val="00356331"/>
    <w:rsid w:val="00376581"/>
    <w:rsid w:val="00376CF9"/>
    <w:rsid w:val="00381DE4"/>
    <w:rsid w:val="00384F0B"/>
    <w:rsid w:val="00392934"/>
    <w:rsid w:val="00393598"/>
    <w:rsid w:val="003A091E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E58C7"/>
    <w:rsid w:val="003E6AF7"/>
    <w:rsid w:val="003F3412"/>
    <w:rsid w:val="003F47AC"/>
    <w:rsid w:val="0040599B"/>
    <w:rsid w:val="00425464"/>
    <w:rsid w:val="00427506"/>
    <w:rsid w:val="00434542"/>
    <w:rsid w:val="00434E52"/>
    <w:rsid w:val="00437FCE"/>
    <w:rsid w:val="004469C0"/>
    <w:rsid w:val="004473CF"/>
    <w:rsid w:val="00452E76"/>
    <w:rsid w:val="00454898"/>
    <w:rsid w:val="00472BC6"/>
    <w:rsid w:val="0047321F"/>
    <w:rsid w:val="00474870"/>
    <w:rsid w:val="004754D7"/>
    <w:rsid w:val="00477B30"/>
    <w:rsid w:val="004836A5"/>
    <w:rsid w:val="004B4157"/>
    <w:rsid w:val="004C4FDB"/>
    <w:rsid w:val="004C7985"/>
    <w:rsid w:val="004D1B3A"/>
    <w:rsid w:val="004D24D5"/>
    <w:rsid w:val="004E7A19"/>
    <w:rsid w:val="004F025F"/>
    <w:rsid w:val="004F057B"/>
    <w:rsid w:val="004F079C"/>
    <w:rsid w:val="004F3226"/>
    <w:rsid w:val="004F5B55"/>
    <w:rsid w:val="004F61A8"/>
    <w:rsid w:val="005022FD"/>
    <w:rsid w:val="005043F8"/>
    <w:rsid w:val="00504C2E"/>
    <w:rsid w:val="00506BC3"/>
    <w:rsid w:val="00507A9A"/>
    <w:rsid w:val="0051341C"/>
    <w:rsid w:val="005155D7"/>
    <w:rsid w:val="00516340"/>
    <w:rsid w:val="00520363"/>
    <w:rsid w:val="005232BF"/>
    <w:rsid w:val="00532B7F"/>
    <w:rsid w:val="0053381A"/>
    <w:rsid w:val="00533949"/>
    <w:rsid w:val="0053681B"/>
    <w:rsid w:val="005429D4"/>
    <w:rsid w:val="00544C0A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87A3A"/>
    <w:rsid w:val="00590714"/>
    <w:rsid w:val="005A76CE"/>
    <w:rsid w:val="005B7E4E"/>
    <w:rsid w:val="005C1B43"/>
    <w:rsid w:val="005C4016"/>
    <w:rsid w:val="005D18EA"/>
    <w:rsid w:val="005D2E89"/>
    <w:rsid w:val="005D5A7C"/>
    <w:rsid w:val="005E219A"/>
    <w:rsid w:val="005E27C4"/>
    <w:rsid w:val="005E3345"/>
    <w:rsid w:val="005F04E5"/>
    <w:rsid w:val="005F5A52"/>
    <w:rsid w:val="00601759"/>
    <w:rsid w:val="00604AC9"/>
    <w:rsid w:val="00605338"/>
    <w:rsid w:val="006074D2"/>
    <w:rsid w:val="00613014"/>
    <w:rsid w:val="00622EBB"/>
    <w:rsid w:val="00632E8D"/>
    <w:rsid w:val="00644A50"/>
    <w:rsid w:val="00656573"/>
    <w:rsid w:val="00662DB0"/>
    <w:rsid w:val="00680C8A"/>
    <w:rsid w:val="006820B2"/>
    <w:rsid w:val="00682468"/>
    <w:rsid w:val="0068619C"/>
    <w:rsid w:val="00692DB9"/>
    <w:rsid w:val="00694B16"/>
    <w:rsid w:val="00697018"/>
    <w:rsid w:val="006A18FA"/>
    <w:rsid w:val="006B2196"/>
    <w:rsid w:val="006C0659"/>
    <w:rsid w:val="006C148E"/>
    <w:rsid w:val="006C435C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15AB"/>
    <w:rsid w:val="00713312"/>
    <w:rsid w:val="00721363"/>
    <w:rsid w:val="007332E2"/>
    <w:rsid w:val="00733FEA"/>
    <w:rsid w:val="00736093"/>
    <w:rsid w:val="00744501"/>
    <w:rsid w:val="00745373"/>
    <w:rsid w:val="00753254"/>
    <w:rsid w:val="0075476D"/>
    <w:rsid w:val="00755520"/>
    <w:rsid w:val="0075792B"/>
    <w:rsid w:val="00764C3E"/>
    <w:rsid w:val="0077013B"/>
    <w:rsid w:val="00773FE4"/>
    <w:rsid w:val="00795721"/>
    <w:rsid w:val="007A251C"/>
    <w:rsid w:val="007B0821"/>
    <w:rsid w:val="007B2C4F"/>
    <w:rsid w:val="007C0C65"/>
    <w:rsid w:val="007D24E3"/>
    <w:rsid w:val="007E3728"/>
    <w:rsid w:val="007F4CE3"/>
    <w:rsid w:val="007F67C4"/>
    <w:rsid w:val="007F7FF6"/>
    <w:rsid w:val="00804EE9"/>
    <w:rsid w:val="00813995"/>
    <w:rsid w:val="00826709"/>
    <w:rsid w:val="00827E0C"/>
    <w:rsid w:val="00842EA9"/>
    <w:rsid w:val="008434B0"/>
    <w:rsid w:val="008459FC"/>
    <w:rsid w:val="008521C3"/>
    <w:rsid w:val="008526C5"/>
    <w:rsid w:val="008621CD"/>
    <w:rsid w:val="008662CF"/>
    <w:rsid w:val="00870669"/>
    <w:rsid w:val="00872CA1"/>
    <w:rsid w:val="00880F73"/>
    <w:rsid w:val="00881432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5263"/>
    <w:rsid w:val="008E6A2F"/>
    <w:rsid w:val="008E6C61"/>
    <w:rsid w:val="008F00CC"/>
    <w:rsid w:val="008F04CB"/>
    <w:rsid w:val="008F1BF1"/>
    <w:rsid w:val="008F512D"/>
    <w:rsid w:val="00914964"/>
    <w:rsid w:val="009318E1"/>
    <w:rsid w:val="009324CE"/>
    <w:rsid w:val="009356B0"/>
    <w:rsid w:val="009361FD"/>
    <w:rsid w:val="00940CE4"/>
    <w:rsid w:val="00940D32"/>
    <w:rsid w:val="009526A8"/>
    <w:rsid w:val="00960CF5"/>
    <w:rsid w:val="0096129D"/>
    <w:rsid w:val="00961476"/>
    <w:rsid w:val="009636A6"/>
    <w:rsid w:val="00966865"/>
    <w:rsid w:val="009726E3"/>
    <w:rsid w:val="00974B3B"/>
    <w:rsid w:val="00981FB5"/>
    <w:rsid w:val="0098396F"/>
    <w:rsid w:val="009870F3"/>
    <w:rsid w:val="00987CB0"/>
    <w:rsid w:val="009971FF"/>
    <w:rsid w:val="009B12A4"/>
    <w:rsid w:val="009B1E6D"/>
    <w:rsid w:val="009C6331"/>
    <w:rsid w:val="009D0477"/>
    <w:rsid w:val="009D65DD"/>
    <w:rsid w:val="009E0D24"/>
    <w:rsid w:val="009E1111"/>
    <w:rsid w:val="009E3FF9"/>
    <w:rsid w:val="009F1B55"/>
    <w:rsid w:val="009F5E81"/>
    <w:rsid w:val="009F7B9D"/>
    <w:rsid w:val="009F7FE8"/>
    <w:rsid w:val="00A005A7"/>
    <w:rsid w:val="00A04D4E"/>
    <w:rsid w:val="00A113D7"/>
    <w:rsid w:val="00A24726"/>
    <w:rsid w:val="00A540D3"/>
    <w:rsid w:val="00A55AAD"/>
    <w:rsid w:val="00A57195"/>
    <w:rsid w:val="00A855BD"/>
    <w:rsid w:val="00A856D1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10CAB"/>
    <w:rsid w:val="00B2297C"/>
    <w:rsid w:val="00B35FBF"/>
    <w:rsid w:val="00B4242E"/>
    <w:rsid w:val="00B506D0"/>
    <w:rsid w:val="00B54124"/>
    <w:rsid w:val="00B628FD"/>
    <w:rsid w:val="00B62E60"/>
    <w:rsid w:val="00B667C0"/>
    <w:rsid w:val="00B722FE"/>
    <w:rsid w:val="00B724F9"/>
    <w:rsid w:val="00B750D4"/>
    <w:rsid w:val="00B83A53"/>
    <w:rsid w:val="00B86017"/>
    <w:rsid w:val="00B916D7"/>
    <w:rsid w:val="00B95BBE"/>
    <w:rsid w:val="00B96DA2"/>
    <w:rsid w:val="00B96EFA"/>
    <w:rsid w:val="00BA3E3C"/>
    <w:rsid w:val="00BA537B"/>
    <w:rsid w:val="00BB184A"/>
    <w:rsid w:val="00BB2599"/>
    <w:rsid w:val="00BB3E60"/>
    <w:rsid w:val="00BB5D75"/>
    <w:rsid w:val="00BC1200"/>
    <w:rsid w:val="00BD01F0"/>
    <w:rsid w:val="00BD3B94"/>
    <w:rsid w:val="00BD6C82"/>
    <w:rsid w:val="00BE0346"/>
    <w:rsid w:val="00BE22B0"/>
    <w:rsid w:val="00BF0C59"/>
    <w:rsid w:val="00BF4DC1"/>
    <w:rsid w:val="00C1368F"/>
    <w:rsid w:val="00C13D98"/>
    <w:rsid w:val="00C16583"/>
    <w:rsid w:val="00C1774D"/>
    <w:rsid w:val="00C224E2"/>
    <w:rsid w:val="00C2378F"/>
    <w:rsid w:val="00C238B2"/>
    <w:rsid w:val="00C261A3"/>
    <w:rsid w:val="00C35BEC"/>
    <w:rsid w:val="00C368FB"/>
    <w:rsid w:val="00C37C54"/>
    <w:rsid w:val="00C423F1"/>
    <w:rsid w:val="00C44C94"/>
    <w:rsid w:val="00C515D1"/>
    <w:rsid w:val="00C5162E"/>
    <w:rsid w:val="00C56ACA"/>
    <w:rsid w:val="00C630C4"/>
    <w:rsid w:val="00C636B5"/>
    <w:rsid w:val="00C65881"/>
    <w:rsid w:val="00C66881"/>
    <w:rsid w:val="00C67D15"/>
    <w:rsid w:val="00C70606"/>
    <w:rsid w:val="00C9231B"/>
    <w:rsid w:val="00CB0081"/>
    <w:rsid w:val="00CB4FDD"/>
    <w:rsid w:val="00CC25DC"/>
    <w:rsid w:val="00CD10BA"/>
    <w:rsid w:val="00CD7BF8"/>
    <w:rsid w:val="00CE4170"/>
    <w:rsid w:val="00CF5D8B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35FC"/>
    <w:rsid w:val="00D35E9B"/>
    <w:rsid w:val="00D416BC"/>
    <w:rsid w:val="00D50C40"/>
    <w:rsid w:val="00D517A5"/>
    <w:rsid w:val="00D52CEA"/>
    <w:rsid w:val="00D57DFA"/>
    <w:rsid w:val="00D71A5F"/>
    <w:rsid w:val="00D74D09"/>
    <w:rsid w:val="00D7662A"/>
    <w:rsid w:val="00D77C50"/>
    <w:rsid w:val="00D92C6B"/>
    <w:rsid w:val="00D961BB"/>
    <w:rsid w:val="00D97AC3"/>
    <w:rsid w:val="00D97E99"/>
    <w:rsid w:val="00DA410C"/>
    <w:rsid w:val="00DB0749"/>
    <w:rsid w:val="00DB09C8"/>
    <w:rsid w:val="00DC2733"/>
    <w:rsid w:val="00DC2F3D"/>
    <w:rsid w:val="00DC5E30"/>
    <w:rsid w:val="00DC5E93"/>
    <w:rsid w:val="00DC7746"/>
    <w:rsid w:val="00DD0C1E"/>
    <w:rsid w:val="00DD23B9"/>
    <w:rsid w:val="00DD2694"/>
    <w:rsid w:val="00DD2855"/>
    <w:rsid w:val="00DD6A22"/>
    <w:rsid w:val="00DE0AC8"/>
    <w:rsid w:val="00DF3E47"/>
    <w:rsid w:val="00DF7651"/>
    <w:rsid w:val="00E015DE"/>
    <w:rsid w:val="00E048C8"/>
    <w:rsid w:val="00E10DD9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A759B"/>
    <w:rsid w:val="00EB6A25"/>
    <w:rsid w:val="00EC0490"/>
    <w:rsid w:val="00EC2D2B"/>
    <w:rsid w:val="00EC4ADB"/>
    <w:rsid w:val="00EC65F1"/>
    <w:rsid w:val="00EC71EE"/>
    <w:rsid w:val="00EC7EA6"/>
    <w:rsid w:val="00ED72C9"/>
    <w:rsid w:val="00EE2E80"/>
    <w:rsid w:val="00EE34FC"/>
    <w:rsid w:val="00EE5E5D"/>
    <w:rsid w:val="00EF0A97"/>
    <w:rsid w:val="00EF2A83"/>
    <w:rsid w:val="00F00D47"/>
    <w:rsid w:val="00F013AC"/>
    <w:rsid w:val="00F02A6C"/>
    <w:rsid w:val="00F11DEB"/>
    <w:rsid w:val="00F21589"/>
    <w:rsid w:val="00F222C9"/>
    <w:rsid w:val="00F255CB"/>
    <w:rsid w:val="00F31DE1"/>
    <w:rsid w:val="00F327D3"/>
    <w:rsid w:val="00F3719E"/>
    <w:rsid w:val="00F403A2"/>
    <w:rsid w:val="00F523C0"/>
    <w:rsid w:val="00F53F64"/>
    <w:rsid w:val="00F61746"/>
    <w:rsid w:val="00F64311"/>
    <w:rsid w:val="00F64A9E"/>
    <w:rsid w:val="00F70569"/>
    <w:rsid w:val="00F775AE"/>
    <w:rsid w:val="00F8082E"/>
    <w:rsid w:val="00F83863"/>
    <w:rsid w:val="00FB0C16"/>
    <w:rsid w:val="00FC362C"/>
    <w:rsid w:val="00FC5388"/>
    <w:rsid w:val="00FC58EA"/>
    <w:rsid w:val="00FC64DE"/>
    <w:rsid w:val="00FD3080"/>
    <w:rsid w:val="00FE13BC"/>
    <w:rsid w:val="00FF1F65"/>
    <w:rsid w:val="00FF358F"/>
    <w:rsid w:val="00FF3B7D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table" w:styleId="Tablaconcuadrcula5oscura-nfasis4">
    <w:name w:val="Grid Table 5 Dark Accent 4"/>
    <w:basedOn w:val="Tablanormal"/>
    <w:uiPriority w:val="50"/>
    <w:rsid w:val="005F5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F5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C5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D9379-BCC8-45AD-85E8-980D491390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Shania Kinnereth Diaz Moya</cp:lastModifiedBy>
  <cp:revision>2</cp:revision>
  <dcterms:created xsi:type="dcterms:W3CDTF">2024-05-14T13:53:00Z</dcterms:created>
  <dcterms:modified xsi:type="dcterms:W3CDTF">2024-05-14T13:53:00Z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