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61CB" w14:textId="14342BAC" w:rsidR="00543337" w:rsidRPr="00195703" w:rsidRDefault="00665E4F">
      <w:pPr>
        <w:rPr>
          <w:rFonts w:ascii="Arial" w:hAnsi="Arial" w:cs="Arial"/>
        </w:rPr>
      </w:pPr>
      <w:r w:rsidRPr="00195703">
        <w:rPr>
          <w:rFonts w:ascii="Arial" w:hAnsi="Arial" w:cs="Arial"/>
          <w:noProof/>
        </w:rPr>
        <mc:AlternateContent>
          <mc:Choice Requires="wps">
            <w:drawing>
              <wp:anchor distT="0" distB="0" distL="114300" distR="114300" simplePos="0" relativeHeight="251660288" behindDoc="0" locked="0" layoutInCell="1" allowOverlap="1" wp14:anchorId="43230A8D" wp14:editId="6E321FD4">
                <wp:simplePos x="0" y="0"/>
                <wp:positionH relativeFrom="column">
                  <wp:posOffset>1943100</wp:posOffset>
                </wp:positionH>
                <wp:positionV relativeFrom="paragraph">
                  <wp:posOffset>1775460</wp:posOffset>
                </wp:positionV>
                <wp:extent cx="4907280" cy="0"/>
                <wp:effectExtent l="0" t="0" r="0" b="0"/>
                <wp:wrapNone/>
                <wp:docPr id="3" name="Conector recto 3"/>
                <wp:cNvGraphicFramePr/>
                <a:graphic xmlns:a="http://schemas.openxmlformats.org/drawingml/2006/main">
                  <a:graphicData uri="http://schemas.microsoft.com/office/word/2010/wordprocessingShape">
                    <wps:wsp>
                      <wps:cNvCnPr/>
                      <wps:spPr>
                        <a:xfrm flipH="1">
                          <a:off x="0" y="0"/>
                          <a:ext cx="490728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266AC" id="Conector recto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39.8pt" to="539.4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" strokecolor="#70ad47 [3209]" strokeweight="1.5pt">
                <v:stroke joinstyle="miter"/>
              </v:line>
            </w:pict>
          </mc:Fallback>
        </mc:AlternateContent>
      </w:r>
      <w:r w:rsidRPr="00195703">
        <w:rPr>
          <w:rFonts w:ascii="Arial" w:hAnsi="Arial" w:cs="Arial"/>
          <w:noProof/>
        </w:rPr>
        <w:drawing>
          <wp:anchor distT="0" distB="0" distL="114300" distR="114300" simplePos="0" relativeHeight="251658240" behindDoc="0" locked="0" layoutInCell="1" allowOverlap="1" wp14:anchorId="7B9CE8EA" wp14:editId="193EC093">
            <wp:simplePos x="457200" y="457200"/>
            <wp:positionH relativeFrom="margin">
              <wp:align>left</wp:align>
            </wp:positionH>
            <wp:positionV relativeFrom="paragraph">
              <wp:align>top</wp:align>
            </wp:positionV>
            <wp:extent cx="1882140" cy="1882140"/>
            <wp:effectExtent l="0" t="0" r="3810" b="3810"/>
            <wp:wrapSquare wrapText="bothSides"/>
            <wp:docPr id="1" name="Imagen 1" descr="Tecnológico de Estudios Superiores de Jilote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Estudios Superiores de Jilotep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03D" w:rsidRPr="00195703">
        <w:rPr>
          <w:rFonts w:ascii="Arial" w:hAnsi="Arial" w:cs="Arial"/>
          <w:noProof/>
        </w:rPr>
        <mc:AlternateContent>
          <mc:Choice Requires="wps">
            <w:drawing>
              <wp:anchor distT="0" distB="0" distL="114300" distR="114300" simplePos="0" relativeHeight="251659264" behindDoc="0" locked="0" layoutInCell="1" allowOverlap="1" wp14:anchorId="4B6C49C2" wp14:editId="53156CB1">
                <wp:simplePos x="0" y="0"/>
                <wp:positionH relativeFrom="column">
                  <wp:posOffset>1889760</wp:posOffset>
                </wp:positionH>
                <wp:positionV relativeFrom="paragraph">
                  <wp:posOffset>15240</wp:posOffset>
                </wp:positionV>
                <wp:extent cx="5036820" cy="177546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036820" cy="1775460"/>
                        </a:xfrm>
                        <a:prstGeom prst="rect">
                          <a:avLst/>
                        </a:prstGeom>
                        <a:noFill/>
                        <a:ln w="6350">
                          <a:noFill/>
                        </a:ln>
                      </wps:spPr>
                      <wps:txbx>
                        <w:txbxContent>
                          <w:p w14:paraId="43435EA9" w14:textId="14602A23" w:rsidR="002A603D" w:rsidRPr="00195703" w:rsidRDefault="00665E4F" w:rsidP="00665E4F">
                            <w:pPr>
                              <w:jc w:val="center"/>
                              <w:rPr>
                                <w:rFonts w:ascii="Arial" w:hAnsi="Arial" w:cs="Arial"/>
                                <w:sz w:val="68"/>
                                <w:szCs w:val="68"/>
                              </w:rPr>
                            </w:pPr>
                            <w:r w:rsidRPr="00195703">
                              <w:rPr>
                                <w:rFonts w:ascii="Arial" w:hAnsi="Arial" w:cs="Arial"/>
                                <w:sz w:val="68"/>
                                <w:szCs w:val="68"/>
                              </w:rPr>
                              <w:t>Tecnológico</w:t>
                            </w:r>
                            <w:r w:rsidR="00012108" w:rsidRPr="00195703">
                              <w:rPr>
                                <w:rFonts w:ascii="Arial" w:hAnsi="Arial" w:cs="Arial"/>
                                <w:sz w:val="68"/>
                                <w:szCs w:val="68"/>
                              </w:rPr>
                              <w:t xml:space="preserve"> de estudios superiores de Jilotepec Estado de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C49C2" id="_x0000_t202" coordsize="21600,21600" o:spt="202" path="m,l,21600r21600,l21600,xe">
                <v:stroke joinstyle="miter"/>
                <v:path gradientshapeok="t" o:connecttype="rect"/>
              </v:shapetype>
              <v:shape id="Cuadro de texto 2" o:spid="_x0000_s1026" type="#_x0000_t202" style="position:absolute;margin-left:148.8pt;margin-top:1.2pt;width:396.6pt;height:1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" filled="f" stroked="f" strokeweight=".5pt">
                <v:textbox>
                  <w:txbxContent>
                    <w:p w14:paraId="43435EA9" w14:textId="14602A23" w:rsidR="002A603D" w:rsidRPr="00195703" w:rsidRDefault="00665E4F" w:rsidP="00665E4F">
                      <w:pPr>
                        <w:jc w:val="center"/>
                        <w:rPr>
                          <w:rFonts w:ascii="Arial" w:hAnsi="Arial" w:cs="Arial"/>
                          <w:sz w:val="68"/>
                          <w:szCs w:val="68"/>
                        </w:rPr>
                      </w:pPr>
                      <w:r w:rsidRPr="00195703">
                        <w:rPr>
                          <w:rFonts w:ascii="Arial" w:hAnsi="Arial" w:cs="Arial"/>
                          <w:sz w:val="68"/>
                          <w:szCs w:val="68"/>
                        </w:rPr>
                        <w:t>Tecnológico</w:t>
                      </w:r>
                      <w:r w:rsidR="00012108" w:rsidRPr="00195703">
                        <w:rPr>
                          <w:rFonts w:ascii="Arial" w:hAnsi="Arial" w:cs="Arial"/>
                          <w:sz w:val="68"/>
                          <w:szCs w:val="68"/>
                        </w:rPr>
                        <w:t xml:space="preserve"> de estudios superiores de Jilotepec Estado de México</w:t>
                      </w:r>
                    </w:p>
                  </w:txbxContent>
                </v:textbox>
              </v:shape>
            </w:pict>
          </mc:Fallback>
        </mc:AlternateContent>
      </w:r>
      <w:r w:rsidR="002A603D" w:rsidRPr="00195703">
        <w:rPr>
          <w:rFonts w:ascii="Arial" w:hAnsi="Arial" w:cs="Arial"/>
        </w:rPr>
        <w:br w:type="textWrapping" w:clear="all"/>
      </w:r>
    </w:p>
    <w:p w14:paraId="730990F9" w14:textId="77777777" w:rsidR="00665E4F" w:rsidRPr="00195703" w:rsidRDefault="00665E4F" w:rsidP="00665E4F">
      <w:pPr>
        <w:jc w:val="center"/>
        <w:rPr>
          <w:rFonts w:ascii="Arial" w:hAnsi="Arial" w:cs="Arial"/>
          <w:b/>
          <w:bCs/>
          <w:sz w:val="48"/>
          <w:szCs w:val="48"/>
        </w:rPr>
      </w:pPr>
    </w:p>
    <w:p w14:paraId="49BE71E5" w14:textId="4439A8B2" w:rsidR="00665E4F" w:rsidRPr="00195703" w:rsidRDefault="00665E4F" w:rsidP="00665E4F">
      <w:pPr>
        <w:jc w:val="center"/>
        <w:rPr>
          <w:rFonts w:ascii="Arial" w:hAnsi="Arial" w:cs="Arial"/>
          <w:sz w:val="48"/>
          <w:szCs w:val="48"/>
        </w:rPr>
      </w:pPr>
      <w:r w:rsidRPr="00195703">
        <w:rPr>
          <w:rFonts w:ascii="Arial" w:hAnsi="Arial" w:cs="Arial"/>
          <w:b/>
          <w:bCs/>
          <w:sz w:val="48"/>
          <w:szCs w:val="48"/>
        </w:rPr>
        <w:t xml:space="preserve">Ensayo del libro: </w:t>
      </w:r>
    </w:p>
    <w:p w14:paraId="307C2660" w14:textId="1D61101E" w:rsidR="00665E4F" w:rsidRPr="00195703" w:rsidRDefault="00665E4F" w:rsidP="00665E4F">
      <w:pPr>
        <w:jc w:val="center"/>
        <w:rPr>
          <w:rFonts w:ascii="Arial" w:hAnsi="Arial" w:cs="Arial"/>
          <w:sz w:val="48"/>
          <w:szCs w:val="48"/>
        </w:rPr>
      </w:pPr>
      <w:r w:rsidRPr="00195703">
        <w:rPr>
          <w:rFonts w:ascii="Arial" w:hAnsi="Arial" w:cs="Arial"/>
          <w:sz w:val="48"/>
          <w:szCs w:val="48"/>
        </w:rPr>
        <w:t>¿Quién se ha llevado mi queso?</w:t>
      </w:r>
    </w:p>
    <w:p w14:paraId="2FB407B2" w14:textId="4A0EB5D1" w:rsidR="00665E4F" w:rsidRPr="00195703" w:rsidRDefault="00665E4F" w:rsidP="00665E4F">
      <w:pPr>
        <w:jc w:val="center"/>
        <w:rPr>
          <w:rFonts w:ascii="Arial" w:hAnsi="Arial" w:cs="Arial"/>
          <w:sz w:val="48"/>
          <w:szCs w:val="48"/>
        </w:rPr>
      </w:pPr>
    </w:p>
    <w:p w14:paraId="08315A94" w14:textId="686C9C28" w:rsidR="00665E4F" w:rsidRPr="00195703" w:rsidRDefault="00665E4F" w:rsidP="00665E4F">
      <w:pPr>
        <w:jc w:val="center"/>
        <w:rPr>
          <w:rFonts w:ascii="Arial" w:hAnsi="Arial" w:cs="Arial"/>
          <w:sz w:val="48"/>
          <w:szCs w:val="48"/>
        </w:rPr>
      </w:pPr>
    </w:p>
    <w:p w14:paraId="51D97FBA" w14:textId="60584E03" w:rsidR="00665E4F" w:rsidRPr="00195703" w:rsidRDefault="00195703" w:rsidP="00195703">
      <w:pPr>
        <w:jc w:val="center"/>
        <w:rPr>
          <w:rFonts w:ascii="Arial" w:hAnsi="Arial" w:cs="Arial"/>
          <w:sz w:val="36"/>
          <w:szCs w:val="36"/>
        </w:rPr>
      </w:pPr>
      <w:hyperlink r:id="rId6" w:history="1">
        <w:r w:rsidRPr="00195703">
          <w:rPr>
            <w:rStyle w:val="Hipervnculo"/>
            <w:rFonts w:ascii="Arial" w:hAnsi="Arial" w:cs="Arial"/>
            <w:sz w:val="36"/>
            <w:szCs w:val="36"/>
          </w:rPr>
          <w:t>diasshania8@gmail.com</w:t>
        </w:r>
      </w:hyperlink>
    </w:p>
    <w:p w14:paraId="6A4BAD88" w14:textId="77777777" w:rsidR="00195703" w:rsidRPr="00195703" w:rsidRDefault="00195703" w:rsidP="00665E4F">
      <w:pPr>
        <w:rPr>
          <w:rFonts w:ascii="Arial" w:hAnsi="Arial" w:cs="Arial"/>
          <w:sz w:val="48"/>
          <w:szCs w:val="48"/>
        </w:rPr>
      </w:pPr>
    </w:p>
    <w:p w14:paraId="1E9D1A86" w14:textId="7F39A627" w:rsidR="00665E4F" w:rsidRPr="00195703" w:rsidRDefault="00665E4F" w:rsidP="00665E4F">
      <w:pPr>
        <w:jc w:val="both"/>
        <w:rPr>
          <w:rFonts w:ascii="Arial" w:hAnsi="Arial" w:cs="Arial"/>
          <w:sz w:val="48"/>
          <w:szCs w:val="48"/>
        </w:rPr>
      </w:pPr>
      <w:r w:rsidRPr="00195703">
        <w:rPr>
          <w:rFonts w:ascii="Arial" w:hAnsi="Arial" w:cs="Arial"/>
          <w:sz w:val="48"/>
          <w:szCs w:val="48"/>
        </w:rPr>
        <w:t xml:space="preserve">Alumna Shania </w:t>
      </w:r>
      <w:proofErr w:type="spellStart"/>
      <w:r w:rsidRPr="00195703">
        <w:rPr>
          <w:rFonts w:ascii="Arial" w:hAnsi="Arial" w:cs="Arial"/>
          <w:sz w:val="48"/>
          <w:szCs w:val="48"/>
        </w:rPr>
        <w:t>Kinnereth</w:t>
      </w:r>
      <w:proofErr w:type="spellEnd"/>
      <w:r w:rsidRPr="00195703">
        <w:rPr>
          <w:rFonts w:ascii="Arial" w:hAnsi="Arial" w:cs="Arial"/>
          <w:sz w:val="48"/>
          <w:szCs w:val="48"/>
        </w:rPr>
        <w:t xml:space="preserve"> Diaz Moya</w:t>
      </w:r>
    </w:p>
    <w:p w14:paraId="51EC0D3C" w14:textId="64E03F2E" w:rsidR="00665E4F" w:rsidRPr="00195703" w:rsidRDefault="00665E4F" w:rsidP="00665E4F">
      <w:pPr>
        <w:rPr>
          <w:rFonts w:ascii="Arial" w:hAnsi="Arial" w:cs="Arial"/>
          <w:sz w:val="48"/>
          <w:szCs w:val="48"/>
        </w:rPr>
      </w:pPr>
      <w:r w:rsidRPr="00195703">
        <w:rPr>
          <w:rFonts w:ascii="Arial" w:hAnsi="Arial" w:cs="Arial"/>
          <w:sz w:val="48"/>
          <w:szCs w:val="48"/>
        </w:rPr>
        <w:t>Licenciado Juan Alberto Martínez Zamora</w:t>
      </w:r>
    </w:p>
    <w:p w14:paraId="09E4A440" w14:textId="237DEB3E" w:rsidR="00195703" w:rsidRPr="00195703" w:rsidRDefault="00195703" w:rsidP="00665E4F">
      <w:pPr>
        <w:rPr>
          <w:rFonts w:ascii="Arial" w:hAnsi="Arial" w:cs="Arial"/>
          <w:sz w:val="48"/>
          <w:szCs w:val="48"/>
        </w:rPr>
      </w:pPr>
    </w:p>
    <w:p w14:paraId="30B661A5" w14:textId="5F062167" w:rsidR="00195703" w:rsidRPr="00195703" w:rsidRDefault="00195703" w:rsidP="00195703">
      <w:pPr>
        <w:jc w:val="center"/>
        <w:rPr>
          <w:rFonts w:ascii="Arial" w:hAnsi="Arial" w:cs="Arial"/>
          <w:sz w:val="48"/>
          <w:szCs w:val="48"/>
        </w:rPr>
      </w:pPr>
      <w:r w:rsidRPr="00195703">
        <w:rPr>
          <w:rFonts w:ascii="Arial" w:hAnsi="Arial" w:cs="Arial"/>
          <w:sz w:val="48"/>
          <w:szCs w:val="48"/>
        </w:rPr>
        <w:t>Grupo: 3401</w:t>
      </w:r>
    </w:p>
    <w:p w14:paraId="5D758337" w14:textId="0037C72E" w:rsidR="00665E4F" w:rsidRPr="00195703" w:rsidRDefault="00665E4F" w:rsidP="00665E4F">
      <w:pPr>
        <w:rPr>
          <w:rFonts w:ascii="Arial" w:hAnsi="Arial" w:cs="Arial"/>
          <w:sz w:val="48"/>
          <w:szCs w:val="48"/>
        </w:rPr>
      </w:pPr>
    </w:p>
    <w:p w14:paraId="76E0CCEE" w14:textId="0C75C707" w:rsidR="00665E4F" w:rsidRPr="00195703" w:rsidRDefault="00665E4F" w:rsidP="00665E4F">
      <w:pPr>
        <w:jc w:val="center"/>
        <w:rPr>
          <w:rFonts w:ascii="Arial" w:hAnsi="Arial" w:cs="Arial"/>
          <w:sz w:val="48"/>
          <w:szCs w:val="48"/>
        </w:rPr>
      </w:pPr>
      <w:r w:rsidRPr="00195703">
        <w:rPr>
          <w:rFonts w:ascii="Arial" w:hAnsi="Arial" w:cs="Arial"/>
          <w:sz w:val="48"/>
          <w:szCs w:val="48"/>
        </w:rPr>
        <w:t xml:space="preserve">Fecha: 19 – Abril - 2024 </w:t>
      </w:r>
    </w:p>
    <w:p w14:paraId="2CACBDD8" w14:textId="79FBD4A4" w:rsidR="002A603D" w:rsidRPr="002A603D" w:rsidRDefault="002A603D" w:rsidP="002A603D"/>
    <w:p w14:paraId="4D199B3A" w14:textId="59D59555" w:rsidR="002A603D" w:rsidRDefault="002A603D" w:rsidP="002A603D"/>
    <w:p w14:paraId="71CED5D6" w14:textId="60B4675F" w:rsidR="00195703" w:rsidRDefault="00195703" w:rsidP="002A603D"/>
    <w:tbl>
      <w:tblPr>
        <w:tblpPr w:leftFromText="141" w:rightFromText="141" w:vertAnchor="page" w:horzAnchor="margin" w:tblpY="769"/>
        <w:tblW w:w="10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68"/>
        <w:gridCol w:w="1729"/>
        <w:gridCol w:w="1263"/>
        <w:gridCol w:w="2498"/>
      </w:tblGrid>
      <w:tr w:rsidR="00195703" w:rsidRPr="00195703" w14:paraId="79CDBBDF" w14:textId="77777777" w:rsidTr="00195703">
        <w:trPr>
          <w:trHeight w:val="325"/>
        </w:trPr>
        <w:tc>
          <w:tcPr>
            <w:tcW w:w="10858" w:type="dxa"/>
            <w:gridSpan w:val="4"/>
            <w:tcBorders>
              <w:top w:val="nil"/>
              <w:left w:val="nil"/>
              <w:right w:val="nil"/>
            </w:tcBorders>
            <w:shd w:val="clear" w:color="auto" w:fill="auto"/>
            <w:vAlign w:val="center"/>
          </w:tcPr>
          <w:p w14:paraId="351B2950" w14:textId="4E5DF8D5" w:rsidR="00195703" w:rsidRPr="00195703" w:rsidRDefault="00195703" w:rsidP="00195703">
            <w:pPr>
              <w:rPr>
                <w:rFonts w:ascii="Arial Black" w:hAnsi="Arial Black"/>
                <w:noProof/>
                <w:color w:val="000000" w:themeColor="text1"/>
                <w:sz w:val="16"/>
                <w:szCs w:val="16"/>
                <w:lang w:eastAsia="es-MX"/>
              </w:rPr>
            </w:pPr>
            <w:r w:rsidRPr="00195703">
              <w:rPr>
                <w:rFonts w:ascii="Arial Black" w:hAnsi="Arial Black"/>
                <w:noProof/>
                <w:color w:val="000000" w:themeColor="text1"/>
                <w:sz w:val="16"/>
                <w:szCs w:val="16"/>
                <w:lang w:eastAsia="es-MX"/>
              </w:rPr>
              <w:lastRenderedPageBreak/>
              <w:t>NOMBRE:</w:t>
            </w:r>
            <w:r>
              <w:rPr>
                <w:rFonts w:ascii="Arial Black" w:hAnsi="Arial Black"/>
                <w:noProof/>
                <w:color w:val="000000" w:themeColor="text1"/>
                <w:sz w:val="16"/>
                <w:szCs w:val="16"/>
                <w:lang w:eastAsia="es-MX"/>
              </w:rPr>
              <w:t xml:space="preserve"> Shania Kinnereth Diaz Moya</w:t>
            </w:r>
          </w:p>
          <w:p w14:paraId="6E0CBD79" w14:textId="728BCBA4" w:rsidR="00195703" w:rsidRPr="00195703" w:rsidRDefault="00195703" w:rsidP="00195703">
            <w:pPr>
              <w:rPr>
                <w:noProof/>
                <w:sz w:val="16"/>
                <w:szCs w:val="16"/>
                <w:lang w:eastAsia="es-MX"/>
              </w:rPr>
            </w:pPr>
            <w:r w:rsidRPr="00195703">
              <w:rPr>
                <w:rFonts w:ascii="Arial Black" w:hAnsi="Arial Black"/>
                <w:noProof/>
                <w:color w:val="000000" w:themeColor="text1"/>
                <w:sz w:val="16"/>
                <w:szCs w:val="16"/>
                <w:lang w:eastAsia="es-MX"/>
              </w:rPr>
              <w:t xml:space="preserve">GRUPO:  </w:t>
            </w:r>
            <w:r>
              <w:rPr>
                <w:rFonts w:ascii="Arial Black" w:hAnsi="Arial Black"/>
                <w:noProof/>
                <w:color w:val="000000" w:themeColor="text1"/>
                <w:sz w:val="16"/>
                <w:szCs w:val="16"/>
                <w:lang w:eastAsia="es-MX"/>
              </w:rPr>
              <w:t>3401</w:t>
            </w:r>
            <w:r w:rsidRPr="00195703">
              <w:rPr>
                <w:rFonts w:ascii="Arial Black" w:hAnsi="Arial Black"/>
                <w:noProof/>
                <w:color w:val="000000" w:themeColor="text1"/>
                <w:sz w:val="16"/>
                <w:szCs w:val="16"/>
                <w:lang w:eastAsia="es-MX"/>
              </w:rPr>
              <w:t xml:space="preserve">                                                                   PERIODO:</w:t>
            </w:r>
            <w:r>
              <w:rPr>
                <w:rFonts w:ascii="Arial Black" w:hAnsi="Arial Black"/>
                <w:noProof/>
                <w:color w:val="000000" w:themeColor="text1"/>
                <w:sz w:val="16"/>
                <w:szCs w:val="16"/>
                <w:lang w:eastAsia="es-MX"/>
              </w:rPr>
              <w:t xml:space="preserve"> </w:t>
            </w:r>
          </w:p>
        </w:tc>
      </w:tr>
      <w:tr w:rsidR="00195703" w:rsidRPr="00195703" w14:paraId="20406F88" w14:textId="77777777" w:rsidTr="00195703">
        <w:trPr>
          <w:trHeight w:val="325"/>
        </w:trPr>
        <w:tc>
          <w:tcPr>
            <w:tcW w:w="5368" w:type="dxa"/>
            <w:shd w:val="clear" w:color="auto" w:fill="B4C6E7" w:themeFill="accent1" w:themeFillTint="66"/>
            <w:vAlign w:val="center"/>
          </w:tcPr>
          <w:p w14:paraId="64AD5006" w14:textId="77777777" w:rsidR="00195703" w:rsidRPr="00195703" w:rsidRDefault="00195703" w:rsidP="00195703">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RÚBRICA DE EVALUACIÓN ISIC</w:t>
            </w:r>
          </w:p>
          <w:p w14:paraId="67E3D350" w14:textId="77777777" w:rsidR="00195703" w:rsidRPr="00195703" w:rsidRDefault="00195703" w:rsidP="00195703">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Tecnológico de Estudios Superiores de Jilotepec</w:t>
            </w:r>
          </w:p>
        </w:tc>
        <w:tc>
          <w:tcPr>
            <w:tcW w:w="2992" w:type="dxa"/>
            <w:gridSpan w:val="2"/>
            <w:shd w:val="clear" w:color="auto" w:fill="B4C6E7" w:themeFill="accent1" w:themeFillTint="66"/>
            <w:vAlign w:val="center"/>
          </w:tcPr>
          <w:p w14:paraId="2A2E9BCD" w14:textId="77777777" w:rsidR="00195703" w:rsidRPr="00195703" w:rsidRDefault="00195703" w:rsidP="00195703">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Puntaje</w:t>
            </w:r>
          </w:p>
        </w:tc>
        <w:tc>
          <w:tcPr>
            <w:tcW w:w="2497" w:type="dxa"/>
            <w:vMerge w:val="restart"/>
            <w:shd w:val="clear" w:color="auto" w:fill="B4C6E7" w:themeFill="accent1" w:themeFillTint="66"/>
            <w:vAlign w:val="center"/>
          </w:tcPr>
          <w:p w14:paraId="591BC4FD" w14:textId="77777777" w:rsidR="00195703" w:rsidRPr="00195703" w:rsidRDefault="00195703" w:rsidP="00195703">
            <w:pPr>
              <w:rPr>
                <w:sz w:val="16"/>
                <w:szCs w:val="16"/>
              </w:rPr>
            </w:pPr>
            <w:r w:rsidRPr="00195703">
              <w:rPr>
                <w:noProof/>
                <w:sz w:val="16"/>
                <w:szCs w:val="16"/>
                <w:lang w:eastAsia="es-MX"/>
              </w:rPr>
              <w:drawing>
                <wp:anchor distT="0" distB="0" distL="114300" distR="114300" simplePos="0" relativeHeight="251662336" behindDoc="0" locked="0" layoutInCell="1" allowOverlap="1" wp14:anchorId="3988C7F9" wp14:editId="4E165F54">
                  <wp:simplePos x="0" y="0"/>
                  <wp:positionH relativeFrom="column">
                    <wp:posOffset>184785</wp:posOffset>
                  </wp:positionH>
                  <wp:positionV relativeFrom="paragraph">
                    <wp:posOffset>76200</wp:posOffset>
                  </wp:positionV>
                  <wp:extent cx="1002030" cy="561975"/>
                  <wp:effectExtent l="0" t="0" r="1270" b="0"/>
                  <wp:wrapNone/>
                  <wp:docPr id="15050084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08476" name="Imagen 15050084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2030" cy="561975"/>
                          </a:xfrm>
                          <a:prstGeom prst="rect">
                            <a:avLst/>
                          </a:prstGeom>
                        </pic:spPr>
                      </pic:pic>
                    </a:graphicData>
                  </a:graphic>
                  <wp14:sizeRelH relativeFrom="page">
                    <wp14:pctWidth>0</wp14:pctWidth>
                  </wp14:sizeRelH>
                  <wp14:sizeRelV relativeFrom="page">
                    <wp14:pctHeight>0</wp14:pctHeight>
                  </wp14:sizeRelV>
                </wp:anchor>
              </w:drawing>
            </w:r>
          </w:p>
          <w:p w14:paraId="1960FC9F" w14:textId="77777777" w:rsidR="00195703" w:rsidRPr="00195703" w:rsidRDefault="00195703" w:rsidP="00195703">
            <w:pPr>
              <w:rPr>
                <w:sz w:val="16"/>
                <w:szCs w:val="16"/>
              </w:rPr>
            </w:pPr>
          </w:p>
          <w:p w14:paraId="38C82A04" w14:textId="77777777" w:rsidR="00195703" w:rsidRPr="00195703" w:rsidRDefault="00195703" w:rsidP="00195703">
            <w:pPr>
              <w:rPr>
                <w:rFonts w:ascii="Arial" w:eastAsia="MS Mincho" w:hAnsi="Arial" w:cs="Arial"/>
                <w:b/>
                <w:bCs/>
                <w:color w:val="FFFFFF"/>
                <w:sz w:val="16"/>
                <w:szCs w:val="16"/>
                <w:lang w:eastAsia="ja-JP"/>
              </w:rPr>
            </w:pPr>
            <w:r w:rsidRPr="00195703">
              <w:rPr>
                <w:sz w:val="16"/>
                <w:szCs w:val="16"/>
              </w:rPr>
              <w:fldChar w:fldCharType="begin"/>
            </w:r>
            <w:r w:rsidRPr="00195703">
              <w:rPr>
                <w:sz w:val="16"/>
                <w:szCs w:val="16"/>
              </w:rPr>
              <w:instrText xml:space="preserve"> INCLUDEPICTURE "https://encrypted-tbn0.gstatic.com/images?q=tbn:ANd9GcSTHR_THsj7YhW1pkzsNLNx78x-jHAoSuEsQQ-5_5tBow&amp;s" \* MERGEFORMATINET </w:instrText>
            </w:r>
            <w:r w:rsidRPr="00195703">
              <w:rPr>
                <w:sz w:val="16"/>
                <w:szCs w:val="16"/>
              </w:rPr>
              <w:fldChar w:fldCharType="end"/>
            </w:r>
          </w:p>
          <w:p w14:paraId="7200B584" w14:textId="77777777" w:rsidR="00195703" w:rsidRPr="00195703" w:rsidRDefault="00195703" w:rsidP="00195703">
            <w:pPr>
              <w:jc w:val="center"/>
              <w:rPr>
                <w:rFonts w:ascii="Arial" w:eastAsia="MS Mincho" w:hAnsi="Arial" w:cs="Arial"/>
                <w:b/>
                <w:bCs/>
                <w:color w:val="FFFFFF"/>
                <w:sz w:val="16"/>
                <w:szCs w:val="16"/>
                <w:lang w:eastAsia="ja-JP"/>
              </w:rPr>
            </w:pPr>
            <w:r w:rsidRPr="00195703">
              <w:rPr>
                <w:rFonts w:ascii="Arial" w:eastAsia="MS Mincho" w:hAnsi="Arial" w:cs="Arial"/>
                <w:b/>
                <w:bCs/>
                <w:color w:val="000000" w:themeColor="text1"/>
                <w:sz w:val="16"/>
                <w:szCs w:val="16"/>
                <w:lang w:eastAsia="ja-JP"/>
              </w:rPr>
              <w:t>Comentarios</w:t>
            </w:r>
          </w:p>
        </w:tc>
      </w:tr>
      <w:tr w:rsidR="00195703" w:rsidRPr="00195703" w14:paraId="4D07C467" w14:textId="77777777" w:rsidTr="00195703">
        <w:trPr>
          <w:trHeight w:val="657"/>
        </w:trPr>
        <w:tc>
          <w:tcPr>
            <w:tcW w:w="5368" w:type="dxa"/>
            <w:shd w:val="clear" w:color="auto" w:fill="B4C6E7" w:themeFill="accent1" w:themeFillTint="66"/>
            <w:vAlign w:val="center"/>
          </w:tcPr>
          <w:p w14:paraId="63038181" w14:textId="77777777" w:rsidR="00195703" w:rsidRPr="00195703" w:rsidRDefault="00195703" w:rsidP="00195703">
            <w:pPr>
              <w:jc w:val="center"/>
              <w:rPr>
                <w:rFonts w:ascii="Arial" w:eastAsia="MS Mincho" w:hAnsi="Arial" w:cs="Arial"/>
                <w:b/>
                <w:bCs/>
                <w:color w:val="000000" w:themeColor="text1"/>
                <w:sz w:val="16"/>
                <w:szCs w:val="16"/>
                <w:lang w:val="en-US" w:eastAsia="ja-JP"/>
              </w:rPr>
            </w:pPr>
            <w:r w:rsidRPr="00195703">
              <w:rPr>
                <w:rFonts w:ascii="Arial" w:eastAsia="MS Mincho" w:hAnsi="Arial" w:cs="Arial"/>
                <w:b/>
                <w:bCs/>
                <w:color w:val="000000" w:themeColor="text1"/>
                <w:sz w:val="16"/>
                <w:szCs w:val="16"/>
                <w:lang w:val="en-US" w:eastAsia="ja-JP"/>
              </w:rPr>
              <w:t>DOCUMENTO:  ENSAYO</w:t>
            </w:r>
            <w:r w:rsidRPr="00195703">
              <w:rPr>
                <w:rFonts w:ascii="Arial" w:hAnsi="Arial" w:cs="Arial"/>
                <w:color w:val="000000" w:themeColor="text1"/>
                <w:sz w:val="16"/>
                <w:szCs w:val="16"/>
                <w:lang w:val="en-US"/>
              </w:rPr>
              <w:t xml:space="preserve"> </w:t>
            </w:r>
          </w:p>
        </w:tc>
        <w:tc>
          <w:tcPr>
            <w:tcW w:w="1729" w:type="dxa"/>
            <w:shd w:val="clear" w:color="auto" w:fill="B4C6E7" w:themeFill="accent1" w:themeFillTint="66"/>
            <w:vAlign w:val="center"/>
          </w:tcPr>
          <w:p w14:paraId="188C2E8C" w14:textId="77777777" w:rsidR="00195703" w:rsidRPr="00195703" w:rsidRDefault="00195703" w:rsidP="00195703">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Máxima</w:t>
            </w:r>
          </w:p>
        </w:tc>
        <w:tc>
          <w:tcPr>
            <w:tcW w:w="1262" w:type="dxa"/>
            <w:shd w:val="clear" w:color="auto" w:fill="B4C6E7" w:themeFill="accent1" w:themeFillTint="66"/>
            <w:vAlign w:val="center"/>
          </w:tcPr>
          <w:p w14:paraId="54E26DED" w14:textId="77777777" w:rsidR="00195703" w:rsidRPr="00195703" w:rsidRDefault="00195703" w:rsidP="00195703">
            <w:pPr>
              <w:jc w:val="center"/>
              <w:rPr>
                <w:rFonts w:ascii="Arial" w:eastAsia="MS Mincho" w:hAnsi="Arial" w:cs="Arial"/>
                <w:b/>
                <w:bCs/>
                <w:color w:val="000000" w:themeColor="text1"/>
                <w:sz w:val="16"/>
                <w:szCs w:val="16"/>
                <w:lang w:eastAsia="ja-JP"/>
              </w:rPr>
            </w:pPr>
            <w:r w:rsidRPr="00195703">
              <w:rPr>
                <w:rFonts w:ascii="Arial" w:eastAsia="MS Mincho" w:hAnsi="Arial" w:cs="Arial"/>
                <w:b/>
                <w:bCs/>
                <w:color w:val="000000" w:themeColor="text1"/>
                <w:sz w:val="16"/>
                <w:szCs w:val="16"/>
                <w:lang w:eastAsia="ja-JP"/>
              </w:rPr>
              <w:t>Obtenida</w:t>
            </w:r>
          </w:p>
        </w:tc>
        <w:tc>
          <w:tcPr>
            <w:tcW w:w="2497" w:type="dxa"/>
            <w:vMerge/>
            <w:shd w:val="clear" w:color="auto" w:fill="B4C6E7" w:themeFill="accent1" w:themeFillTint="66"/>
            <w:vAlign w:val="center"/>
          </w:tcPr>
          <w:p w14:paraId="0D9FF85D" w14:textId="77777777" w:rsidR="00195703" w:rsidRPr="00195703" w:rsidRDefault="00195703" w:rsidP="00195703">
            <w:pPr>
              <w:rPr>
                <w:rFonts w:ascii="Arial" w:eastAsia="MS Mincho" w:hAnsi="Arial" w:cs="Arial"/>
                <w:b/>
                <w:bCs/>
                <w:color w:val="FFFFFF"/>
                <w:sz w:val="16"/>
                <w:szCs w:val="16"/>
                <w:lang w:eastAsia="ja-JP"/>
              </w:rPr>
            </w:pPr>
          </w:p>
        </w:tc>
      </w:tr>
      <w:tr w:rsidR="00195703" w:rsidRPr="00195703" w14:paraId="264F68B2" w14:textId="77777777" w:rsidTr="00195703">
        <w:trPr>
          <w:trHeight w:val="310"/>
        </w:trPr>
        <w:tc>
          <w:tcPr>
            <w:tcW w:w="5368" w:type="dxa"/>
            <w:shd w:val="clear" w:color="auto" w:fill="auto"/>
            <w:vAlign w:val="center"/>
          </w:tcPr>
          <w:p w14:paraId="3E067B3C" w14:textId="77777777" w:rsidR="00195703" w:rsidRPr="00195703" w:rsidRDefault="00195703" w:rsidP="00195703">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PORTADA</w:t>
            </w:r>
          </w:p>
        </w:tc>
        <w:tc>
          <w:tcPr>
            <w:tcW w:w="1729" w:type="dxa"/>
            <w:shd w:val="clear" w:color="auto" w:fill="auto"/>
            <w:noWrap/>
            <w:vAlign w:val="bottom"/>
          </w:tcPr>
          <w:p w14:paraId="19B28225" w14:textId="77777777" w:rsidR="00195703" w:rsidRPr="00195703" w:rsidRDefault="00195703" w:rsidP="00195703">
            <w:pPr>
              <w:jc w:val="center"/>
              <w:rPr>
                <w:rFonts w:ascii="Arial" w:eastAsia="MS Mincho" w:hAnsi="Arial" w:cs="Arial"/>
                <w:b/>
                <w:color w:val="000000"/>
                <w:sz w:val="16"/>
                <w:szCs w:val="16"/>
                <w:lang w:eastAsia="ja-JP"/>
              </w:rPr>
            </w:pPr>
          </w:p>
        </w:tc>
        <w:tc>
          <w:tcPr>
            <w:tcW w:w="1262" w:type="dxa"/>
            <w:shd w:val="clear" w:color="auto" w:fill="auto"/>
            <w:noWrap/>
            <w:vAlign w:val="bottom"/>
          </w:tcPr>
          <w:p w14:paraId="703774A5" w14:textId="77777777" w:rsidR="00195703" w:rsidRPr="00195703" w:rsidRDefault="00195703" w:rsidP="00195703">
            <w:pPr>
              <w:jc w:val="center"/>
              <w:rPr>
                <w:rFonts w:ascii="Arial" w:eastAsia="MS Mincho" w:hAnsi="Arial" w:cs="Arial"/>
                <w:color w:val="000000"/>
                <w:sz w:val="16"/>
                <w:szCs w:val="16"/>
                <w:lang w:eastAsia="ja-JP"/>
              </w:rPr>
            </w:pPr>
          </w:p>
        </w:tc>
        <w:tc>
          <w:tcPr>
            <w:tcW w:w="2497" w:type="dxa"/>
            <w:shd w:val="clear" w:color="auto" w:fill="auto"/>
            <w:vAlign w:val="center"/>
          </w:tcPr>
          <w:p w14:paraId="1A82C86B" w14:textId="77777777" w:rsidR="00195703" w:rsidRPr="00195703" w:rsidRDefault="00195703" w:rsidP="00195703">
            <w:pPr>
              <w:jc w:val="cente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p>
        </w:tc>
      </w:tr>
      <w:tr w:rsidR="00195703" w:rsidRPr="00195703" w14:paraId="57365FF9" w14:textId="77777777" w:rsidTr="00195703">
        <w:trPr>
          <w:trHeight w:val="279"/>
        </w:trPr>
        <w:tc>
          <w:tcPr>
            <w:tcW w:w="5368" w:type="dxa"/>
            <w:shd w:val="clear" w:color="auto" w:fill="auto"/>
            <w:noWrap/>
            <w:vAlign w:val="bottom"/>
          </w:tcPr>
          <w:p w14:paraId="4F703481" w14:textId="77777777" w:rsidR="00195703" w:rsidRPr="00195703" w:rsidRDefault="00195703" w:rsidP="00195703">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Nombre del estudiante y correo e</w:t>
            </w:r>
          </w:p>
        </w:tc>
        <w:tc>
          <w:tcPr>
            <w:tcW w:w="1729" w:type="dxa"/>
            <w:shd w:val="clear" w:color="auto" w:fill="auto"/>
            <w:noWrap/>
            <w:vAlign w:val="bottom"/>
          </w:tcPr>
          <w:p w14:paraId="1E9B096A"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3CC4E519"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noWrap/>
            <w:vAlign w:val="bottom"/>
          </w:tcPr>
          <w:p w14:paraId="6895D5C2"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195703" w:rsidRPr="00195703" w14:paraId="04F0F892" w14:textId="77777777" w:rsidTr="00195703">
        <w:trPr>
          <w:trHeight w:val="263"/>
        </w:trPr>
        <w:tc>
          <w:tcPr>
            <w:tcW w:w="5368" w:type="dxa"/>
            <w:shd w:val="clear" w:color="auto" w:fill="auto"/>
            <w:noWrap/>
            <w:vAlign w:val="bottom"/>
          </w:tcPr>
          <w:p w14:paraId="5C0CADE5" w14:textId="77777777" w:rsidR="00195703" w:rsidRPr="00195703" w:rsidRDefault="00195703" w:rsidP="00195703">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Título de la actividad</w:t>
            </w:r>
          </w:p>
        </w:tc>
        <w:tc>
          <w:tcPr>
            <w:tcW w:w="1729" w:type="dxa"/>
            <w:shd w:val="clear" w:color="auto" w:fill="auto"/>
            <w:noWrap/>
            <w:vAlign w:val="bottom"/>
          </w:tcPr>
          <w:p w14:paraId="6D780D3F"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31A108AC"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vAlign w:val="center"/>
          </w:tcPr>
          <w:p w14:paraId="09D67FC9" w14:textId="77777777" w:rsidR="00195703" w:rsidRPr="00195703" w:rsidRDefault="00195703" w:rsidP="00195703">
            <w:pPr>
              <w:jc w:val="center"/>
              <w:rPr>
                <w:rFonts w:ascii="Arial" w:eastAsia="MS Mincho" w:hAnsi="Arial" w:cs="Arial"/>
                <w:color w:val="002060"/>
                <w:sz w:val="16"/>
                <w:szCs w:val="16"/>
                <w:lang w:eastAsia="ja-JP"/>
              </w:rPr>
            </w:pPr>
          </w:p>
        </w:tc>
      </w:tr>
      <w:tr w:rsidR="00195703" w:rsidRPr="00195703" w14:paraId="186B36BF" w14:textId="77777777" w:rsidTr="00195703">
        <w:trPr>
          <w:trHeight w:val="263"/>
        </w:trPr>
        <w:tc>
          <w:tcPr>
            <w:tcW w:w="5368" w:type="dxa"/>
            <w:shd w:val="clear" w:color="auto" w:fill="auto"/>
            <w:noWrap/>
            <w:vAlign w:val="bottom"/>
          </w:tcPr>
          <w:p w14:paraId="2B7CB582" w14:textId="77777777" w:rsidR="00195703" w:rsidRPr="00195703" w:rsidRDefault="00195703" w:rsidP="00195703">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Nombre del Profesor</w:t>
            </w:r>
          </w:p>
        </w:tc>
        <w:tc>
          <w:tcPr>
            <w:tcW w:w="1729" w:type="dxa"/>
            <w:shd w:val="clear" w:color="auto" w:fill="auto"/>
            <w:noWrap/>
            <w:vAlign w:val="bottom"/>
          </w:tcPr>
          <w:p w14:paraId="6A4C061B"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01931766"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vAlign w:val="center"/>
          </w:tcPr>
          <w:p w14:paraId="02F55284" w14:textId="77777777" w:rsidR="00195703" w:rsidRPr="00195703" w:rsidRDefault="00195703" w:rsidP="00195703">
            <w:pPr>
              <w:rPr>
                <w:rFonts w:ascii="Arial" w:eastAsia="MS Mincho" w:hAnsi="Arial" w:cs="Arial"/>
                <w:color w:val="002060"/>
                <w:sz w:val="16"/>
                <w:szCs w:val="16"/>
                <w:lang w:eastAsia="ja-JP"/>
              </w:rPr>
            </w:pPr>
          </w:p>
        </w:tc>
      </w:tr>
      <w:tr w:rsidR="00195703" w:rsidRPr="00195703" w14:paraId="3DEA8A20" w14:textId="77777777" w:rsidTr="00195703">
        <w:trPr>
          <w:trHeight w:val="279"/>
        </w:trPr>
        <w:tc>
          <w:tcPr>
            <w:tcW w:w="5368" w:type="dxa"/>
            <w:shd w:val="clear" w:color="auto" w:fill="auto"/>
            <w:noWrap/>
            <w:vAlign w:val="bottom"/>
          </w:tcPr>
          <w:p w14:paraId="6420037A" w14:textId="77777777" w:rsidR="00195703" w:rsidRPr="00195703" w:rsidRDefault="00195703" w:rsidP="00195703">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Fecha</w:t>
            </w:r>
          </w:p>
        </w:tc>
        <w:tc>
          <w:tcPr>
            <w:tcW w:w="1729" w:type="dxa"/>
            <w:shd w:val="clear" w:color="auto" w:fill="auto"/>
            <w:noWrap/>
            <w:vAlign w:val="bottom"/>
          </w:tcPr>
          <w:p w14:paraId="3B3258D1"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158624E4"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vAlign w:val="center"/>
          </w:tcPr>
          <w:p w14:paraId="564205EF" w14:textId="77777777" w:rsidR="00195703" w:rsidRPr="00195703" w:rsidRDefault="00195703" w:rsidP="00195703">
            <w:pPr>
              <w:rPr>
                <w:rFonts w:ascii="Arial" w:eastAsia="MS Mincho" w:hAnsi="Arial" w:cs="Arial"/>
                <w:color w:val="002060"/>
                <w:sz w:val="16"/>
                <w:szCs w:val="16"/>
                <w:lang w:eastAsia="ja-JP"/>
              </w:rPr>
            </w:pPr>
          </w:p>
        </w:tc>
      </w:tr>
      <w:tr w:rsidR="00195703" w:rsidRPr="00195703" w14:paraId="3E2A19A8" w14:textId="77777777" w:rsidTr="00195703">
        <w:trPr>
          <w:trHeight w:val="661"/>
        </w:trPr>
        <w:tc>
          <w:tcPr>
            <w:tcW w:w="5368" w:type="dxa"/>
            <w:shd w:val="clear" w:color="auto" w:fill="auto"/>
            <w:vAlign w:val="center"/>
          </w:tcPr>
          <w:p w14:paraId="69C1C178" w14:textId="77777777" w:rsidR="00195703" w:rsidRPr="00195703" w:rsidRDefault="00195703" w:rsidP="00195703">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Forma</w:t>
            </w:r>
          </w:p>
          <w:p w14:paraId="4927FC40" w14:textId="77777777" w:rsidR="00195703" w:rsidRPr="00195703" w:rsidRDefault="00195703" w:rsidP="00195703">
            <w:pPr>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Tipografía homogénea Arial 11</w:t>
            </w:r>
          </w:p>
        </w:tc>
        <w:tc>
          <w:tcPr>
            <w:tcW w:w="1729" w:type="dxa"/>
            <w:shd w:val="clear" w:color="auto" w:fill="auto"/>
            <w:noWrap/>
            <w:vAlign w:val="bottom"/>
          </w:tcPr>
          <w:p w14:paraId="1E04ED0F"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3E0708B4"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vAlign w:val="center"/>
          </w:tcPr>
          <w:p w14:paraId="2EE5BA55" w14:textId="77777777" w:rsidR="00195703" w:rsidRPr="00195703" w:rsidRDefault="00195703" w:rsidP="00195703">
            <w:pPr>
              <w:jc w:val="cente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195703" w:rsidRPr="00195703" w14:paraId="6D103F27" w14:textId="77777777" w:rsidTr="00195703">
        <w:trPr>
          <w:trHeight w:val="325"/>
        </w:trPr>
        <w:tc>
          <w:tcPr>
            <w:tcW w:w="5368" w:type="dxa"/>
            <w:shd w:val="clear" w:color="auto" w:fill="auto"/>
            <w:noWrap/>
            <w:vAlign w:val="bottom"/>
          </w:tcPr>
          <w:p w14:paraId="70272682" w14:textId="77777777" w:rsidR="00195703" w:rsidRPr="00195703" w:rsidRDefault="00195703" w:rsidP="00195703">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Espaciamiento de párrafos y sangrías 1.5 pts.</w:t>
            </w:r>
          </w:p>
        </w:tc>
        <w:tc>
          <w:tcPr>
            <w:tcW w:w="1729" w:type="dxa"/>
            <w:shd w:val="clear" w:color="auto" w:fill="auto"/>
            <w:noWrap/>
            <w:vAlign w:val="bottom"/>
          </w:tcPr>
          <w:p w14:paraId="28FD3952"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2</w:t>
            </w:r>
          </w:p>
        </w:tc>
        <w:tc>
          <w:tcPr>
            <w:tcW w:w="1262" w:type="dxa"/>
            <w:shd w:val="clear" w:color="auto" w:fill="auto"/>
            <w:noWrap/>
            <w:vAlign w:val="bottom"/>
          </w:tcPr>
          <w:p w14:paraId="158CCE71"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vAlign w:val="center"/>
          </w:tcPr>
          <w:p w14:paraId="55D87BBF" w14:textId="77777777" w:rsidR="00195703" w:rsidRPr="00195703" w:rsidRDefault="00195703" w:rsidP="00195703">
            <w:pPr>
              <w:rPr>
                <w:rFonts w:ascii="Arial" w:eastAsia="MS Mincho" w:hAnsi="Arial" w:cs="Arial"/>
                <w:color w:val="002060"/>
                <w:sz w:val="16"/>
                <w:szCs w:val="16"/>
                <w:lang w:eastAsia="ja-JP"/>
              </w:rPr>
            </w:pPr>
          </w:p>
        </w:tc>
      </w:tr>
      <w:tr w:rsidR="00195703" w:rsidRPr="00195703" w14:paraId="339CD279" w14:textId="77777777" w:rsidTr="00195703">
        <w:trPr>
          <w:trHeight w:val="634"/>
        </w:trPr>
        <w:tc>
          <w:tcPr>
            <w:tcW w:w="5368" w:type="dxa"/>
            <w:shd w:val="clear" w:color="auto" w:fill="auto"/>
            <w:vAlign w:val="center"/>
          </w:tcPr>
          <w:p w14:paraId="2353A32C" w14:textId="77777777" w:rsidR="00195703" w:rsidRPr="00195703" w:rsidRDefault="00195703" w:rsidP="00195703">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Ortografía y redacción</w:t>
            </w:r>
          </w:p>
          <w:p w14:paraId="5AA786F4" w14:textId="77777777" w:rsidR="00195703" w:rsidRPr="00195703" w:rsidRDefault="00195703" w:rsidP="00195703">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Ortografía: Un punto menos por cada error.</w:t>
            </w:r>
          </w:p>
          <w:p w14:paraId="67F132C7" w14:textId="77777777" w:rsidR="00195703" w:rsidRPr="00195703" w:rsidRDefault="00195703" w:rsidP="00195703">
            <w:pPr>
              <w:rPr>
                <w:rFonts w:ascii="Arial" w:eastAsia="MS Mincho" w:hAnsi="Arial" w:cs="Arial"/>
                <w:color w:val="333399"/>
                <w:sz w:val="16"/>
                <w:szCs w:val="16"/>
                <w:lang w:eastAsia="ja-JP"/>
              </w:rPr>
            </w:pPr>
            <w:r w:rsidRPr="00195703">
              <w:rPr>
                <w:rFonts w:ascii="Arial" w:eastAsia="MS Mincho" w:hAnsi="Arial" w:cs="Arial"/>
                <w:color w:val="333399"/>
                <w:sz w:val="16"/>
                <w:szCs w:val="16"/>
                <w:lang w:eastAsia="ja-JP"/>
              </w:rPr>
              <w:t>Hasta 5 errores.</w:t>
            </w:r>
          </w:p>
          <w:p w14:paraId="2B35EAF7" w14:textId="77777777" w:rsidR="00195703" w:rsidRPr="00195703" w:rsidRDefault="00195703" w:rsidP="00195703">
            <w:pPr>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 </w:t>
            </w:r>
          </w:p>
        </w:tc>
        <w:tc>
          <w:tcPr>
            <w:tcW w:w="1729" w:type="dxa"/>
            <w:shd w:val="clear" w:color="auto" w:fill="auto"/>
            <w:noWrap/>
            <w:vAlign w:val="bottom"/>
          </w:tcPr>
          <w:p w14:paraId="4E83C412"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8</w:t>
            </w:r>
          </w:p>
          <w:p w14:paraId="3005C52D"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 </w:t>
            </w:r>
          </w:p>
        </w:tc>
        <w:tc>
          <w:tcPr>
            <w:tcW w:w="1262" w:type="dxa"/>
            <w:shd w:val="clear" w:color="auto" w:fill="auto"/>
            <w:noWrap/>
            <w:vAlign w:val="bottom"/>
          </w:tcPr>
          <w:p w14:paraId="686A12A2"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vAlign w:val="center"/>
          </w:tcPr>
          <w:p w14:paraId="4859AF09"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195703" w:rsidRPr="00195703" w14:paraId="62098603" w14:textId="77777777" w:rsidTr="00195703">
        <w:trPr>
          <w:trHeight w:val="857"/>
        </w:trPr>
        <w:tc>
          <w:tcPr>
            <w:tcW w:w="5368" w:type="dxa"/>
            <w:shd w:val="clear" w:color="auto" w:fill="auto"/>
            <w:vAlign w:val="center"/>
          </w:tcPr>
          <w:p w14:paraId="22433C82" w14:textId="77777777" w:rsidR="00195703" w:rsidRPr="00195703" w:rsidRDefault="00195703" w:rsidP="00195703">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Redacción: Ideas claras, lógicas y secuenciadas en todos los párrafos (Dos puntos menos por cada idea sin redacción adecuada).</w:t>
            </w:r>
          </w:p>
          <w:p w14:paraId="087504D2" w14:textId="77777777" w:rsidR="00195703" w:rsidRPr="00195703" w:rsidRDefault="00195703" w:rsidP="00195703">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p>
        </w:tc>
        <w:tc>
          <w:tcPr>
            <w:tcW w:w="1729" w:type="dxa"/>
            <w:shd w:val="clear" w:color="auto" w:fill="auto"/>
            <w:noWrap/>
            <w:vAlign w:val="bottom"/>
          </w:tcPr>
          <w:p w14:paraId="0C46AB9B"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10</w:t>
            </w:r>
          </w:p>
          <w:p w14:paraId="0E321F72"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color w:val="000000"/>
                <w:sz w:val="16"/>
                <w:szCs w:val="16"/>
                <w:lang w:eastAsia="ja-JP"/>
              </w:rPr>
              <w:t> </w:t>
            </w:r>
          </w:p>
        </w:tc>
        <w:tc>
          <w:tcPr>
            <w:tcW w:w="1262" w:type="dxa"/>
            <w:shd w:val="clear" w:color="auto" w:fill="auto"/>
            <w:noWrap/>
            <w:vAlign w:val="bottom"/>
          </w:tcPr>
          <w:p w14:paraId="33ED0C7E"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vAlign w:val="center"/>
          </w:tcPr>
          <w:p w14:paraId="2804FA78" w14:textId="77777777" w:rsidR="00195703" w:rsidRPr="00195703" w:rsidRDefault="00195703" w:rsidP="00195703">
            <w:pPr>
              <w:rPr>
                <w:rFonts w:ascii="Arial" w:eastAsia="MS Mincho" w:hAnsi="Arial" w:cs="Arial"/>
                <w:color w:val="002060"/>
                <w:sz w:val="16"/>
                <w:szCs w:val="16"/>
                <w:lang w:eastAsia="ja-JP"/>
              </w:rPr>
            </w:pPr>
          </w:p>
        </w:tc>
      </w:tr>
      <w:tr w:rsidR="00195703" w:rsidRPr="00195703" w14:paraId="70215F66" w14:textId="77777777" w:rsidTr="00195703">
        <w:trPr>
          <w:trHeight w:val="826"/>
        </w:trPr>
        <w:tc>
          <w:tcPr>
            <w:tcW w:w="5368" w:type="dxa"/>
            <w:shd w:val="clear" w:color="auto" w:fill="auto"/>
            <w:noWrap/>
            <w:vAlign w:val="center"/>
          </w:tcPr>
          <w:p w14:paraId="226718AD" w14:textId="77777777" w:rsidR="00195703" w:rsidRPr="00195703" w:rsidRDefault="00195703" w:rsidP="00195703">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Introducción</w:t>
            </w:r>
          </w:p>
          <w:p w14:paraId="682A7ACA" w14:textId="77777777" w:rsidR="00195703" w:rsidRPr="00195703" w:rsidRDefault="00195703" w:rsidP="00195703">
            <w:pPr>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Breve expresión del objetivo del ensayo y lo que se va a presentar en dicho.</w:t>
            </w:r>
          </w:p>
        </w:tc>
        <w:tc>
          <w:tcPr>
            <w:tcW w:w="1729" w:type="dxa"/>
            <w:shd w:val="clear" w:color="auto" w:fill="auto"/>
            <w:noWrap/>
            <w:vAlign w:val="bottom"/>
          </w:tcPr>
          <w:p w14:paraId="40B57E56"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 </w:t>
            </w:r>
          </w:p>
          <w:p w14:paraId="0DBC72C0"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10</w:t>
            </w:r>
          </w:p>
        </w:tc>
        <w:tc>
          <w:tcPr>
            <w:tcW w:w="1262" w:type="dxa"/>
            <w:shd w:val="clear" w:color="auto" w:fill="auto"/>
            <w:noWrap/>
            <w:vAlign w:val="bottom"/>
          </w:tcPr>
          <w:p w14:paraId="118AEA7F"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noWrap/>
            <w:vAlign w:val="bottom"/>
          </w:tcPr>
          <w:p w14:paraId="1952CD33"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p w14:paraId="1896E6CF"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195703" w:rsidRPr="00195703" w14:paraId="1F2F4539" w14:textId="77777777" w:rsidTr="00195703">
        <w:trPr>
          <w:trHeight w:val="1560"/>
        </w:trPr>
        <w:tc>
          <w:tcPr>
            <w:tcW w:w="5368" w:type="dxa"/>
            <w:shd w:val="clear" w:color="auto" w:fill="auto"/>
            <w:noWrap/>
            <w:vAlign w:val="center"/>
          </w:tcPr>
          <w:p w14:paraId="4B55C1D7" w14:textId="77777777" w:rsidR="00195703" w:rsidRPr="00195703" w:rsidRDefault="00195703" w:rsidP="00195703">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Desarrollo</w:t>
            </w:r>
          </w:p>
          <w:p w14:paraId="33FA43A0" w14:textId="77777777" w:rsidR="00195703" w:rsidRPr="00195703" w:rsidRDefault="00195703" w:rsidP="00195703">
            <w:pPr>
              <w:jc w:val="both"/>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Presentación organizada y argumentada del análisis del texto estudiado, ya sea parafraseando al autor, ejemplificando, analizando situaciones o trasladando en conocimiento a experiencias laborales.</w:t>
            </w:r>
          </w:p>
        </w:tc>
        <w:tc>
          <w:tcPr>
            <w:tcW w:w="1729" w:type="dxa"/>
            <w:shd w:val="clear" w:color="auto" w:fill="auto"/>
            <w:noWrap/>
            <w:vAlign w:val="bottom"/>
          </w:tcPr>
          <w:p w14:paraId="230127E5"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45 </w:t>
            </w:r>
          </w:p>
        </w:tc>
        <w:tc>
          <w:tcPr>
            <w:tcW w:w="1262" w:type="dxa"/>
            <w:shd w:val="clear" w:color="auto" w:fill="auto"/>
            <w:noWrap/>
            <w:vAlign w:val="bottom"/>
          </w:tcPr>
          <w:p w14:paraId="7E643CB4"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vAlign w:val="bottom"/>
          </w:tcPr>
          <w:p w14:paraId="6679AE4A"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p w14:paraId="6520321C"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195703" w:rsidRPr="00195703" w14:paraId="274FE3A2" w14:textId="77777777" w:rsidTr="00195703">
        <w:trPr>
          <w:trHeight w:val="1155"/>
        </w:trPr>
        <w:tc>
          <w:tcPr>
            <w:tcW w:w="5368" w:type="dxa"/>
            <w:shd w:val="clear" w:color="auto" w:fill="auto"/>
            <w:noWrap/>
            <w:vAlign w:val="bottom"/>
          </w:tcPr>
          <w:p w14:paraId="737F6881" w14:textId="77777777" w:rsidR="00195703" w:rsidRPr="00195703" w:rsidRDefault="00195703" w:rsidP="00195703">
            <w:pPr>
              <w:jc w:val="center"/>
              <w:rPr>
                <w:rFonts w:ascii="Arial" w:eastAsia="MS Mincho" w:hAnsi="Arial" w:cs="Arial"/>
                <w:color w:val="000000"/>
                <w:sz w:val="16"/>
                <w:szCs w:val="16"/>
                <w:lang w:eastAsia="ja-JP"/>
              </w:rPr>
            </w:pPr>
            <w:r w:rsidRPr="00195703">
              <w:rPr>
                <w:rFonts w:ascii="Arial" w:eastAsia="MS Mincho" w:hAnsi="Arial" w:cs="Arial"/>
                <w:b/>
                <w:bCs/>
                <w:color w:val="333399"/>
                <w:sz w:val="16"/>
                <w:szCs w:val="16"/>
                <w:lang w:eastAsia="ja-JP"/>
              </w:rPr>
              <w:t xml:space="preserve">Conclusiones </w:t>
            </w:r>
          </w:p>
          <w:p w14:paraId="79D92408" w14:textId="77777777" w:rsidR="00195703" w:rsidRPr="00195703" w:rsidRDefault="00195703" w:rsidP="00195703">
            <w:pPr>
              <w:jc w:val="both"/>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xml:space="preserve">Esta sección expresa en forma breve los comentarios finales, opiniones y/o resultados a que los llevó el análisis efectuado. </w:t>
            </w:r>
          </w:p>
        </w:tc>
        <w:tc>
          <w:tcPr>
            <w:tcW w:w="1729" w:type="dxa"/>
            <w:shd w:val="clear" w:color="auto" w:fill="auto"/>
            <w:noWrap/>
            <w:vAlign w:val="bottom"/>
          </w:tcPr>
          <w:p w14:paraId="1A483AD3" w14:textId="77777777" w:rsidR="00195703" w:rsidRPr="00195703" w:rsidRDefault="00195703" w:rsidP="00195703">
            <w:pPr>
              <w:jc w:val="cente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p>
          <w:p w14:paraId="60056420" w14:textId="77777777" w:rsidR="00195703" w:rsidRPr="00195703" w:rsidRDefault="00195703" w:rsidP="00195703">
            <w:pPr>
              <w:jc w:val="center"/>
              <w:rPr>
                <w:rFonts w:ascii="Arial" w:eastAsia="MS Mincho" w:hAnsi="Arial" w:cs="Arial"/>
                <w:color w:val="000000"/>
                <w:sz w:val="16"/>
                <w:szCs w:val="16"/>
                <w:lang w:eastAsia="ja-JP"/>
              </w:rPr>
            </w:pPr>
            <w:r w:rsidRPr="00195703">
              <w:rPr>
                <w:rFonts w:ascii="Arial" w:eastAsia="MS Mincho" w:hAnsi="Arial" w:cs="Arial"/>
                <w:b/>
                <w:color w:val="000000"/>
                <w:sz w:val="16"/>
                <w:szCs w:val="16"/>
                <w:lang w:eastAsia="ja-JP"/>
              </w:rPr>
              <w:t>15 </w:t>
            </w:r>
          </w:p>
        </w:tc>
        <w:tc>
          <w:tcPr>
            <w:tcW w:w="1262" w:type="dxa"/>
            <w:shd w:val="clear" w:color="auto" w:fill="auto"/>
            <w:noWrap/>
            <w:vAlign w:val="bottom"/>
          </w:tcPr>
          <w:p w14:paraId="49DF17A9"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vAlign w:val="bottom"/>
          </w:tcPr>
          <w:p w14:paraId="0E9B87CA"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p w14:paraId="7FB4F83E"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p w14:paraId="5CA454A3"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195703" w:rsidRPr="00195703" w14:paraId="30756F47" w14:textId="77777777" w:rsidTr="00195703">
        <w:trPr>
          <w:trHeight w:val="325"/>
        </w:trPr>
        <w:tc>
          <w:tcPr>
            <w:tcW w:w="5368" w:type="dxa"/>
            <w:shd w:val="clear" w:color="auto" w:fill="auto"/>
            <w:noWrap/>
            <w:vAlign w:val="bottom"/>
          </w:tcPr>
          <w:p w14:paraId="3EDC7F57" w14:textId="77777777" w:rsidR="00195703" w:rsidRPr="00195703" w:rsidRDefault="00195703" w:rsidP="00195703">
            <w:pPr>
              <w:jc w:val="cente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r w:rsidRPr="00195703">
              <w:rPr>
                <w:rFonts w:ascii="Arial" w:eastAsia="MS Mincho" w:hAnsi="Arial" w:cs="Arial"/>
                <w:b/>
                <w:bCs/>
                <w:color w:val="333399"/>
                <w:sz w:val="16"/>
                <w:szCs w:val="16"/>
                <w:lang w:eastAsia="ja-JP"/>
              </w:rPr>
              <w:t xml:space="preserve"> Tiempo de entrega</w:t>
            </w:r>
          </w:p>
          <w:p w14:paraId="2C0DFD01" w14:textId="77777777" w:rsidR="00195703" w:rsidRPr="00195703" w:rsidRDefault="00195703" w:rsidP="00195703">
            <w:pP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No se califican entregables fuera de tiempo.</w:t>
            </w:r>
          </w:p>
        </w:tc>
        <w:tc>
          <w:tcPr>
            <w:tcW w:w="1729" w:type="dxa"/>
            <w:shd w:val="clear" w:color="auto" w:fill="auto"/>
            <w:noWrap/>
            <w:vAlign w:val="bottom"/>
          </w:tcPr>
          <w:p w14:paraId="2FAFE562" w14:textId="77777777" w:rsidR="00195703" w:rsidRPr="00195703" w:rsidRDefault="00195703" w:rsidP="00195703">
            <w:pPr>
              <w:jc w:val="center"/>
              <w:rPr>
                <w:rFonts w:ascii="Arial" w:eastAsia="MS Mincho" w:hAnsi="Arial" w:cs="Arial"/>
                <w:color w:val="000000"/>
                <w:sz w:val="16"/>
                <w:szCs w:val="16"/>
                <w:lang w:eastAsia="ja-JP"/>
              </w:rPr>
            </w:pPr>
            <w:r w:rsidRPr="00195703">
              <w:rPr>
                <w:rFonts w:ascii="Arial" w:eastAsia="MS Mincho" w:hAnsi="Arial" w:cs="Arial"/>
                <w:color w:val="000000"/>
                <w:sz w:val="16"/>
                <w:szCs w:val="16"/>
                <w:lang w:eastAsia="ja-JP"/>
              </w:rPr>
              <w:t> </w:t>
            </w:r>
          </w:p>
        </w:tc>
        <w:tc>
          <w:tcPr>
            <w:tcW w:w="1262" w:type="dxa"/>
            <w:shd w:val="clear" w:color="auto" w:fill="auto"/>
            <w:noWrap/>
            <w:vAlign w:val="bottom"/>
          </w:tcPr>
          <w:p w14:paraId="09FFA829" w14:textId="77777777" w:rsidR="00195703" w:rsidRPr="00195703" w:rsidRDefault="00195703" w:rsidP="00195703">
            <w:pPr>
              <w:jc w:val="center"/>
              <w:rPr>
                <w:rFonts w:ascii="Arial" w:eastAsia="MS Mincho" w:hAnsi="Arial" w:cs="Arial"/>
                <w:color w:val="002060"/>
                <w:sz w:val="16"/>
                <w:szCs w:val="16"/>
                <w:lang w:eastAsia="ja-JP"/>
              </w:rPr>
            </w:pPr>
          </w:p>
        </w:tc>
        <w:tc>
          <w:tcPr>
            <w:tcW w:w="2497" w:type="dxa"/>
            <w:shd w:val="clear" w:color="auto" w:fill="auto"/>
            <w:vAlign w:val="bottom"/>
          </w:tcPr>
          <w:p w14:paraId="2FE2F248"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r w:rsidR="00195703" w:rsidRPr="00195703" w14:paraId="21792A9B" w14:textId="77777777" w:rsidTr="00195703">
        <w:trPr>
          <w:trHeight w:val="325"/>
        </w:trPr>
        <w:tc>
          <w:tcPr>
            <w:tcW w:w="5368" w:type="dxa"/>
            <w:shd w:val="clear" w:color="auto" w:fill="auto"/>
            <w:noWrap/>
            <w:vAlign w:val="center"/>
          </w:tcPr>
          <w:p w14:paraId="243AB656" w14:textId="77777777" w:rsidR="00195703" w:rsidRPr="00195703" w:rsidRDefault="00195703" w:rsidP="00195703">
            <w:pPr>
              <w:jc w:val="center"/>
              <w:rPr>
                <w:rFonts w:ascii="Arial" w:eastAsia="MS Mincho" w:hAnsi="Arial" w:cs="Arial"/>
                <w:color w:val="000000"/>
                <w:sz w:val="16"/>
                <w:szCs w:val="16"/>
                <w:lang w:eastAsia="ja-JP"/>
              </w:rPr>
            </w:pPr>
            <w:r w:rsidRPr="00195703">
              <w:rPr>
                <w:rFonts w:ascii="Arial" w:eastAsia="MS Mincho" w:hAnsi="Arial" w:cs="Arial"/>
                <w:b/>
                <w:bCs/>
                <w:color w:val="333399"/>
                <w:sz w:val="16"/>
                <w:szCs w:val="16"/>
                <w:lang w:eastAsia="ja-JP"/>
              </w:rPr>
              <w:t>Límite de palabras si aplica</w:t>
            </w:r>
          </w:p>
          <w:p w14:paraId="7B71B5EA" w14:textId="77777777" w:rsidR="00195703" w:rsidRPr="00195703" w:rsidRDefault="00195703" w:rsidP="00195703">
            <w:pPr>
              <w:jc w:val="center"/>
              <w:rPr>
                <w:rFonts w:ascii="Arial" w:eastAsia="MS Mincho" w:hAnsi="Arial" w:cs="Arial"/>
                <w:b/>
                <w:bCs/>
                <w:color w:val="333399"/>
                <w:sz w:val="16"/>
                <w:szCs w:val="16"/>
                <w:lang w:eastAsia="ja-JP"/>
              </w:rPr>
            </w:pPr>
            <w:r w:rsidRPr="00195703">
              <w:rPr>
                <w:rFonts w:ascii="Arial" w:eastAsia="MS Mincho" w:hAnsi="Arial" w:cs="Arial"/>
                <w:color w:val="000000"/>
                <w:sz w:val="16"/>
                <w:szCs w:val="16"/>
                <w:lang w:eastAsia="ja-JP"/>
              </w:rPr>
              <w:t xml:space="preserve">En caso de haber sido solicitado un número de palabras específico, verificar la cantidad de dichas con una tolerancia </w:t>
            </w:r>
            <w:proofErr w:type="gramStart"/>
            <w:r w:rsidRPr="00195703">
              <w:rPr>
                <w:rFonts w:ascii="Arial" w:eastAsia="MS Mincho" w:hAnsi="Arial" w:cs="Arial"/>
                <w:color w:val="000000"/>
                <w:sz w:val="16"/>
                <w:szCs w:val="16"/>
                <w:lang w:eastAsia="ja-JP"/>
              </w:rPr>
              <w:t>de  +</w:t>
            </w:r>
            <w:proofErr w:type="gramEnd"/>
            <w:r w:rsidRPr="00195703">
              <w:rPr>
                <w:rFonts w:ascii="Arial" w:eastAsia="MS Mincho" w:hAnsi="Arial" w:cs="Arial"/>
                <w:color w:val="000000"/>
                <w:sz w:val="16"/>
                <w:szCs w:val="16"/>
                <w:lang w:eastAsia="ja-JP"/>
              </w:rPr>
              <w:t>/-  30.  En caso de no cumplirse restar 5 décimos por cada 30 palabras de más o de menos (No incluye portada).</w:t>
            </w:r>
          </w:p>
        </w:tc>
        <w:tc>
          <w:tcPr>
            <w:tcW w:w="1729" w:type="dxa"/>
            <w:shd w:val="clear" w:color="auto" w:fill="auto"/>
            <w:noWrap/>
            <w:vAlign w:val="bottom"/>
          </w:tcPr>
          <w:p w14:paraId="545CC672" w14:textId="77777777" w:rsidR="00195703" w:rsidRPr="00195703" w:rsidRDefault="00195703" w:rsidP="00195703">
            <w:pPr>
              <w:jc w:val="center"/>
              <w:rPr>
                <w:rFonts w:ascii="Arial" w:eastAsia="MS Mincho" w:hAnsi="Arial" w:cs="Arial"/>
                <w:b/>
                <w:color w:val="000000"/>
                <w:sz w:val="16"/>
                <w:szCs w:val="16"/>
                <w:lang w:eastAsia="ja-JP"/>
              </w:rPr>
            </w:pPr>
          </w:p>
        </w:tc>
        <w:tc>
          <w:tcPr>
            <w:tcW w:w="1262" w:type="dxa"/>
            <w:shd w:val="clear" w:color="auto" w:fill="auto"/>
            <w:noWrap/>
            <w:vAlign w:val="bottom"/>
          </w:tcPr>
          <w:p w14:paraId="0635E7BF" w14:textId="77777777" w:rsidR="00195703" w:rsidRPr="00195703" w:rsidRDefault="00195703" w:rsidP="00195703">
            <w:pPr>
              <w:rPr>
                <w:rFonts w:ascii="Arial" w:eastAsia="MS Mincho" w:hAnsi="Arial" w:cs="Arial"/>
                <w:color w:val="002060"/>
                <w:sz w:val="16"/>
                <w:szCs w:val="16"/>
                <w:lang w:eastAsia="ja-JP"/>
              </w:rPr>
            </w:pPr>
          </w:p>
        </w:tc>
        <w:tc>
          <w:tcPr>
            <w:tcW w:w="2497" w:type="dxa"/>
            <w:shd w:val="clear" w:color="auto" w:fill="auto"/>
            <w:vAlign w:val="bottom"/>
          </w:tcPr>
          <w:p w14:paraId="5D08462E" w14:textId="77777777" w:rsidR="00195703" w:rsidRPr="00195703" w:rsidRDefault="00195703" w:rsidP="00195703">
            <w:pPr>
              <w:rPr>
                <w:rFonts w:ascii="Arial" w:eastAsia="MS Mincho" w:hAnsi="Arial" w:cs="Arial"/>
                <w:color w:val="002060"/>
                <w:sz w:val="16"/>
                <w:szCs w:val="16"/>
                <w:lang w:eastAsia="ja-JP"/>
              </w:rPr>
            </w:pPr>
          </w:p>
        </w:tc>
      </w:tr>
      <w:tr w:rsidR="00195703" w:rsidRPr="00195703" w14:paraId="66006DFF" w14:textId="77777777" w:rsidTr="00195703">
        <w:trPr>
          <w:trHeight w:val="325"/>
        </w:trPr>
        <w:tc>
          <w:tcPr>
            <w:tcW w:w="5368" w:type="dxa"/>
            <w:shd w:val="clear" w:color="auto" w:fill="auto"/>
            <w:noWrap/>
            <w:vAlign w:val="center"/>
          </w:tcPr>
          <w:p w14:paraId="40643242" w14:textId="77777777" w:rsidR="00195703" w:rsidRPr="00195703" w:rsidRDefault="00195703" w:rsidP="00195703">
            <w:pPr>
              <w:jc w:val="center"/>
              <w:rPr>
                <w:rFonts w:ascii="Arial" w:eastAsia="MS Mincho" w:hAnsi="Arial" w:cs="Arial"/>
                <w:b/>
                <w:bCs/>
                <w:color w:val="333399"/>
                <w:sz w:val="16"/>
                <w:szCs w:val="16"/>
                <w:lang w:eastAsia="ja-JP"/>
              </w:rPr>
            </w:pPr>
            <w:r w:rsidRPr="00195703">
              <w:rPr>
                <w:rFonts w:ascii="Arial" w:eastAsia="MS Mincho" w:hAnsi="Arial" w:cs="Arial"/>
                <w:b/>
                <w:bCs/>
                <w:color w:val="333399"/>
                <w:sz w:val="16"/>
                <w:szCs w:val="16"/>
                <w:lang w:eastAsia="ja-JP"/>
              </w:rPr>
              <w:t>Calificación</w:t>
            </w:r>
          </w:p>
        </w:tc>
        <w:tc>
          <w:tcPr>
            <w:tcW w:w="1729" w:type="dxa"/>
            <w:shd w:val="clear" w:color="auto" w:fill="auto"/>
            <w:noWrap/>
            <w:vAlign w:val="bottom"/>
          </w:tcPr>
          <w:p w14:paraId="5EE8DF6C" w14:textId="77777777" w:rsidR="00195703" w:rsidRPr="00195703" w:rsidRDefault="00195703" w:rsidP="00195703">
            <w:pPr>
              <w:jc w:val="cente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 xml:space="preserve">   </w:t>
            </w:r>
          </w:p>
          <w:p w14:paraId="26D01D15" w14:textId="77777777" w:rsidR="00195703" w:rsidRPr="00195703" w:rsidRDefault="00195703" w:rsidP="00195703">
            <w:pPr>
              <w:rPr>
                <w:rFonts w:ascii="Arial" w:eastAsia="MS Mincho" w:hAnsi="Arial" w:cs="Arial"/>
                <w:b/>
                <w:color w:val="000000"/>
                <w:sz w:val="16"/>
                <w:szCs w:val="16"/>
                <w:lang w:eastAsia="ja-JP"/>
              </w:rPr>
            </w:pPr>
            <w:r w:rsidRPr="00195703">
              <w:rPr>
                <w:rFonts w:ascii="Arial" w:eastAsia="MS Mincho" w:hAnsi="Arial" w:cs="Arial"/>
                <w:b/>
                <w:color w:val="000000"/>
                <w:sz w:val="16"/>
                <w:szCs w:val="16"/>
                <w:lang w:eastAsia="ja-JP"/>
              </w:rPr>
              <w:t xml:space="preserve">         100</w:t>
            </w:r>
          </w:p>
        </w:tc>
        <w:tc>
          <w:tcPr>
            <w:tcW w:w="1262" w:type="dxa"/>
            <w:shd w:val="clear" w:color="auto" w:fill="auto"/>
            <w:noWrap/>
            <w:vAlign w:val="bottom"/>
          </w:tcPr>
          <w:p w14:paraId="18F88938" w14:textId="77777777" w:rsidR="00195703" w:rsidRPr="00195703" w:rsidRDefault="00195703" w:rsidP="00195703">
            <w:pPr>
              <w:rPr>
                <w:rFonts w:ascii="Arial" w:eastAsia="MS Mincho" w:hAnsi="Arial" w:cs="Arial"/>
                <w:color w:val="002060"/>
                <w:sz w:val="16"/>
                <w:szCs w:val="16"/>
                <w:lang w:eastAsia="ja-JP"/>
              </w:rPr>
            </w:pPr>
          </w:p>
        </w:tc>
        <w:tc>
          <w:tcPr>
            <w:tcW w:w="2497" w:type="dxa"/>
            <w:shd w:val="clear" w:color="auto" w:fill="auto"/>
            <w:vAlign w:val="bottom"/>
          </w:tcPr>
          <w:p w14:paraId="11B4F3FA" w14:textId="77777777" w:rsidR="00195703" w:rsidRPr="00195703" w:rsidRDefault="00195703" w:rsidP="00195703">
            <w:pPr>
              <w:rPr>
                <w:rFonts w:ascii="Arial" w:eastAsia="MS Mincho" w:hAnsi="Arial" w:cs="Arial"/>
                <w:color w:val="002060"/>
                <w:sz w:val="16"/>
                <w:szCs w:val="16"/>
                <w:lang w:eastAsia="ja-JP"/>
              </w:rPr>
            </w:pPr>
            <w:r w:rsidRPr="00195703">
              <w:rPr>
                <w:rFonts w:ascii="Arial" w:eastAsia="MS Mincho" w:hAnsi="Arial" w:cs="Arial"/>
                <w:color w:val="002060"/>
                <w:sz w:val="16"/>
                <w:szCs w:val="16"/>
                <w:lang w:eastAsia="ja-JP"/>
              </w:rPr>
              <w:t> </w:t>
            </w:r>
          </w:p>
        </w:tc>
      </w:tr>
    </w:tbl>
    <w:p w14:paraId="03EEA180" w14:textId="77777777" w:rsidR="00195703" w:rsidRDefault="00195703" w:rsidP="002A603D"/>
    <w:p w14:paraId="239FEC64" w14:textId="77777777" w:rsidR="00195703" w:rsidRDefault="00195703" w:rsidP="002A603D"/>
    <w:p w14:paraId="3ADD47BF" w14:textId="2024C906" w:rsidR="002A603D" w:rsidRDefault="00374B33" w:rsidP="00195703">
      <w:pPr>
        <w:tabs>
          <w:tab w:val="left" w:pos="2760"/>
        </w:tabs>
        <w:jc w:val="center"/>
        <w:rPr>
          <w:rFonts w:ascii="Arial" w:hAnsi="Arial" w:cs="Arial"/>
          <w:sz w:val="28"/>
          <w:szCs w:val="28"/>
        </w:rPr>
      </w:pPr>
      <w:r>
        <w:rPr>
          <w:rFonts w:ascii="Arial" w:hAnsi="Arial" w:cs="Arial"/>
          <w:sz w:val="28"/>
          <w:szCs w:val="28"/>
        </w:rPr>
        <w:t>Introducción</w:t>
      </w:r>
    </w:p>
    <w:p w14:paraId="138CB4B2" w14:textId="17FCC1AC" w:rsidR="00195703" w:rsidRDefault="00195703" w:rsidP="00195703">
      <w:pPr>
        <w:tabs>
          <w:tab w:val="left" w:pos="2760"/>
        </w:tabs>
        <w:jc w:val="center"/>
        <w:rPr>
          <w:rFonts w:ascii="Arial" w:hAnsi="Arial" w:cs="Arial"/>
          <w:sz w:val="28"/>
          <w:szCs w:val="28"/>
        </w:rPr>
      </w:pPr>
    </w:p>
    <w:p w14:paraId="569E8F04" w14:textId="6E07451D" w:rsidR="00195703" w:rsidRDefault="00195703" w:rsidP="00195703">
      <w:pPr>
        <w:tabs>
          <w:tab w:val="left" w:pos="851"/>
        </w:tabs>
        <w:spacing w:line="360" w:lineRule="auto"/>
        <w:jc w:val="both"/>
        <w:rPr>
          <w:rFonts w:ascii="Arial" w:hAnsi="Arial" w:cs="Arial"/>
        </w:rPr>
      </w:pPr>
      <w:r w:rsidRPr="00195703">
        <w:rPr>
          <w:rFonts w:ascii="Arial" w:hAnsi="Arial" w:cs="Arial"/>
        </w:rPr>
        <w:tab/>
        <w:t>En este breve ensayo podremos ver la forma en la que un libro que nos muestra</w:t>
      </w:r>
      <w:r w:rsidR="00D335CF">
        <w:rPr>
          <w:rFonts w:ascii="Arial" w:hAnsi="Arial" w:cs="Arial"/>
        </w:rPr>
        <w:t xml:space="preserve"> </w:t>
      </w:r>
      <w:r w:rsidRPr="00195703">
        <w:rPr>
          <w:rFonts w:ascii="Arial" w:hAnsi="Arial" w:cs="Arial"/>
        </w:rPr>
        <w:t xml:space="preserve">la vida de una forma </w:t>
      </w:r>
      <w:r w:rsidR="00D335CF" w:rsidRPr="00195703">
        <w:rPr>
          <w:rFonts w:ascii="Arial" w:hAnsi="Arial" w:cs="Arial"/>
        </w:rPr>
        <w:t>metafórica</w:t>
      </w:r>
      <w:r w:rsidRPr="00195703">
        <w:rPr>
          <w:rFonts w:ascii="Arial" w:hAnsi="Arial" w:cs="Arial"/>
        </w:rPr>
        <w:t xml:space="preserve"> puede cambiar nuestra forma de ver algunos aspectos de nuestras vidas y nos puede ayudar a mejorar, claro esto </w:t>
      </w:r>
      <w:r w:rsidR="00D335CF">
        <w:rPr>
          <w:rFonts w:ascii="Arial" w:hAnsi="Arial" w:cs="Arial"/>
        </w:rPr>
        <w:t xml:space="preserve">si queremos cambiar punto que podremos ver de la misma forma en esta historia y que probablemente nos identificaremos con algún </w:t>
      </w:r>
      <w:proofErr w:type="spellStart"/>
      <w:r w:rsidR="00D335CF">
        <w:rPr>
          <w:rFonts w:ascii="Arial" w:hAnsi="Arial" w:cs="Arial"/>
        </w:rPr>
        <w:t>persoja</w:t>
      </w:r>
      <w:proofErr w:type="spellEnd"/>
      <w:r w:rsidR="00D335CF">
        <w:rPr>
          <w:rFonts w:ascii="Arial" w:hAnsi="Arial" w:cs="Arial"/>
        </w:rPr>
        <w:t xml:space="preserve"> de esta o incluso con varios dependiendo las situaciones por las que hemos pasado y también podemos ver si cambiar la perspectiva de como vemos la vida, nos ayuda a tener mas paz y tranquilidad mental y al mismo tiempo crecer como persona por mas miedo que lleguemos a sentir.</w:t>
      </w:r>
    </w:p>
    <w:p w14:paraId="1C148DAD" w14:textId="06FE66A2" w:rsidR="00D335CF" w:rsidRDefault="00D335CF" w:rsidP="00195703">
      <w:pPr>
        <w:tabs>
          <w:tab w:val="left" w:pos="851"/>
        </w:tabs>
        <w:spacing w:line="360" w:lineRule="auto"/>
        <w:jc w:val="both"/>
        <w:rPr>
          <w:rFonts w:ascii="Arial" w:hAnsi="Arial" w:cs="Arial"/>
        </w:rPr>
      </w:pPr>
      <w:r>
        <w:rPr>
          <w:rFonts w:ascii="Arial" w:hAnsi="Arial" w:cs="Arial"/>
        </w:rPr>
        <w:tab/>
        <w:t>Al inicio de la narración encontraremos una breve explicación del como ver la historia para poder comprender u poco mas el mensaje que se nos quiere dar a conocer, ya que, en el mismo libro nos menciona como antes de dar esta breve explicaciones se tenían preguntas o ejemplos distinto de como ver los principales elementos de esta narración como lo son el queso y el laberinto donde el queso es nuestro objetico de vida y el laberinto son las situaciones y problemas por lo que podemos llegar a pasar incluyendo el miedo de atravesar este laberinto, entonces dime:</w:t>
      </w:r>
    </w:p>
    <w:p w14:paraId="68B40C72" w14:textId="18BB6F1F" w:rsidR="00D335CF" w:rsidRDefault="00D335CF" w:rsidP="00195703">
      <w:pPr>
        <w:tabs>
          <w:tab w:val="left" w:pos="851"/>
        </w:tabs>
        <w:spacing w:line="360" w:lineRule="auto"/>
        <w:jc w:val="both"/>
        <w:rPr>
          <w:rFonts w:ascii="Arial" w:hAnsi="Arial" w:cs="Arial"/>
        </w:rPr>
      </w:pPr>
      <w:r>
        <w:rPr>
          <w:rFonts w:ascii="Arial" w:hAnsi="Arial" w:cs="Arial"/>
        </w:rPr>
        <w:t xml:space="preserve">“¿Qué harías si no tuvieras miedo?” – Spencer </w:t>
      </w:r>
      <w:r w:rsidR="00374B33">
        <w:rPr>
          <w:rFonts w:ascii="Arial" w:hAnsi="Arial" w:cs="Arial"/>
        </w:rPr>
        <w:t xml:space="preserve">Johnson  </w:t>
      </w:r>
    </w:p>
    <w:p w14:paraId="21677C72" w14:textId="3E40BA14" w:rsidR="00D335CF" w:rsidRDefault="00D335CF" w:rsidP="00195703">
      <w:pPr>
        <w:tabs>
          <w:tab w:val="left" w:pos="851"/>
        </w:tabs>
        <w:spacing w:line="360" w:lineRule="auto"/>
        <w:jc w:val="both"/>
        <w:rPr>
          <w:rFonts w:ascii="Arial" w:hAnsi="Arial" w:cs="Arial"/>
        </w:rPr>
      </w:pPr>
      <w:r>
        <w:rPr>
          <w:rFonts w:ascii="Arial" w:hAnsi="Arial" w:cs="Arial"/>
        </w:rPr>
        <w:tab/>
      </w:r>
    </w:p>
    <w:p w14:paraId="542F755E" w14:textId="3BB68AC3" w:rsidR="00374B33" w:rsidRDefault="00374B33" w:rsidP="00195703">
      <w:pPr>
        <w:tabs>
          <w:tab w:val="left" w:pos="851"/>
        </w:tabs>
        <w:spacing w:line="360" w:lineRule="auto"/>
        <w:jc w:val="both"/>
        <w:rPr>
          <w:rFonts w:ascii="Arial" w:hAnsi="Arial" w:cs="Arial"/>
        </w:rPr>
      </w:pPr>
    </w:p>
    <w:p w14:paraId="64F63F18" w14:textId="55DF56E8" w:rsidR="00374B33" w:rsidRDefault="00374B33" w:rsidP="00195703">
      <w:pPr>
        <w:tabs>
          <w:tab w:val="left" w:pos="851"/>
        </w:tabs>
        <w:spacing w:line="360" w:lineRule="auto"/>
        <w:jc w:val="both"/>
        <w:rPr>
          <w:rFonts w:ascii="Arial" w:hAnsi="Arial" w:cs="Arial"/>
        </w:rPr>
      </w:pPr>
    </w:p>
    <w:p w14:paraId="7415DE4A" w14:textId="05FDBF30" w:rsidR="00374B33" w:rsidRDefault="00374B33" w:rsidP="00195703">
      <w:pPr>
        <w:tabs>
          <w:tab w:val="left" w:pos="851"/>
        </w:tabs>
        <w:spacing w:line="360" w:lineRule="auto"/>
        <w:jc w:val="both"/>
        <w:rPr>
          <w:rFonts w:ascii="Arial" w:hAnsi="Arial" w:cs="Arial"/>
        </w:rPr>
      </w:pPr>
    </w:p>
    <w:p w14:paraId="729C431D" w14:textId="6FC7B5F4" w:rsidR="00374B33" w:rsidRDefault="00374B33" w:rsidP="00195703">
      <w:pPr>
        <w:tabs>
          <w:tab w:val="left" w:pos="851"/>
        </w:tabs>
        <w:spacing w:line="360" w:lineRule="auto"/>
        <w:jc w:val="both"/>
        <w:rPr>
          <w:rFonts w:ascii="Arial" w:hAnsi="Arial" w:cs="Arial"/>
        </w:rPr>
      </w:pPr>
    </w:p>
    <w:p w14:paraId="5B9C4CBF" w14:textId="16392603" w:rsidR="00374B33" w:rsidRDefault="00374B33" w:rsidP="00195703">
      <w:pPr>
        <w:tabs>
          <w:tab w:val="left" w:pos="851"/>
        </w:tabs>
        <w:spacing w:line="360" w:lineRule="auto"/>
        <w:jc w:val="both"/>
        <w:rPr>
          <w:rFonts w:ascii="Arial" w:hAnsi="Arial" w:cs="Arial"/>
        </w:rPr>
      </w:pPr>
    </w:p>
    <w:p w14:paraId="297406C6" w14:textId="6334B0EB" w:rsidR="00374B33" w:rsidRDefault="00374B33" w:rsidP="00195703">
      <w:pPr>
        <w:tabs>
          <w:tab w:val="left" w:pos="851"/>
        </w:tabs>
        <w:spacing w:line="360" w:lineRule="auto"/>
        <w:jc w:val="both"/>
        <w:rPr>
          <w:rFonts w:ascii="Arial" w:hAnsi="Arial" w:cs="Arial"/>
        </w:rPr>
      </w:pPr>
    </w:p>
    <w:p w14:paraId="77742326" w14:textId="3D756BB4" w:rsidR="00374B33" w:rsidRDefault="00374B33" w:rsidP="00195703">
      <w:pPr>
        <w:tabs>
          <w:tab w:val="left" w:pos="851"/>
        </w:tabs>
        <w:spacing w:line="360" w:lineRule="auto"/>
        <w:jc w:val="both"/>
        <w:rPr>
          <w:rFonts w:ascii="Arial" w:hAnsi="Arial" w:cs="Arial"/>
        </w:rPr>
      </w:pPr>
    </w:p>
    <w:p w14:paraId="5CB1BED1" w14:textId="29F23D61" w:rsidR="00374B33" w:rsidRDefault="00374B33" w:rsidP="00195703">
      <w:pPr>
        <w:tabs>
          <w:tab w:val="left" w:pos="851"/>
        </w:tabs>
        <w:spacing w:line="360" w:lineRule="auto"/>
        <w:jc w:val="both"/>
        <w:rPr>
          <w:rFonts w:ascii="Arial" w:hAnsi="Arial" w:cs="Arial"/>
        </w:rPr>
      </w:pPr>
    </w:p>
    <w:p w14:paraId="4D2989D4" w14:textId="4D9970D1" w:rsidR="00374B33" w:rsidRDefault="00374B33" w:rsidP="00195703">
      <w:pPr>
        <w:tabs>
          <w:tab w:val="left" w:pos="851"/>
        </w:tabs>
        <w:spacing w:line="360" w:lineRule="auto"/>
        <w:jc w:val="both"/>
        <w:rPr>
          <w:rFonts w:ascii="Arial" w:hAnsi="Arial" w:cs="Arial"/>
        </w:rPr>
      </w:pPr>
    </w:p>
    <w:p w14:paraId="1289E3DC" w14:textId="4EF731E8" w:rsidR="00374B33" w:rsidRDefault="00374B33" w:rsidP="00195703">
      <w:pPr>
        <w:tabs>
          <w:tab w:val="left" w:pos="851"/>
        </w:tabs>
        <w:spacing w:line="360" w:lineRule="auto"/>
        <w:jc w:val="both"/>
        <w:rPr>
          <w:rFonts w:ascii="Arial" w:hAnsi="Arial" w:cs="Arial"/>
        </w:rPr>
      </w:pPr>
    </w:p>
    <w:p w14:paraId="7C4279F4" w14:textId="1D4D7C54" w:rsidR="00374B33" w:rsidRDefault="00374B33" w:rsidP="00195703">
      <w:pPr>
        <w:tabs>
          <w:tab w:val="left" w:pos="851"/>
        </w:tabs>
        <w:spacing w:line="360" w:lineRule="auto"/>
        <w:jc w:val="both"/>
        <w:rPr>
          <w:rFonts w:ascii="Arial" w:hAnsi="Arial" w:cs="Arial"/>
        </w:rPr>
      </w:pPr>
    </w:p>
    <w:p w14:paraId="40A77191" w14:textId="72BC935A" w:rsidR="00374B33" w:rsidRDefault="00374B33" w:rsidP="00195703">
      <w:pPr>
        <w:tabs>
          <w:tab w:val="left" w:pos="851"/>
        </w:tabs>
        <w:spacing w:line="360" w:lineRule="auto"/>
        <w:jc w:val="both"/>
        <w:rPr>
          <w:rFonts w:ascii="Arial" w:hAnsi="Arial" w:cs="Arial"/>
        </w:rPr>
      </w:pPr>
    </w:p>
    <w:p w14:paraId="3D14C1C0" w14:textId="6059B0AC" w:rsidR="00374B33" w:rsidRDefault="00374B33" w:rsidP="00195703">
      <w:pPr>
        <w:tabs>
          <w:tab w:val="left" w:pos="851"/>
        </w:tabs>
        <w:spacing w:line="360" w:lineRule="auto"/>
        <w:jc w:val="both"/>
        <w:rPr>
          <w:rFonts w:ascii="Arial" w:hAnsi="Arial" w:cs="Arial"/>
        </w:rPr>
      </w:pPr>
    </w:p>
    <w:p w14:paraId="6BDBB316" w14:textId="3B1A2B41" w:rsidR="00374B33" w:rsidRDefault="00374B33" w:rsidP="00374B33">
      <w:pPr>
        <w:tabs>
          <w:tab w:val="left" w:pos="851"/>
        </w:tabs>
        <w:spacing w:line="360" w:lineRule="auto"/>
        <w:jc w:val="center"/>
        <w:rPr>
          <w:rFonts w:ascii="Arial" w:hAnsi="Arial" w:cs="Arial"/>
          <w:sz w:val="28"/>
          <w:szCs w:val="28"/>
        </w:rPr>
      </w:pPr>
      <w:r>
        <w:rPr>
          <w:rFonts w:ascii="Arial" w:hAnsi="Arial" w:cs="Arial"/>
          <w:sz w:val="28"/>
          <w:szCs w:val="28"/>
        </w:rPr>
        <w:t>Desarrollo</w:t>
      </w:r>
    </w:p>
    <w:p w14:paraId="75FA2C8F" w14:textId="77777777" w:rsidR="00374B33" w:rsidRDefault="00374B33" w:rsidP="00374B33">
      <w:pPr>
        <w:tabs>
          <w:tab w:val="left" w:pos="851"/>
        </w:tabs>
        <w:spacing w:line="360" w:lineRule="auto"/>
        <w:jc w:val="center"/>
        <w:rPr>
          <w:rFonts w:ascii="Arial" w:hAnsi="Arial" w:cs="Arial"/>
          <w:sz w:val="28"/>
          <w:szCs w:val="28"/>
        </w:rPr>
      </w:pPr>
    </w:p>
    <w:p w14:paraId="6A6FFFB1" w14:textId="3CF8DA37" w:rsidR="00374B33" w:rsidRDefault="00374B33" w:rsidP="00D23E36">
      <w:pPr>
        <w:tabs>
          <w:tab w:val="left" w:pos="851"/>
        </w:tabs>
        <w:spacing w:line="360" w:lineRule="auto"/>
        <w:jc w:val="both"/>
        <w:rPr>
          <w:rFonts w:ascii="Arial" w:hAnsi="Arial" w:cs="Arial"/>
        </w:rPr>
      </w:pPr>
      <w:r>
        <w:rPr>
          <w:rFonts w:ascii="Arial" w:hAnsi="Arial" w:cs="Arial"/>
        </w:rPr>
        <w:tab/>
        <w:t xml:space="preserve">Comenzamos presentando a nuestros 4 personajes de esta historia los cuales son 2 ratones llamado </w:t>
      </w:r>
      <w:proofErr w:type="spellStart"/>
      <w:r>
        <w:rPr>
          <w:rFonts w:ascii="Arial" w:hAnsi="Arial" w:cs="Arial"/>
        </w:rPr>
        <w:t>Fizgon</w:t>
      </w:r>
      <w:proofErr w:type="spellEnd"/>
      <w:r>
        <w:rPr>
          <w:rFonts w:ascii="Arial" w:hAnsi="Arial" w:cs="Arial"/>
        </w:rPr>
        <w:t xml:space="preserve"> y Escurridizo, después nos encontramos con 2 liliputienses que son seres pensantes como lo somos los humanos, pero de un tamaño bastante pequeño, </w:t>
      </w:r>
      <w:r w:rsidR="00690ACF">
        <w:rPr>
          <w:rFonts w:ascii="Arial" w:hAnsi="Arial" w:cs="Arial"/>
        </w:rPr>
        <w:t xml:space="preserve">uno llamado </w:t>
      </w:r>
      <w:proofErr w:type="spellStart"/>
      <w:r w:rsidR="00690ACF">
        <w:rPr>
          <w:rFonts w:ascii="Arial" w:hAnsi="Arial" w:cs="Arial"/>
        </w:rPr>
        <w:t>Haw</w:t>
      </w:r>
      <w:proofErr w:type="spellEnd"/>
      <w:r w:rsidR="00690ACF">
        <w:rPr>
          <w:rFonts w:ascii="Arial" w:hAnsi="Arial" w:cs="Arial"/>
        </w:rPr>
        <w:t xml:space="preserve"> y el otro </w:t>
      </w:r>
      <w:proofErr w:type="spellStart"/>
      <w:r w:rsidR="00690ACF">
        <w:rPr>
          <w:rFonts w:ascii="Arial" w:hAnsi="Arial" w:cs="Arial"/>
        </w:rPr>
        <w:t>Hem</w:t>
      </w:r>
      <w:proofErr w:type="spellEnd"/>
      <w:r w:rsidR="00690ACF">
        <w:rPr>
          <w:rFonts w:ascii="Arial" w:hAnsi="Arial" w:cs="Arial"/>
        </w:rPr>
        <w:t xml:space="preserve">, </w:t>
      </w:r>
      <w:r>
        <w:rPr>
          <w:rFonts w:ascii="Arial" w:hAnsi="Arial" w:cs="Arial"/>
        </w:rPr>
        <w:t>estos cuatro personajes se encuentran en un laberinto donde necesitan como todos, comer algo para sobrevivir por lo que todos los días salían al laberinto con sus zapatillas de correr para poder encontrar un poco de queso para comer ese día, los ratoncitos se levantaban todos los días temprano para ponerse sus zapatillas de correr y llegar rápidamente al deposito de queso que encontraron tanto los ratones como los liliputienses que lo podremos encontrar con el nombre de deposito de Queso Q, el cual les proporcionaba alimento a ambas especies pero poco a poco podremos ver como se van dando algunas diferencias entre los ratones y los liliputienses.</w:t>
      </w:r>
    </w:p>
    <w:p w14:paraId="663E14CF" w14:textId="77777777" w:rsidR="00D23E36" w:rsidRDefault="00D23E36" w:rsidP="00D23E36">
      <w:pPr>
        <w:tabs>
          <w:tab w:val="left" w:pos="851"/>
        </w:tabs>
        <w:spacing w:line="360" w:lineRule="auto"/>
        <w:jc w:val="both"/>
        <w:rPr>
          <w:rFonts w:ascii="Arial" w:hAnsi="Arial" w:cs="Arial"/>
        </w:rPr>
      </w:pPr>
    </w:p>
    <w:p w14:paraId="29945D78" w14:textId="58CEA285" w:rsidR="00374B33" w:rsidRDefault="00D23E36" w:rsidP="00D23E36">
      <w:pPr>
        <w:tabs>
          <w:tab w:val="left" w:pos="851"/>
        </w:tabs>
        <w:spacing w:line="360" w:lineRule="auto"/>
        <w:jc w:val="both"/>
        <w:rPr>
          <w:rFonts w:ascii="Arial" w:hAnsi="Arial" w:cs="Arial"/>
        </w:rPr>
      </w:pPr>
      <w:r>
        <w:rPr>
          <w:rFonts w:ascii="Arial" w:hAnsi="Arial" w:cs="Arial"/>
        </w:rPr>
        <w:tab/>
        <w:t>Los ratones solo eran manejados por su instinto como regularmente llega a ser un animalito en comparación de los liliputienses que tenían un cerebro pensante y que podía realizar planes, sentir emociones, planear lo cual suena mas coherente para facilitarse la vida a veces se puede convertir en nuestro enemigo, esto se muestra cuando los ratones aun después de días de saber que el deposito de queso estaba ahí seguían levantándose temprano y poniéndose sus zapatillas de correr para poder llegar rápido y comer lo suficiente para regresar y descansar, por el contrario los liliputienses al sentirse seguros de que el queso siempre estaría ahí se levantaban mas tarde, no llegaban rápido e incluso llegaron a dejar sus zapatillas de correr en un lugar donde posteriormente no encontraban por sentirse tan seguros y confiados de que siempre que fueran al deposito de queso pudieran encontrar que comer, esto paso por un par de días hasta que empezaron a suceder ciertos cambios donde los ratoncitos se estaban percatando de esto pero los liliputienses no por tan confiados que se sentían.</w:t>
      </w:r>
    </w:p>
    <w:p w14:paraId="0A3D9C17" w14:textId="7899D4AD" w:rsidR="00D23E36" w:rsidRDefault="00D23E36" w:rsidP="00D23E36">
      <w:pPr>
        <w:tabs>
          <w:tab w:val="left" w:pos="851"/>
        </w:tabs>
        <w:spacing w:line="360" w:lineRule="auto"/>
        <w:jc w:val="both"/>
        <w:rPr>
          <w:rFonts w:ascii="Arial" w:hAnsi="Arial" w:cs="Arial"/>
        </w:rPr>
      </w:pPr>
    </w:p>
    <w:p w14:paraId="21396D13" w14:textId="416DE777" w:rsidR="00690ACF" w:rsidRDefault="00D23E36" w:rsidP="00D23E36">
      <w:pPr>
        <w:tabs>
          <w:tab w:val="left" w:pos="851"/>
        </w:tabs>
        <w:spacing w:line="360" w:lineRule="auto"/>
        <w:jc w:val="both"/>
        <w:rPr>
          <w:rFonts w:ascii="Arial" w:hAnsi="Arial" w:cs="Arial"/>
        </w:rPr>
      </w:pPr>
      <w:r>
        <w:rPr>
          <w:rFonts w:ascii="Arial" w:hAnsi="Arial" w:cs="Arial"/>
        </w:rPr>
        <w:tab/>
        <w:t>Un día los ratoncitos cuando se levantan temprano y van al deposito de queso para poder comer</w:t>
      </w:r>
      <w:r w:rsidR="00690ACF">
        <w:rPr>
          <w:rFonts w:ascii="Arial" w:hAnsi="Arial" w:cs="Arial"/>
        </w:rPr>
        <w:t xml:space="preserve"> se percatan de que en el depósito de Queso Q ya no había mas queso que comer, por lo que deciden ponerse sus zapatillas de comer y comenzar de nuevo una nueva investigación para poder encontrar mas alimento o un nuevo depósito, podemos ver como su instinto les ayuda a no lamentarse y solo empezar a olfatear en donde podrían encontrar mas comida para su bienestar, esto podría llegar a ser algo complicado ya que de nuevo como fue al inicio debían de investigar por todos los caminos del laberinto en el cual podrían equivocarse, perderse, tener miedo, entre otras problemáticas más, pero al no pensar tanto solo actuaron inmediatamente.</w:t>
      </w:r>
    </w:p>
    <w:p w14:paraId="30558DEF" w14:textId="5D32CB29" w:rsidR="00690ACF" w:rsidRDefault="00690ACF" w:rsidP="00D23E36">
      <w:pPr>
        <w:tabs>
          <w:tab w:val="left" w:pos="851"/>
        </w:tabs>
        <w:spacing w:line="360" w:lineRule="auto"/>
        <w:jc w:val="both"/>
        <w:rPr>
          <w:rFonts w:ascii="Arial" w:hAnsi="Arial" w:cs="Arial"/>
        </w:rPr>
      </w:pPr>
    </w:p>
    <w:p w14:paraId="4F99A992" w14:textId="77777777" w:rsidR="00690ACF" w:rsidRDefault="00690ACF" w:rsidP="00D23E36">
      <w:pPr>
        <w:tabs>
          <w:tab w:val="left" w:pos="851"/>
        </w:tabs>
        <w:spacing w:line="360" w:lineRule="auto"/>
        <w:jc w:val="both"/>
        <w:rPr>
          <w:rFonts w:ascii="Arial" w:hAnsi="Arial" w:cs="Arial"/>
        </w:rPr>
      </w:pPr>
      <w:r>
        <w:rPr>
          <w:rFonts w:ascii="Arial" w:hAnsi="Arial" w:cs="Arial"/>
        </w:rPr>
        <w:lastRenderedPageBreak/>
        <w:tab/>
      </w:r>
    </w:p>
    <w:p w14:paraId="2F29A1CF" w14:textId="5909E53B" w:rsidR="000028A6" w:rsidRDefault="00690ACF" w:rsidP="00D23E36">
      <w:pPr>
        <w:tabs>
          <w:tab w:val="left" w:pos="851"/>
        </w:tabs>
        <w:spacing w:line="360" w:lineRule="auto"/>
        <w:jc w:val="both"/>
        <w:rPr>
          <w:rFonts w:ascii="Arial" w:hAnsi="Arial" w:cs="Arial"/>
        </w:rPr>
      </w:pPr>
      <w:r>
        <w:rPr>
          <w:rFonts w:ascii="Arial" w:hAnsi="Arial" w:cs="Arial"/>
        </w:rPr>
        <w:tab/>
        <w:t xml:space="preserve">Por parte de los liliputienses cuando se despertaron mas tarde y llegaron de la misma forma más tarde al depósito de queso, también se percataron que no había mas comida para sobrevivir por lo que </w:t>
      </w:r>
      <w:proofErr w:type="spellStart"/>
      <w:r>
        <w:rPr>
          <w:rFonts w:ascii="Arial" w:hAnsi="Arial" w:cs="Arial"/>
        </w:rPr>
        <w:t>Hem</w:t>
      </w:r>
      <w:proofErr w:type="spellEnd"/>
      <w:r>
        <w:rPr>
          <w:rFonts w:ascii="Arial" w:hAnsi="Arial" w:cs="Arial"/>
        </w:rPr>
        <w:t xml:space="preserve"> comenzó a enojarse y reclamar por que es que no había queso si ese queso era de ellos y como es que podía desaparecer, por que se frustro y </w:t>
      </w:r>
      <w:proofErr w:type="spellStart"/>
      <w:r>
        <w:rPr>
          <w:rFonts w:ascii="Arial" w:hAnsi="Arial" w:cs="Arial"/>
        </w:rPr>
        <w:t>Haw</w:t>
      </w:r>
      <w:proofErr w:type="spellEnd"/>
      <w:r>
        <w:rPr>
          <w:rFonts w:ascii="Arial" w:hAnsi="Arial" w:cs="Arial"/>
        </w:rPr>
        <w:t xml:space="preserve"> de la misma forma se hacia ciertas preguntas y callo en shock en un momento pensando como es que no se habían percatado antes de que tal vez el queso no solo desapareció o se los quitaron sino que claramente </w:t>
      </w:r>
      <w:r w:rsidR="000028A6">
        <w:rPr>
          <w:rFonts w:ascii="Arial" w:hAnsi="Arial" w:cs="Arial"/>
        </w:rPr>
        <w:t xml:space="preserve">este queso se iba a terminar en algún momento y posiblemente por lo confiados que estaban ellos no se dieron cuenta de ese cambio día tras día pero sus amigos ratones probablemente si, </w:t>
      </w:r>
      <w:proofErr w:type="spellStart"/>
      <w:r w:rsidR="000028A6">
        <w:rPr>
          <w:rFonts w:ascii="Arial" w:hAnsi="Arial" w:cs="Arial"/>
        </w:rPr>
        <w:t>Haw</w:t>
      </w:r>
      <w:proofErr w:type="spellEnd"/>
      <w:r w:rsidR="000028A6">
        <w:rPr>
          <w:rFonts w:ascii="Arial" w:hAnsi="Arial" w:cs="Arial"/>
        </w:rPr>
        <w:t xml:space="preserve"> en ese momento oía que </w:t>
      </w:r>
      <w:proofErr w:type="spellStart"/>
      <w:r w:rsidR="000028A6">
        <w:rPr>
          <w:rFonts w:ascii="Arial" w:hAnsi="Arial" w:cs="Arial"/>
        </w:rPr>
        <w:t>Hem</w:t>
      </w:r>
      <w:proofErr w:type="spellEnd"/>
      <w:r w:rsidR="000028A6">
        <w:rPr>
          <w:rFonts w:ascii="Arial" w:hAnsi="Arial" w:cs="Arial"/>
        </w:rPr>
        <w:t xml:space="preserve"> gritaba muchas cosas pero </w:t>
      </w:r>
      <w:proofErr w:type="spellStart"/>
      <w:r w:rsidR="000028A6">
        <w:rPr>
          <w:rFonts w:ascii="Arial" w:hAnsi="Arial" w:cs="Arial"/>
        </w:rPr>
        <w:t>Haw</w:t>
      </w:r>
      <w:proofErr w:type="spellEnd"/>
      <w:r w:rsidR="000028A6">
        <w:rPr>
          <w:rFonts w:ascii="Arial" w:hAnsi="Arial" w:cs="Arial"/>
        </w:rPr>
        <w:t xml:space="preserve"> no quería hacerle caso porque ya tenia muchas que procesar por el momento.</w:t>
      </w:r>
    </w:p>
    <w:p w14:paraId="6BABFA3F" w14:textId="3FAC3FB8" w:rsidR="000028A6" w:rsidRDefault="000028A6" w:rsidP="00D23E36">
      <w:pPr>
        <w:tabs>
          <w:tab w:val="left" w:pos="851"/>
        </w:tabs>
        <w:spacing w:line="360" w:lineRule="auto"/>
        <w:jc w:val="both"/>
        <w:rPr>
          <w:rFonts w:ascii="Arial" w:hAnsi="Arial" w:cs="Arial"/>
        </w:rPr>
      </w:pPr>
    </w:p>
    <w:p w14:paraId="4E1540FF" w14:textId="508FCF01" w:rsidR="000028A6" w:rsidRDefault="000028A6" w:rsidP="00D23E36">
      <w:pPr>
        <w:tabs>
          <w:tab w:val="left" w:pos="851"/>
        </w:tabs>
        <w:spacing w:line="360" w:lineRule="auto"/>
        <w:jc w:val="both"/>
        <w:rPr>
          <w:rFonts w:ascii="Arial" w:hAnsi="Arial" w:cs="Arial"/>
        </w:rPr>
      </w:pPr>
      <w:r>
        <w:rPr>
          <w:rFonts w:ascii="Arial" w:hAnsi="Arial" w:cs="Arial"/>
        </w:rPr>
        <w:tab/>
      </w:r>
      <w:proofErr w:type="spellStart"/>
      <w:r w:rsidR="00413AAD">
        <w:rPr>
          <w:rFonts w:ascii="Arial" w:hAnsi="Arial" w:cs="Arial"/>
        </w:rPr>
        <w:t>Haw</w:t>
      </w:r>
      <w:proofErr w:type="spellEnd"/>
      <w:r w:rsidR="00413AAD">
        <w:rPr>
          <w:rFonts w:ascii="Arial" w:hAnsi="Arial" w:cs="Arial"/>
        </w:rPr>
        <w:t xml:space="preserve"> era un liliputiense que en esta situación dejo que su compañero </w:t>
      </w:r>
      <w:proofErr w:type="spellStart"/>
      <w:r w:rsidR="00413AAD">
        <w:rPr>
          <w:rFonts w:ascii="Arial" w:hAnsi="Arial" w:cs="Arial"/>
        </w:rPr>
        <w:t>Hem</w:t>
      </w:r>
      <w:proofErr w:type="spellEnd"/>
      <w:r w:rsidR="00413AAD">
        <w:rPr>
          <w:rFonts w:ascii="Arial" w:hAnsi="Arial" w:cs="Arial"/>
        </w:rPr>
        <w:t xml:space="preserve"> los liderara con acciones que el al estar enojado pensaba que eran mejor, por que al inicio para el era injusto que le quitaron su queso por lo cual hizo técnicamente un berrinche en el que no quería moverse ni cambiar su rutina por pensar o esperar que el queso solo volviera a su lugar y </w:t>
      </w:r>
      <w:proofErr w:type="spellStart"/>
      <w:r w:rsidR="00413AAD">
        <w:rPr>
          <w:rFonts w:ascii="Arial" w:hAnsi="Arial" w:cs="Arial"/>
        </w:rPr>
        <w:t>Haw</w:t>
      </w:r>
      <w:proofErr w:type="spellEnd"/>
      <w:r w:rsidR="00413AAD">
        <w:rPr>
          <w:rFonts w:ascii="Arial" w:hAnsi="Arial" w:cs="Arial"/>
        </w:rPr>
        <w:t xml:space="preserve"> solo siguió sus pasos varios días en los cuales solo empeoraban su </w:t>
      </w:r>
      <w:r w:rsidR="00BD075E">
        <w:rPr>
          <w:rFonts w:ascii="Arial" w:hAnsi="Arial" w:cs="Arial"/>
        </w:rPr>
        <w:t>situación</w:t>
      </w:r>
      <w:r w:rsidR="00413AAD">
        <w:rPr>
          <w:rFonts w:ascii="Arial" w:hAnsi="Arial" w:cs="Arial"/>
        </w:rPr>
        <w:t xml:space="preserve">, ya que, por no comer su cuerpo se debilitaba, tenían un peor genio por ver que la </w:t>
      </w:r>
      <w:r w:rsidR="00BD075E">
        <w:rPr>
          <w:rFonts w:ascii="Arial" w:hAnsi="Arial" w:cs="Arial"/>
        </w:rPr>
        <w:t>situación</w:t>
      </w:r>
      <w:r w:rsidR="00413AAD">
        <w:rPr>
          <w:rFonts w:ascii="Arial" w:hAnsi="Arial" w:cs="Arial"/>
        </w:rPr>
        <w:t xml:space="preserve"> no cambiaba y </w:t>
      </w:r>
      <w:proofErr w:type="spellStart"/>
      <w:r w:rsidR="00413AAD">
        <w:rPr>
          <w:rFonts w:ascii="Arial" w:hAnsi="Arial" w:cs="Arial"/>
        </w:rPr>
        <w:t>Hem</w:t>
      </w:r>
      <w:proofErr w:type="spellEnd"/>
      <w:r w:rsidR="00413AAD">
        <w:rPr>
          <w:rFonts w:ascii="Arial" w:hAnsi="Arial" w:cs="Arial"/>
        </w:rPr>
        <w:t xml:space="preserve"> solo seguía en postura de no hacer nada </w:t>
      </w:r>
      <w:r w:rsidR="00BD075E">
        <w:rPr>
          <w:rFonts w:ascii="Arial" w:hAnsi="Arial" w:cs="Arial"/>
        </w:rPr>
        <w:t>más</w:t>
      </w:r>
      <w:r w:rsidR="00413AAD">
        <w:rPr>
          <w:rFonts w:ascii="Arial" w:hAnsi="Arial" w:cs="Arial"/>
        </w:rPr>
        <w:t xml:space="preserve"> que esperar a que </w:t>
      </w:r>
      <w:r w:rsidR="00BD075E">
        <w:rPr>
          <w:rFonts w:ascii="Arial" w:hAnsi="Arial" w:cs="Arial"/>
        </w:rPr>
        <w:t xml:space="preserve">el </w:t>
      </w:r>
      <w:proofErr w:type="spellStart"/>
      <w:r w:rsidR="00BD075E">
        <w:rPr>
          <w:rFonts w:ascii="Arial" w:hAnsi="Arial" w:cs="Arial"/>
        </w:rPr>
        <w:t>deposito</w:t>
      </w:r>
      <w:proofErr w:type="spellEnd"/>
      <w:r w:rsidR="00413AAD">
        <w:rPr>
          <w:rFonts w:ascii="Arial" w:hAnsi="Arial" w:cs="Arial"/>
        </w:rPr>
        <w:t xml:space="preserve"> cambie por si sol</w:t>
      </w:r>
      <w:r w:rsidR="00BD075E">
        <w:rPr>
          <w:rFonts w:ascii="Arial" w:hAnsi="Arial" w:cs="Arial"/>
        </w:rPr>
        <w:t>o</w:t>
      </w:r>
      <w:r w:rsidR="00413AAD">
        <w:rPr>
          <w:rFonts w:ascii="Arial" w:hAnsi="Arial" w:cs="Arial"/>
        </w:rPr>
        <w:t>, H</w:t>
      </w:r>
      <w:proofErr w:type="spellStart"/>
      <w:r w:rsidR="00413AAD">
        <w:rPr>
          <w:rFonts w:ascii="Arial" w:hAnsi="Arial" w:cs="Arial"/>
        </w:rPr>
        <w:t>aw</w:t>
      </w:r>
      <w:proofErr w:type="spellEnd"/>
      <w:r w:rsidR="00BD075E">
        <w:rPr>
          <w:rFonts w:ascii="Arial" w:hAnsi="Arial" w:cs="Arial"/>
        </w:rPr>
        <w:t xml:space="preserve"> </w:t>
      </w:r>
      <w:r w:rsidR="00413AAD">
        <w:rPr>
          <w:rFonts w:ascii="Arial" w:hAnsi="Arial" w:cs="Arial"/>
        </w:rPr>
        <w:t xml:space="preserve">por otra parte </w:t>
      </w:r>
      <w:r w:rsidR="00BD075E">
        <w:rPr>
          <w:rFonts w:ascii="Arial" w:hAnsi="Arial" w:cs="Arial"/>
        </w:rPr>
        <w:t>día</w:t>
      </w:r>
      <w:r w:rsidR="00413AAD">
        <w:rPr>
          <w:rFonts w:ascii="Arial" w:hAnsi="Arial" w:cs="Arial"/>
        </w:rPr>
        <w:t xml:space="preserve"> tras </w:t>
      </w:r>
      <w:r w:rsidR="00BD075E">
        <w:rPr>
          <w:rFonts w:ascii="Arial" w:hAnsi="Arial" w:cs="Arial"/>
        </w:rPr>
        <w:t>día</w:t>
      </w:r>
      <w:r w:rsidR="00413AAD">
        <w:rPr>
          <w:rFonts w:ascii="Arial" w:hAnsi="Arial" w:cs="Arial"/>
        </w:rPr>
        <w:t xml:space="preserve"> pensaba en que posiblemente </w:t>
      </w:r>
      <w:proofErr w:type="spellStart"/>
      <w:r w:rsidR="00413AAD">
        <w:rPr>
          <w:rFonts w:ascii="Arial" w:hAnsi="Arial" w:cs="Arial"/>
        </w:rPr>
        <w:t>Hem</w:t>
      </w:r>
      <w:proofErr w:type="spellEnd"/>
      <w:r w:rsidR="00413AAD">
        <w:rPr>
          <w:rFonts w:ascii="Arial" w:hAnsi="Arial" w:cs="Arial"/>
        </w:rPr>
        <w:t xml:space="preserve"> estaba tomando una actitud errónea y que probablemente sus amigos ratones ya estarían disfrutando de mucho queso por ponerse a buscar en el laberinto desde el primer </w:t>
      </w:r>
      <w:r w:rsidR="00BD075E">
        <w:rPr>
          <w:rFonts w:ascii="Arial" w:hAnsi="Arial" w:cs="Arial"/>
        </w:rPr>
        <w:t>día</w:t>
      </w:r>
      <w:r w:rsidR="00413AAD">
        <w:rPr>
          <w:rFonts w:ascii="Arial" w:hAnsi="Arial" w:cs="Arial"/>
        </w:rPr>
        <w:t xml:space="preserve"> un  Queso Nuevo</w:t>
      </w:r>
      <w:r w:rsidR="00BD075E">
        <w:rPr>
          <w:rFonts w:ascii="Arial" w:hAnsi="Arial" w:cs="Arial"/>
        </w:rPr>
        <w:t xml:space="preserve"> mientras ellos no hacían nada y ellos mismos se dificultaban por todos los efectos secundarios de no comer durante días solo por </w:t>
      </w:r>
      <w:proofErr w:type="spellStart"/>
      <w:r w:rsidR="00BD075E">
        <w:rPr>
          <w:rFonts w:ascii="Arial" w:hAnsi="Arial" w:cs="Arial"/>
        </w:rPr>
        <w:t>Hem</w:t>
      </w:r>
      <w:proofErr w:type="spellEnd"/>
      <w:r w:rsidR="00BD075E">
        <w:rPr>
          <w:rFonts w:ascii="Arial" w:hAnsi="Arial" w:cs="Arial"/>
        </w:rPr>
        <w:t xml:space="preserve">, en ese momento </w:t>
      </w:r>
      <w:proofErr w:type="spellStart"/>
      <w:r w:rsidR="00BD075E">
        <w:rPr>
          <w:rFonts w:ascii="Arial" w:hAnsi="Arial" w:cs="Arial"/>
        </w:rPr>
        <w:t>Haw</w:t>
      </w:r>
      <w:proofErr w:type="spellEnd"/>
      <w:r w:rsidR="00BD075E">
        <w:rPr>
          <w:rFonts w:ascii="Arial" w:hAnsi="Arial" w:cs="Arial"/>
        </w:rPr>
        <w:t xml:space="preserve"> pensó en proponerle a </w:t>
      </w:r>
      <w:proofErr w:type="spellStart"/>
      <w:r w:rsidR="00BD075E">
        <w:rPr>
          <w:rFonts w:ascii="Arial" w:hAnsi="Arial" w:cs="Arial"/>
        </w:rPr>
        <w:t>Hem</w:t>
      </w:r>
      <w:proofErr w:type="spellEnd"/>
      <w:r w:rsidR="00BD075E">
        <w:rPr>
          <w:rFonts w:ascii="Arial" w:hAnsi="Arial" w:cs="Arial"/>
        </w:rPr>
        <w:t xml:space="preserve"> que cambiaran y comenzaran a buscar Queso Nuevo y que dejaran ese deposito de Queso Viejo atrás pero </w:t>
      </w:r>
      <w:proofErr w:type="spellStart"/>
      <w:r w:rsidR="00BD075E">
        <w:rPr>
          <w:rFonts w:ascii="Arial" w:hAnsi="Arial" w:cs="Arial"/>
        </w:rPr>
        <w:t>Hem</w:t>
      </w:r>
      <w:proofErr w:type="spellEnd"/>
      <w:r w:rsidR="00BD075E">
        <w:rPr>
          <w:rFonts w:ascii="Arial" w:hAnsi="Arial" w:cs="Arial"/>
        </w:rPr>
        <w:t xml:space="preserve"> se tomo muy mal este comentario diciendo que como era posible que pensara en adentrarse en el laberinto donde se iban a encontrar con infinitas dificultades mencionadas anteriormente por algo que a </w:t>
      </w:r>
      <w:proofErr w:type="spellStart"/>
      <w:r w:rsidR="00BD075E">
        <w:rPr>
          <w:rFonts w:ascii="Arial" w:hAnsi="Arial" w:cs="Arial"/>
        </w:rPr>
        <w:t>Hem</w:t>
      </w:r>
      <w:proofErr w:type="spellEnd"/>
      <w:r w:rsidR="00BD075E">
        <w:rPr>
          <w:rFonts w:ascii="Arial" w:hAnsi="Arial" w:cs="Arial"/>
        </w:rPr>
        <w:t xml:space="preserve"> le parecía injusto ya que pensaba que se lo habían quitado, por lo que </w:t>
      </w:r>
      <w:proofErr w:type="spellStart"/>
      <w:r w:rsidR="00BD075E">
        <w:rPr>
          <w:rFonts w:ascii="Arial" w:hAnsi="Arial" w:cs="Arial"/>
        </w:rPr>
        <w:t>Haw</w:t>
      </w:r>
      <w:proofErr w:type="spellEnd"/>
      <w:r w:rsidR="00BD075E">
        <w:rPr>
          <w:rFonts w:ascii="Arial" w:hAnsi="Arial" w:cs="Arial"/>
        </w:rPr>
        <w:t xml:space="preserve"> opta por buscar sus zapatillas de correr que no sabia en donde se encontraban e ir a por mas queso y adentrarse de nuevo al laberinto pero no todo fue tan sencillo ya que ahora tenia que hacerlo solo y a veces su mente le podía jugar de mala manera. </w:t>
      </w:r>
    </w:p>
    <w:p w14:paraId="380532AE" w14:textId="3A760478" w:rsidR="00BD075E" w:rsidRDefault="00BD075E" w:rsidP="00D23E36">
      <w:pPr>
        <w:tabs>
          <w:tab w:val="left" w:pos="851"/>
        </w:tabs>
        <w:spacing w:line="360" w:lineRule="auto"/>
        <w:jc w:val="both"/>
        <w:rPr>
          <w:rFonts w:ascii="Arial" w:hAnsi="Arial" w:cs="Arial"/>
        </w:rPr>
      </w:pPr>
    </w:p>
    <w:p w14:paraId="5C963F77" w14:textId="4BE56B4A" w:rsidR="00BD075E" w:rsidRDefault="00BD075E" w:rsidP="00D23E36">
      <w:pPr>
        <w:tabs>
          <w:tab w:val="left" w:pos="851"/>
        </w:tabs>
        <w:spacing w:line="360" w:lineRule="auto"/>
        <w:jc w:val="both"/>
        <w:rPr>
          <w:rFonts w:ascii="Arial" w:hAnsi="Arial" w:cs="Arial"/>
        </w:rPr>
      </w:pPr>
      <w:r>
        <w:rPr>
          <w:rFonts w:ascii="Arial" w:hAnsi="Arial" w:cs="Arial"/>
        </w:rPr>
        <w:tab/>
      </w:r>
      <w:proofErr w:type="spellStart"/>
      <w:r>
        <w:rPr>
          <w:rFonts w:ascii="Arial" w:hAnsi="Arial" w:cs="Arial"/>
        </w:rPr>
        <w:t>Haw</w:t>
      </w:r>
      <w:proofErr w:type="spellEnd"/>
      <w:r>
        <w:rPr>
          <w:rFonts w:ascii="Arial" w:hAnsi="Arial" w:cs="Arial"/>
        </w:rPr>
        <w:t xml:space="preserve"> al comenzar esta nueva aventura le dejaba frases en el camino a </w:t>
      </w:r>
      <w:proofErr w:type="spellStart"/>
      <w:r>
        <w:rPr>
          <w:rFonts w:ascii="Arial" w:hAnsi="Arial" w:cs="Arial"/>
        </w:rPr>
        <w:t>Hem</w:t>
      </w:r>
      <w:proofErr w:type="spellEnd"/>
      <w:r>
        <w:rPr>
          <w:rFonts w:ascii="Arial" w:hAnsi="Arial" w:cs="Arial"/>
        </w:rPr>
        <w:t xml:space="preserve"> por si llegaba en algún momento a cambiar de opinión y seguir buscando y pudieran encontrarse en algún lugar, pero por ahora </w:t>
      </w:r>
      <w:proofErr w:type="spellStart"/>
      <w:r>
        <w:rPr>
          <w:rFonts w:ascii="Arial" w:hAnsi="Arial" w:cs="Arial"/>
        </w:rPr>
        <w:t>Haw</w:t>
      </w:r>
      <w:proofErr w:type="spellEnd"/>
      <w:r>
        <w:rPr>
          <w:rFonts w:ascii="Arial" w:hAnsi="Arial" w:cs="Arial"/>
        </w:rPr>
        <w:t xml:space="preserve"> solo en el laberinto se encontraba con algunas dificultades como la partes cerradas del laberinto y tener que volver, la </w:t>
      </w:r>
      <w:proofErr w:type="spellStart"/>
      <w:r>
        <w:rPr>
          <w:rFonts w:ascii="Arial" w:hAnsi="Arial" w:cs="Arial"/>
        </w:rPr>
        <w:t>ocuridad</w:t>
      </w:r>
      <w:proofErr w:type="spellEnd"/>
      <w:r>
        <w:rPr>
          <w:rFonts w:ascii="Arial" w:hAnsi="Arial" w:cs="Arial"/>
        </w:rPr>
        <w:t xml:space="preserve"> en algunas partes, el estar confundido y solo cosa que le aterraba mas al pensar que </w:t>
      </w:r>
      <w:proofErr w:type="spellStart"/>
      <w:r>
        <w:rPr>
          <w:rFonts w:ascii="Arial" w:hAnsi="Arial" w:cs="Arial"/>
        </w:rPr>
        <w:t>el</w:t>
      </w:r>
      <w:proofErr w:type="spellEnd"/>
      <w:r>
        <w:rPr>
          <w:rFonts w:ascii="Arial" w:hAnsi="Arial" w:cs="Arial"/>
        </w:rPr>
        <w:t xml:space="preserve"> podría llegar a estar mal y pensar que </w:t>
      </w:r>
      <w:proofErr w:type="spellStart"/>
      <w:r>
        <w:rPr>
          <w:rFonts w:ascii="Arial" w:hAnsi="Arial" w:cs="Arial"/>
        </w:rPr>
        <w:t>Hem</w:t>
      </w:r>
      <w:proofErr w:type="spellEnd"/>
      <w:r>
        <w:rPr>
          <w:rFonts w:ascii="Arial" w:hAnsi="Arial" w:cs="Arial"/>
        </w:rPr>
        <w:t xml:space="preserve"> estaba lo correcto por lo que a veces pensaba en darse por vencido y regresar con </w:t>
      </w:r>
      <w:proofErr w:type="spellStart"/>
      <w:r>
        <w:rPr>
          <w:rFonts w:ascii="Arial" w:hAnsi="Arial" w:cs="Arial"/>
        </w:rPr>
        <w:t>Hem</w:t>
      </w:r>
      <w:proofErr w:type="spellEnd"/>
      <w:r>
        <w:rPr>
          <w:rFonts w:ascii="Arial" w:hAnsi="Arial" w:cs="Arial"/>
        </w:rPr>
        <w:t xml:space="preserve"> al antiguo </w:t>
      </w:r>
      <w:proofErr w:type="spellStart"/>
      <w:r>
        <w:rPr>
          <w:rFonts w:ascii="Arial" w:hAnsi="Arial" w:cs="Arial"/>
        </w:rPr>
        <w:t>deposito</w:t>
      </w:r>
      <w:proofErr w:type="spellEnd"/>
      <w:r>
        <w:rPr>
          <w:rFonts w:ascii="Arial" w:hAnsi="Arial" w:cs="Arial"/>
        </w:rPr>
        <w:t xml:space="preserve"> pero las imaginación que llegaba a tener de poder volver a </w:t>
      </w:r>
      <w:proofErr w:type="spellStart"/>
      <w:r>
        <w:rPr>
          <w:rFonts w:ascii="Arial" w:hAnsi="Arial" w:cs="Arial"/>
        </w:rPr>
        <w:t>encontarr</w:t>
      </w:r>
      <w:proofErr w:type="spellEnd"/>
      <w:r>
        <w:rPr>
          <w:rFonts w:ascii="Arial" w:hAnsi="Arial" w:cs="Arial"/>
        </w:rPr>
        <w:t xml:space="preserve"> un deposito de queso como la primera vez y pensar que podría comer </w:t>
      </w:r>
      <w:r w:rsidR="00EE305D">
        <w:rPr>
          <w:rFonts w:ascii="Arial" w:hAnsi="Arial" w:cs="Arial"/>
        </w:rPr>
        <w:t xml:space="preserve">muchos tipos de queso y ser tan feliz </w:t>
      </w:r>
      <w:r w:rsidR="00EE305D">
        <w:rPr>
          <w:rFonts w:ascii="Arial" w:hAnsi="Arial" w:cs="Arial"/>
        </w:rPr>
        <w:lastRenderedPageBreak/>
        <w:t xml:space="preserve">como lo era con el queso viejo, por que escriba una frase mas en la pared del laberinto como lo fue “¿Qué harías si no tuvieras miedo?”, frase que puede ser bastante fuerte al darse cuenta que </w:t>
      </w:r>
      <w:proofErr w:type="spellStart"/>
      <w:r w:rsidR="00EE305D">
        <w:rPr>
          <w:rFonts w:ascii="Arial" w:hAnsi="Arial" w:cs="Arial"/>
        </w:rPr>
        <w:t>Hem</w:t>
      </w:r>
      <w:proofErr w:type="spellEnd"/>
      <w:r w:rsidR="00EE305D">
        <w:rPr>
          <w:rFonts w:ascii="Arial" w:hAnsi="Arial" w:cs="Arial"/>
        </w:rPr>
        <w:t xml:space="preserve"> en realidad no </w:t>
      </w:r>
      <w:r w:rsidR="00845A41">
        <w:rPr>
          <w:rFonts w:ascii="Arial" w:hAnsi="Arial" w:cs="Arial"/>
        </w:rPr>
        <w:t>salía</w:t>
      </w:r>
      <w:r w:rsidR="00EE305D">
        <w:rPr>
          <w:rFonts w:ascii="Arial" w:hAnsi="Arial" w:cs="Arial"/>
        </w:rPr>
        <w:t xml:space="preserve"> de ahí por no querer enfrentarse de nuevo a los problemas del laberinto y que </w:t>
      </w:r>
      <w:proofErr w:type="spellStart"/>
      <w:r w:rsidR="00EE305D">
        <w:rPr>
          <w:rFonts w:ascii="Arial" w:hAnsi="Arial" w:cs="Arial"/>
        </w:rPr>
        <w:t>Haw</w:t>
      </w:r>
      <w:proofErr w:type="spellEnd"/>
      <w:r w:rsidR="00EE305D">
        <w:rPr>
          <w:rFonts w:ascii="Arial" w:hAnsi="Arial" w:cs="Arial"/>
        </w:rPr>
        <w:t xml:space="preserve"> aun que lo hizo a veces siente la necesidad de darse por vencido y regresar aun que el mínimo ya había podido encontrar un poco de queso en los caminos del laberinto </w:t>
      </w:r>
      <w:r w:rsidR="00845A41">
        <w:rPr>
          <w:rFonts w:ascii="Arial" w:hAnsi="Arial" w:cs="Arial"/>
        </w:rPr>
        <w:t xml:space="preserve">y que pudo saciar su necesidad de comida un poco incluso pensó en llevarle un poco a su amigo </w:t>
      </w:r>
      <w:proofErr w:type="spellStart"/>
      <w:r w:rsidR="00845A41">
        <w:rPr>
          <w:rFonts w:ascii="Arial" w:hAnsi="Arial" w:cs="Arial"/>
        </w:rPr>
        <w:t>Hem</w:t>
      </w:r>
      <w:proofErr w:type="spellEnd"/>
      <w:r w:rsidR="00845A41">
        <w:rPr>
          <w:rFonts w:ascii="Arial" w:hAnsi="Arial" w:cs="Arial"/>
        </w:rPr>
        <w:t xml:space="preserve"> pero cuando volvió y le ofreció </w:t>
      </w:r>
      <w:proofErr w:type="spellStart"/>
      <w:r w:rsidR="00845A41">
        <w:rPr>
          <w:rFonts w:ascii="Arial" w:hAnsi="Arial" w:cs="Arial"/>
        </w:rPr>
        <w:t>Hem</w:t>
      </w:r>
      <w:proofErr w:type="spellEnd"/>
      <w:r w:rsidR="00845A41">
        <w:rPr>
          <w:rFonts w:ascii="Arial" w:hAnsi="Arial" w:cs="Arial"/>
        </w:rPr>
        <w:t xml:space="preserve"> solo le dijo que no quería de ese queso y  no lo tomo por que </w:t>
      </w:r>
      <w:proofErr w:type="spellStart"/>
      <w:r w:rsidR="00845A41">
        <w:rPr>
          <w:rFonts w:ascii="Arial" w:hAnsi="Arial" w:cs="Arial"/>
        </w:rPr>
        <w:t>Haw</w:t>
      </w:r>
      <w:proofErr w:type="spellEnd"/>
      <w:r w:rsidR="00845A41">
        <w:rPr>
          <w:rFonts w:ascii="Arial" w:hAnsi="Arial" w:cs="Arial"/>
        </w:rPr>
        <w:t xml:space="preserve"> se preocupaba por que su amigo pudiera llegar a extinguirse solo por no querer hacer un cambio, por miedo por enojo o frustración pero este cambio muchas veces puede llegar hacer una de las mejores cosas que nos puede llegar a pasar y que nos puede enseñar mucho de la vida e incluso a ganar todo el queso que queremos y podremos ser felices con </w:t>
      </w:r>
      <w:proofErr w:type="spellStart"/>
      <w:r w:rsidR="00845A41">
        <w:rPr>
          <w:rFonts w:ascii="Arial" w:hAnsi="Arial" w:cs="Arial"/>
        </w:rPr>
        <w:t>el</w:t>
      </w:r>
      <w:proofErr w:type="spellEnd"/>
      <w:r w:rsidR="00845A41">
        <w:rPr>
          <w:rFonts w:ascii="Arial" w:hAnsi="Arial" w:cs="Arial"/>
        </w:rPr>
        <w:t xml:space="preserve">, en este aspecto </w:t>
      </w:r>
      <w:proofErr w:type="spellStart"/>
      <w:r w:rsidR="00845A41">
        <w:rPr>
          <w:rFonts w:ascii="Arial" w:hAnsi="Arial" w:cs="Arial"/>
        </w:rPr>
        <w:t>Haw</w:t>
      </w:r>
      <w:proofErr w:type="spellEnd"/>
      <w:r w:rsidR="00845A41">
        <w:rPr>
          <w:rFonts w:ascii="Arial" w:hAnsi="Arial" w:cs="Arial"/>
        </w:rPr>
        <w:t xml:space="preserve"> aun que a veces se daba por vencido se sentía orgulloso de ya no estar esperando que el queso llegue sino moverse con el queso y aceptar que el cambio no es malo, y que salir de nuestra zona de confort para buscar queso nos puede ayudar a tener una experiencia nueva y que nos ayuda ahora a percatarnos que los cambios son necesarios, continuos y buenos pero esto depende como es que cada uno de nosotros lo vea.</w:t>
      </w:r>
    </w:p>
    <w:p w14:paraId="3B51C921" w14:textId="4B9DC942" w:rsidR="00845A41" w:rsidRDefault="00845A41" w:rsidP="00D23E36">
      <w:pPr>
        <w:tabs>
          <w:tab w:val="left" w:pos="851"/>
        </w:tabs>
        <w:spacing w:line="360" w:lineRule="auto"/>
        <w:jc w:val="both"/>
        <w:rPr>
          <w:rFonts w:ascii="Arial" w:hAnsi="Arial" w:cs="Arial"/>
        </w:rPr>
      </w:pPr>
    </w:p>
    <w:p w14:paraId="7F3ED3BF" w14:textId="7EE317E0" w:rsidR="00845A41" w:rsidRDefault="00845A41" w:rsidP="00D23E36">
      <w:pPr>
        <w:tabs>
          <w:tab w:val="left" w:pos="851"/>
        </w:tabs>
        <w:spacing w:line="360" w:lineRule="auto"/>
        <w:jc w:val="both"/>
        <w:rPr>
          <w:rFonts w:ascii="Arial" w:hAnsi="Arial" w:cs="Arial"/>
        </w:rPr>
      </w:pPr>
      <w:r>
        <w:rPr>
          <w:rFonts w:ascii="Arial" w:hAnsi="Arial" w:cs="Arial"/>
        </w:rPr>
        <w:tab/>
        <w:t xml:space="preserve">Tiempo después de que </w:t>
      </w:r>
      <w:proofErr w:type="spellStart"/>
      <w:r>
        <w:rPr>
          <w:rFonts w:ascii="Arial" w:hAnsi="Arial" w:cs="Arial"/>
        </w:rPr>
        <w:t>Haw</w:t>
      </w:r>
      <w:proofErr w:type="spellEnd"/>
      <w:r>
        <w:rPr>
          <w:rFonts w:ascii="Arial" w:hAnsi="Arial" w:cs="Arial"/>
        </w:rPr>
        <w:t xml:space="preserve"> siguiera buscando en muchos los pasadizos del laberinto puedo encontrar un deposito de queso nuevo llamado Queso N, donde se encontró con sus amigos ratones donde podía ver en sus vientres como es que ya llevaban algunos días en ese deposito y que esta </w:t>
      </w:r>
      <w:proofErr w:type="spellStart"/>
      <w:r>
        <w:rPr>
          <w:rFonts w:ascii="Arial" w:hAnsi="Arial" w:cs="Arial"/>
        </w:rPr>
        <w:t>vex</w:t>
      </w:r>
      <w:proofErr w:type="spellEnd"/>
      <w:r>
        <w:rPr>
          <w:rFonts w:ascii="Arial" w:hAnsi="Arial" w:cs="Arial"/>
        </w:rPr>
        <w:t xml:space="preserve"> haría algunos cambios a comparación de la primera vez recordándolo con una frase la cual es “ Cuanto mas </w:t>
      </w:r>
      <w:proofErr w:type="spellStart"/>
      <w:r>
        <w:rPr>
          <w:rFonts w:ascii="Arial" w:hAnsi="Arial" w:cs="Arial"/>
        </w:rPr>
        <w:t>rapidamente</w:t>
      </w:r>
      <w:proofErr w:type="spellEnd"/>
      <w:r>
        <w:rPr>
          <w:rFonts w:ascii="Arial" w:hAnsi="Arial" w:cs="Arial"/>
        </w:rPr>
        <w:t xml:space="preserve"> olvides el Queso Viejo encontraras el Queso Nuevo”</w:t>
      </w:r>
      <w:r w:rsidR="00B54DCF">
        <w:rPr>
          <w:rFonts w:ascii="Arial" w:hAnsi="Arial" w:cs="Arial"/>
        </w:rPr>
        <w:t xml:space="preserve">, esto lo confirmo con sus amigos ratones los cuales habían comenzado a buscar días antes que </w:t>
      </w:r>
      <w:proofErr w:type="spellStart"/>
      <w:r w:rsidR="00B54DCF">
        <w:rPr>
          <w:rFonts w:ascii="Arial" w:hAnsi="Arial" w:cs="Arial"/>
        </w:rPr>
        <w:t>Haw</w:t>
      </w:r>
      <w:proofErr w:type="spellEnd"/>
      <w:r w:rsidR="00B54DCF">
        <w:rPr>
          <w:rFonts w:ascii="Arial" w:hAnsi="Arial" w:cs="Arial"/>
        </w:rPr>
        <w:t xml:space="preserve"> y ahorita estaban un poco mas gorditos por el queso que ya llevaban comiendo en esos días.</w:t>
      </w:r>
    </w:p>
    <w:p w14:paraId="6917F591" w14:textId="5734ABFE" w:rsidR="00B54DCF" w:rsidRDefault="00B54DCF" w:rsidP="00D23E36">
      <w:pPr>
        <w:tabs>
          <w:tab w:val="left" w:pos="851"/>
        </w:tabs>
        <w:spacing w:line="360" w:lineRule="auto"/>
        <w:jc w:val="both"/>
        <w:rPr>
          <w:rFonts w:ascii="Arial" w:hAnsi="Arial" w:cs="Arial"/>
        </w:rPr>
      </w:pPr>
    </w:p>
    <w:p w14:paraId="1AB713D4" w14:textId="5B98A680" w:rsidR="00B54DCF" w:rsidRDefault="00B54DCF" w:rsidP="00D23E36">
      <w:pPr>
        <w:tabs>
          <w:tab w:val="left" w:pos="851"/>
        </w:tabs>
        <w:spacing w:line="360" w:lineRule="auto"/>
        <w:jc w:val="both"/>
        <w:rPr>
          <w:rFonts w:ascii="Arial" w:hAnsi="Arial" w:cs="Arial"/>
        </w:rPr>
      </w:pPr>
      <w:r>
        <w:rPr>
          <w:rFonts w:ascii="Arial" w:hAnsi="Arial" w:cs="Arial"/>
        </w:rPr>
        <w:tab/>
      </w:r>
      <w:proofErr w:type="spellStart"/>
      <w:r>
        <w:rPr>
          <w:rFonts w:ascii="Arial" w:hAnsi="Arial" w:cs="Arial"/>
        </w:rPr>
        <w:t>Haw</w:t>
      </w:r>
      <w:proofErr w:type="spellEnd"/>
      <w:r>
        <w:rPr>
          <w:rFonts w:ascii="Arial" w:hAnsi="Arial" w:cs="Arial"/>
        </w:rPr>
        <w:t xml:space="preserve"> estaba orgulloso de que en esta travesía pudo crecer mucho de forma mental y que esperaba que en algún momento su amigo </w:t>
      </w:r>
      <w:proofErr w:type="spellStart"/>
      <w:r>
        <w:rPr>
          <w:rFonts w:ascii="Arial" w:hAnsi="Arial" w:cs="Arial"/>
        </w:rPr>
        <w:t>Hem</w:t>
      </w:r>
      <w:proofErr w:type="spellEnd"/>
      <w:r>
        <w:rPr>
          <w:rFonts w:ascii="Arial" w:hAnsi="Arial" w:cs="Arial"/>
        </w:rPr>
        <w:t xml:space="preserve"> pudiera hacer lo mismo, en este nuevo depósito </w:t>
      </w:r>
      <w:proofErr w:type="spellStart"/>
      <w:r>
        <w:rPr>
          <w:rFonts w:ascii="Arial" w:hAnsi="Arial" w:cs="Arial"/>
        </w:rPr>
        <w:t>Haw</w:t>
      </w:r>
      <w:proofErr w:type="spellEnd"/>
      <w:r>
        <w:rPr>
          <w:rFonts w:ascii="Arial" w:hAnsi="Arial" w:cs="Arial"/>
        </w:rPr>
        <w:t xml:space="preserve"> se proponía poner </w:t>
      </w:r>
      <w:proofErr w:type="spellStart"/>
      <w:r>
        <w:rPr>
          <w:rFonts w:ascii="Arial" w:hAnsi="Arial" w:cs="Arial"/>
        </w:rPr>
        <w:t>mas</w:t>
      </w:r>
      <w:proofErr w:type="spellEnd"/>
      <w:r>
        <w:rPr>
          <w:rFonts w:ascii="Arial" w:hAnsi="Arial" w:cs="Arial"/>
        </w:rPr>
        <w:t xml:space="preserve"> atención al deposito de queso y ver como es que este iba cambiando para que si en algún momento surgía un cambio parecido no le tomara tan de sorpresa nuevamente y pueda superar nuevamente estos obstáculos sin lamentarse tanto y dificultándose mucho la vida, ahora hasta se colgaba sus zapatillas de correr en el cuello para que en cuando fuera necesario pudiera salir por queso nuevo, esto nos muestra como el cambio llega tanto para personas que lo esperan y personas que no por que nosotros mismo decidimos si cambiamos a tiempo o nos podremos extinguir por esto.</w:t>
      </w:r>
    </w:p>
    <w:p w14:paraId="0A385C56" w14:textId="2F3B0EEF" w:rsidR="00B54DCF" w:rsidRDefault="00B54DCF" w:rsidP="00D23E36">
      <w:pPr>
        <w:tabs>
          <w:tab w:val="left" w:pos="851"/>
        </w:tabs>
        <w:spacing w:line="360" w:lineRule="auto"/>
        <w:jc w:val="both"/>
        <w:rPr>
          <w:rFonts w:ascii="Arial" w:hAnsi="Arial" w:cs="Arial"/>
        </w:rPr>
      </w:pPr>
    </w:p>
    <w:p w14:paraId="07B8A970" w14:textId="5248F385" w:rsidR="00B54DCF" w:rsidRDefault="00B54DCF" w:rsidP="00D23E36">
      <w:pPr>
        <w:tabs>
          <w:tab w:val="left" w:pos="851"/>
        </w:tabs>
        <w:spacing w:line="360" w:lineRule="auto"/>
        <w:jc w:val="both"/>
        <w:rPr>
          <w:rFonts w:ascii="Arial" w:hAnsi="Arial" w:cs="Arial"/>
        </w:rPr>
      </w:pPr>
    </w:p>
    <w:p w14:paraId="53B31A3E" w14:textId="1902B011" w:rsidR="00B54DCF" w:rsidRDefault="00B54DCF" w:rsidP="00D23E36">
      <w:pPr>
        <w:tabs>
          <w:tab w:val="left" w:pos="851"/>
        </w:tabs>
        <w:spacing w:line="360" w:lineRule="auto"/>
        <w:jc w:val="both"/>
        <w:rPr>
          <w:rFonts w:ascii="Arial" w:hAnsi="Arial" w:cs="Arial"/>
        </w:rPr>
      </w:pPr>
    </w:p>
    <w:p w14:paraId="1729331A" w14:textId="229A2565" w:rsidR="00B54DCF" w:rsidRDefault="00B54DCF" w:rsidP="00D23E36">
      <w:pPr>
        <w:tabs>
          <w:tab w:val="left" w:pos="851"/>
        </w:tabs>
        <w:spacing w:line="360" w:lineRule="auto"/>
        <w:jc w:val="both"/>
        <w:rPr>
          <w:rFonts w:ascii="Arial" w:hAnsi="Arial" w:cs="Arial"/>
        </w:rPr>
      </w:pPr>
    </w:p>
    <w:p w14:paraId="0E9948F8" w14:textId="4BA232EA" w:rsidR="00B54DCF" w:rsidRDefault="00874A4D" w:rsidP="00B54DCF">
      <w:pPr>
        <w:tabs>
          <w:tab w:val="left" w:pos="851"/>
        </w:tabs>
        <w:spacing w:line="360" w:lineRule="auto"/>
        <w:jc w:val="center"/>
        <w:rPr>
          <w:rFonts w:ascii="Arial" w:hAnsi="Arial" w:cs="Arial"/>
          <w:sz w:val="28"/>
          <w:szCs w:val="28"/>
        </w:rPr>
      </w:pPr>
      <w:r>
        <w:rPr>
          <w:rFonts w:ascii="Arial" w:hAnsi="Arial" w:cs="Arial"/>
          <w:sz w:val="28"/>
          <w:szCs w:val="28"/>
        </w:rPr>
        <w:t>Conclusión</w:t>
      </w:r>
    </w:p>
    <w:p w14:paraId="37B7E950" w14:textId="257E8618" w:rsidR="00B54DCF" w:rsidRDefault="00B54DCF" w:rsidP="00B54DCF">
      <w:pPr>
        <w:tabs>
          <w:tab w:val="left" w:pos="851"/>
        </w:tabs>
        <w:spacing w:line="360" w:lineRule="auto"/>
        <w:jc w:val="center"/>
        <w:rPr>
          <w:rFonts w:ascii="Arial" w:hAnsi="Arial" w:cs="Arial"/>
          <w:sz w:val="28"/>
          <w:szCs w:val="28"/>
        </w:rPr>
      </w:pPr>
    </w:p>
    <w:p w14:paraId="01EB0D01" w14:textId="38F1F6C4" w:rsidR="00B54DCF" w:rsidRDefault="00B54DCF" w:rsidP="00B54DCF">
      <w:pPr>
        <w:tabs>
          <w:tab w:val="left" w:pos="851"/>
        </w:tabs>
        <w:spacing w:line="360" w:lineRule="auto"/>
        <w:jc w:val="both"/>
        <w:rPr>
          <w:rFonts w:ascii="Arial" w:hAnsi="Arial" w:cs="Arial"/>
        </w:rPr>
      </w:pPr>
      <w:r w:rsidRPr="00B54DCF">
        <w:rPr>
          <w:rFonts w:ascii="Arial" w:hAnsi="Arial" w:cs="Arial"/>
        </w:rPr>
        <w:tab/>
        <w:t>Este libro nos m</w:t>
      </w:r>
      <w:r>
        <w:rPr>
          <w:rFonts w:ascii="Arial" w:hAnsi="Arial" w:cs="Arial"/>
        </w:rPr>
        <w:t xml:space="preserve">uestra metafóricamente como es que muchas veces hay cambios inesperados en nuestra vida y pensamos que esto hará que no alcancemos nuestros sueños nuestro queso) por todas las complicaciones que podemos llegar al tener mas si tenemos una actitud negativa al momento de percatarnos de ese cambio y que en vez de adaptarnos a ese cambio muchas veces preferimos </w:t>
      </w:r>
      <w:r w:rsidR="00874A4D">
        <w:rPr>
          <w:rFonts w:ascii="Arial" w:hAnsi="Arial" w:cs="Arial"/>
        </w:rPr>
        <w:t>frustrarnos, lamentarnos, enojarnos por pensar que estamos perdiendo todo pero en realidad solo es un cambio de situación que nos podrá incluso ayudar a llegar a tener nuevas oportunidades, más crecimiento persona y que esto no lo veremos hasta que decidimos hacer algo por cambiar e intentar ir de nuevo por nuestro nuevo queso.</w:t>
      </w:r>
    </w:p>
    <w:p w14:paraId="35948F8D" w14:textId="1F53DF9A" w:rsidR="00874A4D" w:rsidRDefault="00874A4D" w:rsidP="00B54DCF">
      <w:pPr>
        <w:tabs>
          <w:tab w:val="left" w:pos="851"/>
        </w:tabs>
        <w:spacing w:line="360" w:lineRule="auto"/>
        <w:jc w:val="both"/>
        <w:rPr>
          <w:rFonts w:ascii="Arial" w:hAnsi="Arial" w:cs="Arial"/>
        </w:rPr>
      </w:pPr>
    </w:p>
    <w:p w14:paraId="6FB5E671" w14:textId="18EFD95C" w:rsidR="00874A4D" w:rsidRPr="00B54DCF" w:rsidRDefault="00874A4D" w:rsidP="00B54DCF">
      <w:pPr>
        <w:tabs>
          <w:tab w:val="left" w:pos="851"/>
        </w:tabs>
        <w:spacing w:line="360" w:lineRule="auto"/>
        <w:jc w:val="both"/>
        <w:rPr>
          <w:rFonts w:ascii="Arial" w:hAnsi="Arial" w:cs="Arial"/>
        </w:rPr>
      </w:pPr>
      <w:r>
        <w:rPr>
          <w:rFonts w:ascii="Arial" w:hAnsi="Arial" w:cs="Arial"/>
        </w:rPr>
        <w:tab/>
        <w:t>Muchas personas al leer esta metáfora de vida podemos realizar algún cambio y ver que la vida no es difícil sino nosotros somos quienes decidimos si buscar solución movernos con el queso o quedarnos estáticos esperando que todo se solucione cuando claramente eso no pasara, intentemos que cada día sea mas productivo y busquemos que es lo que necesitamos hacer para encontrar nuestro queso nuevo y entre mas rápidamente lo busquemos mas rápidamente vamos a poder estar disfrutando de este Queso Nuevo.</w:t>
      </w:r>
    </w:p>
    <w:p w14:paraId="00769D9C" w14:textId="76B13B2A" w:rsidR="00D23E36" w:rsidRDefault="00D23E36" w:rsidP="00374B33">
      <w:pPr>
        <w:tabs>
          <w:tab w:val="left" w:pos="851"/>
        </w:tabs>
        <w:spacing w:line="360" w:lineRule="auto"/>
        <w:rPr>
          <w:rFonts w:ascii="Arial" w:hAnsi="Arial" w:cs="Arial"/>
        </w:rPr>
      </w:pPr>
    </w:p>
    <w:p w14:paraId="08379EAA" w14:textId="77777777" w:rsidR="00D23E36" w:rsidRPr="00374B33" w:rsidRDefault="00D23E36" w:rsidP="00374B33">
      <w:pPr>
        <w:tabs>
          <w:tab w:val="left" w:pos="851"/>
        </w:tabs>
        <w:spacing w:line="360" w:lineRule="auto"/>
        <w:rPr>
          <w:rFonts w:ascii="Arial" w:hAnsi="Arial" w:cs="Arial"/>
        </w:rPr>
      </w:pPr>
    </w:p>
    <w:sectPr w:rsidR="00D23E36" w:rsidRPr="00374B33" w:rsidSect="002A603D">
      <w:pgSz w:w="12240" w:h="15840"/>
      <w:pgMar w:top="720" w:right="720" w:bottom="720" w:left="720" w:header="708" w:footer="708" w:gutter="0"/>
      <w:pgBorders w:offsetFrom="page">
        <w:top w:val="single" w:sz="18" w:space="24" w:color="92D050"/>
        <w:left w:val="single" w:sz="18" w:space="24" w:color="92D050"/>
        <w:bottom w:val="single" w:sz="18" w:space="24" w:color="92D050"/>
        <w:right w:val="single" w:sz="18" w:space="24" w:color="92D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3D"/>
    <w:rsid w:val="000028A6"/>
    <w:rsid w:val="00012108"/>
    <w:rsid w:val="00195703"/>
    <w:rsid w:val="002A603D"/>
    <w:rsid w:val="00374B33"/>
    <w:rsid w:val="00413AAD"/>
    <w:rsid w:val="00543337"/>
    <w:rsid w:val="00665E4F"/>
    <w:rsid w:val="00667C10"/>
    <w:rsid w:val="00690ACF"/>
    <w:rsid w:val="00845A41"/>
    <w:rsid w:val="00874A4D"/>
    <w:rsid w:val="00B54DCF"/>
    <w:rsid w:val="00BD075E"/>
    <w:rsid w:val="00C00820"/>
    <w:rsid w:val="00D23E36"/>
    <w:rsid w:val="00D335CF"/>
    <w:rsid w:val="00EE30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24AF"/>
  <w15:chartTrackingRefBased/>
  <w15:docId w15:val="{4700266F-A01B-47FC-976D-AF0CB4F8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5703"/>
    <w:rPr>
      <w:color w:val="0563C1" w:themeColor="hyperlink"/>
      <w:u w:val="single"/>
    </w:rPr>
  </w:style>
  <w:style w:type="character" w:styleId="Mencinsinresolver">
    <w:name w:val="Unresolved Mention"/>
    <w:basedOn w:val="Fuentedeprrafopredeter"/>
    <w:uiPriority w:val="99"/>
    <w:semiHidden/>
    <w:unhideWhenUsed/>
    <w:rsid w:val="00195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iasshania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5DDA0-018C-4606-96F9-31F89214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2064</Words>
  <Characters>11354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Diaz Moya</dc:creator>
  <cp:keywords/>
  <dc:description/>
  <cp:lastModifiedBy>Shania Diaz Moya</cp:lastModifiedBy>
  <cp:revision>3</cp:revision>
  <dcterms:created xsi:type="dcterms:W3CDTF">2024-04-18T06:05:00Z</dcterms:created>
  <dcterms:modified xsi:type="dcterms:W3CDTF">2024-04-18T08:36:00Z</dcterms:modified>
</cp:coreProperties>
</file>