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4241" w14:textId="42179378" w:rsidR="00CC4325" w:rsidRPr="00CC4325" w:rsidRDefault="00CC4325" w:rsidP="00CC4325">
      <w:pPr>
        <w:pStyle w:val="NormalWeb"/>
        <w:jc w:val="center"/>
        <w:rPr>
          <w:rFonts w:ascii="Arial" w:hAnsi="Arial" w:cs="Arial"/>
          <w:sz w:val="28"/>
          <w:szCs w:val="28"/>
        </w:rPr>
      </w:pPr>
      <w:r w:rsidRPr="00CC4325">
        <w:rPr>
          <w:rFonts w:ascii="Arial" w:hAnsi="Arial" w:cs="Arial"/>
          <w:sz w:val="28"/>
          <w:szCs w:val="28"/>
        </w:rPr>
        <w:t>Programación web</w:t>
      </w:r>
    </w:p>
    <w:p w14:paraId="6C7594F3" w14:textId="13949D4D" w:rsidR="00CC4325" w:rsidRDefault="00CC4325" w:rsidP="00CC4325">
      <w:pPr>
        <w:pStyle w:val="NormalWeb"/>
      </w:pPr>
      <w:r>
        <w:rPr>
          <w:noProof/>
        </w:rPr>
        <w:drawing>
          <wp:inline distT="0" distB="0" distL="0" distR="0" wp14:anchorId="6DE45AA0" wp14:editId="6AEE4050">
            <wp:extent cx="6848160" cy="2323315"/>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229" t="31113" r="15625" b="32662"/>
                    <a:stretch/>
                  </pic:blipFill>
                  <pic:spPr bwMode="auto">
                    <a:xfrm>
                      <a:off x="0" y="0"/>
                      <a:ext cx="6884623" cy="2335686"/>
                    </a:xfrm>
                    <a:prstGeom prst="rect">
                      <a:avLst/>
                    </a:prstGeom>
                    <a:noFill/>
                    <a:ln>
                      <a:noFill/>
                    </a:ln>
                    <a:extLst>
                      <a:ext uri="{53640926-AAD7-44D8-BBD7-CCE9431645EC}">
                        <a14:shadowObscured xmlns:a14="http://schemas.microsoft.com/office/drawing/2010/main"/>
                      </a:ext>
                    </a:extLst>
                  </pic:spPr>
                </pic:pic>
              </a:graphicData>
            </a:graphic>
          </wp:inline>
        </w:drawing>
      </w:r>
    </w:p>
    <w:p w14:paraId="40180D55" w14:textId="0D83C496" w:rsidR="00313D75" w:rsidRPr="00313D75" w:rsidRDefault="00313D75" w:rsidP="00313D75">
      <w:pPr>
        <w:jc w:val="both"/>
        <w:rPr>
          <w:rFonts w:ascii="Arial" w:hAnsi="Arial" w:cs="Arial"/>
          <w:sz w:val="24"/>
          <w:szCs w:val="24"/>
        </w:rPr>
      </w:pPr>
      <w:r w:rsidRPr="00313D75">
        <w:rPr>
          <w:rFonts w:ascii="Arial" w:hAnsi="Arial" w:cs="Arial"/>
          <w:sz w:val="24"/>
          <w:szCs w:val="24"/>
          <w:highlight w:val="green"/>
        </w:rPr>
        <w:t xml:space="preserve">FRONTEND </w:t>
      </w:r>
    </w:p>
    <w:p w14:paraId="511C8362" w14:textId="13196C03" w:rsidR="003E3D99" w:rsidRDefault="00CC4325" w:rsidP="00313D75">
      <w:pPr>
        <w:jc w:val="both"/>
        <w:rPr>
          <w:rFonts w:ascii="Arial" w:hAnsi="Arial" w:cs="Arial"/>
          <w:sz w:val="24"/>
          <w:szCs w:val="24"/>
        </w:rPr>
      </w:pPr>
      <w:r w:rsidRPr="00313D75">
        <w:rPr>
          <w:rFonts w:ascii="Arial" w:hAnsi="Arial" w:cs="Arial"/>
          <w:sz w:val="24"/>
          <w:szCs w:val="24"/>
        </w:rPr>
        <w:t xml:space="preserve">Comienza el usuario viendo el </w:t>
      </w:r>
      <w:proofErr w:type="spellStart"/>
      <w:r w:rsidRPr="00313D75">
        <w:rPr>
          <w:rFonts w:ascii="Arial" w:hAnsi="Arial" w:cs="Arial"/>
          <w:sz w:val="24"/>
          <w:szCs w:val="24"/>
        </w:rPr>
        <w:t>frontend</w:t>
      </w:r>
      <w:proofErr w:type="spellEnd"/>
      <w:r w:rsidRPr="00313D75">
        <w:rPr>
          <w:rFonts w:ascii="Arial" w:hAnsi="Arial" w:cs="Arial"/>
          <w:sz w:val="24"/>
          <w:szCs w:val="24"/>
        </w:rPr>
        <w:t xml:space="preserve"> </w:t>
      </w:r>
      <w:r w:rsidR="00154338" w:rsidRPr="00313D75">
        <w:rPr>
          <w:rFonts w:ascii="Arial" w:hAnsi="Arial" w:cs="Arial"/>
          <w:sz w:val="24"/>
          <w:szCs w:val="24"/>
        </w:rPr>
        <w:t xml:space="preserve">mediante un servicio https donde el </w:t>
      </w:r>
      <w:proofErr w:type="spellStart"/>
      <w:r w:rsidR="00154338" w:rsidRPr="00313D75">
        <w:rPr>
          <w:rFonts w:ascii="Arial" w:hAnsi="Arial" w:cs="Arial"/>
          <w:sz w:val="24"/>
          <w:szCs w:val="24"/>
        </w:rPr>
        <w:t>front</w:t>
      </w:r>
      <w:proofErr w:type="spellEnd"/>
      <w:r w:rsidR="00154338" w:rsidRPr="00313D75">
        <w:rPr>
          <w:rFonts w:ascii="Arial" w:hAnsi="Arial" w:cs="Arial"/>
          <w:sz w:val="24"/>
          <w:szCs w:val="24"/>
        </w:rPr>
        <w:t xml:space="preserve"> es </w:t>
      </w:r>
      <w:r w:rsidRPr="00313D75">
        <w:rPr>
          <w:rFonts w:ascii="Arial" w:hAnsi="Arial" w:cs="Arial"/>
          <w:sz w:val="24"/>
          <w:szCs w:val="24"/>
        </w:rPr>
        <w:t xml:space="preserve">realizado con </w:t>
      </w:r>
      <w:proofErr w:type="spellStart"/>
      <w:r w:rsidRPr="00313D75">
        <w:rPr>
          <w:rFonts w:ascii="Arial" w:hAnsi="Arial" w:cs="Arial"/>
          <w:sz w:val="24"/>
          <w:szCs w:val="24"/>
        </w:rPr>
        <w:t>react</w:t>
      </w:r>
      <w:proofErr w:type="spellEnd"/>
      <w:r w:rsidRPr="00313D75">
        <w:rPr>
          <w:rFonts w:ascii="Arial" w:hAnsi="Arial" w:cs="Arial"/>
          <w:sz w:val="24"/>
          <w:szCs w:val="24"/>
        </w:rPr>
        <w:t>, IOS App, PWA, Android App</w:t>
      </w:r>
      <w:r w:rsidR="00154338" w:rsidRPr="00313D75">
        <w:rPr>
          <w:rFonts w:ascii="Arial" w:hAnsi="Arial" w:cs="Arial"/>
          <w:sz w:val="24"/>
          <w:szCs w:val="24"/>
        </w:rPr>
        <w:t xml:space="preserve">, este conecta a una API realizada con Nest.js </w:t>
      </w:r>
      <w:proofErr w:type="gramStart"/>
      <w:r w:rsidR="00154338" w:rsidRPr="00313D75">
        <w:rPr>
          <w:rFonts w:ascii="Arial" w:hAnsi="Arial" w:cs="Arial"/>
          <w:sz w:val="24"/>
          <w:szCs w:val="24"/>
        </w:rPr>
        <w:t>y  la</w:t>
      </w:r>
      <w:proofErr w:type="gramEnd"/>
      <w:r w:rsidR="00154338" w:rsidRPr="00313D75">
        <w:rPr>
          <w:rFonts w:ascii="Arial" w:hAnsi="Arial" w:cs="Arial"/>
          <w:sz w:val="24"/>
          <w:szCs w:val="24"/>
        </w:rPr>
        <w:t xml:space="preserve"> cual gestiona las solicitudes con </w:t>
      </w:r>
      <w:r w:rsidR="003E3D99" w:rsidRPr="00313D75">
        <w:rPr>
          <w:rFonts w:ascii="Arial" w:hAnsi="Arial" w:cs="Arial"/>
          <w:sz w:val="24"/>
          <w:szCs w:val="24"/>
        </w:rPr>
        <w:t>Auth0 y</w:t>
      </w:r>
      <w:r w:rsidR="00154338" w:rsidRPr="00313D75">
        <w:rPr>
          <w:rFonts w:ascii="Arial" w:hAnsi="Arial" w:cs="Arial"/>
          <w:sz w:val="24"/>
          <w:szCs w:val="24"/>
        </w:rPr>
        <w:t xml:space="preserve"> JSON Web Token</w:t>
      </w:r>
      <w:r w:rsidR="003E3D99" w:rsidRPr="00313D75">
        <w:rPr>
          <w:rFonts w:ascii="Arial" w:hAnsi="Arial" w:cs="Arial"/>
          <w:sz w:val="24"/>
          <w:szCs w:val="24"/>
        </w:rPr>
        <w:t xml:space="preserve">(JWT) </w:t>
      </w:r>
      <w:r w:rsidR="00154338" w:rsidRPr="00313D75">
        <w:rPr>
          <w:rFonts w:ascii="Arial" w:hAnsi="Arial" w:cs="Arial"/>
          <w:sz w:val="24"/>
          <w:szCs w:val="24"/>
        </w:rPr>
        <w:t xml:space="preserve">desde el </w:t>
      </w:r>
      <w:proofErr w:type="spellStart"/>
      <w:r w:rsidR="00154338" w:rsidRPr="00313D75">
        <w:rPr>
          <w:rFonts w:ascii="Arial" w:hAnsi="Arial" w:cs="Arial"/>
          <w:sz w:val="24"/>
          <w:szCs w:val="24"/>
        </w:rPr>
        <w:t>front</w:t>
      </w:r>
      <w:proofErr w:type="spellEnd"/>
      <w:r w:rsidR="00154338" w:rsidRPr="00313D75">
        <w:rPr>
          <w:rFonts w:ascii="Arial" w:hAnsi="Arial" w:cs="Arial"/>
          <w:sz w:val="24"/>
          <w:szCs w:val="24"/>
        </w:rPr>
        <w:t xml:space="preserve"> hasta el </w:t>
      </w:r>
      <w:proofErr w:type="spellStart"/>
      <w:r w:rsidR="00154338" w:rsidRPr="00313D75">
        <w:rPr>
          <w:rFonts w:ascii="Arial" w:hAnsi="Arial" w:cs="Arial"/>
          <w:sz w:val="24"/>
          <w:szCs w:val="24"/>
        </w:rPr>
        <w:t>backend</w:t>
      </w:r>
      <w:proofErr w:type="spellEnd"/>
      <w:r w:rsidR="003E3D99" w:rsidRPr="00313D75">
        <w:rPr>
          <w:rFonts w:ascii="Arial" w:hAnsi="Arial" w:cs="Arial"/>
          <w:sz w:val="24"/>
          <w:szCs w:val="24"/>
        </w:rPr>
        <w:t>, la API es como el intermediario entre la el usuario y el microservicio.</w:t>
      </w:r>
    </w:p>
    <w:p w14:paraId="515175CD" w14:textId="3A129876" w:rsidR="008A27C9" w:rsidRDefault="008A27C9" w:rsidP="00313D75">
      <w:pPr>
        <w:jc w:val="both"/>
        <w:rPr>
          <w:rFonts w:ascii="Arial" w:hAnsi="Arial" w:cs="Arial"/>
          <w:sz w:val="24"/>
          <w:szCs w:val="24"/>
        </w:rPr>
      </w:pPr>
      <w:r w:rsidRPr="00313D75">
        <w:rPr>
          <w:rFonts w:ascii="Arial" w:hAnsi="Arial" w:cs="Arial"/>
          <w:sz w:val="24"/>
          <w:szCs w:val="24"/>
          <w:highlight w:val="green"/>
        </w:rPr>
        <w:t>API</w:t>
      </w:r>
    </w:p>
    <w:p w14:paraId="50A6B335" w14:textId="35157F3D" w:rsidR="00313D75" w:rsidRDefault="00D5236C" w:rsidP="00313D75">
      <w:pPr>
        <w:jc w:val="both"/>
        <w:rPr>
          <w:rFonts w:ascii="Arial" w:hAnsi="Arial" w:cs="Arial"/>
          <w:sz w:val="24"/>
          <w:szCs w:val="24"/>
        </w:rPr>
      </w:pPr>
      <w:r w:rsidRPr="00D5236C">
        <w:rPr>
          <w:rFonts w:ascii="Arial" w:hAnsi="Arial" w:cs="Arial"/>
          <w:sz w:val="24"/>
          <w:szCs w:val="24"/>
        </w:rPr>
        <w:t>En el diagrama, el API Gateway es un componente clave que actúa como un intermediario entre los clientes (</w:t>
      </w:r>
      <w:proofErr w:type="spellStart"/>
      <w:r w:rsidRPr="00D5236C">
        <w:rPr>
          <w:rFonts w:ascii="Arial" w:hAnsi="Arial" w:cs="Arial"/>
          <w:sz w:val="24"/>
          <w:szCs w:val="24"/>
        </w:rPr>
        <w:t>frontend</w:t>
      </w:r>
      <w:proofErr w:type="spellEnd"/>
      <w:r w:rsidRPr="00D5236C">
        <w:rPr>
          <w:rFonts w:ascii="Arial" w:hAnsi="Arial" w:cs="Arial"/>
          <w:sz w:val="24"/>
          <w:szCs w:val="24"/>
        </w:rPr>
        <w:t>) y los microservicios. Su función principal es gestionar la autenticación, seguridad y enrutamiento de las solicitudes.</w:t>
      </w:r>
    </w:p>
    <w:p w14:paraId="0EEE104D" w14:textId="77777777" w:rsidR="00D5236C" w:rsidRPr="00D5236C" w:rsidRDefault="00D5236C" w:rsidP="00D5236C">
      <w:pPr>
        <w:jc w:val="both"/>
        <w:rPr>
          <w:rFonts w:ascii="Arial" w:hAnsi="Arial" w:cs="Arial"/>
          <w:sz w:val="24"/>
          <w:szCs w:val="24"/>
        </w:rPr>
      </w:pPr>
      <w:r w:rsidRPr="00D5236C">
        <w:rPr>
          <w:rFonts w:ascii="Arial" w:hAnsi="Arial" w:cs="Arial"/>
          <w:sz w:val="24"/>
          <w:szCs w:val="24"/>
        </w:rPr>
        <w:t>Seguridad: Autenticación centralizada con Auth0 y JWT.</w:t>
      </w:r>
    </w:p>
    <w:p w14:paraId="5DF40594" w14:textId="25D67617" w:rsidR="00D5236C" w:rsidRPr="00D5236C" w:rsidRDefault="00D5236C" w:rsidP="00D5236C">
      <w:pPr>
        <w:jc w:val="both"/>
        <w:rPr>
          <w:rFonts w:ascii="Arial" w:hAnsi="Arial" w:cs="Arial"/>
          <w:sz w:val="24"/>
          <w:szCs w:val="24"/>
        </w:rPr>
      </w:pPr>
      <w:r w:rsidRPr="00D5236C">
        <w:rPr>
          <w:rFonts w:ascii="Arial" w:hAnsi="Arial" w:cs="Arial"/>
          <w:sz w:val="24"/>
          <w:szCs w:val="24"/>
        </w:rPr>
        <w:t>Eficiencia: Reduce la carga en los microservicios manejando autenticación y enrutamiento.</w:t>
      </w:r>
    </w:p>
    <w:p w14:paraId="14BF25F3" w14:textId="6F97B408" w:rsidR="00D5236C" w:rsidRPr="00313D75" w:rsidRDefault="00D5236C" w:rsidP="00D5236C">
      <w:pPr>
        <w:jc w:val="both"/>
        <w:rPr>
          <w:rFonts w:ascii="Arial" w:hAnsi="Arial" w:cs="Arial"/>
          <w:sz w:val="24"/>
          <w:szCs w:val="24"/>
        </w:rPr>
      </w:pPr>
      <w:r w:rsidRPr="00D5236C">
        <w:rPr>
          <w:rFonts w:ascii="Arial" w:hAnsi="Arial" w:cs="Arial"/>
          <w:sz w:val="24"/>
          <w:szCs w:val="24"/>
        </w:rPr>
        <w:t xml:space="preserve">Escalabilidad: Se integra con Docker </w:t>
      </w:r>
      <w:proofErr w:type="spellStart"/>
      <w:r w:rsidRPr="00D5236C">
        <w:rPr>
          <w:rFonts w:ascii="Arial" w:hAnsi="Arial" w:cs="Arial"/>
          <w:sz w:val="24"/>
          <w:szCs w:val="24"/>
        </w:rPr>
        <w:t>Swarm</w:t>
      </w:r>
      <w:proofErr w:type="spellEnd"/>
      <w:r w:rsidRPr="00D5236C">
        <w:rPr>
          <w:rFonts w:ascii="Arial" w:hAnsi="Arial" w:cs="Arial"/>
          <w:sz w:val="24"/>
          <w:szCs w:val="24"/>
        </w:rPr>
        <w:t xml:space="preserve"> para balanceo de carga y despliegue eficiente.</w:t>
      </w:r>
    </w:p>
    <w:p w14:paraId="369B6B2F" w14:textId="28E651DC" w:rsidR="00313D75" w:rsidRPr="00D5236C" w:rsidRDefault="00313D75" w:rsidP="00313D75">
      <w:pPr>
        <w:jc w:val="both"/>
        <w:rPr>
          <w:rFonts w:ascii="Arial" w:hAnsi="Arial" w:cs="Arial"/>
          <w:sz w:val="24"/>
          <w:szCs w:val="24"/>
          <w:u w:val="single"/>
        </w:rPr>
      </w:pPr>
      <w:r w:rsidRPr="00313D75">
        <w:rPr>
          <w:rFonts w:ascii="Arial" w:hAnsi="Arial" w:cs="Arial"/>
          <w:sz w:val="24"/>
          <w:szCs w:val="24"/>
          <w:highlight w:val="green"/>
        </w:rPr>
        <w:t>BACKEND</w:t>
      </w:r>
    </w:p>
    <w:p w14:paraId="7D9268CE" w14:textId="29E28FFE" w:rsidR="00313D75" w:rsidRPr="00313D75" w:rsidRDefault="003E3D99" w:rsidP="00313D75">
      <w:pPr>
        <w:jc w:val="both"/>
        <w:rPr>
          <w:rFonts w:ascii="Arial" w:hAnsi="Arial" w:cs="Arial"/>
          <w:sz w:val="24"/>
          <w:szCs w:val="24"/>
        </w:rPr>
      </w:pPr>
      <w:r w:rsidRPr="00313D75">
        <w:rPr>
          <w:rFonts w:ascii="Arial" w:hAnsi="Arial" w:cs="Arial"/>
          <w:sz w:val="24"/>
          <w:szCs w:val="24"/>
        </w:rPr>
        <w:t xml:space="preserve">El </w:t>
      </w:r>
      <w:proofErr w:type="spellStart"/>
      <w:r w:rsidRPr="00313D75">
        <w:rPr>
          <w:rFonts w:ascii="Arial" w:hAnsi="Arial" w:cs="Arial"/>
          <w:sz w:val="24"/>
          <w:szCs w:val="24"/>
        </w:rPr>
        <w:t>backend</w:t>
      </w:r>
      <w:proofErr w:type="spellEnd"/>
      <w:r w:rsidRPr="00313D75">
        <w:rPr>
          <w:rFonts w:ascii="Arial" w:hAnsi="Arial" w:cs="Arial"/>
          <w:sz w:val="24"/>
          <w:szCs w:val="24"/>
        </w:rPr>
        <w:t xml:space="preserve"> </w:t>
      </w:r>
      <w:proofErr w:type="spellStart"/>
      <w:r w:rsidRPr="00313D75">
        <w:rPr>
          <w:rFonts w:ascii="Arial" w:hAnsi="Arial" w:cs="Arial"/>
          <w:sz w:val="24"/>
          <w:szCs w:val="24"/>
        </w:rPr>
        <w:t>esta</w:t>
      </w:r>
      <w:proofErr w:type="spellEnd"/>
      <w:r w:rsidRPr="00313D75">
        <w:rPr>
          <w:rFonts w:ascii="Arial" w:hAnsi="Arial" w:cs="Arial"/>
          <w:sz w:val="24"/>
          <w:szCs w:val="24"/>
        </w:rPr>
        <w:t xml:space="preserve"> echo en un ambiente de Docker el cual contiene cuatro microservicios independientes en los que cada uno contiene su base de datos propia lo que mejora la respuesta de la aplicación web, ya que es una forma de optimización en la rapidez de recibir y realizar solicitudes del usuario, en cada microservicio se utiliza Nest.js que conecta a la base de datos con </w:t>
      </w:r>
      <w:proofErr w:type="spellStart"/>
      <w:r w:rsidRPr="00313D75">
        <w:rPr>
          <w:rFonts w:ascii="Arial" w:hAnsi="Arial" w:cs="Arial"/>
          <w:sz w:val="24"/>
          <w:szCs w:val="24"/>
        </w:rPr>
        <w:t>TypeORM</w:t>
      </w:r>
      <w:proofErr w:type="spellEnd"/>
      <w:r w:rsidRPr="00313D75">
        <w:rPr>
          <w:rFonts w:ascii="Arial" w:hAnsi="Arial" w:cs="Arial"/>
          <w:sz w:val="24"/>
          <w:szCs w:val="24"/>
        </w:rPr>
        <w:t xml:space="preserve"> el cual es para base de datos en SQL, estas bases son echas en MySQL 8.4.</w:t>
      </w:r>
    </w:p>
    <w:p w14:paraId="5DC52D05" w14:textId="072521AA" w:rsidR="00313D75" w:rsidRPr="00313D75" w:rsidRDefault="00313D75" w:rsidP="00313D75">
      <w:pPr>
        <w:jc w:val="both"/>
        <w:rPr>
          <w:rFonts w:ascii="Arial" w:hAnsi="Arial" w:cs="Arial"/>
          <w:sz w:val="24"/>
          <w:szCs w:val="24"/>
        </w:rPr>
      </w:pPr>
      <w:r w:rsidRPr="00313D75">
        <w:rPr>
          <w:rFonts w:ascii="Arial" w:hAnsi="Arial" w:cs="Arial"/>
          <w:sz w:val="24"/>
          <w:szCs w:val="24"/>
          <w:highlight w:val="green"/>
        </w:rPr>
        <w:t>MICROSERVICIOS</w:t>
      </w:r>
      <w:r w:rsidRPr="00313D75">
        <w:rPr>
          <w:rFonts w:ascii="Arial" w:hAnsi="Arial" w:cs="Arial"/>
          <w:sz w:val="24"/>
          <w:szCs w:val="24"/>
        </w:rPr>
        <w:t xml:space="preserve"> </w:t>
      </w:r>
    </w:p>
    <w:p w14:paraId="274A6243" w14:textId="28F80934" w:rsidR="003E3D99" w:rsidRDefault="003E3D99" w:rsidP="00313D75">
      <w:pPr>
        <w:jc w:val="both"/>
        <w:rPr>
          <w:rFonts w:ascii="Arial" w:hAnsi="Arial" w:cs="Arial"/>
          <w:sz w:val="24"/>
          <w:szCs w:val="24"/>
        </w:rPr>
      </w:pPr>
      <w:r w:rsidRPr="00313D75">
        <w:rPr>
          <w:rFonts w:ascii="Arial" w:hAnsi="Arial" w:cs="Arial"/>
          <w:sz w:val="24"/>
          <w:szCs w:val="24"/>
        </w:rPr>
        <w:t xml:space="preserve">Estos microservicios están conectados entre </w:t>
      </w:r>
      <w:proofErr w:type="spellStart"/>
      <w:r w:rsidRPr="00313D75">
        <w:rPr>
          <w:rFonts w:ascii="Arial" w:hAnsi="Arial" w:cs="Arial"/>
          <w:sz w:val="24"/>
          <w:szCs w:val="24"/>
        </w:rPr>
        <w:t>si</w:t>
      </w:r>
      <w:proofErr w:type="spellEnd"/>
      <w:r w:rsidRPr="00313D75">
        <w:rPr>
          <w:rFonts w:ascii="Arial" w:hAnsi="Arial" w:cs="Arial"/>
          <w:sz w:val="24"/>
          <w:szCs w:val="24"/>
        </w:rPr>
        <w:t xml:space="preserve"> con </w:t>
      </w:r>
      <w:proofErr w:type="gramStart"/>
      <w:r w:rsidRPr="00313D75">
        <w:rPr>
          <w:rFonts w:ascii="Arial" w:hAnsi="Arial" w:cs="Arial"/>
          <w:sz w:val="24"/>
          <w:szCs w:val="24"/>
        </w:rPr>
        <w:t>JWT(</w:t>
      </w:r>
      <w:proofErr w:type="gramEnd"/>
      <w:r w:rsidRPr="00313D75">
        <w:rPr>
          <w:rFonts w:ascii="Arial" w:hAnsi="Arial" w:cs="Arial"/>
          <w:sz w:val="24"/>
          <w:szCs w:val="24"/>
        </w:rPr>
        <w:t xml:space="preserve">JSON Web Token), </w:t>
      </w:r>
      <w:r w:rsidRPr="00313D75">
        <w:rPr>
          <w:rFonts w:ascii="Arial" w:hAnsi="Arial" w:cs="Arial"/>
          <w:sz w:val="24"/>
          <w:szCs w:val="24"/>
        </w:rPr>
        <w:t>TCP/IP (</w:t>
      </w:r>
      <w:proofErr w:type="spellStart"/>
      <w:r w:rsidRPr="00313D75">
        <w:rPr>
          <w:rFonts w:ascii="Arial" w:hAnsi="Arial" w:cs="Arial"/>
          <w:sz w:val="24"/>
          <w:szCs w:val="24"/>
        </w:rPr>
        <w:t>Transmission</w:t>
      </w:r>
      <w:proofErr w:type="spellEnd"/>
      <w:r w:rsidRPr="00313D75">
        <w:rPr>
          <w:rFonts w:ascii="Arial" w:hAnsi="Arial" w:cs="Arial"/>
          <w:sz w:val="24"/>
          <w:szCs w:val="24"/>
        </w:rPr>
        <w:t xml:space="preserve"> Control </w:t>
      </w:r>
      <w:proofErr w:type="spellStart"/>
      <w:r w:rsidRPr="00313D75">
        <w:rPr>
          <w:rFonts w:ascii="Arial" w:hAnsi="Arial" w:cs="Arial"/>
          <w:sz w:val="24"/>
          <w:szCs w:val="24"/>
        </w:rPr>
        <w:t>Protocol</w:t>
      </w:r>
      <w:proofErr w:type="spellEnd"/>
      <w:r w:rsidRPr="00313D75">
        <w:rPr>
          <w:rFonts w:ascii="Arial" w:hAnsi="Arial" w:cs="Arial"/>
          <w:sz w:val="24"/>
          <w:szCs w:val="24"/>
        </w:rPr>
        <w:t xml:space="preserve"> / Internet </w:t>
      </w:r>
      <w:proofErr w:type="spellStart"/>
      <w:r w:rsidRPr="00313D75">
        <w:rPr>
          <w:rFonts w:ascii="Arial" w:hAnsi="Arial" w:cs="Arial"/>
          <w:sz w:val="24"/>
          <w:szCs w:val="24"/>
        </w:rPr>
        <w:t>Protocol</w:t>
      </w:r>
      <w:proofErr w:type="spellEnd"/>
      <w:r w:rsidRPr="00313D75">
        <w:rPr>
          <w:rFonts w:ascii="Arial" w:hAnsi="Arial" w:cs="Arial"/>
          <w:sz w:val="24"/>
          <w:szCs w:val="24"/>
        </w:rPr>
        <w:t>)</w:t>
      </w:r>
      <w:r w:rsidR="00313D75" w:rsidRPr="00313D75">
        <w:rPr>
          <w:rFonts w:ascii="Arial" w:hAnsi="Arial" w:cs="Arial"/>
          <w:sz w:val="24"/>
          <w:szCs w:val="24"/>
        </w:rPr>
        <w:t xml:space="preserve"> so</w:t>
      </w:r>
      <w:r w:rsidR="00313D75" w:rsidRPr="00313D75">
        <w:rPr>
          <w:rFonts w:ascii="Arial" w:hAnsi="Arial" w:cs="Arial"/>
          <w:sz w:val="24"/>
          <w:szCs w:val="24"/>
        </w:rPr>
        <w:t>n conjunto de protocolos de comunicación que permite la conexión y transmisión de datos</w:t>
      </w:r>
      <w:r w:rsidR="00313D75">
        <w:rPr>
          <w:rFonts w:ascii="Arial" w:hAnsi="Arial" w:cs="Arial"/>
          <w:sz w:val="24"/>
          <w:szCs w:val="24"/>
        </w:rPr>
        <w:t xml:space="preserve"> en este caso hay uno para usuario, transacciones, tiendas y suscripciones</w:t>
      </w:r>
      <w:r w:rsidR="008A27C9">
        <w:rPr>
          <w:rFonts w:ascii="Arial" w:hAnsi="Arial" w:cs="Arial"/>
          <w:sz w:val="24"/>
          <w:szCs w:val="24"/>
        </w:rPr>
        <w:t xml:space="preserve">, cada uno de estos esta en un entorno de Docker y de la misma forma en conjunto están dentro de otro entorno de Docker </w:t>
      </w:r>
    </w:p>
    <w:p w14:paraId="429AAA8D" w14:textId="77777777" w:rsidR="00313D75" w:rsidRPr="00313D75" w:rsidRDefault="00313D75" w:rsidP="00313D75">
      <w:pPr>
        <w:jc w:val="both"/>
        <w:rPr>
          <w:rFonts w:ascii="Arial" w:hAnsi="Arial" w:cs="Arial"/>
          <w:sz w:val="24"/>
          <w:szCs w:val="24"/>
        </w:rPr>
      </w:pPr>
    </w:p>
    <w:p w14:paraId="47EC688C" w14:textId="7C766879" w:rsidR="00313D75" w:rsidRPr="00313D75" w:rsidRDefault="00313D75" w:rsidP="00313D75">
      <w:pPr>
        <w:jc w:val="both"/>
        <w:rPr>
          <w:rFonts w:ascii="Arial" w:hAnsi="Arial" w:cs="Arial"/>
          <w:sz w:val="24"/>
          <w:szCs w:val="24"/>
        </w:rPr>
      </w:pPr>
      <w:r w:rsidRPr="00313D75">
        <w:rPr>
          <w:rFonts w:ascii="Arial" w:hAnsi="Arial" w:cs="Arial"/>
          <w:sz w:val="24"/>
          <w:szCs w:val="24"/>
          <w:highlight w:val="green"/>
        </w:rPr>
        <w:lastRenderedPageBreak/>
        <w:t>SISTEMA DE VERSIONADO</w:t>
      </w:r>
    </w:p>
    <w:p w14:paraId="0D292633" w14:textId="56D4F32F" w:rsidR="00313D75" w:rsidRPr="00313D75" w:rsidRDefault="00313D75" w:rsidP="00313D75">
      <w:pPr>
        <w:jc w:val="both"/>
        <w:rPr>
          <w:rFonts w:ascii="Arial" w:hAnsi="Arial" w:cs="Arial"/>
          <w:sz w:val="24"/>
          <w:szCs w:val="24"/>
        </w:rPr>
      </w:pPr>
      <w:r w:rsidRPr="00313D75">
        <w:rPr>
          <w:rFonts w:ascii="Arial" w:hAnsi="Arial" w:cs="Arial"/>
          <w:sz w:val="24"/>
          <w:szCs w:val="24"/>
        </w:rPr>
        <w:t>El código fuente está versionado y almacenado en GitHub, permitiendo control de cambio</w:t>
      </w:r>
      <w:r w:rsidRPr="00313D75">
        <w:rPr>
          <w:rFonts w:ascii="Arial" w:hAnsi="Arial" w:cs="Arial"/>
          <w:sz w:val="24"/>
          <w:szCs w:val="24"/>
        </w:rPr>
        <w:t>s ya que se pueden actualizar y modificar contenidos si se necesita dar servicio o actualización al proyecto.</w:t>
      </w:r>
    </w:p>
    <w:p w14:paraId="71E9C40B" w14:textId="77777777" w:rsidR="003E3D99" w:rsidRPr="00CC4325" w:rsidRDefault="003E3D99">
      <w:pPr>
        <w:rPr>
          <w:rFonts w:ascii="Arial" w:hAnsi="Arial" w:cs="Arial"/>
          <w:sz w:val="24"/>
          <w:szCs w:val="24"/>
        </w:rPr>
      </w:pPr>
    </w:p>
    <w:sectPr w:rsidR="003E3D99" w:rsidRPr="00CC4325" w:rsidSect="00313D75">
      <w:headerReference w:type="default" r:id="rId7"/>
      <w:pgSz w:w="12240" w:h="15840"/>
      <w:pgMar w:top="720" w:right="720" w:bottom="720" w:left="720" w:header="708" w:footer="708" w:gutter="0"/>
      <w:pgBorders w:offsetFrom="page">
        <w:top w:val="single" w:sz="18" w:space="24" w:color="70AD47" w:themeColor="accent6"/>
        <w:left w:val="single" w:sz="18" w:space="24" w:color="70AD47" w:themeColor="accent6"/>
        <w:bottom w:val="single" w:sz="18" w:space="24" w:color="70AD47" w:themeColor="accent6"/>
        <w:right w:val="single" w:sz="18" w:space="24" w:color="70AD47" w:themeColor="accent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B0A3" w14:textId="77777777" w:rsidR="00BB092B" w:rsidRDefault="00BB092B" w:rsidP="00CC4325">
      <w:pPr>
        <w:spacing w:after="0" w:line="240" w:lineRule="auto"/>
      </w:pPr>
      <w:r>
        <w:separator/>
      </w:r>
    </w:p>
  </w:endnote>
  <w:endnote w:type="continuationSeparator" w:id="0">
    <w:p w14:paraId="5519F326" w14:textId="77777777" w:rsidR="00BB092B" w:rsidRDefault="00BB092B" w:rsidP="00CC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8B9BE" w14:textId="77777777" w:rsidR="00BB092B" w:rsidRDefault="00BB092B" w:rsidP="00CC4325">
      <w:pPr>
        <w:spacing w:after="0" w:line="240" w:lineRule="auto"/>
      </w:pPr>
      <w:r>
        <w:separator/>
      </w:r>
    </w:p>
  </w:footnote>
  <w:footnote w:type="continuationSeparator" w:id="0">
    <w:p w14:paraId="62475CA4" w14:textId="77777777" w:rsidR="00BB092B" w:rsidRDefault="00BB092B" w:rsidP="00CC4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C8C6" w14:textId="0CF03AC5" w:rsidR="00CC4325" w:rsidRDefault="00CC4325">
    <w:pPr>
      <w:pStyle w:val="Encabezado"/>
    </w:pPr>
    <w:r>
      <w:t xml:space="preserve">Shania </w:t>
    </w:r>
    <w:proofErr w:type="spellStart"/>
    <w:r>
      <w:t>Kinnereth</w:t>
    </w:r>
    <w:proofErr w:type="spellEnd"/>
    <w:r>
      <w:t xml:space="preserve"> Diaz Moya</w:t>
    </w:r>
  </w:p>
  <w:p w14:paraId="770B41E6" w14:textId="21F75CAA" w:rsidR="00CC4325" w:rsidRDefault="00CC4325">
    <w:pPr>
      <w:pStyle w:val="Encabezado"/>
    </w:pPr>
    <w:r>
      <w:t>3601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25"/>
    <w:rsid w:val="00154338"/>
    <w:rsid w:val="00313D75"/>
    <w:rsid w:val="003E3D99"/>
    <w:rsid w:val="0043298B"/>
    <w:rsid w:val="00464572"/>
    <w:rsid w:val="008A27C9"/>
    <w:rsid w:val="009D3203"/>
    <w:rsid w:val="00BB092B"/>
    <w:rsid w:val="00CC4325"/>
    <w:rsid w:val="00D5236C"/>
    <w:rsid w:val="00F16A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CE4B"/>
  <w15:chartTrackingRefBased/>
  <w15:docId w15:val="{8A4A0D1B-27B6-43D7-A432-BBF77C1F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C432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CC43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25"/>
  </w:style>
  <w:style w:type="paragraph" w:styleId="Piedepgina">
    <w:name w:val="footer"/>
    <w:basedOn w:val="Normal"/>
    <w:link w:val="PiedepginaCar"/>
    <w:uiPriority w:val="99"/>
    <w:unhideWhenUsed/>
    <w:rsid w:val="00CC43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302</Words>
  <Characters>1667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2025-02-11T18:29:00Z</cp:lastPrinted>
  <dcterms:created xsi:type="dcterms:W3CDTF">2025-02-11T17:11:00Z</dcterms:created>
  <dcterms:modified xsi:type="dcterms:W3CDTF">2025-02-11T18:30:00Z</dcterms:modified>
</cp:coreProperties>
</file>