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Avery Chen</w:t>
      </w:r>
    </w:p>
    <w:p>
      <w:r>
        <w:t xml:space="preserve">avery.chen@example.com | Vancouver, BC</w:t>
      </w:r>
    </w:p>
    <w:p>
      <w:r>
        <w:t xml:space="preserve">Backend developer who enjoys turning messy data pipelines into boring, reliable ones.</w:t>
      </w:r>
    </w:p>
    <w:p>
      <w:r>
        <w:t xml:space="preserve">Meridian Analytics, Vancouver — 2021 to now</w:t>
      </w:r>
    </w:p>
    <w:p>
      <w:pPr>
        <w:numPr>
          <w:ilvl w:val="0"/>
          <w:numId w:val="1"/>
        </w:numPr>
      </w:pPr>
      <w:r>
        <w:t xml:space="preserve">Rebuilt the nightly ETL so it finishes before breakfast instead of lunch.</w:t>
      </w:r>
    </w:p>
    <w:p>
      <w:pPr>
        <w:numPr>
          <w:ilvl w:val="0"/>
          <w:numId w:val="1"/>
        </w:numPr>
      </w:pPr>
      <w:r>
        <w:t xml:space="preserve">Introduced contract tests that caught 12 breaking schema changes pre-release.</w:t>
      </w:r>
    </w:p>
    <w:p>
      <w:r>
        <w:t xml:space="preserve">Harbour Labs, Victoria — 2018 to 2021</w:t>
      </w:r>
    </w:p>
    <w:p>
      <w:pPr>
        <w:numPr>
          <w:ilvl w:val="0"/>
          <w:numId w:val="1"/>
        </w:numPr>
      </w:pPr>
      <w:r>
        <w:t xml:space="preserve">Shipped a billing service handling 200k invoices a month.</w:t>
      </w:r>
    </w:p>
    <w:p>
      <w:pPr>
        <w:numPr>
          <w:ilvl w:val="0"/>
          <w:numId w:val="1"/>
        </w:numPr>
      </w:pPr>
      <w:r>
        <w:t xml:space="preserve">Mentored two co-op students who both returned full-time.</w:t>
      </w:r>
    </w:p>
    <w:p>
      <w:r>
        <w:t xml:space="preserve">Python, SQL, dbt, Airflow, AWS</w:t>
      </w:r>
    </w:p>
    <w:p>
      <w:r>
        <w:t xml:space="preserve">Diploma, Computer Systems — BCIT, 2016 to 2018</w:t>
      </w:r>
    </w:p>
    <w:sectPr/>
  </w:body>
</w:document>
</file>