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9821" w14:textId="77777777" w:rsidR="00D847E9" w:rsidRDefault="00D847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1"/>
        <w:gridCol w:w="1924"/>
        <w:gridCol w:w="2035"/>
      </w:tblGrid>
      <w:tr w:rsidR="00654DDA" w14:paraId="62E859D9" w14:textId="77777777" w:rsidTr="00A52627">
        <w:trPr>
          <w:trHeight w:val="759"/>
        </w:trPr>
        <w:tc>
          <w:tcPr>
            <w:tcW w:w="4675" w:type="dxa"/>
            <w:vMerge w:val="restart"/>
          </w:tcPr>
          <w:p w14:paraId="4AE20698" w14:textId="6787B6B1" w:rsidR="00654DDA" w:rsidRDefault="00654DDA">
            <w:r w:rsidRPr="00D847E9">
              <w:rPr>
                <w:noProof/>
              </w:rPr>
              <w:drawing>
                <wp:inline distT="0" distB="0" distL="0" distR="0" wp14:anchorId="5C789105" wp14:editId="4FB7315A">
                  <wp:extent cx="3286125" cy="33807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846" cy="33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vAlign w:val="center"/>
          </w:tcPr>
          <w:p w14:paraId="549216C2" w14:textId="113D40F2" w:rsidR="00654DDA" w:rsidRDefault="00654DDA" w:rsidP="00A52627">
            <w:r>
              <w:t>.exe</w:t>
            </w:r>
          </w:p>
        </w:tc>
        <w:tc>
          <w:tcPr>
            <w:tcW w:w="2338" w:type="dxa"/>
            <w:vAlign w:val="center"/>
          </w:tcPr>
          <w:p w14:paraId="5C23C278" w14:textId="0AFBF4BC" w:rsidR="00654DDA" w:rsidRDefault="00654DDA" w:rsidP="00A52627">
            <w:r>
              <w:t>Windows executable programs</w:t>
            </w:r>
          </w:p>
        </w:tc>
      </w:tr>
      <w:tr w:rsidR="00654DDA" w14:paraId="0709611E" w14:textId="77777777" w:rsidTr="00A52627">
        <w:trPr>
          <w:trHeight w:val="759"/>
        </w:trPr>
        <w:tc>
          <w:tcPr>
            <w:tcW w:w="4675" w:type="dxa"/>
            <w:vMerge/>
          </w:tcPr>
          <w:p w14:paraId="206EAD41" w14:textId="77777777" w:rsidR="00654DDA" w:rsidRPr="00D847E9" w:rsidRDefault="00654DDA"/>
        </w:tc>
        <w:tc>
          <w:tcPr>
            <w:tcW w:w="2337" w:type="dxa"/>
            <w:vAlign w:val="center"/>
          </w:tcPr>
          <w:p w14:paraId="719F6482" w14:textId="77777777" w:rsidR="00654DDA" w:rsidRDefault="00654DDA" w:rsidP="00A52627">
            <w:r>
              <w:t>.dll</w:t>
            </w:r>
          </w:p>
        </w:tc>
        <w:tc>
          <w:tcPr>
            <w:tcW w:w="2338" w:type="dxa"/>
            <w:vAlign w:val="center"/>
          </w:tcPr>
          <w:p w14:paraId="50F94CF0" w14:textId="48B8B909" w:rsidR="00654DDA" w:rsidRDefault="00654DDA" w:rsidP="00A52627">
            <w:r>
              <w:t>Windows library files</w:t>
            </w:r>
          </w:p>
        </w:tc>
      </w:tr>
      <w:tr w:rsidR="00654DDA" w14:paraId="229380CE" w14:textId="77777777" w:rsidTr="00A52627">
        <w:trPr>
          <w:trHeight w:val="759"/>
        </w:trPr>
        <w:tc>
          <w:tcPr>
            <w:tcW w:w="4675" w:type="dxa"/>
            <w:vMerge/>
          </w:tcPr>
          <w:p w14:paraId="241397AC" w14:textId="77777777" w:rsidR="00654DDA" w:rsidRPr="00D847E9" w:rsidRDefault="00654DDA"/>
        </w:tc>
        <w:tc>
          <w:tcPr>
            <w:tcW w:w="2337" w:type="dxa"/>
            <w:vAlign w:val="center"/>
          </w:tcPr>
          <w:p w14:paraId="571B2DCB" w14:textId="186ADA29" w:rsidR="00654DDA" w:rsidRDefault="00654DDA" w:rsidP="00A52627">
            <w:r>
              <w:t>.so</w:t>
            </w:r>
          </w:p>
        </w:tc>
        <w:tc>
          <w:tcPr>
            <w:tcW w:w="2338" w:type="dxa"/>
            <w:vAlign w:val="center"/>
          </w:tcPr>
          <w:p w14:paraId="1EAE5F87" w14:textId="3A21DFAF" w:rsidR="00654DDA" w:rsidRDefault="00654DDA" w:rsidP="00A52627">
            <w:r>
              <w:t>Linux shared library files</w:t>
            </w:r>
          </w:p>
        </w:tc>
      </w:tr>
      <w:tr w:rsidR="00654DDA" w14:paraId="212D4490" w14:textId="77777777" w:rsidTr="00A52627">
        <w:trPr>
          <w:trHeight w:val="759"/>
        </w:trPr>
        <w:tc>
          <w:tcPr>
            <w:tcW w:w="4675" w:type="dxa"/>
            <w:vMerge/>
          </w:tcPr>
          <w:p w14:paraId="0FC1329C" w14:textId="77777777" w:rsidR="00654DDA" w:rsidRPr="00D847E9" w:rsidRDefault="00654DDA"/>
        </w:tc>
        <w:tc>
          <w:tcPr>
            <w:tcW w:w="2337" w:type="dxa"/>
            <w:vAlign w:val="center"/>
          </w:tcPr>
          <w:p w14:paraId="212569B3" w14:textId="04228A69" w:rsidR="00654DDA" w:rsidRDefault="00654DDA" w:rsidP="00A52627">
            <w:r>
              <w:t>.dylib</w:t>
            </w:r>
          </w:p>
        </w:tc>
        <w:tc>
          <w:tcPr>
            <w:tcW w:w="2338" w:type="dxa"/>
            <w:vAlign w:val="center"/>
          </w:tcPr>
          <w:p w14:paraId="01BF4100" w14:textId="69DC9E42" w:rsidR="00654DDA" w:rsidRDefault="00654DDA" w:rsidP="00A52627">
            <w:r>
              <w:t>macOS library files</w:t>
            </w:r>
          </w:p>
        </w:tc>
      </w:tr>
      <w:tr w:rsidR="00654DDA" w14:paraId="6689C60A" w14:textId="77777777" w:rsidTr="00A52627">
        <w:trPr>
          <w:trHeight w:val="759"/>
        </w:trPr>
        <w:tc>
          <w:tcPr>
            <w:tcW w:w="4675" w:type="dxa"/>
            <w:vMerge/>
          </w:tcPr>
          <w:p w14:paraId="60AC1E8E" w14:textId="77777777" w:rsidR="00654DDA" w:rsidRPr="00D847E9" w:rsidRDefault="00654DDA"/>
        </w:tc>
        <w:tc>
          <w:tcPr>
            <w:tcW w:w="2337" w:type="dxa"/>
            <w:vAlign w:val="center"/>
          </w:tcPr>
          <w:p w14:paraId="2741FC11" w14:textId="77777777" w:rsidR="00654DDA" w:rsidRDefault="00654DDA" w:rsidP="00A52627">
            <w:r>
              <w:t>.test</w:t>
            </w:r>
          </w:p>
        </w:tc>
        <w:tc>
          <w:tcPr>
            <w:tcW w:w="2338" w:type="dxa"/>
            <w:vAlign w:val="center"/>
          </w:tcPr>
          <w:p w14:paraId="461D210D" w14:textId="6F4AE50C" w:rsidR="00654DDA" w:rsidRDefault="00654DDA" w:rsidP="00A52627">
            <w:r>
              <w:t>Compiled Go test files</w:t>
            </w:r>
          </w:p>
        </w:tc>
      </w:tr>
      <w:tr w:rsidR="00654DDA" w14:paraId="3B647324" w14:textId="77777777" w:rsidTr="00A52627">
        <w:trPr>
          <w:trHeight w:val="759"/>
        </w:trPr>
        <w:tc>
          <w:tcPr>
            <w:tcW w:w="4675" w:type="dxa"/>
            <w:vMerge/>
          </w:tcPr>
          <w:p w14:paraId="084E5B49" w14:textId="77777777" w:rsidR="00654DDA" w:rsidRPr="00D847E9" w:rsidRDefault="00654DDA"/>
        </w:tc>
        <w:tc>
          <w:tcPr>
            <w:tcW w:w="2337" w:type="dxa"/>
            <w:vAlign w:val="center"/>
          </w:tcPr>
          <w:p w14:paraId="7EC539E4" w14:textId="32F4BE16" w:rsidR="00654DDA" w:rsidRDefault="00654DDA" w:rsidP="00A52627">
            <w:r>
              <w:t>.out</w:t>
            </w:r>
          </w:p>
        </w:tc>
        <w:tc>
          <w:tcPr>
            <w:tcW w:w="2338" w:type="dxa"/>
            <w:vAlign w:val="center"/>
          </w:tcPr>
          <w:p w14:paraId="4110C50E" w14:textId="17CC52FD" w:rsidR="00654DDA" w:rsidRDefault="00654DDA" w:rsidP="00A52627">
            <w:r>
              <w:t>Coverage report files created when testing Go code</w:t>
            </w:r>
          </w:p>
        </w:tc>
      </w:tr>
      <w:tr w:rsidR="00654DDA" w14:paraId="7BC5C9CE" w14:textId="77777777" w:rsidTr="00A52627">
        <w:trPr>
          <w:trHeight w:val="759"/>
        </w:trPr>
        <w:tc>
          <w:tcPr>
            <w:tcW w:w="4675" w:type="dxa"/>
            <w:vMerge/>
          </w:tcPr>
          <w:p w14:paraId="17A209BE" w14:textId="77777777" w:rsidR="00654DDA" w:rsidRPr="00D847E9" w:rsidRDefault="00654DDA"/>
        </w:tc>
        <w:tc>
          <w:tcPr>
            <w:tcW w:w="2337" w:type="dxa"/>
            <w:vAlign w:val="center"/>
          </w:tcPr>
          <w:p w14:paraId="55190FE5" w14:textId="3DDF8BAD" w:rsidR="00654DDA" w:rsidRDefault="00654DDA" w:rsidP="00A52627">
            <w:r>
              <w:t>data/</w:t>
            </w:r>
          </w:p>
        </w:tc>
        <w:tc>
          <w:tcPr>
            <w:tcW w:w="2338" w:type="dxa"/>
            <w:vAlign w:val="center"/>
          </w:tcPr>
          <w:p w14:paraId="3E5C7373" w14:textId="6F239F18" w:rsidR="00654DDA" w:rsidRDefault="00654DDA" w:rsidP="00A52627">
            <w:r>
              <w:t>The entire data folder and everything inside it</w:t>
            </w:r>
          </w:p>
        </w:tc>
      </w:tr>
    </w:tbl>
    <w:p w14:paraId="7AB78D7B" w14:textId="5AB11636" w:rsidR="000D2868" w:rsidRDefault="000D28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6"/>
        <w:gridCol w:w="1912"/>
        <w:gridCol w:w="1912"/>
      </w:tblGrid>
      <w:tr w:rsidR="00FF794C" w14:paraId="53491C1E" w14:textId="77777777" w:rsidTr="00FF794C">
        <w:trPr>
          <w:trHeight w:val="641"/>
        </w:trPr>
        <w:tc>
          <w:tcPr>
            <w:tcW w:w="5526" w:type="dxa"/>
            <w:vMerge w:val="restart"/>
          </w:tcPr>
          <w:p w14:paraId="76298951" w14:textId="29583869" w:rsidR="00FF794C" w:rsidRDefault="00FF794C">
            <w:r w:rsidRPr="00FF794C">
              <w:drawing>
                <wp:inline distT="0" distB="0" distL="0" distR="0" wp14:anchorId="3878DD80" wp14:editId="15E3C724">
                  <wp:extent cx="3371611" cy="206184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5852"/>
                          <a:stretch/>
                        </pic:blipFill>
                        <pic:spPr bwMode="auto">
                          <a:xfrm>
                            <a:off x="0" y="0"/>
                            <a:ext cx="3377202" cy="206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2" w:type="dxa"/>
          </w:tcPr>
          <w:p w14:paraId="1AAE50F3" w14:textId="637A5140" w:rsidR="00FF794C" w:rsidRDefault="00FF794C">
            <w:r>
              <w:t>Index</w:t>
            </w:r>
          </w:p>
        </w:tc>
        <w:tc>
          <w:tcPr>
            <w:tcW w:w="1912" w:type="dxa"/>
          </w:tcPr>
          <w:p w14:paraId="3285D4FF" w14:textId="13D703D1" w:rsidR="00FF794C" w:rsidRDefault="00FF794C">
            <w:r>
              <w:t>The block height</w:t>
            </w:r>
          </w:p>
        </w:tc>
      </w:tr>
      <w:tr w:rsidR="00FF794C" w14:paraId="7940E340" w14:textId="77777777" w:rsidTr="00FF794C">
        <w:trPr>
          <w:trHeight w:val="641"/>
        </w:trPr>
        <w:tc>
          <w:tcPr>
            <w:tcW w:w="5526" w:type="dxa"/>
            <w:vMerge/>
          </w:tcPr>
          <w:p w14:paraId="4C051570" w14:textId="77777777" w:rsidR="00FF794C" w:rsidRPr="00FF794C" w:rsidRDefault="00FF794C"/>
        </w:tc>
        <w:tc>
          <w:tcPr>
            <w:tcW w:w="1912" w:type="dxa"/>
          </w:tcPr>
          <w:p w14:paraId="61649E05" w14:textId="15EEEAC3" w:rsidR="00FF794C" w:rsidRDefault="00FF794C">
            <w:r>
              <w:t>Timestamp</w:t>
            </w:r>
          </w:p>
        </w:tc>
        <w:tc>
          <w:tcPr>
            <w:tcW w:w="1912" w:type="dxa"/>
          </w:tcPr>
          <w:p w14:paraId="7A145655" w14:textId="2E67DBB6" w:rsidR="00FF794C" w:rsidRDefault="00FF794C"/>
        </w:tc>
      </w:tr>
      <w:tr w:rsidR="00FF794C" w14:paraId="3C67344B" w14:textId="77777777" w:rsidTr="00FF794C">
        <w:trPr>
          <w:trHeight w:val="642"/>
        </w:trPr>
        <w:tc>
          <w:tcPr>
            <w:tcW w:w="5526" w:type="dxa"/>
            <w:vMerge/>
          </w:tcPr>
          <w:p w14:paraId="495B0F80" w14:textId="77777777" w:rsidR="00FF794C" w:rsidRPr="00FF794C" w:rsidRDefault="00FF794C"/>
        </w:tc>
        <w:tc>
          <w:tcPr>
            <w:tcW w:w="1912" w:type="dxa"/>
          </w:tcPr>
          <w:p w14:paraId="4B3E419C" w14:textId="3189A331" w:rsidR="00FF794C" w:rsidRDefault="00FF794C">
            <w:r>
              <w:t>Previous hash</w:t>
            </w:r>
          </w:p>
        </w:tc>
        <w:tc>
          <w:tcPr>
            <w:tcW w:w="1912" w:type="dxa"/>
          </w:tcPr>
          <w:p w14:paraId="456E8814" w14:textId="7DD52A4B" w:rsidR="00FF794C" w:rsidRDefault="00FF794C">
            <w:r>
              <w:t>Stores the previous block hash</w:t>
            </w:r>
          </w:p>
        </w:tc>
      </w:tr>
      <w:tr w:rsidR="00FF794C" w14:paraId="68560674" w14:textId="77777777" w:rsidTr="00FF794C">
        <w:trPr>
          <w:trHeight w:val="641"/>
        </w:trPr>
        <w:tc>
          <w:tcPr>
            <w:tcW w:w="5526" w:type="dxa"/>
            <w:vMerge/>
          </w:tcPr>
          <w:p w14:paraId="5E4DF098" w14:textId="77777777" w:rsidR="00FF794C" w:rsidRPr="00FF794C" w:rsidRDefault="00FF794C"/>
        </w:tc>
        <w:tc>
          <w:tcPr>
            <w:tcW w:w="1912" w:type="dxa"/>
          </w:tcPr>
          <w:p w14:paraId="0AB95551" w14:textId="777699CB" w:rsidR="00FF794C" w:rsidRDefault="00FF794C">
            <w:r>
              <w:t>Hash</w:t>
            </w:r>
          </w:p>
        </w:tc>
        <w:tc>
          <w:tcPr>
            <w:tcW w:w="1912" w:type="dxa"/>
          </w:tcPr>
          <w:p w14:paraId="6F13DEC4" w14:textId="580D6CB9" w:rsidR="00FF794C" w:rsidRDefault="00FF794C">
            <w:r>
              <w:t>Stores the final has after mining</w:t>
            </w:r>
          </w:p>
        </w:tc>
      </w:tr>
      <w:tr w:rsidR="00FF794C" w14:paraId="053F635D" w14:textId="77777777" w:rsidTr="00FF794C">
        <w:trPr>
          <w:trHeight w:val="642"/>
        </w:trPr>
        <w:tc>
          <w:tcPr>
            <w:tcW w:w="5526" w:type="dxa"/>
            <w:vMerge/>
          </w:tcPr>
          <w:p w14:paraId="474276B8" w14:textId="77777777" w:rsidR="00FF794C" w:rsidRPr="00FF794C" w:rsidRDefault="00FF794C"/>
        </w:tc>
        <w:tc>
          <w:tcPr>
            <w:tcW w:w="1912" w:type="dxa"/>
          </w:tcPr>
          <w:p w14:paraId="23584751" w14:textId="3EC3FF9D" w:rsidR="00FF794C" w:rsidRDefault="008871A5">
            <w:r>
              <w:t>Mining</w:t>
            </w:r>
          </w:p>
        </w:tc>
        <w:tc>
          <w:tcPr>
            <w:tcW w:w="1912" w:type="dxa"/>
          </w:tcPr>
          <w:p w14:paraId="5BD13DDE" w14:textId="4A1A6FDD" w:rsidR="00FF794C" w:rsidRDefault="008871A5">
            <w:r>
              <w:t>Checking that transaction are valid and adding them to the blockchain</w:t>
            </w:r>
          </w:p>
        </w:tc>
      </w:tr>
    </w:tbl>
    <w:p w14:paraId="56AE0556" w14:textId="77777777" w:rsidR="00FF794C" w:rsidRDefault="00FF794C"/>
    <w:sectPr w:rsidR="00FF794C" w:rsidSect="00D847E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659"/>
    <w:multiLevelType w:val="hybridMultilevel"/>
    <w:tmpl w:val="81C86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67"/>
    <w:rsid w:val="000C717A"/>
    <w:rsid w:val="000D2868"/>
    <w:rsid w:val="002962F5"/>
    <w:rsid w:val="003850C8"/>
    <w:rsid w:val="003D4E03"/>
    <w:rsid w:val="00460ECC"/>
    <w:rsid w:val="00654DDA"/>
    <w:rsid w:val="008871A5"/>
    <w:rsid w:val="008B3D67"/>
    <w:rsid w:val="009D38CF"/>
    <w:rsid w:val="00A52627"/>
    <w:rsid w:val="00C62A67"/>
    <w:rsid w:val="00D847E9"/>
    <w:rsid w:val="00EA09F9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8B6E"/>
  <w15:chartTrackingRefBased/>
  <w15:docId w15:val="{B641F461-D425-4D1F-A713-7171AD0C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4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Shanilka T. Yapa</dc:creator>
  <cp:keywords/>
  <dc:description/>
  <cp:lastModifiedBy>Shanilka T. Yapa</cp:lastModifiedBy>
  <cp:revision>5</cp:revision>
  <dcterms:created xsi:type="dcterms:W3CDTF">2026-07-02T10:43:00Z</dcterms:created>
  <dcterms:modified xsi:type="dcterms:W3CDTF">2026-07-06T09:22:00Z</dcterms:modified>
</cp:coreProperties>
</file>