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6C80D" w14:textId="1C8DE93E" w:rsidR="007D556D" w:rsidRPr="007D556D" w:rsidRDefault="007D556D" w:rsidP="007D556D">
      <w:pPr>
        <w:pStyle w:val="NormalWeb"/>
        <w:rPr>
          <w:sz w:val="32"/>
          <w:szCs w:val="32"/>
        </w:rPr>
      </w:pPr>
      <w:r w:rsidRPr="007D556D">
        <w:rPr>
          <w:rStyle w:val="Strong"/>
          <w:rFonts w:eastAsiaTheme="majorEastAsia"/>
          <w:sz w:val="32"/>
          <w:szCs w:val="32"/>
        </w:rPr>
        <w:t>Interim_report_team_T8CP</w:t>
      </w:r>
    </w:p>
    <w:p w14:paraId="31A5EFA0" w14:textId="77777777" w:rsidR="007D556D" w:rsidRPr="007D556D" w:rsidRDefault="007D556D" w:rsidP="007D556D">
      <w:pPr>
        <w:pStyle w:val="NormalWeb"/>
        <w:rPr>
          <w:sz w:val="52"/>
          <w:szCs w:val="52"/>
        </w:rPr>
      </w:pPr>
      <w:r w:rsidRPr="007D556D">
        <w:rPr>
          <w:rStyle w:val="Strong"/>
          <w:rFonts w:eastAsiaTheme="majorEastAsia"/>
          <w:sz w:val="52"/>
          <w:szCs w:val="52"/>
        </w:rPr>
        <w:t>RT-DETRs Beat YOLOs on Real-time Object Detection</w:t>
      </w:r>
    </w:p>
    <w:p w14:paraId="18DE1CF9" w14:textId="77777777" w:rsidR="00D51388" w:rsidRDefault="00D51388">
      <w:pPr>
        <w:ind w:firstLine="0"/>
        <w:jc w:val="both"/>
      </w:pPr>
    </w:p>
    <w:p w14:paraId="1C0A46CA" w14:textId="0C27421A" w:rsidR="00D51388" w:rsidRDefault="00784457">
      <w:pPr>
        <w:spacing w:line="360" w:lineRule="auto"/>
        <w:ind w:firstLine="0"/>
        <w:jc w:val="both"/>
      </w:pPr>
      <w:r>
        <w:t xml:space="preserve">Team: </w:t>
      </w:r>
      <w:r w:rsidR="007D556D" w:rsidRPr="007D556D">
        <w:rPr>
          <w:b/>
          <w:bCs/>
        </w:rPr>
        <w:t>T8CP</w:t>
      </w:r>
    </w:p>
    <w:p w14:paraId="165F02F7" w14:textId="77777777" w:rsidR="007D556D" w:rsidRDefault="00784457" w:rsidP="007D556D">
      <w:pPr>
        <w:pStyle w:val="NormalWeb"/>
      </w:pPr>
      <w:r>
        <w:rPr>
          <w:color w:val="000000"/>
          <w:sz w:val="22"/>
          <w:szCs w:val="22"/>
        </w:rPr>
        <w:t xml:space="preserve">Team Members: </w:t>
      </w:r>
      <w:r w:rsidR="007D556D">
        <w:rPr>
          <w:rStyle w:val="Strong"/>
          <w:rFonts w:eastAsiaTheme="majorEastAsia"/>
        </w:rPr>
        <w:t xml:space="preserve">Shankar </w:t>
      </w:r>
      <w:proofErr w:type="spellStart"/>
      <w:r w:rsidR="007D556D">
        <w:rPr>
          <w:rStyle w:val="Strong"/>
          <w:rFonts w:eastAsiaTheme="majorEastAsia"/>
        </w:rPr>
        <w:t>Chandramouleeswaran</w:t>
      </w:r>
      <w:proofErr w:type="spellEnd"/>
      <w:r w:rsidR="007D556D">
        <w:rPr>
          <w:rStyle w:val="Strong"/>
          <w:rFonts w:eastAsiaTheme="majorEastAsia"/>
        </w:rPr>
        <w:t>, Rejin Ramesh, Mahesh G</w:t>
      </w:r>
    </w:p>
    <w:p w14:paraId="5BFF02D7" w14:textId="77777777" w:rsidR="007D556D" w:rsidRPr="007D556D" w:rsidRDefault="00784457" w:rsidP="007D556D">
      <w:pPr>
        <w:pStyle w:val="NormalWeb"/>
        <w:rPr>
          <w:sz w:val="22"/>
          <w:szCs w:val="22"/>
        </w:rPr>
      </w:pPr>
      <w:r>
        <w:rPr>
          <w:b/>
          <w:color w:val="000000"/>
          <w:sz w:val="32"/>
          <w:szCs w:val="32"/>
        </w:rPr>
        <w:t>Objective:</w:t>
      </w:r>
      <w:r>
        <w:rPr>
          <w:b/>
          <w:color w:val="000000"/>
          <w:sz w:val="22"/>
          <w:szCs w:val="22"/>
        </w:rPr>
        <w:t xml:space="preserve">     </w:t>
      </w:r>
      <w:r w:rsidR="007D556D" w:rsidRPr="007D556D">
        <w:rPr>
          <w:sz w:val="22"/>
          <w:szCs w:val="22"/>
        </w:rPr>
        <w:t xml:space="preserve">The project aims to enhance the RT-DETR (Real Time – Detection Transformer) model by improving its capability to detect small objects (&lt;32×32 pixels). Current limitations in RT-DETR's performance </w:t>
      </w:r>
      <w:proofErr w:type="gramStart"/>
      <w:r w:rsidR="007D556D" w:rsidRPr="007D556D">
        <w:rPr>
          <w:sz w:val="22"/>
          <w:szCs w:val="22"/>
        </w:rPr>
        <w:t>lead</w:t>
      </w:r>
      <w:proofErr w:type="gramEnd"/>
      <w:r w:rsidR="007D556D" w:rsidRPr="007D556D">
        <w:rPr>
          <w:sz w:val="22"/>
          <w:szCs w:val="22"/>
        </w:rPr>
        <w:t xml:space="preserve"> to a 0.5% and 0.9% lower Average Precision (Small) compared to YOLOv8-L and YOLOv7-X, respectively. To address this, we refine data preparation, architecture modifications, and training approaches, integrating feature enhancement techniques such as Feature Pyramid Networks (FPN), Spatial Pyramid Pooling (SPP), and </w:t>
      </w:r>
      <w:proofErr w:type="spellStart"/>
      <w:r w:rsidR="007D556D" w:rsidRPr="007D556D">
        <w:rPr>
          <w:sz w:val="22"/>
          <w:szCs w:val="22"/>
        </w:rPr>
        <w:t>Atrous</w:t>
      </w:r>
      <w:proofErr w:type="spellEnd"/>
      <w:r w:rsidR="007D556D" w:rsidRPr="007D556D">
        <w:rPr>
          <w:sz w:val="22"/>
          <w:szCs w:val="22"/>
        </w:rPr>
        <w:t xml:space="preserve"> Spatial Pyramid Pooling (ASPP) with the Convolutional Block Attention Module (CBAM). The final goal is to improve small object detection accuracy in real-time applications such as autonomous driving and aerial surveillance.</w:t>
      </w:r>
    </w:p>
    <w:p w14:paraId="2F6CCB2E" w14:textId="611CD875" w:rsidR="00D51388" w:rsidRDefault="00D51388" w:rsidP="007D556D">
      <w:pPr>
        <w:pBdr>
          <w:top w:val="nil"/>
          <w:left w:val="nil"/>
          <w:bottom w:val="nil"/>
          <w:right w:val="nil"/>
          <w:between w:val="nil"/>
        </w:pBdr>
        <w:spacing w:before="0" w:after="140" w:line="276" w:lineRule="auto"/>
        <w:rPr>
          <w:rFonts w:eastAsia="Times New Roman"/>
          <w:color w:val="000000"/>
        </w:rPr>
      </w:pPr>
    </w:p>
    <w:p w14:paraId="7BBB711C" w14:textId="76058330" w:rsidR="00D51388" w:rsidRDefault="00784457">
      <w:pPr>
        <w:numPr>
          <w:ilvl w:val="0"/>
          <w:numId w:val="1"/>
        </w:numPr>
        <w:pBdr>
          <w:top w:val="nil"/>
          <w:left w:val="nil"/>
          <w:bottom w:val="nil"/>
          <w:right w:val="nil"/>
          <w:between w:val="nil"/>
        </w:pBdr>
        <w:spacing w:before="0" w:line="360" w:lineRule="auto"/>
        <w:jc w:val="both"/>
        <w:rPr>
          <w:rFonts w:eastAsia="Times New Roman"/>
          <w:color w:val="000000"/>
        </w:rPr>
      </w:pPr>
      <w:r>
        <w:rPr>
          <w:rFonts w:eastAsia="Times New Roman"/>
          <w:b/>
          <w:color w:val="000000"/>
          <w:sz w:val="32"/>
          <w:szCs w:val="32"/>
        </w:rPr>
        <w:t xml:space="preserve">Data: </w:t>
      </w:r>
      <w:r>
        <w:rPr>
          <w:rFonts w:eastAsia="Times New Roman"/>
          <w:color w:val="000000"/>
        </w:rPr>
        <w:t xml:space="preserve">&lt; </w:t>
      </w:r>
      <w:r>
        <w:rPr>
          <w:rFonts w:eastAsia="Times New Roman"/>
          <w:color w:val="000000"/>
        </w:rPr>
        <w:t xml:space="preserve">Describe the data to be used. </w:t>
      </w:r>
      <w:r>
        <w:rPr>
          <w:rFonts w:eastAsia="Times New Roman"/>
          <w:b/>
          <w:color w:val="000000"/>
        </w:rPr>
        <w:t>If necessary,</w:t>
      </w:r>
      <w:r>
        <w:rPr>
          <w:rFonts w:eastAsia="Times New Roman"/>
          <w:color w:val="000000"/>
        </w:rPr>
        <w:t xml:space="preserve"> include a data dictionary </w:t>
      </w:r>
      <w:r>
        <w:t>in the appendix</w:t>
      </w:r>
      <w:r>
        <w:rPr>
          <w:rFonts w:eastAsia="Times New Roman"/>
          <w:color w:val="000000"/>
        </w:rPr>
        <w:t xml:space="preserve">. Provide source of the data so that the reader may download the data. If you have </w:t>
      </w:r>
      <w:r>
        <w:t>scraped the web</w:t>
      </w:r>
      <w:r>
        <w:rPr>
          <w:rFonts w:eastAsia="Times New Roman"/>
          <w:color w:val="000000"/>
        </w:rPr>
        <w:t xml:space="preserve"> for data, furnish all relevant details (short of code). If there is any </w:t>
      </w:r>
      <w:r>
        <w:rPr>
          <w:rFonts w:eastAsia="Times New Roman"/>
          <w:color w:val="000000"/>
        </w:rPr>
        <w:t>inclusion and exclusion criteria, list them. EDA is necessary to understand data. &gt;</w:t>
      </w:r>
    </w:p>
    <w:p w14:paraId="4C86C917" w14:textId="69DD4C8C"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69CE84DA" w14:textId="32CB91E9"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46A97501" w14:textId="6DFA8DA3"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4018A418" w14:textId="0C5C0C8E"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425A6346" w14:textId="209F5D68"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1CCF249E" w14:textId="51BC7FF6"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4785F3E8" w14:textId="78EAE890"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66E8E1FC" w14:textId="0F325C30"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1A075689" w14:textId="268F88FB"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6B86DC66" w14:textId="2FC21F61"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453A9C7D" w14:textId="74922F7D"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2734C493" w14:textId="2E66001D"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1A1F21AB" w14:textId="375B5B63"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46CDBCA1" w14:textId="77777777" w:rsidR="007D556D" w:rsidRDefault="007D556D" w:rsidP="007D556D">
      <w:pPr>
        <w:pBdr>
          <w:top w:val="nil"/>
          <w:left w:val="nil"/>
          <w:bottom w:val="nil"/>
          <w:right w:val="nil"/>
          <w:between w:val="nil"/>
        </w:pBdr>
        <w:spacing w:before="0" w:line="360" w:lineRule="auto"/>
        <w:jc w:val="both"/>
        <w:rPr>
          <w:rFonts w:eastAsia="Times New Roman"/>
          <w:color w:val="000000"/>
        </w:rPr>
      </w:pPr>
    </w:p>
    <w:p w14:paraId="76B49F4D" w14:textId="2E277CC0" w:rsidR="007D556D" w:rsidRDefault="00784457" w:rsidP="007D556D">
      <w:pPr>
        <w:pStyle w:val="Default"/>
        <w:jc w:val="both"/>
        <w:rPr>
          <w:sz w:val="22"/>
          <w:szCs w:val="22"/>
        </w:rPr>
      </w:pPr>
      <w:r>
        <w:rPr>
          <w:b/>
          <w:sz w:val="32"/>
          <w:szCs w:val="32"/>
        </w:rPr>
        <w:lastRenderedPageBreak/>
        <w:t xml:space="preserve">Literature Review: </w:t>
      </w:r>
      <w:r w:rsidR="007D556D">
        <w:rPr>
          <w:b/>
          <w:bCs/>
          <w:sz w:val="22"/>
          <w:szCs w:val="22"/>
        </w:rPr>
        <w:t>A. YOLOv8-L (</w:t>
      </w:r>
      <w:proofErr w:type="spellStart"/>
      <w:r w:rsidR="007D556D">
        <w:rPr>
          <w:b/>
          <w:bCs/>
          <w:sz w:val="22"/>
          <w:szCs w:val="22"/>
        </w:rPr>
        <w:t>Ultralytics</w:t>
      </w:r>
      <w:proofErr w:type="spellEnd"/>
      <w:r w:rsidR="007D556D">
        <w:rPr>
          <w:b/>
          <w:bCs/>
          <w:sz w:val="22"/>
          <w:szCs w:val="22"/>
        </w:rPr>
        <w:t xml:space="preserve">, 2023): </w:t>
      </w:r>
    </w:p>
    <w:p w14:paraId="0A5047EF" w14:textId="0CA4DDB8" w:rsidR="007D556D" w:rsidRDefault="007D556D" w:rsidP="007D556D">
      <w:pPr>
        <w:pStyle w:val="Default"/>
        <w:jc w:val="both"/>
        <w:rPr>
          <w:sz w:val="22"/>
          <w:szCs w:val="22"/>
        </w:rPr>
      </w:pPr>
      <w:r>
        <w:rPr>
          <w:sz w:val="22"/>
          <w:szCs w:val="22"/>
        </w:rPr>
        <w:t xml:space="preserve">YOLOv8-L is one of the latest iterations in the YOLO series, improving over its predecessors in both speed and accuracy. It leverages a CSP-based backbone with dynamic anchor-free detection, reducing computational cost while maintaining high precision. However, despite its strong performance on large and medium objects, YOLOv8-L struggles with detecting small objects due to limitations in multi-scale feature fusion. The reliance on Non-Maximum Suppression (NMS) also adds post-processing overhead, which can introduce errors when dealing with densely packed small objects. </w:t>
      </w:r>
    </w:p>
    <w:p w14:paraId="2BDA8967" w14:textId="77777777" w:rsidR="007D556D" w:rsidRDefault="007D556D" w:rsidP="007D556D">
      <w:pPr>
        <w:pStyle w:val="Default"/>
        <w:jc w:val="both"/>
        <w:rPr>
          <w:sz w:val="22"/>
          <w:szCs w:val="22"/>
        </w:rPr>
      </w:pPr>
    </w:p>
    <w:p w14:paraId="44E45226" w14:textId="73121C61" w:rsidR="007D556D" w:rsidRDefault="007D556D" w:rsidP="007D556D">
      <w:pPr>
        <w:pStyle w:val="Default"/>
        <w:jc w:val="both"/>
        <w:rPr>
          <w:sz w:val="22"/>
          <w:szCs w:val="22"/>
        </w:rPr>
      </w:pPr>
      <w:r>
        <w:rPr>
          <w:sz w:val="22"/>
          <w:szCs w:val="22"/>
        </w:rPr>
        <w:t xml:space="preserve">            </w:t>
      </w:r>
      <w:r>
        <w:rPr>
          <w:sz w:val="22"/>
          <w:szCs w:val="22"/>
        </w:rPr>
        <w:t>[</w:t>
      </w:r>
      <w:proofErr w:type="gramStart"/>
      <w:r>
        <w:rPr>
          <w:sz w:val="22"/>
          <w:szCs w:val="22"/>
        </w:rPr>
        <w:t>1]</w:t>
      </w:r>
      <w:proofErr w:type="spellStart"/>
      <w:r>
        <w:rPr>
          <w:sz w:val="22"/>
          <w:szCs w:val="22"/>
        </w:rPr>
        <w:t>Jocher</w:t>
      </w:r>
      <w:proofErr w:type="spellEnd"/>
      <w:proofErr w:type="gramEnd"/>
      <w:r>
        <w:rPr>
          <w:sz w:val="22"/>
          <w:szCs w:val="22"/>
        </w:rPr>
        <w:t xml:space="preserve"> Glenn. Yolov8. https://github.com/ultralytics/ultralytics/tree/main, 2023. </w:t>
      </w:r>
    </w:p>
    <w:p w14:paraId="0C1E007D" w14:textId="77777777" w:rsidR="007D556D" w:rsidRDefault="007D556D" w:rsidP="007D556D">
      <w:pPr>
        <w:pStyle w:val="Default"/>
        <w:jc w:val="both"/>
        <w:rPr>
          <w:sz w:val="22"/>
          <w:szCs w:val="22"/>
        </w:rPr>
      </w:pPr>
    </w:p>
    <w:p w14:paraId="063049BC" w14:textId="77777777" w:rsidR="007D556D" w:rsidRDefault="007D556D" w:rsidP="007D556D">
      <w:pPr>
        <w:pStyle w:val="Default"/>
        <w:jc w:val="both"/>
        <w:rPr>
          <w:sz w:val="22"/>
          <w:szCs w:val="22"/>
        </w:rPr>
      </w:pPr>
      <w:r>
        <w:rPr>
          <w:b/>
          <w:bCs/>
          <w:sz w:val="22"/>
          <w:szCs w:val="22"/>
        </w:rPr>
        <w:t xml:space="preserve">B. YOLOv7-X (Wang et al., 2022): </w:t>
      </w:r>
    </w:p>
    <w:p w14:paraId="0589612E" w14:textId="79D5F8AD" w:rsidR="007D556D" w:rsidRDefault="007D556D" w:rsidP="007D556D">
      <w:pPr>
        <w:pStyle w:val="Default"/>
        <w:jc w:val="both"/>
        <w:rPr>
          <w:sz w:val="22"/>
          <w:szCs w:val="22"/>
        </w:rPr>
      </w:pPr>
      <w:r>
        <w:rPr>
          <w:sz w:val="22"/>
          <w:szCs w:val="22"/>
        </w:rPr>
        <w:t xml:space="preserve">YOLOv7-X introduces advanced re-parameterization techniques and model scaling strategies that improve detection accuracy while maintaining real-time efficiency. The model employs an extended ELAN (Efficient Layer Aggregation Network) and optimized convolutional layers to enhance feature extraction. However, similar to YOLOv8-L, YOLOv7-X faces challenges in small object detection. The absence of attention-based enhancements and the reliance on convolution-based feature extraction limit its ability to capture fine-grained details necessary for distinguishing small objects in cluttered environments. Additionally, the heavy reliance on handcrafted NMS thresholds makes tuning for different small object scenarios complex. </w:t>
      </w:r>
    </w:p>
    <w:p w14:paraId="20B1F0E6" w14:textId="77777777" w:rsidR="007D556D" w:rsidRDefault="007D556D" w:rsidP="007D556D">
      <w:pPr>
        <w:pStyle w:val="Default"/>
        <w:jc w:val="both"/>
        <w:rPr>
          <w:sz w:val="22"/>
          <w:szCs w:val="22"/>
        </w:rPr>
      </w:pPr>
    </w:p>
    <w:p w14:paraId="60EF315C" w14:textId="4C634D6E" w:rsidR="00D51388" w:rsidRDefault="007D556D" w:rsidP="007D556D">
      <w:pPr>
        <w:pBdr>
          <w:top w:val="nil"/>
          <w:left w:val="nil"/>
          <w:bottom w:val="nil"/>
          <w:right w:val="nil"/>
          <w:between w:val="nil"/>
        </w:pBdr>
        <w:spacing w:before="0" w:line="360" w:lineRule="auto"/>
        <w:ind w:left="720" w:firstLine="0"/>
        <w:jc w:val="both"/>
      </w:pPr>
      <w:r>
        <w:t xml:space="preserve">[2] </w:t>
      </w:r>
      <w:proofErr w:type="spellStart"/>
      <w:r>
        <w:t>Chien</w:t>
      </w:r>
      <w:proofErr w:type="spellEnd"/>
      <w:r>
        <w:t xml:space="preserve">-Yao Wang, Alexey </w:t>
      </w:r>
      <w:proofErr w:type="spellStart"/>
      <w:r>
        <w:t>Bochkovskiy</w:t>
      </w:r>
      <w:proofErr w:type="spellEnd"/>
      <w:r>
        <w:t>, and Hong-Yuan Mark Liao. Yolov7: Trainable bag-of-freebies sets new state-</w:t>
      </w:r>
      <w:proofErr w:type="spellStart"/>
      <w:r>
        <w:t>ofthe</w:t>
      </w:r>
      <w:proofErr w:type="spellEnd"/>
      <w:r>
        <w:t>-art for real-time object detectors. In Proceedings of the IEEE/CVF Conference on Computer Vision and Pattern Recognition, pages 7464–7475, 2023.</w:t>
      </w:r>
    </w:p>
    <w:p w14:paraId="189E5162" w14:textId="77777777" w:rsidR="007D556D" w:rsidRDefault="007D556D" w:rsidP="007D556D">
      <w:pPr>
        <w:pBdr>
          <w:top w:val="nil"/>
          <w:left w:val="nil"/>
          <w:bottom w:val="nil"/>
          <w:right w:val="nil"/>
          <w:between w:val="nil"/>
        </w:pBdr>
        <w:spacing w:before="0" w:line="360" w:lineRule="auto"/>
        <w:ind w:left="720" w:firstLine="0"/>
        <w:jc w:val="both"/>
        <w:rPr>
          <w:rFonts w:eastAsia="Times New Roman"/>
          <w:color w:val="000000"/>
        </w:rPr>
      </w:pPr>
    </w:p>
    <w:p w14:paraId="53458FBB" w14:textId="77777777" w:rsidR="00D51388" w:rsidRDefault="00784457" w:rsidP="007D556D">
      <w:pPr>
        <w:numPr>
          <w:ilvl w:val="0"/>
          <w:numId w:val="2"/>
        </w:numPr>
        <w:pBdr>
          <w:top w:val="nil"/>
          <w:left w:val="nil"/>
          <w:bottom w:val="nil"/>
          <w:right w:val="nil"/>
          <w:between w:val="nil"/>
        </w:pBdr>
        <w:spacing w:before="0" w:line="360" w:lineRule="auto"/>
        <w:jc w:val="both"/>
        <w:rPr>
          <w:rFonts w:eastAsia="Times New Roman"/>
          <w:color w:val="000000"/>
        </w:rPr>
      </w:pPr>
      <w:r>
        <w:rPr>
          <w:rFonts w:eastAsia="Times New Roman"/>
          <w:b/>
          <w:color w:val="000000"/>
          <w:sz w:val="32"/>
          <w:szCs w:val="32"/>
        </w:rPr>
        <w:t>Method:</w:t>
      </w:r>
      <w:r>
        <w:rPr>
          <w:rFonts w:eastAsia="Times New Roman"/>
          <w:color w:val="000000"/>
        </w:rPr>
        <w:t xml:space="preserve"> </w:t>
      </w:r>
      <w:r>
        <w:rPr>
          <w:rFonts w:eastAsia="Times New Roman"/>
          <w:color w:val="000000"/>
        </w:rPr>
        <w:t>&lt; Explain your original work with all relevant details including results. Include information on data splitting, database set-up, data access, accuracy measures on both training and test data, comparison with current methods a</w:t>
      </w:r>
      <w:r>
        <w:rPr>
          <w:rFonts w:eastAsia="Times New Roman"/>
          <w:color w:val="000000"/>
        </w:rPr>
        <w:t xml:space="preserve">nd everything else that is essential in understanding your progress. </w:t>
      </w:r>
    </w:p>
    <w:p w14:paraId="2EA7D5B2" w14:textId="77777777" w:rsidR="00D51388" w:rsidRDefault="00D51388">
      <w:pPr>
        <w:pBdr>
          <w:top w:val="nil"/>
          <w:left w:val="nil"/>
          <w:bottom w:val="nil"/>
          <w:right w:val="nil"/>
          <w:between w:val="nil"/>
        </w:pBdr>
        <w:spacing w:before="0" w:line="360" w:lineRule="auto"/>
        <w:ind w:firstLine="0"/>
        <w:jc w:val="both"/>
      </w:pPr>
    </w:p>
    <w:p w14:paraId="77BDE28E" w14:textId="77777777" w:rsidR="00D51388" w:rsidRDefault="00784457">
      <w:pPr>
        <w:pBdr>
          <w:top w:val="nil"/>
          <w:left w:val="nil"/>
          <w:bottom w:val="nil"/>
          <w:right w:val="nil"/>
          <w:between w:val="nil"/>
        </w:pBdr>
        <w:spacing w:before="0" w:line="360" w:lineRule="auto"/>
        <w:ind w:left="720" w:firstLine="0"/>
        <w:jc w:val="both"/>
        <w:rPr>
          <w:rFonts w:eastAsia="Times New Roman"/>
          <w:color w:val="000000"/>
        </w:rPr>
      </w:pPr>
      <w:r>
        <w:rPr>
          <w:rFonts w:eastAsia="Times New Roman"/>
          <w:color w:val="000000"/>
        </w:rPr>
        <w:t xml:space="preserve">Show the pipeline </w:t>
      </w:r>
      <w:r>
        <w:t xml:space="preserve">clearly demarcating the original project and the work done by you. </w:t>
      </w:r>
      <w:r>
        <w:rPr>
          <w:b/>
          <w:color w:val="000000"/>
        </w:rPr>
        <w:t xml:space="preserve">The codes are to be submitted in </w:t>
      </w:r>
      <w:proofErr w:type="spellStart"/>
      <w:r>
        <w:rPr>
          <w:b/>
          <w:color w:val="000000"/>
        </w:rPr>
        <w:t>Github</w:t>
      </w:r>
      <w:proofErr w:type="spellEnd"/>
      <w:r>
        <w:rPr>
          <w:rFonts w:eastAsia="Times New Roman"/>
          <w:color w:val="000000"/>
        </w:rPr>
        <w:t xml:space="preserve">. Results are to be written in tabular form, if possible. Add screenshots of error metrics, outputs etc. </w:t>
      </w:r>
    </w:p>
    <w:p w14:paraId="4AA95A12" w14:textId="77777777" w:rsidR="00D51388" w:rsidRDefault="00D51388">
      <w:pPr>
        <w:pBdr>
          <w:top w:val="nil"/>
          <w:left w:val="nil"/>
          <w:bottom w:val="nil"/>
          <w:right w:val="nil"/>
          <w:between w:val="nil"/>
        </w:pBdr>
        <w:spacing w:before="0" w:line="360" w:lineRule="auto"/>
        <w:ind w:left="720"/>
        <w:jc w:val="both"/>
      </w:pPr>
    </w:p>
    <w:p w14:paraId="5DF14160" w14:textId="77777777" w:rsidR="00D51388" w:rsidRDefault="00784457">
      <w:pPr>
        <w:spacing w:before="0" w:line="360" w:lineRule="auto"/>
        <w:ind w:left="720"/>
        <w:jc w:val="both"/>
        <w:rPr>
          <w:rFonts w:eastAsia="Times New Roman"/>
          <w:color w:val="000000"/>
        </w:rPr>
      </w:pPr>
      <w:r>
        <w:t>For each of the evaluation metrics stated, and every model built (say, vanilla, tuned, optimised etc), show the results in a tabular format. Use other appropriate tools to display the results (say, graphs and charts)&gt;</w:t>
      </w:r>
    </w:p>
    <w:p w14:paraId="0B65DBBE" w14:textId="746C29C4" w:rsidR="00D51388" w:rsidRDefault="00784457" w:rsidP="007D556D">
      <w:pPr>
        <w:numPr>
          <w:ilvl w:val="0"/>
          <w:numId w:val="2"/>
        </w:numPr>
        <w:pBdr>
          <w:top w:val="nil"/>
          <w:left w:val="nil"/>
          <w:bottom w:val="nil"/>
          <w:right w:val="nil"/>
          <w:between w:val="nil"/>
        </w:pBdr>
        <w:spacing w:before="0" w:line="360" w:lineRule="auto"/>
        <w:jc w:val="both"/>
        <w:rPr>
          <w:rFonts w:eastAsia="Times New Roman"/>
          <w:color w:val="000000"/>
        </w:rPr>
      </w:pPr>
      <w:r>
        <w:rPr>
          <w:rFonts w:eastAsia="Times New Roman"/>
          <w:b/>
          <w:color w:val="000000"/>
          <w:sz w:val="32"/>
          <w:szCs w:val="32"/>
        </w:rPr>
        <w:t>Next Step:</w:t>
      </w:r>
      <w:r>
        <w:rPr>
          <w:rFonts w:eastAsia="Times New Roman"/>
          <w:color w:val="000000"/>
        </w:rPr>
        <w:t xml:space="preserve"> </w:t>
      </w:r>
      <w:r w:rsidR="007D556D">
        <w:rPr>
          <w:rFonts w:eastAsia="Times New Roman"/>
          <w:color w:val="000000"/>
        </w:rPr>
        <w:t>We are planning to implement the 3 features ASPP, SPP and FPN to the base model to check if there is any improvement.</w:t>
      </w:r>
    </w:p>
    <w:p w14:paraId="2D9F1326" w14:textId="77777777" w:rsidR="007D556D" w:rsidRDefault="007D556D" w:rsidP="007D556D">
      <w:pPr>
        <w:pStyle w:val="NormalWeb"/>
        <w:rPr>
          <w:b/>
          <w:color w:val="000000"/>
          <w:sz w:val="32"/>
          <w:szCs w:val="32"/>
        </w:rPr>
      </w:pPr>
    </w:p>
    <w:p w14:paraId="2001062B" w14:textId="77777777" w:rsidR="007D556D" w:rsidRDefault="007D556D" w:rsidP="007D556D">
      <w:pPr>
        <w:pStyle w:val="NormalWeb"/>
        <w:rPr>
          <w:b/>
          <w:color w:val="000000"/>
          <w:sz w:val="32"/>
          <w:szCs w:val="32"/>
        </w:rPr>
      </w:pPr>
    </w:p>
    <w:p w14:paraId="1B6B4A53" w14:textId="33C3147D" w:rsidR="007D556D" w:rsidRDefault="00784457" w:rsidP="009554E1">
      <w:pPr>
        <w:pStyle w:val="NormalWeb"/>
        <w:numPr>
          <w:ilvl w:val="0"/>
          <w:numId w:val="2"/>
        </w:numPr>
      </w:pPr>
      <w:r>
        <w:rPr>
          <w:b/>
          <w:color w:val="000000"/>
          <w:sz w:val="32"/>
          <w:szCs w:val="32"/>
        </w:rPr>
        <w:lastRenderedPageBreak/>
        <w:t>I</w:t>
      </w:r>
      <w:r>
        <w:rPr>
          <w:b/>
          <w:color w:val="000000"/>
          <w:sz w:val="32"/>
          <w:szCs w:val="32"/>
        </w:rPr>
        <w:t>mplementation and User Benefit:</w:t>
      </w:r>
      <w:r>
        <w:rPr>
          <w:color w:val="000000"/>
          <w:sz w:val="22"/>
          <w:szCs w:val="22"/>
        </w:rPr>
        <w:t xml:space="preserve"> </w:t>
      </w:r>
      <w:r w:rsidR="007D556D">
        <w:t>This research enhances real-time small object detection in various domains, including:</w:t>
      </w:r>
    </w:p>
    <w:p w14:paraId="7E0F2146" w14:textId="77777777" w:rsidR="007D556D" w:rsidRDefault="007D556D" w:rsidP="009554E1">
      <w:pPr>
        <w:pStyle w:val="NormalWeb"/>
        <w:numPr>
          <w:ilvl w:val="0"/>
          <w:numId w:val="3"/>
        </w:numPr>
        <w:jc w:val="both"/>
      </w:pPr>
      <w:r>
        <w:rPr>
          <w:rStyle w:val="Strong"/>
          <w:rFonts w:eastAsiaTheme="majorEastAsia"/>
        </w:rPr>
        <w:t>Autonomous Vehicles:</w:t>
      </w:r>
      <w:r>
        <w:t xml:space="preserve"> Improved detection of traffic lights and pedestrians.</w:t>
      </w:r>
    </w:p>
    <w:p w14:paraId="257C7371" w14:textId="77777777" w:rsidR="007D556D" w:rsidRDefault="007D556D" w:rsidP="009554E1">
      <w:pPr>
        <w:pStyle w:val="NormalWeb"/>
        <w:numPr>
          <w:ilvl w:val="0"/>
          <w:numId w:val="3"/>
        </w:numPr>
        <w:jc w:val="both"/>
      </w:pPr>
      <w:r>
        <w:rPr>
          <w:rStyle w:val="Strong"/>
          <w:rFonts w:eastAsiaTheme="majorEastAsia"/>
        </w:rPr>
        <w:t>Surveillance &amp; Security:</w:t>
      </w:r>
      <w:r>
        <w:t xml:space="preserve"> Enhanced monitoring of drones and small suspicious objects.</w:t>
      </w:r>
    </w:p>
    <w:p w14:paraId="32657704" w14:textId="77777777" w:rsidR="007D556D" w:rsidRDefault="007D556D" w:rsidP="009554E1">
      <w:pPr>
        <w:pStyle w:val="NormalWeb"/>
        <w:numPr>
          <w:ilvl w:val="0"/>
          <w:numId w:val="3"/>
        </w:numPr>
        <w:jc w:val="both"/>
      </w:pPr>
      <w:r>
        <w:rPr>
          <w:rStyle w:val="Strong"/>
          <w:rFonts w:eastAsiaTheme="majorEastAsia"/>
        </w:rPr>
        <w:t>Medical Imaging:</w:t>
      </w:r>
      <w:r>
        <w:t xml:space="preserve"> Better identification of small anomalies in medical scans.</w:t>
      </w:r>
    </w:p>
    <w:p w14:paraId="5DABAFA9" w14:textId="79939A6F" w:rsidR="00D51388" w:rsidRDefault="00D51388" w:rsidP="009554E1">
      <w:pPr>
        <w:pBdr>
          <w:top w:val="nil"/>
          <w:left w:val="nil"/>
          <w:bottom w:val="nil"/>
          <w:right w:val="nil"/>
          <w:between w:val="nil"/>
        </w:pBdr>
        <w:spacing w:before="0" w:line="360" w:lineRule="auto"/>
        <w:ind w:left="720" w:firstLine="0"/>
        <w:jc w:val="both"/>
        <w:rPr>
          <w:rFonts w:eastAsia="Times New Roman"/>
          <w:color w:val="000000"/>
        </w:rPr>
      </w:pPr>
    </w:p>
    <w:p w14:paraId="6E3CCFEA" w14:textId="64AA0D38" w:rsidR="009554E1" w:rsidRDefault="00784457" w:rsidP="009554E1">
      <w:pPr>
        <w:pStyle w:val="NormalWeb"/>
        <w:numPr>
          <w:ilvl w:val="0"/>
          <w:numId w:val="2"/>
        </w:numPr>
        <w:rPr>
          <w:b/>
          <w:sz w:val="32"/>
          <w:szCs w:val="32"/>
        </w:rPr>
      </w:pPr>
      <w:r>
        <w:rPr>
          <w:b/>
          <w:sz w:val="32"/>
          <w:szCs w:val="32"/>
        </w:rPr>
        <w:t>Limitations and Further Improvements:</w:t>
      </w:r>
    </w:p>
    <w:p w14:paraId="0C00B42E" w14:textId="6E27217E" w:rsidR="009554E1" w:rsidRDefault="00784457" w:rsidP="009554E1">
      <w:pPr>
        <w:pStyle w:val="NormalWeb"/>
      </w:pPr>
      <w:r>
        <w:t xml:space="preserve"> </w:t>
      </w:r>
      <w:r w:rsidR="009554E1">
        <w:rPr>
          <w:rStyle w:val="Strong"/>
          <w:rFonts w:eastAsiaTheme="majorEastAsia"/>
        </w:rPr>
        <w:t>Potential Enhancements:</w:t>
      </w:r>
      <w:r w:rsidR="009554E1">
        <w:t xml:space="preserve"> Investigating transformer-based alternatives such as </w:t>
      </w:r>
      <w:proofErr w:type="spellStart"/>
      <w:r w:rsidR="009554E1">
        <w:t>Swin</w:t>
      </w:r>
      <w:proofErr w:type="spellEnd"/>
      <w:r w:rsidR="009554E1">
        <w:t xml:space="preserve"> Transformers for further improvements.</w:t>
      </w:r>
    </w:p>
    <w:p w14:paraId="1E7EC39C" w14:textId="120D12BE" w:rsidR="00D51388" w:rsidRDefault="00D51388" w:rsidP="009554E1">
      <w:pPr>
        <w:spacing w:before="0" w:line="360" w:lineRule="auto"/>
        <w:ind w:left="720" w:firstLine="0"/>
        <w:jc w:val="both"/>
      </w:pPr>
    </w:p>
    <w:p w14:paraId="320AEEC9" w14:textId="1AC692C9" w:rsidR="009554E1" w:rsidRPr="009554E1" w:rsidRDefault="00784457" w:rsidP="009554E1">
      <w:pPr>
        <w:pStyle w:val="NormalWeb"/>
        <w:numPr>
          <w:ilvl w:val="0"/>
          <w:numId w:val="2"/>
        </w:numPr>
      </w:pPr>
      <w:r>
        <w:rPr>
          <w:b/>
          <w:color w:val="000000"/>
          <w:sz w:val="32"/>
          <w:szCs w:val="32"/>
        </w:rPr>
        <w:t>Bibliography and References:</w:t>
      </w:r>
      <w:r>
        <w:rPr>
          <w:color w:val="000000"/>
          <w:sz w:val="22"/>
          <w:szCs w:val="22"/>
        </w:rPr>
        <w:t xml:space="preserve"> </w:t>
      </w:r>
    </w:p>
    <w:p w14:paraId="71E3C383" w14:textId="1AC692C9" w:rsidR="009554E1" w:rsidRPr="009554E1" w:rsidRDefault="009554E1" w:rsidP="009554E1">
      <w:pPr>
        <w:pStyle w:val="NormalWeb"/>
        <w:numPr>
          <w:ilvl w:val="0"/>
          <w:numId w:val="5"/>
        </w:numPr>
      </w:pPr>
      <w:r w:rsidRPr="009554E1">
        <w:t xml:space="preserve">Glenn </w:t>
      </w:r>
      <w:proofErr w:type="spellStart"/>
      <w:r w:rsidRPr="009554E1">
        <w:t>Jocher</w:t>
      </w:r>
      <w:proofErr w:type="spellEnd"/>
      <w:r w:rsidRPr="009554E1">
        <w:t xml:space="preserve">. </w:t>
      </w:r>
      <w:r w:rsidRPr="009554E1">
        <w:rPr>
          <w:i/>
          <w:iCs/>
        </w:rPr>
        <w:t xml:space="preserve">YOLOv8: </w:t>
      </w:r>
      <w:proofErr w:type="spellStart"/>
      <w:r w:rsidRPr="009554E1">
        <w:rPr>
          <w:i/>
          <w:iCs/>
        </w:rPr>
        <w:t>Ultralytics</w:t>
      </w:r>
      <w:proofErr w:type="spellEnd"/>
      <w:r w:rsidRPr="009554E1">
        <w:rPr>
          <w:i/>
          <w:iCs/>
        </w:rPr>
        <w:t xml:space="preserve"> 2023</w:t>
      </w:r>
      <w:r w:rsidRPr="009554E1">
        <w:t xml:space="preserve">. </w:t>
      </w:r>
      <w:hyperlink r:id="rId8" w:history="1">
        <w:r w:rsidRPr="009554E1">
          <w:rPr>
            <w:color w:val="0000FF"/>
            <w:u w:val="single"/>
          </w:rPr>
          <w:t>GitHub</w:t>
        </w:r>
      </w:hyperlink>
    </w:p>
    <w:p w14:paraId="49D06F6D" w14:textId="77777777" w:rsidR="009554E1" w:rsidRPr="009554E1" w:rsidRDefault="009554E1" w:rsidP="009554E1">
      <w:pPr>
        <w:numPr>
          <w:ilvl w:val="0"/>
          <w:numId w:val="5"/>
        </w:numPr>
        <w:spacing w:before="100" w:beforeAutospacing="1" w:after="100" w:afterAutospacing="1" w:line="240" w:lineRule="auto"/>
        <w:rPr>
          <w:rFonts w:eastAsia="Times New Roman"/>
          <w:color w:val="auto"/>
          <w:sz w:val="24"/>
          <w:szCs w:val="24"/>
          <w:lang w:val="en-US"/>
        </w:rPr>
      </w:pPr>
      <w:r w:rsidRPr="009554E1">
        <w:rPr>
          <w:rFonts w:eastAsia="Times New Roman"/>
          <w:color w:val="auto"/>
          <w:sz w:val="24"/>
          <w:szCs w:val="24"/>
          <w:lang w:val="en-US"/>
        </w:rPr>
        <w:t xml:space="preserve">Wang et al., </w:t>
      </w:r>
      <w:r w:rsidRPr="009554E1">
        <w:rPr>
          <w:rFonts w:eastAsia="Times New Roman"/>
          <w:i/>
          <w:iCs/>
          <w:color w:val="auto"/>
          <w:sz w:val="24"/>
          <w:szCs w:val="24"/>
          <w:lang w:val="en-US"/>
        </w:rPr>
        <w:t>YOLOv7: Trainable bag-of-freebies sets new SOTA for real-time object detectors</w:t>
      </w:r>
      <w:r w:rsidRPr="009554E1">
        <w:rPr>
          <w:rFonts w:eastAsia="Times New Roman"/>
          <w:color w:val="auto"/>
          <w:sz w:val="24"/>
          <w:szCs w:val="24"/>
          <w:lang w:val="en-US"/>
        </w:rPr>
        <w:t>. CVPR 2023.</w:t>
      </w:r>
    </w:p>
    <w:p w14:paraId="5C4F85BB" w14:textId="77777777" w:rsidR="009554E1" w:rsidRPr="009554E1" w:rsidRDefault="009554E1" w:rsidP="009554E1">
      <w:pPr>
        <w:numPr>
          <w:ilvl w:val="0"/>
          <w:numId w:val="5"/>
        </w:numPr>
        <w:spacing w:before="100" w:beforeAutospacing="1" w:after="100" w:afterAutospacing="1" w:line="240" w:lineRule="auto"/>
        <w:rPr>
          <w:rFonts w:eastAsia="Times New Roman"/>
          <w:color w:val="auto"/>
          <w:sz w:val="24"/>
          <w:szCs w:val="24"/>
          <w:lang w:val="en-US"/>
        </w:rPr>
      </w:pPr>
      <w:proofErr w:type="spellStart"/>
      <w:r w:rsidRPr="009554E1">
        <w:rPr>
          <w:rFonts w:eastAsia="Times New Roman"/>
          <w:color w:val="auto"/>
          <w:sz w:val="24"/>
          <w:szCs w:val="24"/>
          <w:lang w:val="en-US"/>
        </w:rPr>
        <w:t>Chien</w:t>
      </w:r>
      <w:proofErr w:type="spellEnd"/>
      <w:r w:rsidRPr="009554E1">
        <w:rPr>
          <w:rFonts w:eastAsia="Times New Roman"/>
          <w:color w:val="auto"/>
          <w:sz w:val="24"/>
          <w:szCs w:val="24"/>
          <w:lang w:val="en-US"/>
        </w:rPr>
        <w:t xml:space="preserve">-Yao Wang et al. </w:t>
      </w:r>
      <w:r w:rsidRPr="009554E1">
        <w:rPr>
          <w:rFonts w:eastAsia="Times New Roman"/>
          <w:i/>
          <w:iCs/>
          <w:color w:val="auto"/>
          <w:sz w:val="24"/>
          <w:szCs w:val="24"/>
          <w:lang w:val="en-US"/>
        </w:rPr>
        <w:t>RT-DETR: Real-Time Detection Transformers</w:t>
      </w:r>
      <w:r w:rsidRPr="009554E1">
        <w:rPr>
          <w:rFonts w:eastAsia="Times New Roman"/>
          <w:color w:val="auto"/>
          <w:sz w:val="24"/>
          <w:szCs w:val="24"/>
          <w:lang w:val="en-US"/>
        </w:rPr>
        <w:t xml:space="preserve">. </w:t>
      </w:r>
      <w:hyperlink r:id="rId9" w:history="1">
        <w:proofErr w:type="spellStart"/>
        <w:r w:rsidRPr="009554E1">
          <w:rPr>
            <w:rFonts w:eastAsia="Times New Roman"/>
            <w:color w:val="0000FF"/>
            <w:sz w:val="24"/>
            <w:szCs w:val="24"/>
            <w:u w:val="single"/>
            <w:lang w:val="en-US"/>
          </w:rPr>
          <w:t>Arxiv</w:t>
        </w:r>
        <w:proofErr w:type="spellEnd"/>
      </w:hyperlink>
    </w:p>
    <w:p w14:paraId="71CA4EAB" w14:textId="77777777" w:rsidR="009554E1" w:rsidRPr="009554E1" w:rsidRDefault="009554E1" w:rsidP="009554E1">
      <w:pPr>
        <w:spacing w:before="0" w:line="240" w:lineRule="auto"/>
        <w:ind w:firstLine="0"/>
        <w:rPr>
          <w:rFonts w:eastAsia="Times New Roman"/>
          <w:color w:val="auto"/>
          <w:sz w:val="24"/>
          <w:szCs w:val="24"/>
          <w:lang w:val="en-US"/>
        </w:rPr>
      </w:pPr>
      <w:r w:rsidRPr="009554E1">
        <w:rPr>
          <w:rFonts w:eastAsia="Times New Roman"/>
          <w:color w:val="auto"/>
          <w:sz w:val="24"/>
          <w:szCs w:val="24"/>
          <w:lang w:val="en-US"/>
        </w:rPr>
        <w:pict w14:anchorId="68D5ECA1">
          <v:rect id="_x0000_i1025" style="width:0;height:1.5pt" o:hralign="center" o:hrstd="t" o:hr="t" fillcolor="#a0a0a0" stroked="f"/>
        </w:pict>
      </w:r>
    </w:p>
    <w:p w14:paraId="0022E9A7" w14:textId="7938D9FF" w:rsidR="00D51388" w:rsidRDefault="00D51388" w:rsidP="009554E1">
      <w:pPr>
        <w:pBdr>
          <w:top w:val="nil"/>
          <w:left w:val="nil"/>
          <w:bottom w:val="nil"/>
          <w:right w:val="nil"/>
          <w:between w:val="nil"/>
        </w:pBdr>
        <w:spacing w:before="0" w:line="360" w:lineRule="auto"/>
        <w:ind w:left="720" w:firstLine="0"/>
        <w:jc w:val="both"/>
        <w:rPr>
          <w:rFonts w:eastAsia="Times New Roman"/>
          <w:color w:val="000000"/>
        </w:rPr>
      </w:pPr>
    </w:p>
    <w:p w14:paraId="566A6510" w14:textId="77777777" w:rsidR="00D51388" w:rsidRDefault="00784457" w:rsidP="007D556D">
      <w:pPr>
        <w:numPr>
          <w:ilvl w:val="0"/>
          <w:numId w:val="2"/>
        </w:numPr>
        <w:pBdr>
          <w:top w:val="nil"/>
          <w:left w:val="nil"/>
          <w:bottom w:val="nil"/>
          <w:right w:val="nil"/>
          <w:between w:val="nil"/>
        </w:pBdr>
        <w:spacing w:before="0" w:line="360" w:lineRule="auto"/>
        <w:jc w:val="both"/>
        <w:rPr>
          <w:rFonts w:eastAsia="Times New Roman"/>
          <w:color w:val="000000"/>
        </w:rPr>
      </w:pPr>
      <w:r>
        <w:rPr>
          <w:rFonts w:eastAsia="Times New Roman"/>
          <w:b/>
          <w:color w:val="000000"/>
          <w:sz w:val="32"/>
          <w:szCs w:val="32"/>
        </w:rPr>
        <w:t>Individual Progress</w:t>
      </w:r>
      <w:r>
        <w:rPr>
          <w:rFonts w:eastAsia="Times New Roman"/>
          <w:b/>
          <w:color w:val="000000"/>
          <w:sz w:val="32"/>
          <w:szCs w:val="32"/>
        </w:rPr>
        <w:t>:</w:t>
      </w:r>
      <w:r>
        <w:rPr>
          <w:rFonts w:eastAsia="Times New Roman"/>
          <w:color w:val="000000"/>
        </w:rPr>
        <w:t xml:space="preserve"> &lt;Include links to Jira board to track individual</w:t>
      </w:r>
      <w:r>
        <w:rPr>
          <w:rFonts w:eastAsia="Times New Roman"/>
          <w:color w:val="000000"/>
        </w:rPr>
        <w:t xml:space="preserve"> progress. Make sure that parallel work and dependencies are clearly indicated. </w:t>
      </w:r>
    </w:p>
    <w:p w14:paraId="4AB3F5E6" w14:textId="77777777" w:rsidR="00D51388" w:rsidRDefault="00784457">
      <w:pPr>
        <w:pBdr>
          <w:top w:val="nil"/>
          <w:left w:val="nil"/>
          <w:bottom w:val="nil"/>
          <w:right w:val="nil"/>
          <w:between w:val="nil"/>
        </w:pBdr>
        <w:spacing w:before="0" w:line="360" w:lineRule="auto"/>
        <w:ind w:firstLine="0"/>
        <w:jc w:val="both"/>
      </w:pPr>
      <w:r>
        <w:tab/>
        <w:t>Please add the individual progress in the following format:&gt;</w:t>
      </w:r>
    </w:p>
    <w:p w14:paraId="74ED4DAC" w14:textId="77777777" w:rsidR="00D51388" w:rsidRDefault="00D51388">
      <w:pPr>
        <w:pBdr>
          <w:top w:val="nil"/>
          <w:left w:val="nil"/>
          <w:bottom w:val="nil"/>
          <w:right w:val="nil"/>
          <w:between w:val="nil"/>
        </w:pBdr>
        <w:spacing w:before="0" w:line="360" w:lineRule="auto"/>
        <w:ind w:firstLine="0"/>
        <w:jc w:val="both"/>
      </w:pPr>
    </w:p>
    <w:p w14:paraId="4EC9A683" w14:textId="77777777" w:rsidR="00D51388" w:rsidRDefault="00D51388">
      <w:pPr>
        <w:spacing w:before="0" w:line="360" w:lineRule="auto"/>
        <w:ind w:firstLine="0"/>
        <w:jc w:val="both"/>
      </w:pPr>
    </w:p>
    <w:sdt>
      <w:sdtPr>
        <w:tag w:val="goog_rdk_0"/>
        <w:id w:val="1337344171"/>
        <w:lock w:val="contentLocked"/>
      </w:sdtPr>
      <w:sdtEndPr/>
      <w:sdtContent>
        <w:tbl>
          <w:tblPr>
            <w:tblStyle w:val="a"/>
            <w:tblpPr w:leftFromText="180" w:rightFromText="180" w:topFromText="180" w:bottomFromText="180" w:vertAnchor="text" w:tblpX="435"/>
            <w:tblW w:w="8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905"/>
            <w:gridCol w:w="2130"/>
            <w:gridCol w:w="2130"/>
          </w:tblGrid>
          <w:tr w:rsidR="00D51388" w14:paraId="70F0B1BF" w14:textId="77777777">
            <w:tc>
              <w:tcPr>
                <w:tcW w:w="2115" w:type="dxa"/>
              </w:tcPr>
              <w:p w14:paraId="2905C024" w14:textId="77777777" w:rsidR="00D51388" w:rsidRDefault="00784457">
                <w:pPr>
                  <w:widowControl w:val="0"/>
                  <w:spacing w:before="0" w:line="240" w:lineRule="auto"/>
                  <w:ind w:firstLine="0"/>
                </w:pPr>
                <w:r>
                  <w:t xml:space="preserve">Task </w:t>
                </w:r>
              </w:p>
            </w:tc>
            <w:tc>
              <w:tcPr>
                <w:tcW w:w="1905" w:type="dxa"/>
              </w:tcPr>
              <w:p w14:paraId="5CA8E2AB" w14:textId="77777777" w:rsidR="00D51388" w:rsidRDefault="00784457">
                <w:pPr>
                  <w:widowControl w:val="0"/>
                  <w:spacing w:before="0" w:line="240" w:lineRule="auto"/>
                  <w:ind w:firstLine="0"/>
                </w:pPr>
                <w:r>
                  <w:t>Sub-task</w:t>
                </w:r>
              </w:p>
            </w:tc>
            <w:tc>
              <w:tcPr>
                <w:tcW w:w="2130" w:type="dxa"/>
              </w:tcPr>
              <w:p w14:paraId="560C9FCC" w14:textId="77777777" w:rsidR="00D51388" w:rsidRDefault="00784457">
                <w:pPr>
                  <w:widowControl w:val="0"/>
                  <w:spacing w:before="0" w:line="240" w:lineRule="auto"/>
                  <w:ind w:firstLine="0"/>
                </w:pPr>
                <w:r>
                  <w:t>Owner</w:t>
                </w:r>
              </w:p>
            </w:tc>
            <w:tc>
              <w:tcPr>
                <w:tcW w:w="2130" w:type="dxa"/>
              </w:tcPr>
              <w:p w14:paraId="3D5B419B" w14:textId="77777777" w:rsidR="00D51388" w:rsidRDefault="00784457">
                <w:pPr>
                  <w:widowControl w:val="0"/>
                  <w:spacing w:before="0" w:line="240" w:lineRule="auto"/>
                  <w:ind w:firstLine="0"/>
                </w:pPr>
                <w:r>
                  <w:t>Jira board ticket</w:t>
                </w:r>
              </w:p>
            </w:tc>
          </w:tr>
          <w:tr w:rsidR="00D51388" w14:paraId="77753C4A" w14:textId="77777777">
            <w:trPr>
              <w:trHeight w:val="420"/>
            </w:trPr>
            <w:tc>
              <w:tcPr>
                <w:tcW w:w="2115" w:type="dxa"/>
                <w:vMerge w:val="restart"/>
              </w:tcPr>
              <w:p w14:paraId="5CDFCF71" w14:textId="77777777" w:rsidR="00D51388" w:rsidRDefault="00784457">
                <w:pPr>
                  <w:widowControl w:val="0"/>
                  <w:spacing w:before="0" w:line="240" w:lineRule="auto"/>
                  <w:ind w:firstLine="0"/>
                </w:pPr>
                <w:r>
                  <w:t>Task 1</w:t>
                </w:r>
              </w:p>
            </w:tc>
            <w:tc>
              <w:tcPr>
                <w:tcW w:w="1905" w:type="dxa"/>
              </w:tcPr>
              <w:p w14:paraId="112600FD" w14:textId="77777777" w:rsidR="00D51388" w:rsidRDefault="00784457">
                <w:pPr>
                  <w:widowControl w:val="0"/>
                  <w:spacing w:before="0" w:line="240" w:lineRule="auto"/>
                  <w:ind w:firstLine="0"/>
                </w:pPr>
                <w:r>
                  <w:t>Sub-task 1.1</w:t>
                </w:r>
              </w:p>
            </w:tc>
            <w:tc>
              <w:tcPr>
                <w:tcW w:w="2130" w:type="dxa"/>
                <w:vMerge w:val="restart"/>
              </w:tcPr>
              <w:p w14:paraId="7A00A2B4" w14:textId="77777777" w:rsidR="00D51388" w:rsidRDefault="00784457">
                <w:pPr>
                  <w:widowControl w:val="0"/>
                  <w:spacing w:before="0" w:line="240" w:lineRule="auto"/>
                  <w:ind w:firstLine="0"/>
                </w:pPr>
                <w:r>
                  <w:t>Owner 1</w:t>
                </w:r>
              </w:p>
              <w:p w14:paraId="056EC775" w14:textId="77777777" w:rsidR="00D51388" w:rsidRDefault="00D51388">
                <w:pPr>
                  <w:widowControl w:val="0"/>
                  <w:spacing w:before="0" w:line="240" w:lineRule="auto"/>
                  <w:ind w:firstLine="0"/>
                </w:pPr>
              </w:p>
              <w:p w14:paraId="05E694EC" w14:textId="77777777" w:rsidR="00D51388" w:rsidRDefault="00D51388">
                <w:pPr>
                  <w:widowControl w:val="0"/>
                  <w:spacing w:before="0" w:line="240" w:lineRule="auto"/>
                  <w:ind w:firstLine="0"/>
                </w:pPr>
              </w:p>
              <w:p w14:paraId="79EBC4CC" w14:textId="77777777" w:rsidR="00D51388" w:rsidRDefault="00D51388">
                <w:pPr>
                  <w:widowControl w:val="0"/>
                  <w:spacing w:before="0" w:line="240" w:lineRule="auto"/>
                  <w:ind w:firstLine="0"/>
                </w:pPr>
              </w:p>
            </w:tc>
            <w:tc>
              <w:tcPr>
                <w:tcW w:w="2130" w:type="dxa"/>
              </w:tcPr>
              <w:p w14:paraId="64E9C69C" w14:textId="77777777" w:rsidR="00D51388" w:rsidRDefault="00784457">
                <w:pPr>
                  <w:widowControl w:val="0"/>
                  <w:spacing w:before="0" w:line="240" w:lineRule="auto"/>
                  <w:ind w:firstLine="0"/>
                </w:pPr>
                <w:r>
                  <w:t>&lt;link 1&gt;</w:t>
                </w:r>
              </w:p>
            </w:tc>
          </w:tr>
          <w:tr w:rsidR="00D51388" w14:paraId="7AAA49FC" w14:textId="77777777">
            <w:trPr>
              <w:trHeight w:val="420"/>
            </w:trPr>
            <w:tc>
              <w:tcPr>
                <w:tcW w:w="2115" w:type="dxa"/>
                <w:vMerge/>
              </w:tcPr>
              <w:p w14:paraId="6796D91E" w14:textId="77777777" w:rsidR="00D51388" w:rsidRDefault="00D51388">
                <w:pPr>
                  <w:widowControl w:val="0"/>
                  <w:spacing w:before="0" w:line="240" w:lineRule="auto"/>
                  <w:ind w:firstLine="0"/>
                </w:pPr>
              </w:p>
            </w:tc>
            <w:tc>
              <w:tcPr>
                <w:tcW w:w="1905" w:type="dxa"/>
              </w:tcPr>
              <w:p w14:paraId="21144604" w14:textId="77777777" w:rsidR="00D51388" w:rsidRDefault="00784457">
                <w:pPr>
                  <w:widowControl w:val="0"/>
                  <w:spacing w:before="0" w:line="240" w:lineRule="auto"/>
                  <w:ind w:firstLine="0"/>
                </w:pPr>
                <w:r>
                  <w:t>Sub-task 1.2</w:t>
                </w:r>
              </w:p>
            </w:tc>
            <w:tc>
              <w:tcPr>
                <w:tcW w:w="2130" w:type="dxa"/>
                <w:vMerge/>
              </w:tcPr>
              <w:p w14:paraId="21CED36F" w14:textId="77777777" w:rsidR="00D51388" w:rsidRDefault="00D51388">
                <w:pPr>
                  <w:widowControl w:val="0"/>
                  <w:spacing w:before="0" w:line="240" w:lineRule="auto"/>
                  <w:ind w:firstLine="0"/>
                </w:pPr>
              </w:p>
            </w:tc>
            <w:tc>
              <w:tcPr>
                <w:tcW w:w="2130" w:type="dxa"/>
              </w:tcPr>
              <w:p w14:paraId="169203D9" w14:textId="77777777" w:rsidR="00D51388" w:rsidRDefault="00784457">
                <w:pPr>
                  <w:widowControl w:val="0"/>
                  <w:spacing w:before="0" w:line="240" w:lineRule="auto"/>
                  <w:ind w:firstLine="0"/>
                </w:pPr>
                <w:r>
                  <w:t>&lt;link 2&gt;</w:t>
                </w:r>
              </w:p>
            </w:tc>
          </w:tr>
          <w:tr w:rsidR="00D51388" w14:paraId="532D9107" w14:textId="77777777">
            <w:trPr>
              <w:trHeight w:val="420"/>
            </w:trPr>
            <w:tc>
              <w:tcPr>
                <w:tcW w:w="2115" w:type="dxa"/>
              </w:tcPr>
              <w:p w14:paraId="71E5448D" w14:textId="77777777" w:rsidR="00D51388" w:rsidRDefault="00784457">
                <w:pPr>
                  <w:widowControl w:val="0"/>
                  <w:spacing w:before="0" w:line="240" w:lineRule="auto"/>
                  <w:ind w:firstLine="0"/>
                </w:pPr>
                <w:r>
                  <w:t>Task 2</w:t>
                </w:r>
              </w:p>
            </w:tc>
            <w:tc>
              <w:tcPr>
                <w:tcW w:w="1905" w:type="dxa"/>
              </w:tcPr>
              <w:p w14:paraId="0383C6BE" w14:textId="77777777" w:rsidR="00D51388" w:rsidRDefault="00784457">
                <w:pPr>
                  <w:widowControl w:val="0"/>
                  <w:spacing w:before="0" w:line="240" w:lineRule="auto"/>
                  <w:ind w:firstLine="0"/>
                </w:pPr>
                <w:r>
                  <w:t>Sub-task 2.1</w:t>
                </w:r>
              </w:p>
            </w:tc>
            <w:tc>
              <w:tcPr>
                <w:tcW w:w="2130" w:type="dxa"/>
                <w:vMerge/>
              </w:tcPr>
              <w:p w14:paraId="716C21B1" w14:textId="77777777" w:rsidR="00D51388" w:rsidRDefault="00D51388">
                <w:pPr>
                  <w:widowControl w:val="0"/>
                  <w:spacing w:before="0" w:line="240" w:lineRule="auto"/>
                  <w:ind w:firstLine="0"/>
                </w:pPr>
              </w:p>
            </w:tc>
            <w:tc>
              <w:tcPr>
                <w:tcW w:w="2130" w:type="dxa"/>
              </w:tcPr>
              <w:p w14:paraId="5C5565C1" w14:textId="77777777" w:rsidR="00D51388" w:rsidRDefault="00784457">
                <w:pPr>
                  <w:widowControl w:val="0"/>
                  <w:spacing w:before="0" w:line="240" w:lineRule="auto"/>
                  <w:ind w:firstLine="0"/>
                </w:pPr>
                <w:r>
                  <w:t>&lt;link 3&gt;</w:t>
                </w:r>
              </w:p>
            </w:tc>
          </w:tr>
          <w:tr w:rsidR="00D51388" w14:paraId="7AA93869" w14:textId="77777777">
            <w:tc>
              <w:tcPr>
                <w:tcW w:w="2115" w:type="dxa"/>
              </w:tcPr>
              <w:p w14:paraId="1621934F" w14:textId="77777777" w:rsidR="00D51388" w:rsidRDefault="00784457">
                <w:pPr>
                  <w:widowControl w:val="0"/>
                  <w:spacing w:before="0" w:line="240" w:lineRule="auto"/>
                  <w:ind w:firstLine="0"/>
                </w:pPr>
                <w:r>
                  <w:t>Task 2</w:t>
                </w:r>
              </w:p>
            </w:tc>
            <w:tc>
              <w:tcPr>
                <w:tcW w:w="1905" w:type="dxa"/>
              </w:tcPr>
              <w:p w14:paraId="211D0868" w14:textId="77777777" w:rsidR="00D51388" w:rsidRDefault="00784457">
                <w:pPr>
                  <w:widowControl w:val="0"/>
                  <w:spacing w:before="0" w:line="240" w:lineRule="auto"/>
                  <w:ind w:firstLine="0"/>
                </w:pPr>
                <w:r>
                  <w:t>Sub-task 2.1</w:t>
                </w:r>
              </w:p>
            </w:tc>
            <w:tc>
              <w:tcPr>
                <w:tcW w:w="2130" w:type="dxa"/>
              </w:tcPr>
              <w:p w14:paraId="71D834ED" w14:textId="77777777" w:rsidR="00D51388" w:rsidRDefault="00784457">
                <w:pPr>
                  <w:widowControl w:val="0"/>
                  <w:spacing w:before="0" w:line="240" w:lineRule="auto"/>
                  <w:ind w:firstLine="0"/>
                </w:pPr>
                <w:r>
                  <w:t>Owner 2</w:t>
                </w:r>
              </w:p>
            </w:tc>
            <w:tc>
              <w:tcPr>
                <w:tcW w:w="2130" w:type="dxa"/>
              </w:tcPr>
              <w:p w14:paraId="0E735C51" w14:textId="77777777" w:rsidR="00D51388" w:rsidRDefault="00784457">
                <w:pPr>
                  <w:widowControl w:val="0"/>
                  <w:spacing w:before="0" w:line="240" w:lineRule="auto"/>
                  <w:ind w:firstLine="0"/>
                </w:pPr>
                <w:r>
                  <w:t>&lt;link 4&gt;</w:t>
                </w:r>
              </w:p>
            </w:tc>
          </w:tr>
          <w:tr w:rsidR="00D51388" w14:paraId="40A1D9EB" w14:textId="77777777">
            <w:trPr>
              <w:trHeight w:val="420"/>
            </w:trPr>
            <w:tc>
              <w:tcPr>
                <w:tcW w:w="2115" w:type="dxa"/>
              </w:tcPr>
              <w:p w14:paraId="48E5FBB2" w14:textId="77777777" w:rsidR="00D51388" w:rsidRDefault="00784457">
                <w:pPr>
                  <w:widowControl w:val="0"/>
                  <w:spacing w:before="0" w:line="240" w:lineRule="auto"/>
                  <w:ind w:firstLine="0"/>
                </w:pPr>
                <w:r>
                  <w:t>Task 2</w:t>
                </w:r>
              </w:p>
            </w:tc>
            <w:tc>
              <w:tcPr>
                <w:tcW w:w="1905" w:type="dxa"/>
              </w:tcPr>
              <w:p w14:paraId="39F5B6B4" w14:textId="77777777" w:rsidR="00D51388" w:rsidRDefault="00784457">
                <w:pPr>
                  <w:widowControl w:val="0"/>
                  <w:spacing w:before="0" w:line="240" w:lineRule="auto"/>
                  <w:ind w:firstLine="0"/>
                </w:pPr>
                <w:r>
                  <w:t>Sub-task 2.2</w:t>
                </w:r>
              </w:p>
            </w:tc>
            <w:tc>
              <w:tcPr>
                <w:tcW w:w="2130" w:type="dxa"/>
                <w:vMerge w:val="restart"/>
              </w:tcPr>
              <w:p w14:paraId="226EE578" w14:textId="77777777" w:rsidR="00D51388" w:rsidRDefault="00784457">
                <w:pPr>
                  <w:widowControl w:val="0"/>
                  <w:spacing w:before="0" w:line="240" w:lineRule="auto"/>
                  <w:ind w:firstLine="0"/>
                </w:pPr>
                <w:r>
                  <w:t>Owner 3</w:t>
                </w:r>
              </w:p>
              <w:p w14:paraId="1365EA6A" w14:textId="77777777" w:rsidR="00D51388" w:rsidRDefault="00D51388">
                <w:pPr>
                  <w:widowControl w:val="0"/>
                  <w:spacing w:before="0" w:line="240" w:lineRule="auto"/>
                  <w:ind w:firstLine="0"/>
                </w:pPr>
              </w:p>
            </w:tc>
            <w:tc>
              <w:tcPr>
                <w:tcW w:w="2130" w:type="dxa"/>
              </w:tcPr>
              <w:p w14:paraId="47DE925D" w14:textId="77777777" w:rsidR="00D51388" w:rsidRDefault="00784457">
                <w:pPr>
                  <w:widowControl w:val="0"/>
                  <w:spacing w:before="0" w:line="240" w:lineRule="auto"/>
                  <w:ind w:firstLine="0"/>
                </w:pPr>
                <w:r>
                  <w:t>&lt;link 5&gt;</w:t>
                </w:r>
              </w:p>
            </w:tc>
          </w:tr>
          <w:tr w:rsidR="00D51388" w14:paraId="42E45445" w14:textId="77777777">
            <w:trPr>
              <w:trHeight w:val="420"/>
            </w:trPr>
            <w:tc>
              <w:tcPr>
                <w:tcW w:w="2115" w:type="dxa"/>
              </w:tcPr>
              <w:p w14:paraId="1C31E7F0" w14:textId="77777777" w:rsidR="00D51388" w:rsidRDefault="00784457">
                <w:pPr>
                  <w:widowControl w:val="0"/>
                  <w:spacing w:before="0" w:line="240" w:lineRule="auto"/>
                  <w:ind w:firstLine="0"/>
                </w:pPr>
                <w:r>
                  <w:t>Task 3</w:t>
                </w:r>
              </w:p>
            </w:tc>
            <w:tc>
              <w:tcPr>
                <w:tcW w:w="1905" w:type="dxa"/>
              </w:tcPr>
              <w:p w14:paraId="419B9451" w14:textId="77777777" w:rsidR="00D51388" w:rsidRDefault="00784457">
                <w:pPr>
                  <w:widowControl w:val="0"/>
                  <w:spacing w:before="0" w:line="240" w:lineRule="auto"/>
                  <w:ind w:firstLine="0"/>
                </w:pPr>
                <w:r>
                  <w:t>Sub-task 3.1</w:t>
                </w:r>
              </w:p>
            </w:tc>
            <w:tc>
              <w:tcPr>
                <w:tcW w:w="2130" w:type="dxa"/>
                <w:vMerge/>
              </w:tcPr>
              <w:p w14:paraId="0895AEC3" w14:textId="77777777" w:rsidR="00D51388" w:rsidRDefault="00D51388">
                <w:pPr>
                  <w:widowControl w:val="0"/>
                  <w:spacing w:before="0" w:line="240" w:lineRule="auto"/>
                  <w:ind w:firstLine="0"/>
                </w:pPr>
              </w:p>
            </w:tc>
            <w:tc>
              <w:tcPr>
                <w:tcW w:w="2130" w:type="dxa"/>
              </w:tcPr>
              <w:p w14:paraId="715E1F51" w14:textId="77777777" w:rsidR="00D51388" w:rsidRDefault="00784457">
                <w:pPr>
                  <w:widowControl w:val="0"/>
                  <w:spacing w:before="0" w:line="240" w:lineRule="auto"/>
                  <w:ind w:firstLine="0"/>
                </w:pPr>
                <w:r>
                  <w:t>&lt;link 6&gt;</w:t>
                </w:r>
              </w:p>
            </w:tc>
          </w:tr>
        </w:tbl>
      </w:sdtContent>
    </w:sdt>
    <w:p w14:paraId="4C81BFFF" w14:textId="77777777" w:rsidR="00D51388" w:rsidRDefault="00784457" w:rsidP="007D556D">
      <w:pPr>
        <w:numPr>
          <w:ilvl w:val="0"/>
          <w:numId w:val="2"/>
        </w:numPr>
        <w:pBdr>
          <w:top w:val="nil"/>
          <w:left w:val="nil"/>
          <w:bottom w:val="nil"/>
          <w:right w:val="nil"/>
          <w:between w:val="nil"/>
        </w:pBdr>
        <w:spacing w:before="0" w:line="360" w:lineRule="auto"/>
        <w:jc w:val="both"/>
        <w:rPr>
          <w:rFonts w:eastAsia="Times New Roman"/>
          <w:color w:val="000000"/>
        </w:rPr>
      </w:pPr>
      <w:r>
        <w:rPr>
          <w:rFonts w:eastAsia="Times New Roman"/>
          <w:b/>
          <w:color w:val="000000"/>
          <w:sz w:val="32"/>
          <w:szCs w:val="32"/>
        </w:rPr>
        <w:t>Appendix:</w:t>
      </w:r>
      <w:r>
        <w:rPr>
          <w:rFonts w:eastAsia="Times New Roman"/>
          <w:color w:val="000000"/>
        </w:rPr>
        <w:t xml:space="preserve"> &lt; </w:t>
      </w:r>
      <w:r>
        <w:rPr>
          <w:rFonts w:eastAsia="Times New Roman"/>
          <w:color w:val="000000"/>
          <w:u w:val="single"/>
        </w:rPr>
        <w:t>If necessary.</w:t>
      </w:r>
      <w:r>
        <w:rPr>
          <w:rFonts w:eastAsia="Times New Roman"/>
          <w:color w:val="000000"/>
        </w:rPr>
        <w:t xml:space="preserve"> &gt;</w:t>
      </w:r>
    </w:p>
    <w:p w14:paraId="28AF66D1" w14:textId="77777777" w:rsidR="00D51388" w:rsidRDefault="00784457">
      <w:pPr>
        <w:spacing w:line="360" w:lineRule="auto"/>
        <w:ind w:firstLine="0"/>
        <w:jc w:val="both"/>
      </w:pPr>
      <w:bookmarkStart w:id="0" w:name="_heading=h.gjdgxs" w:colFirst="0" w:colLast="0"/>
      <w:bookmarkEnd w:id="0"/>
      <w:r>
        <w:t xml:space="preserve">[Interim Report must be of approximately 1000 words. </w:t>
      </w:r>
      <w:r>
        <w:rPr>
          <w:b/>
        </w:rPr>
        <w:t>Try to stay within a range of 100 words</w:t>
      </w:r>
      <w:r>
        <w:t xml:space="preserve">; </w:t>
      </w:r>
      <w:proofErr w:type="gramStart"/>
      <w:r>
        <w:t>i.e.</w:t>
      </w:r>
      <w:proofErr w:type="gramEnd"/>
      <w:r>
        <w:t xml:space="preserve"> a minimum of 900 words and a maximum of 1100 words. This template is provided to give you a direction. Depending on the nature of the project, you may need t</w:t>
      </w:r>
      <w:r>
        <w:t>o deviate from this.</w:t>
      </w:r>
    </w:p>
    <w:p w14:paraId="6C0816D9" w14:textId="77777777" w:rsidR="00D51388" w:rsidRDefault="00D51388">
      <w:pPr>
        <w:spacing w:line="360" w:lineRule="auto"/>
        <w:ind w:firstLine="0"/>
        <w:jc w:val="both"/>
      </w:pPr>
      <w:bookmarkStart w:id="1" w:name="_heading=h.ti5jnjcuc0p3" w:colFirst="0" w:colLast="0"/>
      <w:bookmarkEnd w:id="1"/>
    </w:p>
    <w:p w14:paraId="0D616225" w14:textId="77777777" w:rsidR="00D51388" w:rsidRDefault="00784457">
      <w:pPr>
        <w:spacing w:line="360" w:lineRule="auto"/>
        <w:ind w:firstLine="0"/>
        <w:jc w:val="both"/>
      </w:pPr>
      <w:bookmarkStart w:id="2" w:name="_heading=h.o7p3bxcke1vl" w:colFirst="0" w:colLast="0"/>
      <w:bookmarkEnd w:id="2"/>
      <w:r>
        <w:t>Before submitting the report, please ensure that the formatting is correct, the grammar and spelling is correct, and each paragraph represents one coherent idea only. Create multiple drafts, refining the report at each step. Submit th</w:t>
      </w:r>
      <w:r>
        <w:t>e best version of the report, within the deadline.</w:t>
      </w:r>
    </w:p>
    <w:p w14:paraId="6BFEDAB7" w14:textId="77777777" w:rsidR="00D51388" w:rsidRDefault="00D51388">
      <w:pPr>
        <w:spacing w:line="360" w:lineRule="auto"/>
        <w:ind w:firstLine="0"/>
        <w:jc w:val="both"/>
      </w:pPr>
      <w:bookmarkStart w:id="3" w:name="_heading=h.ai023oetclnm" w:colFirst="0" w:colLast="0"/>
      <w:bookmarkEnd w:id="3"/>
    </w:p>
    <w:p w14:paraId="2B197DF1" w14:textId="77777777" w:rsidR="00D51388" w:rsidRDefault="00784457">
      <w:pPr>
        <w:spacing w:line="360" w:lineRule="auto"/>
        <w:ind w:firstLine="0"/>
        <w:jc w:val="both"/>
      </w:pPr>
      <w:bookmarkStart w:id="4" w:name="_heading=h.8o16euvtf5aj" w:colFirst="0" w:colLast="0"/>
      <w:bookmarkEnd w:id="4"/>
      <w:r>
        <w:rPr>
          <w:b/>
        </w:rPr>
        <w:t>Please note</w:t>
      </w:r>
      <w:r>
        <w:t xml:space="preserve">: The tables, image captions, appendix, bibliography and individual contributions are </w:t>
      </w:r>
      <w:r>
        <w:rPr>
          <w:b/>
        </w:rPr>
        <w:t>excluded</w:t>
      </w:r>
      <w:r>
        <w:t xml:space="preserve"> from the word count.]</w:t>
      </w:r>
    </w:p>
    <w:sectPr w:rsidR="00D51388">
      <w:headerReference w:type="default" r:id="rId10"/>
      <w:pgSz w:w="11906" w:h="16838"/>
      <w:pgMar w:top="1440" w:right="1440" w:bottom="144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BAB37" w14:textId="77777777" w:rsidR="00784457" w:rsidRDefault="00784457">
      <w:pPr>
        <w:spacing w:before="0" w:line="240" w:lineRule="auto"/>
      </w:pPr>
      <w:r>
        <w:separator/>
      </w:r>
    </w:p>
  </w:endnote>
  <w:endnote w:type="continuationSeparator" w:id="0">
    <w:p w14:paraId="0D7D990D" w14:textId="77777777" w:rsidR="00784457" w:rsidRDefault="0078445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1A098" w14:textId="77777777" w:rsidR="00784457" w:rsidRDefault="00784457">
      <w:pPr>
        <w:spacing w:before="0" w:line="240" w:lineRule="auto"/>
      </w:pPr>
      <w:r>
        <w:separator/>
      </w:r>
    </w:p>
  </w:footnote>
  <w:footnote w:type="continuationSeparator" w:id="0">
    <w:p w14:paraId="02CC1456" w14:textId="77777777" w:rsidR="00784457" w:rsidRDefault="0078445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377F8" w14:textId="77777777" w:rsidR="00D51388" w:rsidRDefault="00784457">
    <w:pPr>
      <w:pBdr>
        <w:top w:val="nil"/>
        <w:left w:val="nil"/>
        <w:bottom w:val="nil"/>
        <w:right w:val="nil"/>
        <w:between w:val="nil"/>
      </w:pBdr>
      <w:tabs>
        <w:tab w:val="center" w:pos="4513"/>
        <w:tab w:val="right" w:pos="9026"/>
      </w:tabs>
      <w:spacing w:before="0" w:line="240" w:lineRule="auto"/>
      <w:jc w:val="right"/>
      <w:rPr>
        <w:rFonts w:eastAsia="Times New Roman"/>
        <w:color w:val="8496B0"/>
        <w:sz w:val="24"/>
        <w:szCs w:val="24"/>
      </w:rPr>
    </w:pPr>
    <w:r>
      <w:rPr>
        <w:rFonts w:eastAsia="Times New Roman"/>
        <w:color w:val="8496B0"/>
        <w:sz w:val="24"/>
        <w:szCs w:val="24"/>
      </w:rPr>
      <w:t>Interim report</w:t>
    </w:r>
  </w:p>
  <w:p w14:paraId="09BE26E3" w14:textId="77777777" w:rsidR="00D51388" w:rsidRDefault="00D51388">
    <w:pPr>
      <w:pBdr>
        <w:top w:val="nil"/>
        <w:left w:val="nil"/>
        <w:bottom w:val="nil"/>
        <w:right w:val="nil"/>
        <w:between w:val="nil"/>
      </w:pBdr>
      <w:tabs>
        <w:tab w:val="center" w:pos="4513"/>
        <w:tab w:val="right" w:pos="9026"/>
      </w:tabs>
      <w:spacing w:before="0" w:line="240" w:lineRule="auto"/>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069EA"/>
    <w:multiLevelType w:val="multilevel"/>
    <w:tmpl w:val="EC54E92C"/>
    <w:lvl w:ilvl="0">
      <w:start w:val="1"/>
      <w:numFmt w:val="bullet"/>
      <w:lvlText w:val=""/>
      <w:lvlJc w:val="left"/>
      <w:pPr>
        <w:ind w:left="720" w:hanging="360"/>
      </w:pPr>
      <w:rPr>
        <w:rFonts w:ascii="Symbol" w:hAnsi="Symbol"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8C4C7D"/>
    <w:multiLevelType w:val="multilevel"/>
    <w:tmpl w:val="54EA0E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69C44C7"/>
    <w:multiLevelType w:val="multilevel"/>
    <w:tmpl w:val="70B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C3783"/>
    <w:multiLevelType w:val="multilevel"/>
    <w:tmpl w:val="C28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00179"/>
    <w:multiLevelType w:val="multilevel"/>
    <w:tmpl w:val="6A362B88"/>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388"/>
    <w:rsid w:val="00784457"/>
    <w:rsid w:val="007D556D"/>
    <w:rsid w:val="009554E1"/>
    <w:rsid w:val="00D51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F9A0"/>
  <w15:docId w15:val="{6F774B47-04C3-498B-8535-701CD5EC2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US" w:bidi="ar-SA"/>
      </w:rPr>
    </w:rPrDefault>
    <w:pPrDefault>
      <w:pPr>
        <w:spacing w:before="4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color w:val="000000" w:themeColor="text1"/>
    </w:rPr>
  </w:style>
  <w:style w:type="paragraph" w:styleId="Heading1">
    <w:name w:val="heading 1"/>
    <w:basedOn w:val="Normal"/>
    <w:next w:val="Normal"/>
    <w:link w:val="Heading1Char"/>
    <w:uiPriority w:val="9"/>
    <w:qFormat/>
    <w:rsid w:val="00671B5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1B5A"/>
    <w:pPr>
      <w:spacing w:before="0" w:line="240" w:lineRule="auto"/>
      <w:contextualSpacing/>
    </w:pPr>
    <w:rPr>
      <w:rFonts w:asciiTheme="majorHAnsi" w:eastAsiaTheme="majorEastAsia" w:hAnsiTheme="majorHAnsi" w:cstheme="majorBidi"/>
      <w:color w:val="auto"/>
      <w:spacing w:val="-10"/>
      <w:kern w:val="2"/>
      <w:sz w:val="56"/>
      <w:szCs w:val="56"/>
    </w:rPr>
  </w:style>
  <w:style w:type="character" w:customStyle="1" w:styleId="Heading1Char">
    <w:name w:val="Heading 1 Char"/>
    <w:basedOn w:val="DefaultParagraphFont"/>
    <w:link w:val="Heading1"/>
    <w:uiPriority w:val="9"/>
    <w:qFormat/>
    <w:rsid w:val="00671B5A"/>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qFormat/>
    <w:rsid w:val="00671B5A"/>
    <w:rPr>
      <w:rFonts w:asciiTheme="majorHAnsi" w:eastAsiaTheme="majorEastAsia" w:hAnsiTheme="majorHAnsi" w:cstheme="majorBidi"/>
      <w:color w:val="auto"/>
      <w:spacing w:val="-10"/>
      <w:kern w:val="2"/>
      <w:sz w:val="56"/>
      <w:szCs w:val="56"/>
    </w:rPr>
  </w:style>
  <w:style w:type="character" w:styleId="Strong">
    <w:name w:val="Strong"/>
    <w:basedOn w:val="DefaultParagraphFont"/>
    <w:uiPriority w:val="22"/>
    <w:qFormat/>
    <w:rsid w:val="00671B5A"/>
    <w:rPr>
      <w:b/>
      <w:bCs/>
    </w:rPr>
  </w:style>
  <w:style w:type="character" w:customStyle="1" w:styleId="HeaderChar">
    <w:name w:val="Header Char"/>
    <w:basedOn w:val="DefaultParagraphFont"/>
    <w:link w:val="Header"/>
    <w:uiPriority w:val="99"/>
    <w:qFormat/>
    <w:rsid w:val="00671B5A"/>
  </w:style>
  <w:style w:type="character" w:customStyle="1" w:styleId="FooterChar">
    <w:name w:val="Footer Char"/>
    <w:basedOn w:val="DefaultParagraphFont"/>
    <w:link w:val="Footer"/>
    <w:uiPriority w:val="99"/>
    <w:qFormat/>
    <w:rsid w:val="00671B5A"/>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71B5A"/>
    <w:pPr>
      <w:tabs>
        <w:tab w:val="center" w:pos="4513"/>
        <w:tab w:val="right" w:pos="9026"/>
      </w:tabs>
      <w:spacing w:before="0" w:line="240" w:lineRule="auto"/>
    </w:pPr>
  </w:style>
  <w:style w:type="paragraph" w:styleId="Footer">
    <w:name w:val="footer"/>
    <w:basedOn w:val="Normal"/>
    <w:link w:val="FooterChar"/>
    <w:uiPriority w:val="99"/>
    <w:unhideWhenUsed/>
    <w:rsid w:val="00671B5A"/>
    <w:pPr>
      <w:tabs>
        <w:tab w:val="center" w:pos="4513"/>
        <w:tab w:val="right" w:pos="9026"/>
      </w:tabs>
      <w:spacing w:before="0" w:line="240" w:lineRule="auto"/>
    </w:pPr>
  </w:style>
  <w:style w:type="paragraph" w:styleId="ListParagraph">
    <w:name w:val="List Paragraph"/>
    <w:basedOn w:val="Normal"/>
    <w:uiPriority w:val="34"/>
    <w:qFormat/>
    <w:rsid w:val="008E1E7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7D556D"/>
    <w:pPr>
      <w:spacing w:before="100" w:beforeAutospacing="1" w:after="100" w:afterAutospacing="1" w:line="240" w:lineRule="auto"/>
      <w:ind w:firstLine="0"/>
    </w:pPr>
    <w:rPr>
      <w:rFonts w:eastAsia="Times New Roman"/>
      <w:color w:val="auto"/>
      <w:sz w:val="24"/>
      <w:szCs w:val="24"/>
      <w:lang w:val="en-US"/>
    </w:rPr>
  </w:style>
  <w:style w:type="paragraph" w:customStyle="1" w:styleId="Default">
    <w:name w:val="Default"/>
    <w:rsid w:val="007D556D"/>
    <w:pPr>
      <w:autoSpaceDE w:val="0"/>
      <w:autoSpaceDN w:val="0"/>
      <w:adjustRightInd w:val="0"/>
      <w:spacing w:before="0" w:line="240" w:lineRule="auto"/>
      <w:ind w:firstLine="0"/>
    </w:pPr>
    <w:rPr>
      <w:color w:val="000000"/>
      <w:sz w:val="24"/>
      <w:szCs w:val="24"/>
      <w:lang w:val="en-US"/>
    </w:rPr>
  </w:style>
  <w:style w:type="character" w:styleId="Emphasis">
    <w:name w:val="Emphasis"/>
    <w:basedOn w:val="DefaultParagraphFont"/>
    <w:uiPriority w:val="20"/>
    <w:qFormat/>
    <w:rsid w:val="009554E1"/>
    <w:rPr>
      <w:i/>
      <w:iCs/>
    </w:rPr>
  </w:style>
  <w:style w:type="character" w:styleId="Hyperlink">
    <w:name w:val="Hyperlink"/>
    <w:basedOn w:val="DefaultParagraphFont"/>
    <w:uiPriority w:val="99"/>
    <w:semiHidden/>
    <w:unhideWhenUsed/>
    <w:rsid w:val="009554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5305">
      <w:bodyDiv w:val="1"/>
      <w:marLeft w:val="0"/>
      <w:marRight w:val="0"/>
      <w:marTop w:val="0"/>
      <w:marBottom w:val="0"/>
      <w:divBdr>
        <w:top w:val="none" w:sz="0" w:space="0" w:color="auto"/>
        <w:left w:val="none" w:sz="0" w:space="0" w:color="auto"/>
        <w:bottom w:val="none" w:sz="0" w:space="0" w:color="auto"/>
        <w:right w:val="none" w:sz="0" w:space="0" w:color="auto"/>
      </w:divBdr>
    </w:div>
    <w:div w:id="192883126">
      <w:bodyDiv w:val="1"/>
      <w:marLeft w:val="0"/>
      <w:marRight w:val="0"/>
      <w:marTop w:val="0"/>
      <w:marBottom w:val="0"/>
      <w:divBdr>
        <w:top w:val="none" w:sz="0" w:space="0" w:color="auto"/>
        <w:left w:val="none" w:sz="0" w:space="0" w:color="auto"/>
        <w:bottom w:val="none" w:sz="0" w:space="0" w:color="auto"/>
        <w:right w:val="none" w:sz="0" w:space="0" w:color="auto"/>
      </w:divBdr>
      <w:divsChild>
        <w:div w:id="586615469">
          <w:marLeft w:val="0"/>
          <w:marRight w:val="0"/>
          <w:marTop w:val="0"/>
          <w:marBottom w:val="0"/>
          <w:divBdr>
            <w:top w:val="none" w:sz="0" w:space="0" w:color="auto"/>
            <w:left w:val="none" w:sz="0" w:space="0" w:color="auto"/>
            <w:bottom w:val="none" w:sz="0" w:space="0" w:color="auto"/>
            <w:right w:val="none" w:sz="0" w:space="0" w:color="auto"/>
          </w:divBdr>
        </w:div>
      </w:divsChild>
    </w:div>
    <w:div w:id="410394668">
      <w:bodyDiv w:val="1"/>
      <w:marLeft w:val="0"/>
      <w:marRight w:val="0"/>
      <w:marTop w:val="0"/>
      <w:marBottom w:val="0"/>
      <w:divBdr>
        <w:top w:val="none" w:sz="0" w:space="0" w:color="auto"/>
        <w:left w:val="none" w:sz="0" w:space="0" w:color="auto"/>
        <w:bottom w:val="none" w:sz="0" w:space="0" w:color="auto"/>
        <w:right w:val="none" w:sz="0" w:space="0" w:color="auto"/>
      </w:divBdr>
    </w:div>
    <w:div w:id="1351640948">
      <w:bodyDiv w:val="1"/>
      <w:marLeft w:val="0"/>
      <w:marRight w:val="0"/>
      <w:marTop w:val="0"/>
      <w:marBottom w:val="0"/>
      <w:divBdr>
        <w:top w:val="none" w:sz="0" w:space="0" w:color="auto"/>
        <w:left w:val="none" w:sz="0" w:space="0" w:color="auto"/>
        <w:bottom w:val="none" w:sz="0" w:space="0" w:color="auto"/>
        <w:right w:val="none" w:sz="0" w:space="0" w:color="auto"/>
      </w:divBdr>
    </w:div>
    <w:div w:id="1482379941">
      <w:bodyDiv w:val="1"/>
      <w:marLeft w:val="0"/>
      <w:marRight w:val="0"/>
      <w:marTop w:val="0"/>
      <w:marBottom w:val="0"/>
      <w:divBdr>
        <w:top w:val="none" w:sz="0" w:space="0" w:color="auto"/>
        <w:left w:val="none" w:sz="0" w:space="0" w:color="auto"/>
        <w:bottom w:val="none" w:sz="0" w:space="0" w:color="auto"/>
        <w:right w:val="none" w:sz="0" w:space="0" w:color="auto"/>
      </w:divBdr>
    </w:div>
    <w:div w:id="1663654685">
      <w:bodyDiv w:val="1"/>
      <w:marLeft w:val="0"/>
      <w:marRight w:val="0"/>
      <w:marTop w:val="0"/>
      <w:marBottom w:val="0"/>
      <w:divBdr>
        <w:top w:val="none" w:sz="0" w:space="0" w:color="auto"/>
        <w:left w:val="none" w:sz="0" w:space="0" w:color="auto"/>
        <w:bottom w:val="none" w:sz="0" w:space="0" w:color="auto"/>
        <w:right w:val="none" w:sz="0" w:space="0" w:color="auto"/>
      </w:divBdr>
    </w:div>
    <w:div w:id="1676490869">
      <w:bodyDiv w:val="1"/>
      <w:marLeft w:val="0"/>
      <w:marRight w:val="0"/>
      <w:marTop w:val="0"/>
      <w:marBottom w:val="0"/>
      <w:divBdr>
        <w:top w:val="none" w:sz="0" w:space="0" w:color="auto"/>
        <w:left w:val="none" w:sz="0" w:space="0" w:color="auto"/>
        <w:bottom w:val="none" w:sz="0" w:space="0" w:color="auto"/>
        <w:right w:val="none" w:sz="0" w:space="0" w:color="auto"/>
      </w:divBdr>
    </w:div>
    <w:div w:id="1995140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ultralytics/ultralytics/tree/ma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xiv.org/pdf/2304.08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wC1aKoWHpoIIhkTw+W1uiwQeEQ==">CgMxLjAaHwoBMBIaChgICVIUChJ0YWJsZS50aGtsZXZnbXExdXEyCGguZ2pkZ3hzMg5oLnRpNWpuamN1YzBwMzIOaC5vN3AzYnhja2UxdmwyDmguYWkwMjNvZXRjbG5tMg5oLjhvMTZldXZ0ZjVhajgAciExN2tBalZETFVqT3JEUVFlZW5YUGhoaTRwcnZqRWN4WTc=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Sarbashi Basu</dc:creator>
  <cp:lastModifiedBy>Rejin Ramesh</cp:lastModifiedBy>
  <cp:revision>2</cp:revision>
  <dcterms:created xsi:type="dcterms:W3CDTF">2025-02-18T18:35:00Z</dcterms:created>
  <dcterms:modified xsi:type="dcterms:W3CDTF">2025-02-18T18:35:00Z</dcterms:modified>
</cp:coreProperties>
</file>