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5D554" w14:textId="61B6DF24" w:rsidR="00BE4D80" w:rsidRDefault="00AF0083" w:rsidP="00AF0083">
      <w:pPr>
        <w:jc w:val="center"/>
        <w:rPr>
          <w:b/>
          <w:bCs/>
        </w:rPr>
      </w:pPr>
      <w:r w:rsidRPr="00AF0083">
        <w:rPr>
          <w:b/>
          <w:bCs/>
        </w:rPr>
        <w:t xml:space="preserve">Assignment 6 </w:t>
      </w:r>
    </w:p>
    <w:p w14:paraId="43E2CF68" w14:textId="76FF1E2E" w:rsidR="00AF0083" w:rsidRDefault="00AF0083" w:rsidP="00AF0083">
      <w:pPr>
        <w:jc w:val="center"/>
        <w:rPr>
          <w:b/>
          <w:bCs/>
        </w:rPr>
      </w:pPr>
      <w:r w:rsidRPr="00AF0083">
        <w:rPr>
          <w:b/>
          <w:bCs/>
        </w:rPr>
        <w:t>Decision Tree Classification Results</w:t>
      </w:r>
    </w:p>
    <w:p w14:paraId="4294D461" w14:textId="77777777" w:rsidR="00BE4D80" w:rsidRDefault="00BE4D80">
      <w:pPr>
        <w:rPr>
          <w:b/>
          <w:bCs/>
          <w:u w:val="single"/>
        </w:rPr>
      </w:pPr>
    </w:p>
    <w:p w14:paraId="2D6C5478" w14:textId="62A46D38" w:rsidR="00F44A17" w:rsidRDefault="00B56F59" w:rsidP="00BE4D80">
      <w:pPr>
        <w:jc w:val="center"/>
      </w:pPr>
      <w:r w:rsidRPr="00B56F59">
        <w:rPr>
          <w:noProof/>
        </w:rPr>
        <w:drawing>
          <wp:inline distT="0" distB="0" distL="0" distR="0" wp14:anchorId="03C5C887" wp14:editId="3488FD90">
            <wp:extent cx="3892750" cy="1301817"/>
            <wp:effectExtent l="19050" t="19050" r="12700" b="12700"/>
            <wp:docPr id="127762263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622634" name="Picture 1" descr="A screenshot of a graph&#10;&#10;AI-generated content may be incorrect."/>
                    <pic:cNvPicPr/>
                  </pic:nvPicPr>
                  <pic:blipFill>
                    <a:blip r:embed="rId5"/>
                    <a:stretch>
                      <a:fillRect/>
                    </a:stretch>
                  </pic:blipFill>
                  <pic:spPr>
                    <a:xfrm>
                      <a:off x="0" y="0"/>
                      <a:ext cx="3892750" cy="1301817"/>
                    </a:xfrm>
                    <a:prstGeom prst="rect">
                      <a:avLst/>
                    </a:prstGeom>
                    <a:ln>
                      <a:solidFill>
                        <a:schemeClr val="tx1"/>
                      </a:solidFill>
                    </a:ln>
                  </pic:spPr>
                </pic:pic>
              </a:graphicData>
            </a:graphic>
          </wp:inline>
        </w:drawing>
      </w:r>
      <w:r w:rsidR="00AC07D4" w:rsidRPr="00AC07D4">
        <w:rPr>
          <w:noProof/>
        </w:rPr>
        <w:drawing>
          <wp:inline distT="0" distB="0" distL="0" distR="0" wp14:anchorId="4901439F" wp14:editId="7AA65708">
            <wp:extent cx="685835" cy="387370"/>
            <wp:effectExtent l="19050" t="19050" r="19050" b="12700"/>
            <wp:docPr id="2103736588" name="Picture 1" descr="A number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36588" name="Picture 1" descr="A number on a white background&#10;&#10;AI-generated content may be incorrect."/>
                    <pic:cNvPicPr/>
                  </pic:nvPicPr>
                  <pic:blipFill>
                    <a:blip r:embed="rId6"/>
                    <a:stretch>
                      <a:fillRect/>
                    </a:stretch>
                  </pic:blipFill>
                  <pic:spPr>
                    <a:xfrm>
                      <a:off x="0" y="0"/>
                      <a:ext cx="685835" cy="387370"/>
                    </a:xfrm>
                    <a:prstGeom prst="rect">
                      <a:avLst/>
                    </a:prstGeom>
                    <a:ln>
                      <a:solidFill>
                        <a:schemeClr val="tx1"/>
                      </a:solidFill>
                    </a:ln>
                  </pic:spPr>
                </pic:pic>
              </a:graphicData>
            </a:graphic>
          </wp:inline>
        </w:drawing>
      </w:r>
    </w:p>
    <w:p w14:paraId="596F3A5E" w14:textId="77777777" w:rsidR="00AF0083" w:rsidRDefault="00AF0083"/>
    <w:p w14:paraId="0F508ABA" w14:textId="270FCC84" w:rsidR="005A55B5" w:rsidRPr="00E669AA" w:rsidRDefault="005A55B5">
      <w:pPr>
        <w:rPr>
          <w:color w:val="EE0000"/>
        </w:rPr>
      </w:pPr>
      <w:r w:rsidRPr="00E669AA">
        <w:rPr>
          <w:color w:val="EE0000"/>
        </w:rPr>
        <w:t>Q: What is the overall accuracy of the Decision Tree Model?</w:t>
      </w:r>
    </w:p>
    <w:p w14:paraId="54EAEDA2" w14:textId="379C5E8A" w:rsidR="005A55B5" w:rsidRPr="00E669AA" w:rsidRDefault="005A55B5">
      <w:pPr>
        <w:rPr>
          <w:color w:val="4EA72E" w:themeColor="accent6"/>
        </w:rPr>
      </w:pPr>
      <w:r w:rsidRPr="00E669AA">
        <w:rPr>
          <w:color w:val="4EA72E" w:themeColor="accent6"/>
        </w:rPr>
        <w:t xml:space="preserve">A: </w:t>
      </w:r>
      <w:r w:rsidR="00264E0C" w:rsidRPr="00E669AA">
        <w:rPr>
          <w:color w:val="4EA72E" w:themeColor="accent6"/>
        </w:rPr>
        <w:t>The overall accuracy of the Decision Tree Model is 0.</w:t>
      </w:r>
      <w:r w:rsidR="005E1697" w:rsidRPr="00E669AA">
        <w:rPr>
          <w:color w:val="4EA72E" w:themeColor="accent6"/>
        </w:rPr>
        <w:t>91</w:t>
      </w:r>
      <w:r w:rsidR="00264E0C" w:rsidRPr="00E669AA">
        <w:rPr>
          <w:color w:val="4EA72E" w:themeColor="accent6"/>
        </w:rPr>
        <w:t xml:space="preserve">, which means that </w:t>
      </w:r>
      <w:r w:rsidR="005E1697" w:rsidRPr="00E669AA">
        <w:rPr>
          <w:color w:val="4EA72E" w:themeColor="accent6"/>
        </w:rPr>
        <w:t>91</w:t>
      </w:r>
      <w:r w:rsidR="00264E0C" w:rsidRPr="00E669AA">
        <w:rPr>
          <w:color w:val="4EA72E" w:themeColor="accent6"/>
        </w:rPr>
        <w:t xml:space="preserve">% of the predictions made by the model </w:t>
      </w:r>
      <w:r w:rsidR="00605A67" w:rsidRPr="00E669AA">
        <w:rPr>
          <w:color w:val="4EA72E" w:themeColor="accent6"/>
        </w:rPr>
        <w:t>were correct.</w:t>
      </w:r>
    </w:p>
    <w:p w14:paraId="104716AF" w14:textId="77777777" w:rsidR="00791B0C" w:rsidRPr="009E103E" w:rsidRDefault="00605A67">
      <w:pPr>
        <w:rPr>
          <w:color w:val="EE0000"/>
        </w:rPr>
      </w:pPr>
      <w:r w:rsidRPr="009E103E">
        <w:rPr>
          <w:color w:val="EE0000"/>
        </w:rPr>
        <w:t>Q:</w:t>
      </w:r>
      <w:r w:rsidR="00791B0C" w:rsidRPr="009E103E">
        <w:rPr>
          <w:color w:val="EE0000"/>
        </w:rPr>
        <w:t xml:space="preserve"> What was the total number of samples evaluated?</w:t>
      </w:r>
    </w:p>
    <w:p w14:paraId="5D41EAE4" w14:textId="77777777" w:rsidR="008600FC" w:rsidRPr="009E103E" w:rsidRDefault="00791B0C">
      <w:pPr>
        <w:rPr>
          <w:color w:val="4EA72E" w:themeColor="accent6"/>
        </w:rPr>
      </w:pPr>
      <w:r w:rsidRPr="009E103E">
        <w:rPr>
          <w:color w:val="4EA72E" w:themeColor="accent6"/>
        </w:rPr>
        <w:t>A: The total number of instances evaluated was 120</w:t>
      </w:r>
      <w:r w:rsidR="008600FC" w:rsidRPr="009E103E">
        <w:rPr>
          <w:color w:val="4EA72E" w:themeColor="accent6"/>
        </w:rPr>
        <w:t>.</w:t>
      </w:r>
    </w:p>
    <w:p w14:paraId="61B766C9" w14:textId="77777777" w:rsidR="008600FC" w:rsidRPr="009E103E" w:rsidRDefault="008600FC">
      <w:pPr>
        <w:rPr>
          <w:color w:val="EE0000"/>
        </w:rPr>
      </w:pPr>
      <w:r w:rsidRPr="009E103E">
        <w:rPr>
          <w:color w:val="EE0000"/>
        </w:rPr>
        <w:t>Q: For Class 0 (not purchased) what are the precision, recall and f1-score?</w:t>
      </w:r>
    </w:p>
    <w:p w14:paraId="5A10BB28" w14:textId="77777777" w:rsidR="008D4C95" w:rsidRPr="009E103E" w:rsidRDefault="008600FC">
      <w:pPr>
        <w:rPr>
          <w:color w:val="4EA72E" w:themeColor="accent6"/>
        </w:rPr>
      </w:pPr>
      <w:r w:rsidRPr="009E103E">
        <w:rPr>
          <w:color w:val="4EA72E" w:themeColor="accent6"/>
        </w:rPr>
        <w:t xml:space="preserve">A: </w:t>
      </w:r>
    </w:p>
    <w:tbl>
      <w:tblPr>
        <w:tblStyle w:val="TableGrid"/>
        <w:tblW w:w="0" w:type="auto"/>
        <w:tblLook w:val="04A0" w:firstRow="1" w:lastRow="0" w:firstColumn="1" w:lastColumn="0" w:noHBand="0" w:noVBand="1"/>
      </w:tblPr>
      <w:tblGrid>
        <w:gridCol w:w="1215"/>
        <w:gridCol w:w="749"/>
      </w:tblGrid>
      <w:tr w:rsidR="009E103E" w:rsidRPr="009E103E" w14:paraId="68DCFF3A" w14:textId="77777777" w:rsidTr="00BD6E17">
        <w:tc>
          <w:tcPr>
            <w:tcW w:w="1215" w:type="dxa"/>
          </w:tcPr>
          <w:p w14:paraId="11524070" w14:textId="0D47E07D" w:rsidR="008D4C95" w:rsidRPr="009E103E" w:rsidRDefault="008D4C95">
            <w:pPr>
              <w:rPr>
                <w:color w:val="4EA72E" w:themeColor="accent6"/>
              </w:rPr>
            </w:pPr>
            <w:r w:rsidRPr="009E103E">
              <w:rPr>
                <w:color w:val="4EA72E" w:themeColor="accent6"/>
              </w:rPr>
              <w:t>Precision</w:t>
            </w:r>
          </w:p>
        </w:tc>
        <w:tc>
          <w:tcPr>
            <w:tcW w:w="749" w:type="dxa"/>
          </w:tcPr>
          <w:p w14:paraId="1B7EC1C9" w14:textId="6EF84900" w:rsidR="008D4C95" w:rsidRPr="009E103E" w:rsidRDefault="008D4C95">
            <w:pPr>
              <w:rPr>
                <w:color w:val="4EA72E" w:themeColor="accent6"/>
              </w:rPr>
            </w:pPr>
            <w:r w:rsidRPr="009E103E">
              <w:rPr>
                <w:color w:val="4EA72E" w:themeColor="accent6"/>
              </w:rPr>
              <w:t>0.96</w:t>
            </w:r>
          </w:p>
        </w:tc>
      </w:tr>
      <w:tr w:rsidR="009E103E" w:rsidRPr="009E103E" w14:paraId="0BDFEBAB" w14:textId="77777777" w:rsidTr="00BD6E17">
        <w:tc>
          <w:tcPr>
            <w:tcW w:w="1215" w:type="dxa"/>
          </w:tcPr>
          <w:p w14:paraId="013851A7" w14:textId="5C9B5CBE" w:rsidR="008D4C95" w:rsidRPr="009E103E" w:rsidRDefault="008D4C95">
            <w:pPr>
              <w:rPr>
                <w:color w:val="4EA72E" w:themeColor="accent6"/>
              </w:rPr>
            </w:pPr>
            <w:r w:rsidRPr="009E103E">
              <w:rPr>
                <w:color w:val="4EA72E" w:themeColor="accent6"/>
              </w:rPr>
              <w:t>Recall</w:t>
            </w:r>
          </w:p>
        </w:tc>
        <w:tc>
          <w:tcPr>
            <w:tcW w:w="749" w:type="dxa"/>
          </w:tcPr>
          <w:p w14:paraId="68A137A0" w14:textId="12F6EF07" w:rsidR="008D4C95" w:rsidRPr="009E103E" w:rsidRDefault="008D4C95">
            <w:pPr>
              <w:rPr>
                <w:color w:val="4EA72E" w:themeColor="accent6"/>
              </w:rPr>
            </w:pPr>
            <w:r w:rsidRPr="009E103E">
              <w:rPr>
                <w:color w:val="4EA72E" w:themeColor="accent6"/>
              </w:rPr>
              <w:t>0.90</w:t>
            </w:r>
          </w:p>
        </w:tc>
      </w:tr>
      <w:tr w:rsidR="009E103E" w:rsidRPr="009E103E" w14:paraId="6C13855A" w14:textId="77777777" w:rsidTr="00BD6E17">
        <w:tc>
          <w:tcPr>
            <w:tcW w:w="1215" w:type="dxa"/>
          </w:tcPr>
          <w:p w14:paraId="2860A556" w14:textId="1DB8C684" w:rsidR="008D4C95" w:rsidRPr="009E103E" w:rsidRDefault="008D4C95">
            <w:pPr>
              <w:rPr>
                <w:color w:val="4EA72E" w:themeColor="accent6"/>
              </w:rPr>
            </w:pPr>
            <w:r w:rsidRPr="009E103E">
              <w:rPr>
                <w:color w:val="4EA72E" w:themeColor="accent6"/>
              </w:rPr>
              <w:t>F1-Score</w:t>
            </w:r>
          </w:p>
        </w:tc>
        <w:tc>
          <w:tcPr>
            <w:tcW w:w="749" w:type="dxa"/>
          </w:tcPr>
          <w:p w14:paraId="1EB3A026" w14:textId="06C0A228" w:rsidR="008D4C95" w:rsidRPr="009E103E" w:rsidRDefault="00BD6E17">
            <w:pPr>
              <w:rPr>
                <w:color w:val="4EA72E" w:themeColor="accent6"/>
              </w:rPr>
            </w:pPr>
            <w:r w:rsidRPr="009E103E">
              <w:rPr>
                <w:color w:val="4EA72E" w:themeColor="accent6"/>
              </w:rPr>
              <w:t>0.93</w:t>
            </w:r>
          </w:p>
        </w:tc>
      </w:tr>
    </w:tbl>
    <w:p w14:paraId="744EAFAF" w14:textId="3DCF7037" w:rsidR="00605A67" w:rsidRPr="009E103E" w:rsidRDefault="00605A67">
      <w:pPr>
        <w:rPr>
          <w:color w:val="4EA72E" w:themeColor="accent6"/>
        </w:rPr>
      </w:pPr>
      <w:r w:rsidRPr="009E103E">
        <w:rPr>
          <w:color w:val="4EA72E" w:themeColor="accent6"/>
        </w:rPr>
        <w:t xml:space="preserve"> </w:t>
      </w:r>
    </w:p>
    <w:p w14:paraId="45091482" w14:textId="63B2B4C9" w:rsidR="003A3EA8" w:rsidRPr="009E103E" w:rsidRDefault="003A3EA8">
      <w:pPr>
        <w:rPr>
          <w:color w:val="4EA72E" w:themeColor="accent6"/>
        </w:rPr>
      </w:pPr>
      <w:r w:rsidRPr="009E103E">
        <w:rPr>
          <w:color w:val="4EA72E" w:themeColor="accent6"/>
        </w:rPr>
        <w:t xml:space="preserve">This indicates that when the model predicted a customer would </w:t>
      </w:r>
      <w:r w:rsidRPr="009E103E">
        <w:rPr>
          <w:i/>
          <w:iCs/>
          <w:color w:val="4EA72E" w:themeColor="accent6"/>
        </w:rPr>
        <w:t>not purchase</w:t>
      </w:r>
      <w:r w:rsidRPr="009E103E">
        <w:rPr>
          <w:color w:val="4EA72E" w:themeColor="accent6"/>
        </w:rPr>
        <w:t xml:space="preserve">, it was correct 96% of the time. Out of all the customers who </w:t>
      </w:r>
      <w:proofErr w:type="gramStart"/>
      <w:r w:rsidRPr="009E103E">
        <w:rPr>
          <w:color w:val="4EA72E" w:themeColor="accent6"/>
        </w:rPr>
        <w:t xml:space="preserve">actually </w:t>
      </w:r>
      <w:r w:rsidRPr="009E103E">
        <w:rPr>
          <w:i/>
          <w:iCs/>
          <w:color w:val="4EA72E" w:themeColor="accent6"/>
        </w:rPr>
        <w:t>did</w:t>
      </w:r>
      <w:proofErr w:type="gramEnd"/>
      <w:r w:rsidRPr="009E103E">
        <w:rPr>
          <w:i/>
          <w:iCs/>
          <w:color w:val="4EA72E" w:themeColor="accent6"/>
        </w:rPr>
        <w:t xml:space="preserve"> not</w:t>
      </w:r>
      <w:r w:rsidRPr="009E103E">
        <w:rPr>
          <w:color w:val="4EA72E" w:themeColor="accent6"/>
        </w:rPr>
        <w:t xml:space="preserve"> purchase, the model correctly identified 90% of them.</w:t>
      </w:r>
    </w:p>
    <w:p w14:paraId="623C7700" w14:textId="51F58000" w:rsidR="003A3EA8" w:rsidRPr="009E103E" w:rsidRDefault="00775DF3">
      <w:pPr>
        <w:rPr>
          <w:color w:val="EE0000"/>
        </w:rPr>
      </w:pPr>
      <w:r w:rsidRPr="009E103E">
        <w:rPr>
          <w:color w:val="EE0000"/>
        </w:rPr>
        <w:t>Q: For the "purchased" class (class 1), what are the precision, recall, and f1-score?</w:t>
      </w:r>
    </w:p>
    <w:p w14:paraId="66FDFEDE" w14:textId="7FCABF79" w:rsidR="00775DF3" w:rsidRPr="009E103E" w:rsidRDefault="00775DF3">
      <w:pPr>
        <w:rPr>
          <w:color w:val="4EA72E" w:themeColor="accent6"/>
        </w:rPr>
      </w:pPr>
      <w:r w:rsidRPr="009E103E">
        <w:rPr>
          <w:color w:val="4EA72E" w:themeColor="accent6"/>
        </w:rPr>
        <w:t xml:space="preserve">A: </w:t>
      </w:r>
    </w:p>
    <w:tbl>
      <w:tblPr>
        <w:tblStyle w:val="TableGrid"/>
        <w:tblW w:w="0" w:type="auto"/>
        <w:tblLook w:val="04A0" w:firstRow="1" w:lastRow="0" w:firstColumn="1" w:lastColumn="0" w:noHBand="0" w:noVBand="1"/>
      </w:tblPr>
      <w:tblGrid>
        <w:gridCol w:w="1215"/>
        <w:gridCol w:w="749"/>
      </w:tblGrid>
      <w:tr w:rsidR="009E103E" w:rsidRPr="009E103E" w14:paraId="781F25A2" w14:textId="77777777" w:rsidTr="00924344">
        <w:tc>
          <w:tcPr>
            <w:tcW w:w="1215" w:type="dxa"/>
          </w:tcPr>
          <w:p w14:paraId="5BB96B27" w14:textId="77777777" w:rsidR="00775DF3" w:rsidRPr="009E103E" w:rsidRDefault="00775DF3" w:rsidP="00924344">
            <w:pPr>
              <w:rPr>
                <w:color w:val="4EA72E" w:themeColor="accent6"/>
              </w:rPr>
            </w:pPr>
            <w:r w:rsidRPr="009E103E">
              <w:rPr>
                <w:color w:val="4EA72E" w:themeColor="accent6"/>
              </w:rPr>
              <w:t>Precision</w:t>
            </w:r>
          </w:p>
        </w:tc>
        <w:tc>
          <w:tcPr>
            <w:tcW w:w="749" w:type="dxa"/>
          </w:tcPr>
          <w:p w14:paraId="7350A6E2" w14:textId="400CDE08" w:rsidR="00775DF3" w:rsidRPr="009E103E" w:rsidRDefault="00775DF3" w:rsidP="00924344">
            <w:pPr>
              <w:rPr>
                <w:color w:val="4EA72E" w:themeColor="accent6"/>
              </w:rPr>
            </w:pPr>
            <w:r w:rsidRPr="009E103E">
              <w:rPr>
                <w:color w:val="4EA72E" w:themeColor="accent6"/>
              </w:rPr>
              <w:t>0.83</w:t>
            </w:r>
          </w:p>
        </w:tc>
      </w:tr>
      <w:tr w:rsidR="009E103E" w:rsidRPr="009E103E" w14:paraId="6CB7DABA" w14:textId="77777777" w:rsidTr="00924344">
        <w:tc>
          <w:tcPr>
            <w:tcW w:w="1215" w:type="dxa"/>
          </w:tcPr>
          <w:p w14:paraId="5DF3A9AB" w14:textId="77777777" w:rsidR="00775DF3" w:rsidRPr="009E103E" w:rsidRDefault="00775DF3" w:rsidP="00924344">
            <w:pPr>
              <w:rPr>
                <w:color w:val="4EA72E" w:themeColor="accent6"/>
              </w:rPr>
            </w:pPr>
            <w:r w:rsidRPr="009E103E">
              <w:rPr>
                <w:color w:val="4EA72E" w:themeColor="accent6"/>
              </w:rPr>
              <w:t>Recall</w:t>
            </w:r>
          </w:p>
        </w:tc>
        <w:tc>
          <w:tcPr>
            <w:tcW w:w="749" w:type="dxa"/>
          </w:tcPr>
          <w:p w14:paraId="67C0DBA9" w14:textId="0850F84E" w:rsidR="00775DF3" w:rsidRPr="009E103E" w:rsidRDefault="00775DF3" w:rsidP="00924344">
            <w:pPr>
              <w:rPr>
                <w:color w:val="4EA72E" w:themeColor="accent6"/>
              </w:rPr>
            </w:pPr>
            <w:r w:rsidRPr="009E103E">
              <w:rPr>
                <w:color w:val="4EA72E" w:themeColor="accent6"/>
              </w:rPr>
              <w:t>0.93</w:t>
            </w:r>
          </w:p>
        </w:tc>
      </w:tr>
      <w:tr w:rsidR="009E103E" w:rsidRPr="009E103E" w14:paraId="349D2B2B" w14:textId="77777777" w:rsidTr="00924344">
        <w:tc>
          <w:tcPr>
            <w:tcW w:w="1215" w:type="dxa"/>
          </w:tcPr>
          <w:p w14:paraId="644F06D5" w14:textId="77777777" w:rsidR="00775DF3" w:rsidRPr="009E103E" w:rsidRDefault="00775DF3" w:rsidP="00924344">
            <w:pPr>
              <w:rPr>
                <w:color w:val="4EA72E" w:themeColor="accent6"/>
              </w:rPr>
            </w:pPr>
            <w:r w:rsidRPr="009E103E">
              <w:rPr>
                <w:color w:val="4EA72E" w:themeColor="accent6"/>
              </w:rPr>
              <w:t>F1-Score</w:t>
            </w:r>
          </w:p>
        </w:tc>
        <w:tc>
          <w:tcPr>
            <w:tcW w:w="749" w:type="dxa"/>
          </w:tcPr>
          <w:p w14:paraId="46C5FD8F" w14:textId="210D965F" w:rsidR="00775DF3" w:rsidRPr="009E103E" w:rsidRDefault="00775DF3" w:rsidP="00924344">
            <w:pPr>
              <w:rPr>
                <w:color w:val="4EA72E" w:themeColor="accent6"/>
              </w:rPr>
            </w:pPr>
            <w:r w:rsidRPr="009E103E">
              <w:rPr>
                <w:color w:val="4EA72E" w:themeColor="accent6"/>
              </w:rPr>
              <w:t>0.87</w:t>
            </w:r>
          </w:p>
        </w:tc>
      </w:tr>
    </w:tbl>
    <w:p w14:paraId="1A9B87E7" w14:textId="77777777" w:rsidR="00775DF3" w:rsidRPr="009E103E" w:rsidRDefault="00775DF3">
      <w:pPr>
        <w:rPr>
          <w:color w:val="4EA72E" w:themeColor="accent6"/>
        </w:rPr>
      </w:pPr>
    </w:p>
    <w:p w14:paraId="5AA48026" w14:textId="5DE3BBBA" w:rsidR="00775DF3" w:rsidRPr="009E103E" w:rsidRDefault="00511EEE">
      <w:pPr>
        <w:rPr>
          <w:color w:val="4EA72E" w:themeColor="accent6"/>
        </w:rPr>
      </w:pPr>
      <w:r w:rsidRPr="009E103E">
        <w:rPr>
          <w:color w:val="4EA72E" w:themeColor="accent6"/>
        </w:rPr>
        <w:t xml:space="preserve">This indicates that when the model predicted a customer </w:t>
      </w:r>
      <w:r w:rsidRPr="009E103E">
        <w:rPr>
          <w:i/>
          <w:iCs/>
          <w:color w:val="4EA72E" w:themeColor="accent6"/>
        </w:rPr>
        <w:t>would</w:t>
      </w:r>
      <w:r w:rsidRPr="009E103E">
        <w:rPr>
          <w:color w:val="4EA72E" w:themeColor="accent6"/>
        </w:rPr>
        <w:t xml:space="preserve"> purchase, it was correct 83% of the time. Out of all the customers who </w:t>
      </w:r>
      <w:proofErr w:type="gramStart"/>
      <w:r w:rsidRPr="009E103E">
        <w:rPr>
          <w:color w:val="4EA72E" w:themeColor="accent6"/>
        </w:rPr>
        <w:t xml:space="preserve">actually </w:t>
      </w:r>
      <w:r w:rsidRPr="009E103E">
        <w:rPr>
          <w:i/>
          <w:iCs/>
          <w:color w:val="4EA72E" w:themeColor="accent6"/>
        </w:rPr>
        <w:t>did</w:t>
      </w:r>
      <w:proofErr w:type="gramEnd"/>
      <w:r w:rsidRPr="009E103E">
        <w:rPr>
          <w:color w:val="4EA72E" w:themeColor="accent6"/>
        </w:rPr>
        <w:t xml:space="preserve"> purchase, the model correctly identified 93% of them.</w:t>
      </w:r>
    </w:p>
    <w:p w14:paraId="073B2179" w14:textId="77777777" w:rsidR="00394BCF" w:rsidRPr="009E103E" w:rsidRDefault="00511EEE">
      <w:pPr>
        <w:rPr>
          <w:b/>
          <w:bCs/>
          <w:color w:val="EE0000"/>
        </w:rPr>
      </w:pPr>
      <w:r w:rsidRPr="009E103E">
        <w:rPr>
          <w:color w:val="EE0000"/>
        </w:rPr>
        <w:t xml:space="preserve">Q: </w:t>
      </w:r>
      <w:r w:rsidR="00394BCF" w:rsidRPr="009E103E">
        <w:rPr>
          <w:color w:val="EE0000"/>
        </w:rPr>
        <w:t xml:space="preserve">How many actual instances of "not purchased" (class 0) were there in the dataset? </w:t>
      </w:r>
    </w:p>
    <w:p w14:paraId="143EC8D5" w14:textId="027FE3E5" w:rsidR="00511EEE" w:rsidRPr="009E103E" w:rsidRDefault="00394BCF">
      <w:pPr>
        <w:rPr>
          <w:color w:val="4EA72E" w:themeColor="accent6"/>
        </w:rPr>
      </w:pPr>
      <w:r w:rsidRPr="009E103E">
        <w:rPr>
          <w:color w:val="4EA72E" w:themeColor="accent6"/>
        </w:rPr>
        <w:t>A: There were 79 actual instances of "not purchased" (class 0) in the dataset, as indicated by the 'support' for class 0.</w:t>
      </w:r>
    </w:p>
    <w:p w14:paraId="3849E467" w14:textId="77777777" w:rsidR="00704841" w:rsidRPr="009E103E" w:rsidRDefault="00704841">
      <w:pPr>
        <w:rPr>
          <w:b/>
          <w:bCs/>
          <w:color w:val="EE0000"/>
        </w:rPr>
      </w:pPr>
      <w:r w:rsidRPr="009E103E">
        <w:rPr>
          <w:color w:val="EE0000"/>
        </w:rPr>
        <w:lastRenderedPageBreak/>
        <w:t xml:space="preserve">Q: How many actual instances of "purchased" (class 1) were there in the dataset? </w:t>
      </w:r>
    </w:p>
    <w:p w14:paraId="3474198E" w14:textId="05CC0668" w:rsidR="00394BCF" w:rsidRPr="009E103E" w:rsidRDefault="00704841">
      <w:pPr>
        <w:rPr>
          <w:color w:val="4EA72E" w:themeColor="accent6"/>
        </w:rPr>
      </w:pPr>
      <w:r w:rsidRPr="009E103E">
        <w:rPr>
          <w:color w:val="4EA72E" w:themeColor="accent6"/>
        </w:rPr>
        <w:t>A: There were 41 actual instances of "purchased" (class 1) in the dataset, as indicated by the 'support' for class 1.</w:t>
      </w:r>
    </w:p>
    <w:p w14:paraId="60B39F39" w14:textId="77777777" w:rsidR="005009DE" w:rsidRPr="009E103E" w:rsidRDefault="005009DE" w:rsidP="005009DE">
      <w:pPr>
        <w:rPr>
          <w:b/>
          <w:bCs/>
          <w:color w:val="EE0000"/>
        </w:rPr>
      </w:pPr>
      <w:r w:rsidRPr="005009DE">
        <w:rPr>
          <w:color w:val="EE0000"/>
        </w:rPr>
        <w:t xml:space="preserve">Q: Which class (purchased or not purchased) did the model have higher precision for? </w:t>
      </w:r>
    </w:p>
    <w:p w14:paraId="2B8D64AD" w14:textId="65F02C0A" w:rsidR="005009DE" w:rsidRPr="005009DE" w:rsidRDefault="005009DE" w:rsidP="005009DE">
      <w:pPr>
        <w:rPr>
          <w:color w:val="4EA72E" w:themeColor="accent6"/>
        </w:rPr>
      </w:pPr>
      <w:r w:rsidRPr="005009DE">
        <w:rPr>
          <w:color w:val="4EA72E" w:themeColor="accent6"/>
        </w:rPr>
        <w:t>A: The model had significantly higher precision for the "not purchased" class (class 0) at 0.96, compared to the "purchased" class (class 1) at 0.83. This implies that when the model predicts "not purchased," it is very likely to be correct.</w:t>
      </w:r>
    </w:p>
    <w:p w14:paraId="428AC73C" w14:textId="5E806622" w:rsidR="005009DE" w:rsidRDefault="005009DE" w:rsidP="005009DE">
      <w:r w:rsidRPr="005009DE">
        <w:rPr>
          <w:color w:val="EE0000"/>
        </w:rPr>
        <w:t>Q: Which class (purchased or not purchased) did the model have higher recall for?</w:t>
      </w:r>
      <w:r w:rsidRPr="005009DE">
        <w:t xml:space="preserve"> </w:t>
      </w:r>
    </w:p>
    <w:p w14:paraId="6A5C0BA0" w14:textId="610A2D80" w:rsidR="005009DE" w:rsidRPr="005009DE" w:rsidRDefault="005009DE" w:rsidP="005009DE">
      <w:pPr>
        <w:rPr>
          <w:color w:val="4EA72E" w:themeColor="accent6"/>
        </w:rPr>
      </w:pPr>
      <w:r w:rsidRPr="005009DE">
        <w:rPr>
          <w:color w:val="4EA72E" w:themeColor="accent6"/>
        </w:rPr>
        <w:t>A: The model had higher recall for the "purchased" class (class 1) at 0.93, compared to the "not purchased" class (class 0) at 0.90. This means the model is better at identifying most of the actual "purchased" instances.</w:t>
      </w:r>
    </w:p>
    <w:p w14:paraId="510B170B" w14:textId="77777777" w:rsidR="00704841" w:rsidRDefault="00704841"/>
    <w:p w14:paraId="477D2A9C" w14:textId="4A71F62B" w:rsidR="00BE4D80" w:rsidRPr="00BE4D80" w:rsidRDefault="00BE4D80" w:rsidP="00BE4D80">
      <w:pPr>
        <w:jc w:val="center"/>
        <w:rPr>
          <w:b/>
          <w:bCs/>
        </w:rPr>
      </w:pPr>
      <w:r w:rsidRPr="00BE4D80">
        <w:rPr>
          <w:b/>
          <w:bCs/>
        </w:rPr>
        <w:t>Random Forest Results</w:t>
      </w:r>
    </w:p>
    <w:p w14:paraId="6EF33EAF" w14:textId="3D0E373B" w:rsidR="00BE4D80" w:rsidRDefault="00CB6E35">
      <w:r w:rsidRPr="00CB6E35">
        <w:drawing>
          <wp:inline distT="0" distB="0" distL="0" distR="0" wp14:anchorId="47A2ECF2" wp14:editId="5CCCCBB9">
            <wp:extent cx="4057859" cy="1358970"/>
            <wp:effectExtent l="19050" t="19050" r="19050" b="12700"/>
            <wp:docPr id="208496495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64950" name="Picture 1" descr="A screenshot of a computer screen&#10;&#10;AI-generated content may be incorrect."/>
                    <pic:cNvPicPr/>
                  </pic:nvPicPr>
                  <pic:blipFill>
                    <a:blip r:embed="rId7"/>
                    <a:stretch>
                      <a:fillRect/>
                    </a:stretch>
                  </pic:blipFill>
                  <pic:spPr>
                    <a:xfrm>
                      <a:off x="0" y="0"/>
                      <a:ext cx="4057859" cy="1358970"/>
                    </a:xfrm>
                    <a:prstGeom prst="rect">
                      <a:avLst/>
                    </a:prstGeom>
                    <a:ln>
                      <a:solidFill>
                        <a:schemeClr val="tx1"/>
                      </a:solidFill>
                    </a:ln>
                  </pic:spPr>
                </pic:pic>
              </a:graphicData>
            </a:graphic>
          </wp:inline>
        </w:drawing>
      </w:r>
      <w:r>
        <w:tab/>
      </w:r>
      <w:r w:rsidR="00E0150B">
        <w:tab/>
      </w:r>
      <w:r w:rsidR="00E0150B" w:rsidRPr="00E0150B">
        <w:drawing>
          <wp:inline distT="0" distB="0" distL="0" distR="0" wp14:anchorId="3A621939" wp14:editId="2233A8E8">
            <wp:extent cx="819192" cy="387370"/>
            <wp:effectExtent l="19050" t="19050" r="19050" b="12700"/>
            <wp:docPr id="247065835" name="Picture 1" descr="A number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065835" name="Picture 1" descr="A number on a white background&#10;&#10;AI-generated content may be incorrect."/>
                    <pic:cNvPicPr/>
                  </pic:nvPicPr>
                  <pic:blipFill>
                    <a:blip r:embed="rId8"/>
                    <a:stretch>
                      <a:fillRect/>
                    </a:stretch>
                  </pic:blipFill>
                  <pic:spPr>
                    <a:xfrm>
                      <a:off x="0" y="0"/>
                      <a:ext cx="819192" cy="387370"/>
                    </a:xfrm>
                    <a:prstGeom prst="rect">
                      <a:avLst/>
                    </a:prstGeom>
                    <a:ln>
                      <a:solidFill>
                        <a:schemeClr val="tx1"/>
                      </a:solidFill>
                    </a:ln>
                  </pic:spPr>
                </pic:pic>
              </a:graphicData>
            </a:graphic>
          </wp:inline>
        </w:drawing>
      </w:r>
    </w:p>
    <w:p w14:paraId="5D979C6A" w14:textId="77777777" w:rsidR="00E0150B" w:rsidRDefault="00E0150B"/>
    <w:p w14:paraId="0C298C53" w14:textId="77777777" w:rsidR="00DD2490" w:rsidRPr="00AB6345" w:rsidRDefault="00DD2490" w:rsidP="00DD2490">
      <w:pPr>
        <w:rPr>
          <w:color w:val="EE0000"/>
        </w:rPr>
      </w:pPr>
      <w:r w:rsidRPr="00DD2490">
        <w:rPr>
          <w:color w:val="EE0000"/>
        </w:rPr>
        <w:t xml:space="preserve">Q: What is the overall accuracy of the model? </w:t>
      </w:r>
    </w:p>
    <w:p w14:paraId="425A31B5" w14:textId="30F9150F" w:rsidR="00DD2490" w:rsidRPr="00DD2490" w:rsidRDefault="00DD2490" w:rsidP="00DD2490">
      <w:pPr>
        <w:rPr>
          <w:color w:val="4EA72E" w:themeColor="accent6"/>
        </w:rPr>
      </w:pPr>
      <w:r w:rsidRPr="00DD2490">
        <w:rPr>
          <w:color w:val="4EA72E" w:themeColor="accent6"/>
        </w:rPr>
        <w:t>A: The overall accuracy of the model is 0.92 (or 92%). This signifies that the model correctly classified 92% of the total instances.</w:t>
      </w:r>
    </w:p>
    <w:p w14:paraId="3FB49BBC" w14:textId="77777777" w:rsidR="00DD2490" w:rsidRPr="00AB6345" w:rsidRDefault="00DD2490" w:rsidP="00DD2490">
      <w:pPr>
        <w:rPr>
          <w:color w:val="EE0000"/>
        </w:rPr>
      </w:pPr>
      <w:r w:rsidRPr="00DD2490">
        <w:rPr>
          <w:color w:val="EE0000"/>
        </w:rPr>
        <w:t xml:space="preserve">Q: What is the total number of samples or instances evaluated by the model? </w:t>
      </w:r>
    </w:p>
    <w:p w14:paraId="1931D009" w14:textId="0EC763AD" w:rsidR="00DD2490" w:rsidRPr="00DD2490" w:rsidRDefault="00DD2490" w:rsidP="00DD2490">
      <w:pPr>
        <w:rPr>
          <w:color w:val="4EA72E" w:themeColor="accent6"/>
        </w:rPr>
      </w:pPr>
      <w:r w:rsidRPr="00DD2490">
        <w:rPr>
          <w:color w:val="4EA72E" w:themeColor="accent6"/>
        </w:rPr>
        <w:t xml:space="preserve">A: The total number of instances evaluated was 120, as indicated by the 'support' column for accuracy, macro </w:t>
      </w:r>
      <w:proofErr w:type="spellStart"/>
      <w:r w:rsidRPr="00DD2490">
        <w:rPr>
          <w:color w:val="4EA72E" w:themeColor="accent6"/>
        </w:rPr>
        <w:t>avg</w:t>
      </w:r>
      <w:proofErr w:type="spellEnd"/>
      <w:r w:rsidRPr="00DD2490">
        <w:rPr>
          <w:color w:val="4EA72E" w:themeColor="accent6"/>
        </w:rPr>
        <w:t>, and weighted avg.</w:t>
      </w:r>
    </w:p>
    <w:p w14:paraId="2A43049F" w14:textId="77777777" w:rsidR="00DD2490" w:rsidRPr="00AB6345" w:rsidRDefault="00DD2490" w:rsidP="00DD2490">
      <w:pPr>
        <w:rPr>
          <w:color w:val="EE0000"/>
        </w:rPr>
      </w:pPr>
      <w:r w:rsidRPr="00DD2490">
        <w:rPr>
          <w:color w:val="EE0000"/>
        </w:rPr>
        <w:t xml:space="preserve">Q: For the "not purchased" class (class 0), what are its precision, recall, and f1-score? </w:t>
      </w:r>
    </w:p>
    <w:p w14:paraId="2706B699" w14:textId="68151ADB" w:rsidR="00DD2490" w:rsidRPr="00AB6345" w:rsidRDefault="00DD2490" w:rsidP="00DD2490">
      <w:pPr>
        <w:rPr>
          <w:color w:val="4EA72E" w:themeColor="accent6"/>
        </w:rPr>
      </w:pPr>
      <w:r w:rsidRPr="00DD2490">
        <w:rPr>
          <w:color w:val="4EA72E" w:themeColor="accent6"/>
        </w:rPr>
        <w:t>A:</w:t>
      </w:r>
    </w:p>
    <w:tbl>
      <w:tblPr>
        <w:tblStyle w:val="TableGrid"/>
        <w:tblW w:w="0" w:type="auto"/>
        <w:tblLook w:val="04A0" w:firstRow="1" w:lastRow="0" w:firstColumn="1" w:lastColumn="0" w:noHBand="0" w:noVBand="1"/>
      </w:tblPr>
      <w:tblGrid>
        <w:gridCol w:w="1215"/>
        <w:gridCol w:w="749"/>
      </w:tblGrid>
      <w:tr w:rsidR="00AB6345" w:rsidRPr="00AB6345" w14:paraId="3A5762BD" w14:textId="77777777" w:rsidTr="00924344">
        <w:tc>
          <w:tcPr>
            <w:tcW w:w="1215" w:type="dxa"/>
          </w:tcPr>
          <w:p w14:paraId="21F1015C" w14:textId="77777777" w:rsidR="00DD2490" w:rsidRPr="00AB6345" w:rsidRDefault="00DD2490" w:rsidP="00924344">
            <w:pPr>
              <w:rPr>
                <w:color w:val="4EA72E" w:themeColor="accent6"/>
              </w:rPr>
            </w:pPr>
            <w:r w:rsidRPr="00AB6345">
              <w:rPr>
                <w:color w:val="4EA72E" w:themeColor="accent6"/>
              </w:rPr>
              <w:t>Precision</w:t>
            </w:r>
          </w:p>
        </w:tc>
        <w:tc>
          <w:tcPr>
            <w:tcW w:w="749" w:type="dxa"/>
          </w:tcPr>
          <w:p w14:paraId="35CDFC5E" w14:textId="72A4C4F6" w:rsidR="00DD2490" w:rsidRPr="00AB6345" w:rsidRDefault="00DD2490" w:rsidP="00924344">
            <w:pPr>
              <w:rPr>
                <w:color w:val="4EA72E" w:themeColor="accent6"/>
              </w:rPr>
            </w:pPr>
            <w:r w:rsidRPr="00AB6345">
              <w:rPr>
                <w:color w:val="4EA72E" w:themeColor="accent6"/>
              </w:rPr>
              <w:t>0.9</w:t>
            </w:r>
            <w:r w:rsidRPr="00AB6345">
              <w:rPr>
                <w:color w:val="4EA72E" w:themeColor="accent6"/>
              </w:rPr>
              <w:t>5</w:t>
            </w:r>
          </w:p>
        </w:tc>
      </w:tr>
      <w:tr w:rsidR="00AB6345" w:rsidRPr="00AB6345" w14:paraId="08D1BB37" w14:textId="77777777" w:rsidTr="00924344">
        <w:tc>
          <w:tcPr>
            <w:tcW w:w="1215" w:type="dxa"/>
          </w:tcPr>
          <w:p w14:paraId="4573B62A" w14:textId="77777777" w:rsidR="00DD2490" w:rsidRPr="00AB6345" w:rsidRDefault="00DD2490" w:rsidP="00924344">
            <w:pPr>
              <w:rPr>
                <w:color w:val="4EA72E" w:themeColor="accent6"/>
              </w:rPr>
            </w:pPr>
            <w:r w:rsidRPr="00AB6345">
              <w:rPr>
                <w:color w:val="4EA72E" w:themeColor="accent6"/>
              </w:rPr>
              <w:t>Recall</w:t>
            </w:r>
          </w:p>
        </w:tc>
        <w:tc>
          <w:tcPr>
            <w:tcW w:w="749" w:type="dxa"/>
          </w:tcPr>
          <w:p w14:paraId="03204A5E" w14:textId="4830F393" w:rsidR="00DD2490" w:rsidRPr="00AB6345" w:rsidRDefault="00DD2490" w:rsidP="00924344">
            <w:pPr>
              <w:rPr>
                <w:color w:val="4EA72E" w:themeColor="accent6"/>
              </w:rPr>
            </w:pPr>
            <w:r w:rsidRPr="00AB6345">
              <w:rPr>
                <w:color w:val="4EA72E" w:themeColor="accent6"/>
              </w:rPr>
              <w:t>0.9</w:t>
            </w:r>
            <w:r w:rsidRPr="00AB6345">
              <w:rPr>
                <w:color w:val="4EA72E" w:themeColor="accent6"/>
              </w:rPr>
              <w:t>2</w:t>
            </w:r>
          </w:p>
        </w:tc>
      </w:tr>
      <w:tr w:rsidR="00AB6345" w:rsidRPr="00AB6345" w14:paraId="76ADDC55" w14:textId="77777777" w:rsidTr="00924344">
        <w:tc>
          <w:tcPr>
            <w:tcW w:w="1215" w:type="dxa"/>
          </w:tcPr>
          <w:p w14:paraId="7107CFE6" w14:textId="77777777" w:rsidR="00DD2490" w:rsidRPr="00AB6345" w:rsidRDefault="00DD2490" w:rsidP="00924344">
            <w:pPr>
              <w:rPr>
                <w:color w:val="4EA72E" w:themeColor="accent6"/>
              </w:rPr>
            </w:pPr>
            <w:r w:rsidRPr="00AB6345">
              <w:rPr>
                <w:color w:val="4EA72E" w:themeColor="accent6"/>
              </w:rPr>
              <w:t>F1-Score</w:t>
            </w:r>
          </w:p>
        </w:tc>
        <w:tc>
          <w:tcPr>
            <w:tcW w:w="749" w:type="dxa"/>
          </w:tcPr>
          <w:p w14:paraId="53BF8DC0" w14:textId="43D53A7F" w:rsidR="00DD2490" w:rsidRPr="00AB6345" w:rsidRDefault="00DD2490" w:rsidP="00924344">
            <w:pPr>
              <w:rPr>
                <w:color w:val="4EA72E" w:themeColor="accent6"/>
              </w:rPr>
            </w:pPr>
            <w:r w:rsidRPr="00AB6345">
              <w:rPr>
                <w:color w:val="4EA72E" w:themeColor="accent6"/>
              </w:rPr>
              <w:t>0.9</w:t>
            </w:r>
            <w:r w:rsidRPr="00AB6345">
              <w:rPr>
                <w:color w:val="4EA72E" w:themeColor="accent6"/>
              </w:rPr>
              <w:t>4</w:t>
            </w:r>
          </w:p>
        </w:tc>
      </w:tr>
    </w:tbl>
    <w:p w14:paraId="4A8D4E7C" w14:textId="77777777" w:rsidR="00DD2490" w:rsidRPr="00AB6345" w:rsidRDefault="00DD2490" w:rsidP="00DD2490">
      <w:pPr>
        <w:rPr>
          <w:color w:val="4EA72E" w:themeColor="accent6"/>
        </w:rPr>
      </w:pPr>
    </w:p>
    <w:p w14:paraId="73ED5DEF" w14:textId="018AF2B2" w:rsidR="00DD2490" w:rsidRPr="00DD2490" w:rsidRDefault="00DD2490" w:rsidP="00DD2490">
      <w:pPr>
        <w:rPr>
          <w:color w:val="4EA72E" w:themeColor="accent6"/>
        </w:rPr>
      </w:pPr>
      <w:r w:rsidRPr="00DD2490">
        <w:rPr>
          <w:color w:val="4EA72E" w:themeColor="accent6"/>
        </w:rPr>
        <w:t xml:space="preserve">This means that when the model predicted a customer would </w:t>
      </w:r>
      <w:r w:rsidRPr="00DD2490">
        <w:rPr>
          <w:i/>
          <w:iCs/>
          <w:color w:val="4EA72E" w:themeColor="accent6"/>
        </w:rPr>
        <w:t>not</w:t>
      </w:r>
      <w:r w:rsidRPr="00DD2490">
        <w:rPr>
          <w:color w:val="4EA72E" w:themeColor="accent6"/>
        </w:rPr>
        <w:t xml:space="preserve"> purchase, it was correct 95% of the time. Out of all the customers who </w:t>
      </w:r>
      <w:proofErr w:type="gramStart"/>
      <w:r w:rsidRPr="00DD2490">
        <w:rPr>
          <w:color w:val="4EA72E" w:themeColor="accent6"/>
        </w:rPr>
        <w:t>actually did</w:t>
      </w:r>
      <w:proofErr w:type="gramEnd"/>
      <w:r w:rsidRPr="00DD2490">
        <w:rPr>
          <w:color w:val="4EA72E" w:themeColor="accent6"/>
        </w:rPr>
        <w:t xml:space="preserve"> </w:t>
      </w:r>
      <w:r w:rsidRPr="00DD2490">
        <w:rPr>
          <w:i/>
          <w:iCs/>
          <w:color w:val="4EA72E" w:themeColor="accent6"/>
        </w:rPr>
        <w:t>not</w:t>
      </w:r>
      <w:r w:rsidRPr="00DD2490">
        <w:rPr>
          <w:color w:val="4EA72E" w:themeColor="accent6"/>
        </w:rPr>
        <w:t xml:space="preserve"> purchase, the model correctly identified 92% of them.</w:t>
      </w:r>
    </w:p>
    <w:p w14:paraId="3989C647" w14:textId="77777777" w:rsidR="00DD2490" w:rsidRPr="00AB6345" w:rsidRDefault="00DD2490" w:rsidP="00DD2490">
      <w:pPr>
        <w:rPr>
          <w:color w:val="EE0000"/>
        </w:rPr>
      </w:pPr>
      <w:r w:rsidRPr="00DD2490">
        <w:rPr>
          <w:color w:val="EE0000"/>
        </w:rPr>
        <w:t xml:space="preserve">Q: For the "purchased" class (class 1), what are its precision, recall, and f1-score? </w:t>
      </w:r>
    </w:p>
    <w:p w14:paraId="7439808C" w14:textId="758866C2" w:rsidR="00DD2490" w:rsidRPr="00AB6345" w:rsidRDefault="00DD2490" w:rsidP="00DD2490">
      <w:pPr>
        <w:rPr>
          <w:color w:val="4EA72E" w:themeColor="accent6"/>
        </w:rPr>
      </w:pPr>
      <w:r w:rsidRPr="00DD2490">
        <w:rPr>
          <w:color w:val="4EA72E" w:themeColor="accent6"/>
        </w:rPr>
        <w:lastRenderedPageBreak/>
        <w:t>A:</w:t>
      </w:r>
    </w:p>
    <w:p w14:paraId="4D64C640" w14:textId="77777777" w:rsidR="00DD2490" w:rsidRPr="00AB6345" w:rsidRDefault="00DD2490" w:rsidP="00DD2490">
      <w:pPr>
        <w:rPr>
          <w:b/>
          <w:bCs/>
          <w:color w:val="4EA72E" w:themeColor="accent6"/>
        </w:rPr>
      </w:pPr>
    </w:p>
    <w:tbl>
      <w:tblPr>
        <w:tblStyle w:val="TableGrid"/>
        <w:tblW w:w="0" w:type="auto"/>
        <w:tblLook w:val="04A0" w:firstRow="1" w:lastRow="0" w:firstColumn="1" w:lastColumn="0" w:noHBand="0" w:noVBand="1"/>
      </w:tblPr>
      <w:tblGrid>
        <w:gridCol w:w="1215"/>
        <w:gridCol w:w="749"/>
      </w:tblGrid>
      <w:tr w:rsidR="00AB6345" w:rsidRPr="00AB6345" w14:paraId="13C35A9A" w14:textId="77777777" w:rsidTr="00924344">
        <w:tc>
          <w:tcPr>
            <w:tcW w:w="1215" w:type="dxa"/>
          </w:tcPr>
          <w:p w14:paraId="4723E544" w14:textId="77777777" w:rsidR="00DD2490" w:rsidRPr="00AB6345" w:rsidRDefault="00DD2490" w:rsidP="00924344">
            <w:pPr>
              <w:rPr>
                <w:color w:val="4EA72E" w:themeColor="accent6"/>
              </w:rPr>
            </w:pPr>
            <w:r w:rsidRPr="00AB6345">
              <w:rPr>
                <w:color w:val="4EA72E" w:themeColor="accent6"/>
              </w:rPr>
              <w:t>Precision</w:t>
            </w:r>
          </w:p>
        </w:tc>
        <w:tc>
          <w:tcPr>
            <w:tcW w:w="749" w:type="dxa"/>
          </w:tcPr>
          <w:p w14:paraId="471F3865" w14:textId="3BE2713C" w:rsidR="00DD2490" w:rsidRPr="00AB6345" w:rsidRDefault="00DD2490" w:rsidP="00924344">
            <w:pPr>
              <w:rPr>
                <w:color w:val="4EA72E" w:themeColor="accent6"/>
              </w:rPr>
            </w:pPr>
            <w:r w:rsidRPr="00AB6345">
              <w:rPr>
                <w:color w:val="4EA72E" w:themeColor="accent6"/>
              </w:rPr>
              <w:t>0.</w:t>
            </w:r>
            <w:r w:rsidRPr="00AB6345">
              <w:rPr>
                <w:color w:val="4EA72E" w:themeColor="accent6"/>
              </w:rPr>
              <w:t>8</w:t>
            </w:r>
            <w:r w:rsidRPr="00AB6345">
              <w:rPr>
                <w:color w:val="4EA72E" w:themeColor="accent6"/>
              </w:rPr>
              <w:t>6</w:t>
            </w:r>
          </w:p>
        </w:tc>
      </w:tr>
      <w:tr w:rsidR="00AB6345" w:rsidRPr="00AB6345" w14:paraId="6A4582AE" w14:textId="77777777" w:rsidTr="00924344">
        <w:tc>
          <w:tcPr>
            <w:tcW w:w="1215" w:type="dxa"/>
          </w:tcPr>
          <w:p w14:paraId="48778C9A" w14:textId="77777777" w:rsidR="00DD2490" w:rsidRPr="00AB6345" w:rsidRDefault="00DD2490" w:rsidP="00924344">
            <w:pPr>
              <w:rPr>
                <w:color w:val="4EA72E" w:themeColor="accent6"/>
              </w:rPr>
            </w:pPr>
            <w:r w:rsidRPr="00AB6345">
              <w:rPr>
                <w:color w:val="4EA72E" w:themeColor="accent6"/>
              </w:rPr>
              <w:t>Recall</w:t>
            </w:r>
          </w:p>
        </w:tc>
        <w:tc>
          <w:tcPr>
            <w:tcW w:w="749" w:type="dxa"/>
          </w:tcPr>
          <w:p w14:paraId="2D59D4CD" w14:textId="77777777" w:rsidR="00DD2490" w:rsidRPr="00AB6345" w:rsidRDefault="00DD2490" w:rsidP="00924344">
            <w:pPr>
              <w:rPr>
                <w:color w:val="4EA72E" w:themeColor="accent6"/>
              </w:rPr>
            </w:pPr>
            <w:r w:rsidRPr="00AB6345">
              <w:rPr>
                <w:color w:val="4EA72E" w:themeColor="accent6"/>
              </w:rPr>
              <w:t>0.90</w:t>
            </w:r>
          </w:p>
        </w:tc>
      </w:tr>
      <w:tr w:rsidR="00AB6345" w:rsidRPr="00AB6345" w14:paraId="0ACD960B" w14:textId="77777777" w:rsidTr="00924344">
        <w:tc>
          <w:tcPr>
            <w:tcW w:w="1215" w:type="dxa"/>
          </w:tcPr>
          <w:p w14:paraId="07B32E9F" w14:textId="77777777" w:rsidR="00DD2490" w:rsidRPr="00AB6345" w:rsidRDefault="00DD2490" w:rsidP="00924344">
            <w:pPr>
              <w:rPr>
                <w:color w:val="4EA72E" w:themeColor="accent6"/>
              </w:rPr>
            </w:pPr>
            <w:r w:rsidRPr="00AB6345">
              <w:rPr>
                <w:color w:val="4EA72E" w:themeColor="accent6"/>
              </w:rPr>
              <w:t>F1-Score</w:t>
            </w:r>
          </w:p>
        </w:tc>
        <w:tc>
          <w:tcPr>
            <w:tcW w:w="749" w:type="dxa"/>
          </w:tcPr>
          <w:p w14:paraId="00104256" w14:textId="0E4A6D74" w:rsidR="00DD2490" w:rsidRPr="00AB6345" w:rsidRDefault="00DD2490" w:rsidP="00924344">
            <w:pPr>
              <w:rPr>
                <w:color w:val="4EA72E" w:themeColor="accent6"/>
              </w:rPr>
            </w:pPr>
            <w:r w:rsidRPr="00AB6345">
              <w:rPr>
                <w:color w:val="4EA72E" w:themeColor="accent6"/>
              </w:rPr>
              <w:t>0.</w:t>
            </w:r>
            <w:r w:rsidRPr="00AB6345">
              <w:rPr>
                <w:color w:val="4EA72E" w:themeColor="accent6"/>
              </w:rPr>
              <w:t>88</w:t>
            </w:r>
          </w:p>
        </w:tc>
      </w:tr>
    </w:tbl>
    <w:p w14:paraId="2CB216DD" w14:textId="77777777" w:rsidR="00DD2490" w:rsidRPr="00DD2490" w:rsidRDefault="00DD2490" w:rsidP="00DD2490">
      <w:pPr>
        <w:rPr>
          <w:color w:val="4EA72E" w:themeColor="accent6"/>
        </w:rPr>
      </w:pPr>
    </w:p>
    <w:p w14:paraId="40A8900C" w14:textId="77777777" w:rsidR="00DD2490" w:rsidRPr="00DD2490" w:rsidRDefault="00DD2490" w:rsidP="00DD2490">
      <w:pPr>
        <w:rPr>
          <w:color w:val="4EA72E" w:themeColor="accent6"/>
        </w:rPr>
      </w:pPr>
      <w:r w:rsidRPr="00DD2490">
        <w:rPr>
          <w:color w:val="4EA72E" w:themeColor="accent6"/>
        </w:rPr>
        <w:t xml:space="preserve">This indicates that when the model predicted a customer </w:t>
      </w:r>
      <w:r w:rsidRPr="00DD2490">
        <w:rPr>
          <w:i/>
          <w:iCs/>
          <w:color w:val="4EA72E" w:themeColor="accent6"/>
        </w:rPr>
        <w:t>would</w:t>
      </w:r>
      <w:r w:rsidRPr="00DD2490">
        <w:rPr>
          <w:color w:val="4EA72E" w:themeColor="accent6"/>
        </w:rPr>
        <w:t xml:space="preserve"> purchase, it was correct 86% of the time. Out of all the customers who </w:t>
      </w:r>
      <w:proofErr w:type="gramStart"/>
      <w:r w:rsidRPr="00DD2490">
        <w:rPr>
          <w:color w:val="4EA72E" w:themeColor="accent6"/>
        </w:rPr>
        <w:t xml:space="preserve">actually </w:t>
      </w:r>
      <w:r w:rsidRPr="00DD2490">
        <w:rPr>
          <w:i/>
          <w:iCs/>
          <w:color w:val="4EA72E" w:themeColor="accent6"/>
        </w:rPr>
        <w:t>did</w:t>
      </w:r>
      <w:proofErr w:type="gramEnd"/>
      <w:r w:rsidRPr="00DD2490">
        <w:rPr>
          <w:color w:val="4EA72E" w:themeColor="accent6"/>
        </w:rPr>
        <w:t xml:space="preserve"> purchase, the model correctly identified 90% of them.</w:t>
      </w:r>
    </w:p>
    <w:p w14:paraId="6684E39D" w14:textId="77777777" w:rsidR="00DD2490" w:rsidRPr="00AB6345" w:rsidRDefault="00DD2490" w:rsidP="00DD2490">
      <w:pPr>
        <w:rPr>
          <w:color w:val="EE0000"/>
        </w:rPr>
      </w:pPr>
      <w:r w:rsidRPr="00DD2490">
        <w:rPr>
          <w:color w:val="EE0000"/>
        </w:rPr>
        <w:t xml:space="preserve">Q: How many actual instances of "not purchased" (class 0) were present in the dataset? </w:t>
      </w:r>
    </w:p>
    <w:p w14:paraId="1DAAFCF2" w14:textId="3524F983" w:rsidR="00DD2490" w:rsidRPr="00DD2490" w:rsidRDefault="00DD2490" w:rsidP="00DD2490">
      <w:pPr>
        <w:rPr>
          <w:color w:val="4EA72E" w:themeColor="accent6"/>
        </w:rPr>
      </w:pPr>
      <w:r w:rsidRPr="00DD2490">
        <w:rPr>
          <w:color w:val="4EA72E" w:themeColor="accent6"/>
        </w:rPr>
        <w:t>A: There were 79 actual instances of "not purchased" (class 0) in the dataset, as indicated by the 'support' for class 0.</w:t>
      </w:r>
    </w:p>
    <w:p w14:paraId="514C4B13" w14:textId="77777777" w:rsidR="00DD2490" w:rsidRPr="00AB6345" w:rsidRDefault="00DD2490" w:rsidP="00DD2490">
      <w:pPr>
        <w:rPr>
          <w:color w:val="EE0000"/>
        </w:rPr>
      </w:pPr>
      <w:r w:rsidRPr="00DD2490">
        <w:rPr>
          <w:color w:val="EE0000"/>
        </w:rPr>
        <w:t xml:space="preserve">Q: How many actual instances of "purchased" (class 1) were present in the dataset? </w:t>
      </w:r>
    </w:p>
    <w:p w14:paraId="07124B39" w14:textId="7A943672" w:rsidR="00E0150B" w:rsidRPr="00AB6345" w:rsidRDefault="00DD2490">
      <w:pPr>
        <w:rPr>
          <w:color w:val="4EA72E" w:themeColor="accent6"/>
        </w:rPr>
      </w:pPr>
      <w:r w:rsidRPr="00DD2490">
        <w:rPr>
          <w:color w:val="4EA72E" w:themeColor="accent6"/>
        </w:rPr>
        <w:t>A: There were 41 actual instances of "purchased" (class 1) in the dataset, as indicated by the 'support' for class 1.</w:t>
      </w:r>
    </w:p>
    <w:sectPr w:rsidR="00E0150B" w:rsidRPr="00AB6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336BE2"/>
    <w:multiLevelType w:val="multilevel"/>
    <w:tmpl w:val="1A9C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FC336A"/>
    <w:multiLevelType w:val="multilevel"/>
    <w:tmpl w:val="2830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2084960">
    <w:abstractNumId w:val="1"/>
  </w:num>
  <w:num w:numId="2" w16cid:durableId="1293093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CD5"/>
    <w:rsid w:val="00264E0C"/>
    <w:rsid w:val="00337560"/>
    <w:rsid w:val="00394BCF"/>
    <w:rsid w:val="003A3EA8"/>
    <w:rsid w:val="005009DE"/>
    <w:rsid w:val="00511EEE"/>
    <w:rsid w:val="005A55B5"/>
    <w:rsid w:val="005E1697"/>
    <w:rsid w:val="00605A67"/>
    <w:rsid w:val="00704841"/>
    <w:rsid w:val="00775DF3"/>
    <w:rsid w:val="00791B0C"/>
    <w:rsid w:val="007951EF"/>
    <w:rsid w:val="008355D0"/>
    <w:rsid w:val="008600FC"/>
    <w:rsid w:val="008D4C95"/>
    <w:rsid w:val="009E103E"/>
    <w:rsid w:val="00AB6345"/>
    <w:rsid w:val="00AC0749"/>
    <w:rsid w:val="00AC07D4"/>
    <w:rsid w:val="00AD2CD5"/>
    <w:rsid w:val="00AF0083"/>
    <w:rsid w:val="00B56F59"/>
    <w:rsid w:val="00BD6E17"/>
    <w:rsid w:val="00BE4D80"/>
    <w:rsid w:val="00C4759B"/>
    <w:rsid w:val="00CB6E35"/>
    <w:rsid w:val="00DD2490"/>
    <w:rsid w:val="00E0150B"/>
    <w:rsid w:val="00E36922"/>
    <w:rsid w:val="00E669AA"/>
    <w:rsid w:val="00F44A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9C73F"/>
  <w15:chartTrackingRefBased/>
  <w15:docId w15:val="{7C616455-3891-44B3-933D-ECA866C83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C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2C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2C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2C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2C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2C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C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C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C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C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2C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2C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2C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2C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2C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2C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2C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2CD5"/>
    <w:rPr>
      <w:rFonts w:eastAsiaTheme="majorEastAsia" w:cstheme="majorBidi"/>
      <w:color w:val="272727" w:themeColor="text1" w:themeTint="D8"/>
    </w:rPr>
  </w:style>
  <w:style w:type="paragraph" w:styleId="Title">
    <w:name w:val="Title"/>
    <w:basedOn w:val="Normal"/>
    <w:next w:val="Normal"/>
    <w:link w:val="TitleChar"/>
    <w:uiPriority w:val="10"/>
    <w:qFormat/>
    <w:rsid w:val="00AD2C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C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C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C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CD5"/>
    <w:pPr>
      <w:spacing w:before="160"/>
      <w:jc w:val="center"/>
    </w:pPr>
    <w:rPr>
      <w:i/>
      <w:iCs/>
      <w:color w:val="404040" w:themeColor="text1" w:themeTint="BF"/>
    </w:rPr>
  </w:style>
  <w:style w:type="character" w:customStyle="1" w:styleId="QuoteChar">
    <w:name w:val="Quote Char"/>
    <w:basedOn w:val="DefaultParagraphFont"/>
    <w:link w:val="Quote"/>
    <w:uiPriority w:val="29"/>
    <w:rsid w:val="00AD2CD5"/>
    <w:rPr>
      <w:i/>
      <w:iCs/>
      <w:color w:val="404040" w:themeColor="text1" w:themeTint="BF"/>
    </w:rPr>
  </w:style>
  <w:style w:type="paragraph" w:styleId="ListParagraph">
    <w:name w:val="List Paragraph"/>
    <w:basedOn w:val="Normal"/>
    <w:uiPriority w:val="34"/>
    <w:qFormat/>
    <w:rsid w:val="00AD2CD5"/>
    <w:pPr>
      <w:ind w:left="720"/>
      <w:contextualSpacing/>
    </w:pPr>
  </w:style>
  <w:style w:type="character" w:styleId="IntenseEmphasis">
    <w:name w:val="Intense Emphasis"/>
    <w:basedOn w:val="DefaultParagraphFont"/>
    <w:uiPriority w:val="21"/>
    <w:qFormat/>
    <w:rsid w:val="00AD2CD5"/>
    <w:rPr>
      <w:i/>
      <w:iCs/>
      <w:color w:val="0F4761" w:themeColor="accent1" w:themeShade="BF"/>
    </w:rPr>
  </w:style>
  <w:style w:type="paragraph" w:styleId="IntenseQuote">
    <w:name w:val="Intense Quote"/>
    <w:basedOn w:val="Normal"/>
    <w:next w:val="Normal"/>
    <w:link w:val="IntenseQuoteChar"/>
    <w:uiPriority w:val="30"/>
    <w:qFormat/>
    <w:rsid w:val="00AD2C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2CD5"/>
    <w:rPr>
      <w:i/>
      <w:iCs/>
      <w:color w:val="0F4761" w:themeColor="accent1" w:themeShade="BF"/>
    </w:rPr>
  </w:style>
  <w:style w:type="character" w:styleId="IntenseReference">
    <w:name w:val="Intense Reference"/>
    <w:basedOn w:val="DefaultParagraphFont"/>
    <w:uiPriority w:val="32"/>
    <w:qFormat/>
    <w:rsid w:val="00AD2CD5"/>
    <w:rPr>
      <w:b/>
      <w:bCs/>
      <w:smallCaps/>
      <w:color w:val="0F4761" w:themeColor="accent1" w:themeShade="BF"/>
      <w:spacing w:val="5"/>
    </w:rPr>
  </w:style>
  <w:style w:type="table" w:styleId="TableGrid">
    <w:name w:val="Table Grid"/>
    <w:basedOn w:val="TableNormal"/>
    <w:uiPriority w:val="39"/>
    <w:rsid w:val="008D4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631803">
      <w:bodyDiv w:val="1"/>
      <w:marLeft w:val="0"/>
      <w:marRight w:val="0"/>
      <w:marTop w:val="0"/>
      <w:marBottom w:val="0"/>
      <w:divBdr>
        <w:top w:val="none" w:sz="0" w:space="0" w:color="auto"/>
        <w:left w:val="none" w:sz="0" w:space="0" w:color="auto"/>
        <w:bottom w:val="none" w:sz="0" w:space="0" w:color="auto"/>
        <w:right w:val="none" w:sz="0" w:space="0" w:color="auto"/>
      </w:divBdr>
    </w:div>
    <w:div w:id="700865071">
      <w:bodyDiv w:val="1"/>
      <w:marLeft w:val="0"/>
      <w:marRight w:val="0"/>
      <w:marTop w:val="0"/>
      <w:marBottom w:val="0"/>
      <w:divBdr>
        <w:top w:val="none" w:sz="0" w:space="0" w:color="auto"/>
        <w:left w:val="none" w:sz="0" w:space="0" w:color="auto"/>
        <w:bottom w:val="none" w:sz="0" w:space="0" w:color="auto"/>
        <w:right w:val="none" w:sz="0" w:space="0" w:color="auto"/>
      </w:divBdr>
    </w:div>
    <w:div w:id="965887558">
      <w:bodyDiv w:val="1"/>
      <w:marLeft w:val="0"/>
      <w:marRight w:val="0"/>
      <w:marTop w:val="0"/>
      <w:marBottom w:val="0"/>
      <w:divBdr>
        <w:top w:val="none" w:sz="0" w:space="0" w:color="auto"/>
        <w:left w:val="none" w:sz="0" w:space="0" w:color="auto"/>
        <w:bottom w:val="none" w:sz="0" w:space="0" w:color="auto"/>
        <w:right w:val="none" w:sz="0" w:space="0" w:color="auto"/>
      </w:divBdr>
    </w:div>
    <w:div w:id="162098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532</Words>
  <Characters>3038</Characters>
  <Application>Microsoft Office Word</Application>
  <DocSecurity>0</DocSecurity>
  <Lines>25</Lines>
  <Paragraphs>7</Paragraphs>
  <ScaleCrop>false</ScaleCrop>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K</dc:creator>
  <cp:keywords/>
  <dc:description/>
  <cp:lastModifiedBy>Shankar K</cp:lastModifiedBy>
  <cp:revision>29</cp:revision>
  <dcterms:created xsi:type="dcterms:W3CDTF">2025-06-26T09:53:00Z</dcterms:created>
  <dcterms:modified xsi:type="dcterms:W3CDTF">2025-06-26T10:28:00Z</dcterms:modified>
</cp:coreProperties>
</file>