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2570" w14:textId="1B99CBE2" w:rsidR="00714288" w:rsidRPr="00714288" w:rsidRDefault="00714288" w:rsidP="00714288">
      <w:r w:rsidRPr="00714288">
        <w:rPr>
          <w:b/>
          <w:bCs/>
        </w:rPr>
        <w:t>Overall Academic Performance</w:t>
      </w:r>
    </w:p>
    <w:p w14:paraId="62381566" w14:textId="77777777" w:rsidR="00714288" w:rsidRPr="00714288" w:rsidRDefault="00714288" w:rsidP="00714288">
      <w:pPr>
        <w:numPr>
          <w:ilvl w:val="0"/>
          <w:numId w:val="1"/>
        </w:numPr>
      </w:pPr>
      <w:r w:rsidRPr="00714288">
        <w:t>The mean scores for SSC, HSC, and Degree are all around 66–67%, showing that on average, students perform consistently across their schooling and undergraduate studies.</w:t>
      </w:r>
    </w:p>
    <w:p w14:paraId="1C99D07C" w14:textId="77777777" w:rsidR="00714288" w:rsidRPr="00714288" w:rsidRDefault="00714288" w:rsidP="00714288">
      <w:pPr>
        <w:numPr>
          <w:ilvl w:val="0"/>
          <w:numId w:val="1"/>
        </w:numPr>
      </w:pPr>
      <w:r w:rsidRPr="00714288">
        <w:t>The mean E-test score is relatively higher (~72%), indicating that students tend to score better in the entrance exam than in regular academics.</w:t>
      </w:r>
    </w:p>
    <w:p w14:paraId="53DFE423" w14:textId="77777777" w:rsidR="00714288" w:rsidRPr="00714288" w:rsidRDefault="00714288" w:rsidP="00714288">
      <w:pPr>
        <w:numPr>
          <w:ilvl w:val="0"/>
          <w:numId w:val="1"/>
        </w:numPr>
      </w:pPr>
      <w:r w:rsidRPr="00714288">
        <w:t>The mean MBA score drops to ~62%, suggesting either stricter evaluation or that students find MBA coursework more challenging.</w:t>
      </w:r>
    </w:p>
    <w:p w14:paraId="4F3FEA4E" w14:textId="762F5A3D" w:rsidR="00714288" w:rsidRPr="00714288" w:rsidRDefault="00714288" w:rsidP="00714288"/>
    <w:p w14:paraId="620C9923" w14:textId="235F710D" w:rsidR="00714288" w:rsidRPr="00714288" w:rsidRDefault="00714288" w:rsidP="00714288">
      <w:r w:rsidRPr="00714288">
        <w:rPr>
          <w:b/>
          <w:bCs/>
        </w:rPr>
        <w:t>Measures of Central Tendency</w:t>
      </w:r>
    </w:p>
    <w:p w14:paraId="185BB5A6" w14:textId="77777777" w:rsidR="00714288" w:rsidRPr="00714288" w:rsidRDefault="00714288" w:rsidP="00714288">
      <w:pPr>
        <w:numPr>
          <w:ilvl w:val="0"/>
          <w:numId w:val="2"/>
        </w:numPr>
      </w:pPr>
      <w:r w:rsidRPr="00714288">
        <w:t xml:space="preserve">For all marks, the mean, median, and mode are close but not identical — indicating a </w:t>
      </w:r>
      <w:proofErr w:type="gramStart"/>
      <w:r w:rsidRPr="00714288">
        <w:t>fairly symmetrical</w:t>
      </w:r>
      <w:proofErr w:type="gramEnd"/>
      <w:r w:rsidRPr="00714288">
        <w:t xml:space="preserve"> distribution with slight skewness.</w:t>
      </w:r>
    </w:p>
    <w:p w14:paraId="1154644B" w14:textId="77777777" w:rsidR="00714288" w:rsidRPr="00714288" w:rsidRDefault="00714288" w:rsidP="00714288">
      <w:pPr>
        <w:numPr>
          <w:ilvl w:val="0"/>
          <w:numId w:val="2"/>
        </w:numPr>
      </w:pPr>
      <w:r w:rsidRPr="00714288">
        <w:t>The E-test shows a bigger difference (Mean = 72.1 vs Mode = 60). This suggests that while many students cluster around a lower E-test score (Mode = 60), some high scores pull the mean up.</w:t>
      </w:r>
    </w:p>
    <w:p w14:paraId="6D98538E" w14:textId="1F80B885" w:rsidR="00714288" w:rsidRPr="00714288" w:rsidRDefault="00714288" w:rsidP="00714288"/>
    <w:p w14:paraId="07CA6547" w14:textId="5DC24527" w:rsidR="00714288" w:rsidRPr="00714288" w:rsidRDefault="00714288" w:rsidP="00714288">
      <w:r w:rsidRPr="00714288">
        <w:rPr>
          <w:b/>
          <w:bCs/>
        </w:rPr>
        <w:t>Salary Distribution</w:t>
      </w:r>
    </w:p>
    <w:p w14:paraId="7A9BFD7A" w14:textId="77777777" w:rsidR="00714288" w:rsidRPr="00714288" w:rsidRDefault="00714288" w:rsidP="00714288">
      <w:pPr>
        <w:numPr>
          <w:ilvl w:val="0"/>
          <w:numId w:val="3"/>
        </w:numPr>
      </w:pPr>
      <w:r w:rsidRPr="00714288">
        <w:t xml:space="preserve">The </w:t>
      </w:r>
      <w:r w:rsidRPr="00714288">
        <w:rPr>
          <w:b/>
          <w:bCs/>
        </w:rPr>
        <w:t>mean salary</w:t>
      </w:r>
      <w:r w:rsidRPr="00714288">
        <w:t xml:space="preserve"> is ₹288,655, while the </w:t>
      </w:r>
      <w:r w:rsidRPr="00714288">
        <w:rPr>
          <w:b/>
          <w:bCs/>
        </w:rPr>
        <w:t>median salary</w:t>
      </w:r>
      <w:r w:rsidRPr="00714288">
        <w:t xml:space="preserve"> is ₹265,000. The mean is higher than the median, indicating a slight positive skew — some higher salaries pull up the average.</w:t>
      </w:r>
    </w:p>
    <w:p w14:paraId="4D58235C" w14:textId="77777777" w:rsidR="00714288" w:rsidRPr="00714288" w:rsidRDefault="00714288" w:rsidP="00714288">
      <w:pPr>
        <w:numPr>
          <w:ilvl w:val="0"/>
          <w:numId w:val="3"/>
        </w:numPr>
      </w:pPr>
      <w:r w:rsidRPr="00714288">
        <w:t xml:space="preserve">The </w:t>
      </w:r>
      <w:r w:rsidRPr="00714288">
        <w:rPr>
          <w:b/>
          <w:bCs/>
        </w:rPr>
        <w:t>mode salary</w:t>
      </w:r>
      <w:r w:rsidRPr="00714288">
        <w:t xml:space="preserve"> is ₹300,000 — the most common salary in this dataset. This shows that while the average is lower, a significant number of students get placed at ₹300,000.</w:t>
      </w:r>
    </w:p>
    <w:p w14:paraId="49516BF2" w14:textId="266DAF87" w:rsidR="00714288" w:rsidRPr="00714288" w:rsidRDefault="00714288" w:rsidP="00714288">
      <w:pPr>
        <w:rPr>
          <w:b/>
          <w:bCs/>
        </w:rPr>
      </w:pPr>
      <w:r w:rsidRPr="00714288">
        <w:rPr>
          <w:b/>
          <w:bCs/>
        </w:rPr>
        <w:t>Outliers</w:t>
      </w:r>
    </w:p>
    <w:p w14:paraId="23E6A591" w14:textId="520390B2" w:rsidR="00714288" w:rsidRPr="00714288" w:rsidRDefault="00714288" w:rsidP="00714288">
      <w:r w:rsidRPr="00714288">
        <w:rPr>
          <w:b/>
          <w:bCs/>
        </w:rPr>
        <w:t>SSC % (10th)</w:t>
      </w:r>
    </w:p>
    <w:p w14:paraId="626A6DD6" w14:textId="77777777" w:rsidR="00714288" w:rsidRPr="00714288" w:rsidRDefault="00714288" w:rsidP="00714288">
      <w:pPr>
        <w:numPr>
          <w:ilvl w:val="0"/>
          <w:numId w:val="5"/>
        </w:numPr>
      </w:pPr>
      <w:r w:rsidRPr="00714288">
        <w:t>Mean: 67.3 | Median: 67 | Mode: 62</w:t>
      </w:r>
    </w:p>
    <w:p w14:paraId="2804937E" w14:textId="51BBE3B1" w:rsidR="00714288" w:rsidRPr="00714288" w:rsidRDefault="00714288" w:rsidP="00714288">
      <w:pPr>
        <w:numPr>
          <w:ilvl w:val="0"/>
          <w:numId w:val="5"/>
        </w:numPr>
      </w:pPr>
      <w:r w:rsidRPr="00714288">
        <w:rPr>
          <w:b/>
          <w:bCs/>
        </w:rPr>
        <w:t>No major outliers</w:t>
      </w:r>
    </w:p>
    <w:p w14:paraId="529B2010" w14:textId="4D0B9E11" w:rsidR="00714288" w:rsidRPr="00714288" w:rsidRDefault="00714288" w:rsidP="00714288">
      <w:r w:rsidRPr="00714288">
        <w:rPr>
          <w:b/>
          <w:bCs/>
        </w:rPr>
        <w:t>HSC % (12th)</w:t>
      </w:r>
    </w:p>
    <w:p w14:paraId="2429F71B" w14:textId="77777777" w:rsidR="00714288" w:rsidRPr="00714288" w:rsidRDefault="00714288" w:rsidP="00714288">
      <w:pPr>
        <w:numPr>
          <w:ilvl w:val="0"/>
          <w:numId w:val="6"/>
        </w:numPr>
      </w:pPr>
      <w:r w:rsidRPr="00714288">
        <w:t>Mean: 66.3 | Median: 65 | Mode: 63</w:t>
      </w:r>
    </w:p>
    <w:p w14:paraId="78F992DC" w14:textId="301ADE42" w:rsidR="00714288" w:rsidRPr="00714288" w:rsidRDefault="00714288" w:rsidP="00714288">
      <w:pPr>
        <w:numPr>
          <w:ilvl w:val="0"/>
          <w:numId w:val="6"/>
        </w:numPr>
      </w:pPr>
      <w:r w:rsidRPr="00714288">
        <w:rPr>
          <w:b/>
          <w:bCs/>
        </w:rPr>
        <w:t>No major outliers</w:t>
      </w:r>
    </w:p>
    <w:p w14:paraId="1983E9C6" w14:textId="0FBA57C1" w:rsidR="00714288" w:rsidRPr="00714288" w:rsidRDefault="00714288" w:rsidP="00714288">
      <w:r w:rsidRPr="00714288">
        <w:rPr>
          <w:b/>
          <w:bCs/>
        </w:rPr>
        <w:t>Degree %</w:t>
      </w:r>
    </w:p>
    <w:p w14:paraId="74AC217A" w14:textId="77777777" w:rsidR="00714288" w:rsidRPr="00714288" w:rsidRDefault="00714288" w:rsidP="00714288">
      <w:pPr>
        <w:numPr>
          <w:ilvl w:val="0"/>
          <w:numId w:val="7"/>
        </w:numPr>
      </w:pPr>
      <w:r w:rsidRPr="00714288">
        <w:t>Mean: 66.4 | Median: 66 | Mode: 65</w:t>
      </w:r>
    </w:p>
    <w:p w14:paraId="0A8D2947" w14:textId="7AC55290" w:rsidR="00714288" w:rsidRPr="00714288" w:rsidRDefault="00714288" w:rsidP="00714288">
      <w:pPr>
        <w:numPr>
          <w:ilvl w:val="0"/>
          <w:numId w:val="7"/>
        </w:numPr>
      </w:pPr>
      <w:r w:rsidRPr="00714288">
        <w:rPr>
          <w:b/>
          <w:bCs/>
        </w:rPr>
        <w:t>No major outliers</w:t>
      </w:r>
    </w:p>
    <w:p w14:paraId="64754841" w14:textId="589E6598" w:rsidR="00714288" w:rsidRPr="00714288" w:rsidRDefault="00714288" w:rsidP="00714288">
      <w:r w:rsidRPr="00714288">
        <w:rPr>
          <w:b/>
          <w:bCs/>
        </w:rPr>
        <w:t>E-Test %</w:t>
      </w:r>
    </w:p>
    <w:p w14:paraId="0261E00D" w14:textId="77777777" w:rsidR="00714288" w:rsidRPr="00714288" w:rsidRDefault="00714288" w:rsidP="00714288">
      <w:pPr>
        <w:numPr>
          <w:ilvl w:val="0"/>
          <w:numId w:val="8"/>
        </w:numPr>
      </w:pPr>
      <w:r w:rsidRPr="00714288">
        <w:t>Mean: 72.1 | Median: 71 | Mode: 60</w:t>
      </w:r>
    </w:p>
    <w:p w14:paraId="7FDCFE8D" w14:textId="77777777" w:rsidR="00714288" w:rsidRPr="00714288" w:rsidRDefault="00714288" w:rsidP="00714288">
      <w:pPr>
        <w:numPr>
          <w:ilvl w:val="0"/>
          <w:numId w:val="8"/>
        </w:numPr>
      </w:pPr>
      <w:r w:rsidRPr="00714288">
        <w:lastRenderedPageBreak/>
        <w:t xml:space="preserve">Here, the </w:t>
      </w:r>
      <w:r w:rsidRPr="00714288">
        <w:rPr>
          <w:b/>
          <w:bCs/>
        </w:rPr>
        <w:t>mode is much lower</w:t>
      </w:r>
      <w:r w:rsidRPr="00714288">
        <w:t xml:space="preserve"> than mean/median.</w:t>
      </w:r>
      <w:r w:rsidRPr="00714288">
        <w:br/>
        <w:t xml:space="preserve">→ Possible </w:t>
      </w:r>
      <w:r w:rsidRPr="00714288">
        <w:rPr>
          <w:b/>
          <w:bCs/>
        </w:rPr>
        <w:t>lower outliers</w:t>
      </w:r>
      <w:r w:rsidRPr="00714288">
        <w:t xml:space="preserve"> pulling the mode down. Or, more likely, many students scored around 60 but a few scored very high, pulling the mean up.</w:t>
      </w:r>
    </w:p>
    <w:p w14:paraId="5C1E7164" w14:textId="4FAC5940" w:rsidR="00714288" w:rsidRPr="00714288" w:rsidRDefault="00714288" w:rsidP="00714288">
      <w:r w:rsidRPr="00714288">
        <w:rPr>
          <w:b/>
          <w:bCs/>
        </w:rPr>
        <w:t>MBA %</w:t>
      </w:r>
    </w:p>
    <w:p w14:paraId="16F0F826" w14:textId="77777777" w:rsidR="00714288" w:rsidRPr="00714288" w:rsidRDefault="00714288" w:rsidP="00714288">
      <w:pPr>
        <w:numPr>
          <w:ilvl w:val="0"/>
          <w:numId w:val="9"/>
        </w:numPr>
      </w:pPr>
      <w:r w:rsidRPr="00714288">
        <w:t>Mean: 62.3 | Median: 62 | Mode: 56.7</w:t>
      </w:r>
    </w:p>
    <w:p w14:paraId="356C9615" w14:textId="77777777" w:rsidR="00714288" w:rsidRPr="00714288" w:rsidRDefault="00714288" w:rsidP="00714288">
      <w:pPr>
        <w:numPr>
          <w:ilvl w:val="0"/>
          <w:numId w:val="9"/>
        </w:numPr>
      </w:pPr>
      <w:r w:rsidRPr="00714288">
        <w:t>Mode is ~5% lower → Slight lower tail, but not extreme.</w:t>
      </w:r>
    </w:p>
    <w:p w14:paraId="21C67A06" w14:textId="21E8CEB5" w:rsidR="00714288" w:rsidRPr="00714288" w:rsidRDefault="00714288" w:rsidP="00714288">
      <w:r w:rsidRPr="00714288">
        <w:rPr>
          <w:b/>
          <w:bCs/>
        </w:rPr>
        <w:t>Salary</w:t>
      </w:r>
    </w:p>
    <w:p w14:paraId="5643FC37" w14:textId="77777777" w:rsidR="00714288" w:rsidRPr="00714288" w:rsidRDefault="00714288" w:rsidP="00714288">
      <w:pPr>
        <w:numPr>
          <w:ilvl w:val="0"/>
          <w:numId w:val="10"/>
        </w:numPr>
      </w:pPr>
      <w:r w:rsidRPr="00714288">
        <w:t>Mean: 288,655 | Median: 265,000 | Mode: 300,000</w:t>
      </w:r>
    </w:p>
    <w:p w14:paraId="092FA120" w14:textId="77777777" w:rsidR="00714288" w:rsidRPr="00714288" w:rsidRDefault="00714288" w:rsidP="00714288">
      <w:pPr>
        <w:numPr>
          <w:ilvl w:val="0"/>
          <w:numId w:val="10"/>
        </w:numPr>
      </w:pPr>
      <w:r w:rsidRPr="00714288">
        <w:t xml:space="preserve">Mean is </w:t>
      </w:r>
      <w:r w:rsidRPr="00714288">
        <w:rPr>
          <w:b/>
          <w:bCs/>
        </w:rPr>
        <w:t>higher than median</w:t>
      </w:r>
      <w:r w:rsidRPr="00714288">
        <w:t xml:space="preserve">, which hints at a few </w:t>
      </w:r>
      <w:r w:rsidRPr="00714288">
        <w:rPr>
          <w:b/>
          <w:bCs/>
        </w:rPr>
        <w:t>high outlier salaries</w:t>
      </w:r>
      <w:r w:rsidRPr="00714288">
        <w:t xml:space="preserve"> pulling the average up.</w:t>
      </w:r>
    </w:p>
    <w:p w14:paraId="15824607" w14:textId="77777777" w:rsidR="00714288" w:rsidRPr="00714288" w:rsidRDefault="00714288" w:rsidP="00714288"/>
    <w:sectPr w:rsidR="00714288" w:rsidRPr="0071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2547"/>
    <w:multiLevelType w:val="multilevel"/>
    <w:tmpl w:val="8546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25F8"/>
    <w:multiLevelType w:val="multilevel"/>
    <w:tmpl w:val="A974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003A1"/>
    <w:multiLevelType w:val="multilevel"/>
    <w:tmpl w:val="D7A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797A"/>
    <w:multiLevelType w:val="multilevel"/>
    <w:tmpl w:val="068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C5682"/>
    <w:multiLevelType w:val="multilevel"/>
    <w:tmpl w:val="152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E3257"/>
    <w:multiLevelType w:val="multilevel"/>
    <w:tmpl w:val="C25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E0EE5"/>
    <w:multiLevelType w:val="multilevel"/>
    <w:tmpl w:val="505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F63A6"/>
    <w:multiLevelType w:val="multilevel"/>
    <w:tmpl w:val="547C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4723F"/>
    <w:multiLevelType w:val="multilevel"/>
    <w:tmpl w:val="4CF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337AE"/>
    <w:multiLevelType w:val="multilevel"/>
    <w:tmpl w:val="B84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996696">
    <w:abstractNumId w:val="2"/>
  </w:num>
  <w:num w:numId="2" w16cid:durableId="580794143">
    <w:abstractNumId w:val="9"/>
  </w:num>
  <w:num w:numId="3" w16cid:durableId="646979909">
    <w:abstractNumId w:val="5"/>
  </w:num>
  <w:num w:numId="4" w16cid:durableId="124934969">
    <w:abstractNumId w:val="0"/>
  </w:num>
  <w:num w:numId="5" w16cid:durableId="1643196896">
    <w:abstractNumId w:val="7"/>
  </w:num>
  <w:num w:numId="6" w16cid:durableId="300841806">
    <w:abstractNumId w:val="3"/>
  </w:num>
  <w:num w:numId="7" w16cid:durableId="946039360">
    <w:abstractNumId w:val="4"/>
  </w:num>
  <w:num w:numId="8" w16cid:durableId="610479456">
    <w:abstractNumId w:val="6"/>
  </w:num>
  <w:num w:numId="9" w16cid:durableId="1594510441">
    <w:abstractNumId w:val="8"/>
  </w:num>
  <w:num w:numId="10" w16cid:durableId="68282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88"/>
    <w:rsid w:val="00337560"/>
    <w:rsid w:val="00714288"/>
    <w:rsid w:val="008355D0"/>
    <w:rsid w:val="00AC0749"/>
    <w:rsid w:val="00AD231A"/>
    <w:rsid w:val="00F4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DD6C"/>
  <w15:chartTrackingRefBased/>
  <w15:docId w15:val="{3E488DD7-8099-47C5-94DD-348E57A0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</dc:creator>
  <cp:keywords/>
  <dc:description/>
  <cp:lastModifiedBy>Shankar K</cp:lastModifiedBy>
  <cp:revision>1</cp:revision>
  <dcterms:created xsi:type="dcterms:W3CDTF">2025-07-31T13:23:00Z</dcterms:created>
  <dcterms:modified xsi:type="dcterms:W3CDTF">2025-07-31T13:26:00Z</dcterms:modified>
</cp:coreProperties>
</file>