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6DBB6" w14:textId="4A7977B8" w:rsidR="00415AE5" w:rsidRPr="00B479B0" w:rsidRDefault="00415AE5" w:rsidP="00415AE5">
      <w:pPr>
        <w:pStyle w:val="Title"/>
        <w:jc w:val="center"/>
        <w:rPr>
          <w:b/>
          <w:bCs/>
          <w:sz w:val="48"/>
          <w:szCs w:val="48"/>
        </w:rPr>
      </w:pPr>
      <w:r w:rsidRPr="00B479B0">
        <w:rPr>
          <w:b/>
          <w:bCs/>
          <w:sz w:val="48"/>
          <w:szCs w:val="48"/>
        </w:rPr>
        <w:t>Assignment-1</w:t>
      </w:r>
    </w:p>
    <w:p w14:paraId="10493A9A" w14:textId="4687B425" w:rsidR="00415AE5" w:rsidRPr="00B479B0" w:rsidRDefault="00415AE5" w:rsidP="00415AE5">
      <w:pPr>
        <w:pStyle w:val="Title"/>
        <w:jc w:val="center"/>
        <w:rPr>
          <w:b/>
          <w:bCs/>
          <w:sz w:val="40"/>
          <w:szCs w:val="40"/>
        </w:rPr>
      </w:pPr>
      <w:r w:rsidRPr="00B479B0">
        <w:rPr>
          <w:b/>
          <w:bCs/>
          <w:sz w:val="40"/>
          <w:szCs w:val="40"/>
        </w:rPr>
        <w:t>Research Ethical Hacking Concepts</w:t>
      </w:r>
    </w:p>
    <w:p w14:paraId="5DC851D2" w14:textId="77777777" w:rsidR="00B479B0" w:rsidRPr="00B479B0" w:rsidRDefault="00B479B0" w:rsidP="00B479B0"/>
    <w:p w14:paraId="56413991" w14:textId="632EAA54" w:rsidR="00415AE5" w:rsidRPr="00415AE5" w:rsidRDefault="00415AE5" w:rsidP="00415AE5">
      <w:r w:rsidRPr="00415AE5">
        <w:rPr>
          <w:b/>
          <w:bCs/>
        </w:rPr>
        <w:t>Research Ethical Hacking Concepts</w:t>
      </w:r>
      <w:r w:rsidRPr="00415AE5">
        <w:t>: Start by researching the core principles of ethical hacking, including its legal and ethical boundaries. Document how it differs from malicious hacking, emphasizing the importance of authorization and scope. Use at least three reputable sources to support your definitions.</w:t>
      </w:r>
    </w:p>
    <w:p w14:paraId="06163D96" w14:textId="77777777" w:rsidR="00415AE5" w:rsidRPr="00415AE5" w:rsidRDefault="00415AE5" w:rsidP="00415AE5">
      <w:pPr>
        <w:rPr>
          <w:b/>
          <w:bCs/>
        </w:rPr>
      </w:pPr>
      <w:r w:rsidRPr="00415AE5">
        <w:rPr>
          <w:b/>
          <w:bCs/>
        </w:rPr>
        <w:t>1. What is Ethical Hacking?</w:t>
      </w:r>
    </w:p>
    <w:p w14:paraId="1E45643C" w14:textId="77777777" w:rsidR="00415AE5" w:rsidRPr="00415AE5" w:rsidRDefault="00415AE5" w:rsidP="00415AE5">
      <w:r w:rsidRPr="00415AE5">
        <w:rPr>
          <w:b/>
          <w:bCs/>
        </w:rPr>
        <w:t>Ethical hacking</w:t>
      </w:r>
      <w:r w:rsidRPr="00415AE5">
        <w:t xml:space="preserve"> is the practice of deliberately probing systems, networks, or applications for security vulnerabilities </w:t>
      </w:r>
      <w:r w:rsidRPr="00415AE5">
        <w:rPr>
          <w:b/>
          <w:bCs/>
        </w:rPr>
        <w:t>with permission</w:t>
      </w:r>
      <w:r w:rsidRPr="00415AE5">
        <w:t xml:space="preserve"> and </w:t>
      </w:r>
      <w:r w:rsidRPr="00415AE5">
        <w:rPr>
          <w:b/>
          <w:bCs/>
        </w:rPr>
        <w:t>in a legal and ethical manner</w:t>
      </w:r>
      <w:r w:rsidRPr="00415AE5">
        <w:t>. The goal is to help organizations identify and fix security issues before malicious hackers can exploit them.</w:t>
      </w:r>
    </w:p>
    <w:p w14:paraId="672302DF" w14:textId="77777777" w:rsidR="00415AE5" w:rsidRPr="00415AE5" w:rsidRDefault="00415AE5" w:rsidP="00415AE5">
      <w:r w:rsidRPr="00415AE5">
        <w:pict w14:anchorId="55BB46A9">
          <v:rect id="_x0000_i1061" style="width:0;height:1.5pt" o:hralign="center" o:hrstd="t" o:hr="t" fillcolor="#a0a0a0" stroked="f"/>
        </w:pict>
      </w:r>
    </w:p>
    <w:p w14:paraId="4532243D" w14:textId="77777777" w:rsidR="00415AE5" w:rsidRPr="00415AE5" w:rsidRDefault="00415AE5" w:rsidP="00415AE5">
      <w:pPr>
        <w:rPr>
          <w:b/>
          <w:bCs/>
        </w:rPr>
      </w:pPr>
      <w:r w:rsidRPr="00415AE5">
        <w:rPr>
          <w:rFonts w:ascii="Segoe UI Emoji" w:hAnsi="Segoe UI Emoji" w:cs="Segoe UI Emoji"/>
          <w:b/>
          <w:bCs/>
        </w:rPr>
        <w:t>📚</w:t>
      </w:r>
      <w:r w:rsidRPr="00415AE5">
        <w:rPr>
          <w:b/>
          <w:bCs/>
        </w:rPr>
        <w:t xml:space="preserve"> Core Principles of Ethical Hacking (The 5 Phases)</w:t>
      </w:r>
    </w:p>
    <w:p w14:paraId="2FA52256" w14:textId="77777777" w:rsidR="00415AE5" w:rsidRPr="00415AE5" w:rsidRDefault="00415AE5" w:rsidP="00415AE5">
      <w:pPr>
        <w:numPr>
          <w:ilvl w:val="0"/>
          <w:numId w:val="2"/>
        </w:numPr>
      </w:pPr>
      <w:r w:rsidRPr="00415AE5">
        <w:rPr>
          <w:b/>
          <w:bCs/>
        </w:rPr>
        <w:t>Reconnaissance (Information Gathering):</w:t>
      </w:r>
    </w:p>
    <w:p w14:paraId="6D22FF7A" w14:textId="77777777" w:rsidR="00415AE5" w:rsidRPr="00415AE5" w:rsidRDefault="00415AE5" w:rsidP="00415AE5">
      <w:pPr>
        <w:numPr>
          <w:ilvl w:val="1"/>
          <w:numId w:val="2"/>
        </w:numPr>
      </w:pPr>
      <w:r w:rsidRPr="00415AE5">
        <w:rPr>
          <w:b/>
          <w:bCs/>
        </w:rPr>
        <w:t>Passive</w:t>
      </w:r>
      <w:r w:rsidRPr="00415AE5">
        <w:t>: Gathering info without directly engaging the target (e.g., WHOIS lookup, social media).</w:t>
      </w:r>
    </w:p>
    <w:p w14:paraId="72AFDB09" w14:textId="77777777" w:rsidR="00415AE5" w:rsidRPr="00415AE5" w:rsidRDefault="00415AE5" w:rsidP="00415AE5">
      <w:pPr>
        <w:numPr>
          <w:ilvl w:val="1"/>
          <w:numId w:val="2"/>
        </w:numPr>
      </w:pPr>
      <w:r w:rsidRPr="00415AE5">
        <w:rPr>
          <w:b/>
          <w:bCs/>
        </w:rPr>
        <w:t>Active</w:t>
      </w:r>
      <w:r w:rsidRPr="00415AE5">
        <w:t>: Interacting with the target (e.g., network scanning).</w:t>
      </w:r>
    </w:p>
    <w:p w14:paraId="5F72E1E0" w14:textId="77777777" w:rsidR="00415AE5" w:rsidRPr="00415AE5" w:rsidRDefault="00415AE5" w:rsidP="00415AE5">
      <w:pPr>
        <w:numPr>
          <w:ilvl w:val="0"/>
          <w:numId w:val="2"/>
        </w:numPr>
      </w:pPr>
      <w:r w:rsidRPr="00415AE5">
        <w:rPr>
          <w:b/>
          <w:bCs/>
        </w:rPr>
        <w:t>Scanning:</w:t>
      </w:r>
    </w:p>
    <w:p w14:paraId="55504715" w14:textId="77777777" w:rsidR="00415AE5" w:rsidRPr="00415AE5" w:rsidRDefault="00415AE5" w:rsidP="00415AE5">
      <w:pPr>
        <w:numPr>
          <w:ilvl w:val="1"/>
          <w:numId w:val="2"/>
        </w:numPr>
      </w:pPr>
      <w:r w:rsidRPr="00415AE5">
        <w:t>Identifying open ports, services, and vulnerabilities using tools like Nmap, Nessus, or OpenVAS.</w:t>
      </w:r>
    </w:p>
    <w:p w14:paraId="03C3E260" w14:textId="77777777" w:rsidR="00415AE5" w:rsidRPr="00415AE5" w:rsidRDefault="00415AE5" w:rsidP="00415AE5">
      <w:pPr>
        <w:numPr>
          <w:ilvl w:val="0"/>
          <w:numId w:val="2"/>
        </w:numPr>
      </w:pPr>
      <w:r w:rsidRPr="00415AE5">
        <w:rPr>
          <w:b/>
          <w:bCs/>
        </w:rPr>
        <w:t>Gaining Access:</w:t>
      </w:r>
    </w:p>
    <w:p w14:paraId="0CD02604" w14:textId="77777777" w:rsidR="00415AE5" w:rsidRPr="00415AE5" w:rsidRDefault="00415AE5" w:rsidP="00415AE5">
      <w:pPr>
        <w:numPr>
          <w:ilvl w:val="1"/>
          <w:numId w:val="2"/>
        </w:numPr>
      </w:pPr>
      <w:r w:rsidRPr="00415AE5">
        <w:t>Simulating real attacks (e.g., exploiting vulnerabilities, brute-force) to test security.</w:t>
      </w:r>
    </w:p>
    <w:p w14:paraId="284F1037" w14:textId="77777777" w:rsidR="00415AE5" w:rsidRPr="00415AE5" w:rsidRDefault="00415AE5" w:rsidP="00415AE5">
      <w:pPr>
        <w:numPr>
          <w:ilvl w:val="0"/>
          <w:numId w:val="2"/>
        </w:numPr>
      </w:pPr>
      <w:r w:rsidRPr="00415AE5">
        <w:rPr>
          <w:b/>
          <w:bCs/>
        </w:rPr>
        <w:t>Maintaining Access:</w:t>
      </w:r>
    </w:p>
    <w:p w14:paraId="7C2DE09F" w14:textId="77777777" w:rsidR="00415AE5" w:rsidRPr="00415AE5" w:rsidRDefault="00415AE5" w:rsidP="00415AE5">
      <w:pPr>
        <w:numPr>
          <w:ilvl w:val="1"/>
          <w:numId w:val="2"/>
        </w:numPr>
      </w:pPr>
      <w:r w:rsidRPr="00415AE5">
        <w:t>Testing persistence (like malware) to see if the attacker can stay hidden within the system.</w:t>
      </w:r>
    </w:p>
    <w:p w14:paraId="070F4161" w14:textId="77777777" w:rsidR="00415AE5" w:rsidRPr="00415AE5" w:rsidRDefault="00415AE5" w:rsidP="00415AE5">
      <w:pPr>
        <w:numPr>
          <w:ilvl w:val="0"/>
          <w:numId w:val="2"/>
        </w:numPr>
      </w:pPr>
      <w:r w:rsidRPr="00415AE5">
        <w:rPr>
          <w:b/>
          <w:bCs/>
        </w:rPr>
        <w:t>Covering Tracks:</w:t>
      </w:r>
    </w:p>
    <w:p w14:paraId="6F4BE566" w14:textId="77777777" w:rsidR="00415AE5" w:rsidRPr="00415AE5" w:rsidRDefault="00415AE5" w:rsidP="00415AE5">
      <w:pPr>
        <w:numPr>
          <w:ilvl w:val="1"/>
          <w:numId w:val="2"/>
        </w:numPr>
      </w:pPr>
      <w:r w:rsidRPr="00415AE5">
        <w:t>Ethical hackers simulate erasing logs or hiding footprints to show how attackers might avoid detection.</w:t>
      </w:r>
    </w:p>
    <w:p w14:paraId="4DAC7EFA" w14:textId="77777777" w:rsidR="00415AE5" w:rsidRPr="00415AE5" w:rsidRDefault="00415AE5" w:rsidP="00415AE5">
      <w:r w:rsidRPr="00415AE5">
        <w:pict w14:anchorId="0C92B40A">
          <v:rect id="_x0000_i1062" style="width:0;height:1.5pt" o:hralign="center" o:hrstd="t" o:hr="t" fillcolor="#a0a0a0" stroked="f"/>
        </w:pict>
      </w:r>
    </w:p>
    <w:p w14:paraId="6D901FA6" w14:textId="77777777" w:rsidR="00415AE5" w:rsidRPr="00415AE5" w:rsidRDefault="00415AE5" w:rsidP="00415AE5">
      <w:pPr>
        <w:rPr>
          <w:b/>
          <w:bCs/>
        </w:rPr>
      </w:pPr>
      <w:r w:rsidRPr="00415AE5">
        <w:rPr>
          <w:rFonts w:ascii="Segoe UI Emoji" w:hAnsi="Segoe UI Emoji" w:cs="Segoe UI Emoji"/>
          <w:b/>
          <w:bCs/>
        </w:rPr>
        <w:t>⚖️</w:t>
      </w:r>
      <w:r w:rsidRPr="00415AE5">
        <w:rPr>
          <w:b/>
          <w:bCs/>
        </w:rPr>
        <w:t xml:space="preserve"> Legal Boundaries of Ethical Hacking</w:t>
      </w:r>
    </w:p>
    <w:p w14:paraId="4D1B138C" w14:textId="77777777" w:rsidR="00415AE5" w:rsidRPr="00415AE5" w:rsidRDefault="00415AE5" w:rsidP="00415AE5">
      <w:pPr>
        <w:numPr>
          <w:ilvl w:val="0"/>
          <w:numId w:val="3"/>
        </w:numPr>
      </w:pPr>
      <w:r w:rsidRPr="00415AE5">
        <w:rPr>
          <w:b/>
          <w:bCs/>
        </w:rPr>
        <w:lastRenderedPageBreak/>
        <w:t>Written Permission is Mandatory:</w:t>
      </w:r>
      <w:r w:rsidRPr="00415AE5">
        <w:t xml:space="preserve"> Only conduct tests on systems for which you have </w:t>
      </w:r>
      <w:r w:rsidRPr="00415AE5">
        <w:rPr>
          <w:i/>
          <w:iCs/>
        </w:rPr>
        <w:t>explicit</w:t>
      </w:r>
      <w:r w:rsidRPr="00415AE5">
        <w:t xml:space="preserve"> authorization.</w:t>
      </w:r>
    </w:p>
    <w:p w14:paraId="22C9BF99" w14:textId="77777777" w:rsidR="00415AE5" w:rsidRPr="00415AE5" w:rsidRDefault="00415AE5" w:rsidP="00415AE5">
      <w:pPr>
        <w:numPr>
          <w:ilvl w:val="0"/>
          <w:numId w:val="3"/>
        </w:numPr>
      </w:pPr>
      <w:r w:rsidRPr="00415AE5">
        <w:rPr>
          <w:b/>
          <w:bCs/>
        </w:rPr>
        <w:t>Non-Disclosure Agreements (NDAs):</w:t>
      </w:r>
      <w:r w:rsidRPr="00415AE5">
        <w:t xml:space="preserve"> Often signed to protect sensitive data and organizational secrets.</w:t>
      </w:r>
    </w:p>
    <w:p w14:paraId="30C80CFA" w14:textId="77777777" w:rsidR="00415AE5" w:rsidRPr="00415AE5" w:rsidRDefault="00415AE5" w:rsidP="00415AE5">
      <w:pPr>
        <w:numPr>
          <w:ilvl w:val="0"/>
          <w:numId w:val="3"/>
        </w:numPr>
      </w:pPr>
      <w:r w:rsidRPr="00415AE5">
        <w:rPr>
          <w:b/>
          <w:bCs/>
        </w:rPr>
        <w:t>Compliance with Laws:</w:t>
      </w:r>
      <w:r w:rsidRPr="00415AE5">
        <w:t xml:space="preserve"> Must follow cyber laws (e.g., IT Act in India, Computer Fraud and Abuse Act in the US).</w:t>
      </w:r>
    </w:p>
    <w:p w14:paraId="05A695BC" w14:textId="77777777" w:rsidR="00415AE5" w:rsidRPr="00415AE5" w:rsidRDefault="00415AE5" w:rsidP="00415AE5">
      <w:pPr>
        <w:numPr>
          <w:ilvl w:val="0"/>
          <w:numId w:val="3"/>
        </w:numPr>
      </w:pPr>
      <w:r w:rsidRPr="00415AE5">
        <w:rPr>
          <w:b/>
          <w:bCs/>
        </w:rPr>
        <w:t>Scope of Work:</w:t>
      </w:r>
      <w:r w:rsidRPr="00415AE5">
        <w:t xml:space="preserve"> Testing must stay strictly within the agreed-upon scope. Going beyond is illegal.</w:t>
      </w:r>
    </w:p>
    <w:p w14:paraId="62CB08A3" w14:textId="77777777" w:rsidR="00415AE5" w:rsidRPr="00415AE5" w:rsidRDefault="00415AE5" w:rsidP="00415AE5">
      <w:r w:rsidRPr="00415AE5">
        <w:pict w14:anchorId="731193A9">
          <v:rect id="_x0000_i1063" style="width:0;height:1.5pt" o:hralign="center" o:hrstd="t" o:hr="t" fillcolor="#a0a0a0" stroked="f"/>
        </w:pict>
      </w:r>
    </w:p>
    <w:p w14:paraId="22175006" w14:textId="77777777" w:rsidR="00415AE5" w:rsidRPr="00415AE5" w:rsidRDefault="00415AE5" w:rsidP="00415AE5">
      <w:pPr>
        <w:rPr>
          <w:b/>
          <w:bCs/>
        </w:rPr>
      </w:pPr>
      <w:r w:rsidRPr="00415AE5">
        <w:rPr>
          <w:rFonts w:ascii="Segoe UI Emoji" w:hAnsi="Segoe UI Emoji" w:cs="Segoe UI Emoji"/>
          <w:b/>
          <w:bCs/>
        </w:rPr>
        <w:t>✅</w:t>
      </w:r>
      <w:r w:rsidRPr="00415AE5">
        <w:rPr>
          <w:b/>
          <w:bCs/>
        </w:rPr>
        <w:t xml:space="preserve"> Ethical Boundaries</w:t>
      </w:r>
    </w:p>
    <w:p w14:paraId="7365C4DA" w14:textId="77777777" w:rsidR="00415AE5" w:rsidRPr="00415AE5" w:rsidRDefault="00415AE5" w:rsidP="00415AE5">
      <w:pPr>
        <w:numPr>
          <w:ilvl w:val="0"/>
          <w:numId w:val="4"/>
        </w:numPr>
      </w:pPr>
      <w:r w:rsidRPr="00415AE5">
        <w:rPr>
          <w:b/>
          <w:bCs/>
        </w:rPr>
        <w:t>Do No Harm:</w:t>
      </w:r>
      <w:r w:rsidRPr="00415AE5">
        <w:t xml:space="preserve"> Ensure systems and data are not damaged or altered.</w:t>
      </w:r>
    </w:p>
    <w:p w14:paraId="223DD4C3" w14:textId="77777777" w:rsidR="00415AE5" w:rsidRPr="00415AE5" w:rsidRDefault="00415AE5" w:rsidP="00415AE5">
      <w:pPr>
        <w:numPr>
          <w:ilvl w:val="0"/>
          <w:numId w:val="4"/>
        </w:numPr>
      </w:pPr>
      <w:r w:rsidRPr="00415AE5">
        <w:rPr>
          <w:b/>
          <w:bCs/>
        </w:rPr>
        <w:t>Confidentiality:</w:t>
      </w:r>
      <w:r w:rsidRPr="00415AE5">
        <w:t xml:space="preserve"> Maintain strict confidentiality of findings and data.</w:t>
      </w:r>
    </w:p>
    <w:p w14:paraId="3917F02B" w14:textId="77777777" w:rsidR="00415AE5" w:rsidRPr="00415AE5" w:rsidRDefault="00415AE5" w:rsidP="00415AE5">
      <w:pPr>
        <w:numPr>
          <w:ilvl w:val="0"/>
          <w:numId w:val="4"/>
        </w:numPr>
      </w:pPr>
      <w:r w:rsidRPr="00415AE5">
        <w:rPr>
          <w:b/>
          <w:bCs/>
        </w:rPr>
        <w:t>Report Honestly:</w:t>
      </w:r>
      <w:r w:rsidRPr="00415AE5">
        <w:t xml:space="preserve"> Disclose all vulnerabilities found, without exaggeration or omission.</w:t>
      </w:r>
    </w:p>
    <w:p w14:paraId="6665655B" w14:textId="77777777" w:rsidR="00415AE5" w:rsidRPr="00415AE5" w:rsidRDefault="00415AE5" w:rsidP="00415AE5">
      <w:pPr>
        <w:numPr>
          <w:ilvl w:val="0"/>
          <w:numId w:val="4"/>
        </w:numPr>
      </w:pPr>
      <w:r w:rsidRPr="00415AE5">
        <w:rPr>
          <w:b/>
          <w:bCs/>
        </w:rPr>
        <w:t>Professional Conduct:</w:t>
      </w:r>
      <w:r w:rsidRPr="00415AE5">
        <w:t xml:space="preserve"> Avoid using discovered exploits for personal gain or malicious purposes.</w:t>
      </w:r>
    </w:p>
    <w:p w14:paraId="5AEE35B0" w14:textId="77777777" w:rsidR="00415AE5" w:rsidRPr="00415AE5" w:rsidRDefault="00415AE5" w:rsidP="00415AE5">
      <w:r w:rsidRPr="00415AE5">
        <w:pict w14:anchorId="045AA4CC">
          <v:rect id="_x0000_i1064" style="width:0;height:1.5pt" o:hralign="center" o:hrstd="t" o:hr="t" fillcolor="#a0a0a0" stroked="f"/>
        </w:pict>
      </w:r>
    </w:p>
    <w:p w14:paraId="7F8E94C6" w14:textId="77777777" w:rsidR="00415AE5" w:rsidRPr="00415AE5" w:rsidRDefault="00415AE5" w:rsidP="00415AE5">
      <w:pPr>
        <w:rPr>
          <w:b/>
          <w:bCs/>
        </w:rPr>
      </w:pPr>
      <w:r w:rsidRPr="00415AE5">
        <w:rPr>
          <w:rFonts w:ascii="Segoe UI Emoji" w:hAnsi="Segoe UI Emoji" w:cs="Segoe UI Emoji"/>
          <w:b/>
          <w:bCs/>
        </w:rPr>
        <w:t>👨</w:t>
      </w:r>
      <w:r w:rsidRPr="00415AE5">
        <w:rPr>
          <w:b/>
          <w:bCs/>
        </w:rPr>
        <w:t>‍</w:t>
      </w:r>
      <w:r w:rsidRPr="00415AE5">
        <w:rPr>
          <w:rFonts w:ascii="Segoe UI Emoji" w:hAnsi="Segoe UI Emoji" w:cs="Segoe UI Emoji"/>
          <w:b/>
          <w:bCs/>
        </w:rPr>
        <w:t>💻</w:t>
      </w:r>
      <w:r w:rsidRPr="00415AE5">
        <w:rPr>
          <w:b/>
          <w:bCs/>
        </w:rPr>
        <w:t xml:space="preserve"> Types of Ethical Hackers</w:t>
      </w:r>
    </w:p>
    <w:p w14:paraId="1BEE6917" w14:textId="77777777" w:rsidR="00415AE5" w:rsidRPr="00415AE5" w:rsidRDefault="00415AE5" w:rsidP="00415AE5">
      <w:pPr>
        <w:numPr>
          <w:ilvl w:val="0"/>
          <w:numId w:val="5"/>
        </w:numPr>
      </w:pPr>
      <w:r w:rsidRPr="00415AE5">
        <w:rPr>
          <w:b/>
          <w:bCs/>
        </w:rPr>
        <w:t>White Hat Hackers:</w:t>
      </w:r>
      <w:r w:rsidRPr="00415AE5">
        <w:t xml:space="preserve"> Work legally to find and fix vulnerabilities.</w:t>
      </w:r>
    </w:p>
    <w:p w14:paraId="24426642" w14:textId="77777777" w:rsidR="00415AE5" w:rsidRPr="00415AE5" w:rsidRDefault="00415AE5" w:rsidP="00415AE5">
      <w:pPr>
        <w:numPr>
          <w:ilvl w:val="0"/>
          <w:numId w:val="5"/>
        </w:numPr>
      </w:pPr>
      <w:r w:rsidRPr="00415AE5">
        <w:rPr>
          <w:b/>
          <w:bCs/>
        </w:rPr>
        <w:t>Black Hat Hackers:</w:t>
      </w:r>
      <w:r w:rsidRPr="00415AE5">
        <w:t xml:space="preserve"> Malicious hackers operating illegally.</w:t>
      </w:r>
    </w:p>
    <w:p w14:paraId="2259AFB8" w14:textId="77777777" w:rsidR="00415AE5" w:rsidRPr="00415AE5" w:rsidRDefault="00415AE5" w:rsidP="00415AE5">
      <w:pPr>
        <w:numPr>
          <w:ilvl w:val="0"/>
          <w:numId w:val="5"/>
        </w:numPr>
      </w:pPr>
      <w:r w:rsidRPr="00415AE5">
        <w:rPr>
          <w:b/>
          <w:bCs/>
        </w:rPr>
        <w:t>Grey Hat Hackers:</w:t>
      </w:r>
      <w:r w:rsidRPr="00415AE5">
        <w:t xml:space="preserve"> May violate rules but without malicious intent — still ethically ambiguous and often illegal.</w:t>
      </w:r>
    </w:p>
    <w:p w14:paraId="65B6F318" w14:textId="77777777" w:rsidR="00415AE5" w:rsidRPr="00415AE5" w:rsidRDefault="00415AE5" w:rsidP="00415AE5">
      <w:r w:rsidRPr="00415AE5">
        <w:pict w14:anchorId="2470D6E4">
          <v:rect id="_x0000_i1065" style="width:0;height:1.5pt" o:hralign="center" o:hrstd="t" o:hr="t" fillcolor="#a0a0a0" stroked="f"/>
        </w:pict>
      </w:r>
    </w:p>
    <w:p w14:paraId="3698C3F9" w14:textId="77777777" w:rsidR="00415AE5" w:rsidRPr="00415AE5" w:rsidRDefault="00415AE5" w:rsidP="00415AE5">
      <w:pPr>
        <w:rPr>
          <w:b/>
          <w:bCs/>
        </w:rPr>
      </w:pPr>
      <w:r w:rsidRPr="00415AE5">
        <w:rPr>
          <w:rFonts w:ascii="Segoe UI Emoji" w:hAnsi="Segoe UI Emoji" w:cs="Segoe UI Emoji"/>
          <w:b/>
          <w:bCs/>
        </w:rPr>
        <w:t>🧰</w:t>
      </w:r>
      <w:r w:rsidRPr="00415AE5">
        <w:rPr>
          <w:b/>
          <w:bCs/>
        </w:rPr>
        <w:t xml:space="preserve"> Common Tools Used</w:t>
      </w:r>
    </w:p>
    <w:p w14:paraId="1DA302A6" w14:textId="77777777" w:rsidR="00415AE5" w:rsidRPr="00415AE5" w:rsidRDefault="00415AE5" w:rsidP="00415AE5">
      <w:pPr>
        <w:numPr>
          <w:ilvl w:val="0"/>
          <w:numId w:val="6"/>
        </w:numPr>
      </w:pPr>
      <w:r w:rsidRPr="00415AE5">
        <w:rPr>
          <w:b/>
          <w:bCs/>
        </w:rPr>
        <w:t>Reconnaissance:</w:t>
      </w:r>
      <w:r w:rsidRPr="00415AE5">
        <w:t xml:space="preserve"> </w:t>
      </w:r>
      <w:proofErr w:type="spellStart"/>
      <w:r w:rsidRPr="00415AE5">
        <w:t>Maltego</w:t>
      </w:r>
      <w:proofErr w:type="spellEnd"/>
      <w:r w:rsidRPr="00415AE5">
        <w:t>, Shodan</w:t>
      </w:r>
    </w:p>
    <w:p w14:paraId="11A94FF5" w14:textId="77777777" w:rsidR="00415AE5" w:rsidRPr="00415AE5" w:rsidRDefault="00415AE5" w:rsidP="00415AE5">
      <w:pPr>
        <w:numPr>
          <w:ilvl w:val="0"/>
          <w:numId w:val="6"/>
        </w:numPr>
      </w:pPr>
      <w:r w:rsidRPr="00415AE5">
        <w:rPr>
          <w:b/>
          <w:bCs/>
        </w:rPr>
        <w:t>Scanning:</w:t>
      </w:r>
      <w:r w:rsidRPr="00415AE5">
        <w:t xml:space="preserve"> Nmap, Nessus</w:t>
      </w:r>
    </w:p>
    <w:p w14:paraId="276D1F94" w14:textId="77777777" w:rsidR="00415AE5" w:rsidRPr="00415AE5" w:rsidRDefault="00415AE5" w:rsidP="00415AE5">
      <w:pPr>
        <w:numPr>
          <w:ilvl w:val="0"/>
          <w:numId w:val="6"/>
        </w:numPr>
      </w:pPr>
      <w:r w:rsidRPr="00415AE5">
        <w:rPr>
          <w:b/>
          <w:bCs/>
        </w:rPr>
        <w:t>Exploitation:</w:t>
      </w:r>
      <w:r w:rsidRPr="00415AE5">
        <w:t xml:space="preserve"> Metasploit, Burp Suite</w:t>
      </w:r>
    </w:p>
    <w:p w14:paraId="206145BD" w14:textId="77777777" w:rsidR="00415AE5" w:rsidRPr="00415AE5" w:rsidRDefault="00415AE5" w:rsidP="00415AE5">
      <w:pPr>
        <w:numPr>
          <w:ilvl w:val="0"/>
          <w:numId w:val="6"/>
        </w:numPr>
      </w:pPr>
      <w:r w:rsidRPr="00415AE5">
        <w:rPr>
          <w:b/>
          <w:bCs/>
        </w:rPr>
        <w:t>Post-Exploitation:</w:t>
      </w:r>
      <w:r w:rsidRPr="00415AE5">
        <w:t xml:space="preserve"> </w:t>
      </w:r>
      <w:proofErr w:type="spellStart"/>
      <w:r w:rsidRPr="00415AE5">
        <w:t>Netcat</w:t>
      </w:r>
      <w:proofErr w:type="spellEnd"/>
      <w:r w:rsidRPr="00415AE5">
        <w:t xml:space="preserve">, </w:t>
      </w:r>
      <w:proofErr w:type="spellStart"/>
      <w:r w:rsidRPr="00415AE5">
        <w:t>Mimikatz</w:t>
      </w:r>
      <w:proofErr w:type="spellEnd"/>
    </w:p>
    <w:p w14:paraId="4EBD1663" w14:textId="77777777" w:rsidR="00415AE5" w:rsidRPr="00415AE5" w:rsidRDefault="00415AE5" w:rsidP="00415AE5">
      <w:r w:rsidRPr="00415AE5">
        <w:pict w14:anchorId="17F0A5D3">
          <v:rect id="_x0000_i1066" style="width:0;height:1.5pt" o:hralign="center" o:hrstd="t" o:hr="t" fillcolor="#a0a0a0" stroked="f"/>
        </w:pict>
      </w:r>
    </w:p>
    <w:p w14:paraId="7588CF1E" w14:textId="49594743" w:rsidR="00D86AC6" w:rsidRDefault="00415AE5">
      <w:r w:rsidRPr="00415AE5">
        <w:t xml:space="preserve">Would you like a follow-up on </w:t>
      </w:r>
      <w:r w:rsidRPr="00415AE5">
        <w:rPr>
          <w:b/>
          <w:bCs/>
        </w:rPr>
        <w:t>certifications</w:t>
      </w:r>
      <w:r w:rsidRPr="00415AE5">
        <w:t xml:space="preserve"> (like CEH or OSCP), </w:t>
      </w:r>
      <w:r w:rsidRPr="00415AE5">
        <w:rPr>
          <w:b/>
          <w:bCs/>
        </w:rPr>
        <w:t>career paths</w:t>
      </w:r>
      <w:r w:rsidRPr="00415AE5">
        <w:t xml:space="preserve">, or </w:t>
      </w:r>
      <w:r w:rsidRPr="00415AE5">
        <w:rPr>
          <w:b/>
          <w:bCs/>
        </w:rPr>
        <w:t>real-world examples</w:t>
      </w:r>
      <w:r w:rsidRPr="00415AE5">
        <w:t xml:space="preserve"> next?</w:t>
      </w:r>
    </w:p>
    <w:sectPr w:rsidR="00D86A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522DF"/>
    <w:multiLevelType w:val="multilevel"/>
    <w:tmpl w:val="169C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C64C3"/>
    <w:multiLevelType w:val="multilevel"/>
    <w:tmpl w:val="B96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B0EEF"/>
    <w:multiLevelType w:val="multilevel"/>
    <w:tmpl w:val="3FAAD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DE7D61"/>
    <w:multiLevelType w:val="multilevel"/>
    <w:tmpl w:val="86D0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A35E50"/>
    <w:multiLevelType w:val="multilevel"/>
    <w:tmpl w:val="DDB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A312E"/>
    <w:multiLevelType w:val="multilevel"/>
    <w:tmpl w:val="C62C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132400">
    <w:abstractNumId w:val="3"/>
  </w:num>
  <w:num w:numId="2" w16cid:durableId="2027828920">
    <w:abstractNumId w:val="2"/>
  </w:num>
  <w:num w:numId="3" w16cid:durableId="1553692335">
    <w:abstractNumId w:val="4"/>
  </w:num>
  <w:num w:numId="4" w16cid:durableId="1063456078">
    <w:abstractNumId w:val="5"/>
  </w:num>
  <w:num w:numId="5" w16cid:durableId="1175876132">
    <w:abstractNumId w:val="1"/>
  </w:num>
  <w:num w:numId="6" w16cid:durableId="475756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C6"/>
    <w:rsid w:val="00415AE5"/>
    <w:rsid w:val="007A114B"/>
    <w:rsid w:val="00B32EE2"/>
    <w:rsid w:val="00B479B0"/>
    <w:rsid w:val="00D86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C9C22"/>
  <w15:chartTrackingRefBased/>
  <w15:docId w15:val="{9F97974F-DDDF-4B19-8472-9A09B65F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A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6A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6A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6A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6A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6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A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6A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6A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6A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6A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6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AC6"/>
    <w:rPr>
      <w:rFonts w:eastAsiaTheme="majorEastAsia" w:cstheme="majorBidi"/>
      <w:color w:val="272727" w:themeColor="text1" w:themeTint="D8"/>
    </w:rPr>
  </w:style>
  <w:style w:type="paragraph" w:styleId="Title">
    <w:name w:val="Title"/>
    <w:basedOn w:val="Normal"/>
    <w:next w:val="Normal"/>
    <w:link w:val="TitleChar"/>
    <w:uiPriority w:val="10"/>
    <w:qFormat/>
    <w:rsid w:val="00D86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AC6"/>
    <w:pPr>
      <w:spacing w:before="160"/>
      <w:jc w:val="center"/>
    </w:pPr>
    <w:rPr>
      <w:i/>
      <w:iCs/>
      <w:color w:val="404040" w:themeColor="text1" w:themeTint="BF"/>
    </w:rPr>
  </w:style>
  <w:style w:type="character" w:customStyle="1" w:styleId="QuoteChar">
    <w:name w:val="Quote Char"/>
    <w:basedOn w:val="DefaultParagraphFont"/>
    <w:link w:val="Quote"/>
    <w:uiPriority w:val="29"/>
    <w:rsid w:val="00D86AC6"/>
    <w:rPr>
      <w:i/>
      <w:iCs/>
      <w:color w:val="404040" w:themeColor="text1" w:themeTint="BF"/>
    </w:rPr>
  </w:style>
  <w:style w:type="paragraph" w:styleId="ListParagraph">
    <w:name w:val="List Paragraph"/>
    <w:basedOn w:val="Normal"/>
    <w:uiPriority w:val="34"/>
    <w:qFormat/>
    <w:rsid w:val="00D86AC6"/>
    <w:pPr>
      <w:ind w:left="720"/>
      <w:contextualSpacing/>
    </w:pPr>
  </w:style>
  <w:style w:type="character" w:styleId="IntenseEmphasis">
    <w:name w:val="Intense Emphasis"/>
    <w:basedOn w:val="DefaultParagraphFont"/>
    <w:uiPriority w:val="21"/>
    <w:qFormat/>
    <w:rsid w:val="00D86AC6"/>
    <w:rPr>
      <w:i/>
      <w:iCs/>
      <w:color w:val="2F5496" w:themeColor="accent1" w:themeShade="BF"/>
    </w:rPr>
  </w:style>
  <w:style w:type="paragraph" w:styleId="IntenseQuote">
    <w:name w:val="Intense Quote"/>
    <w:basedOn w:val="Normal"/>
    <w:next w:val="Normal"/>
    <w:link w:val="IntenseQuoteChar"/>
    <w:uiPriority w:val="30"/>
    <w:qFormat/>
    <w:rsid w:val="00D86A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6AC6"/>
    <w:rPr>
      <w:i/>
      <w:iCs/>
      <w:color w:val="2F5496" w:themeColor="accent1" w:themeShade="BF"/>
    </w:rPr>
  </w:style>
  <w:style w:type="character" w:styleId="IntenseReference">
    <w:name w:val="Intense Reference"/>
    <w:basedOn w:val="DefaultParagraphFont"/>
    <w:uiPriority w:val="32"/>
    <w:qFormat/>
    <w:rsid w:val="00D86A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422189">
      <w:bodyDiv w:val="1"/>
      <w:marLeft w:val="0"/>
      <w:marRight w:val="0"/>
      <w:marTop w:val="0"/>
      <w:marBottom w:val="0"/>
      <w:divBdr>
        <w:top w:val="none" w:sz="0" w:space="0" w:color="auto"/>
        <w:left w:val="none" w:sz="0" w:space="0" w:color="auto"/>
        <w:bottom w:val="none" w:sz="0" w:space="0" w:color="auto"/>
        <w:right w:val="none" w:sz="0" w:space="0" w:color="auto"/>
      </w:divBdr>
    </w:div>
    <w:div w:id="1330713040">
      <w:bodyDiv w:val="1"/>
      <w:marLeft w:val="0"/>
      <w:marRight w:val="0"/>
      <w:marTop w:val="0"/>
      <w:marBottom w:val="0"/>
      <w:divBdr>
        <w:top w:val="none" w:sz="0" w:space="0" w:color="auto"/>
        <w:left w:val="none" w:sz="0" w:space="0" w:color="auto"/>
        <w:bottom w:val="none" w:sz="0" w:space="0" w:color="auto"/>
        <w:right w:val="none" w:sz="0" w:space="0" w:color="auto"/>
      </w:divBdr>
    </w:div>
    <w:div w:id="1334991145">
      <w:bodyDiv w:val="1"/>
      <w:marLeft w:val="0"/>
      <w:marRight w:val="0"/>
      <w:marTop w:val="0"/>
      <w:marBottom w:val="0"/>
      <w:divBdr>
        <w:top w:val="none" w:sz="0" w:space="0" w:color="auto"/>
        <w:left w:val="none" w:sz="0" w:space="0" w:color="auto"/>
        <w:bottom w:val="none" w:sz="0" w:space="0" w:color="auto"/>
        <w:right w:val="none" w:sz="0" w:space="0" w:color="auto"/>
      </w:divBdr>
    </w:div>
    <w:div w:id="15171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383</Words>
  <Characters>2331</Characters>
  <Application>Microsoft Office Word</Application>
  <DocSecurity>0</DocSecurity>
  <Lines>61</Lines>
  <Paragraphs>37</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C Ravishankar</dc:creator>
  <cp:keywords/>
  <dc:description/>
  <cp:lastModifiedBy>H C Ravishankar</cp:lastModifiedBy>
  <cp:revision>4</cp:revision>
  <dcterms:created xsi:type="dcterms:W3CDTF">2025-07-12T04:56:00Z</dcterms:created>
  <dcterms:modified xsi:type="dcterms:W3CDTF">2025-07-13T05:06:00Z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d4ccc456-a404-4788-a75f-abb1db6703d3</vt:lpwstr>
  </property>
</Properties>
</file>