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Open the file called MXET400finalproject.iam.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the files needed should be in the folder.  The pathways between the files may need to be remapped (it will ask you where each file is and provide the name, you just have to click on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Open in Autodesk Inventor.  Solidworks will change the files and the constraints could break.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