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Comprehensive Machine Learning and Geospatial Clustering Approach for Real-Time Dynamic Road Accident Risk Zone Detection and ADAS Alerting</w:t>
      </w:r>
    </w:p>
    <w:p>
      <w:r>
        <w:t>Navadeep, Inderneel, Rithik Teja, Shanmukh</w:t>
        <w:br/>
        <w:t>Guide: Dr./Mr. Ravi Krishna</w:t>
        <w:br/>
        <w:t>Anurag University, Hyderabad</w:t>
      </w:r>
    </w:p>
    <w:p>
      <w:pPr>
        <w:pStyle w:val="Heading1"/>
      </w:pPr>
      <w:r>
        <w:t>Abstract</w:t>
      </w:r>
    </w:p>
    <w:p>
      <w:r>
        <w:t>Precautionary measures for safety on roads and traffic have become key roles played by traffic regulations and management worldwide. Despite significant advancements in vehicular safety engineering—such as anti-lock braking systems (ABS), electronic stability control (ESC), and autonomous emergency braking (AEB)—road accidents remain one of the leading causes of preventable mortality. Modern navigation systems are highly optimized for routing efficiency rather than proactive safety. Recent literature from 2023 and 2024 emphasizes the necessity of shifting from static, historically aggregated hotspot maps to dynamic, real-time predictive models integrated into Advanced Driver Assistance Systems (ADAS). In such a scenario, this project introduces a technique where any high-risk road stretch can be dynamically detected, and drivers are proactively alerted before entering a hazard zone. Accident zone detection and real-time risk recognition are deployed using Uber’s Hexagonal Hierarchical Spatial Index (H3) and the HistGradientBoosting Machine Learning Classifier. By hashing raw coordinates into deterministic H3 string identifiers, the system achieves O(1) spatial querying, bypassing the severe latency bottlenecks of traditional distance matrices. Furthermore, to combat spatial data sparsity and Target Leakage—a critical challenge highlighted in recent 2025 spatial ML research—we introduce a Macro-Region coordinate rounding technique. Whenever a vehicle approaches a historically dangerous intersection, the live output is constructed by analyzing real-time weather and time-of-day data against 15 years of French accident records (comprising over 220,000 points). The trained model outputs a calibrated severity prediction with an ROC-AUC rate of 79.5%, operating at an exceptionally low latency of ~5 milliseconds. This performance drastically outperforms traditional K-Means clustering, rendering the proposed architecture highly viable for Real-Time ADAS.</w:t>
      </w:r>
    </w:p>
    <w:p>
      <w:pPr>
        <w:pStyle w:val="Heading1"/>
      </w:pPr>
      <w:r>
        <w:t>Introduction</w:t>
      </w:r>
    </w:p>
    <w:p>
      <w:r>
        <w:t>Road accidents often occur due to driver negligence or suddenly changing environmental conditions. This can be controlled by proactively warning drivers before they encounter complex, historically dangerous intersections. Road accidents cause severe damage to life and property, which can be avoided to a major extent by dynamically alerting drivers to reduce their speed or increase their situational awareness. Various techniques are currently in use to identify ``black-spots.'' One amongst these is static density-based spatial clustering. Urban planning departments use density heatmaps of historical crash data, but the result is not satisfactory as it remains entirely static. A more structured, dynamic description is necessary with technological advancements.</w:t>
        <w:br/>
        <w:br/>
        <w:t xml:space="preserve">The current system used by most municipal traffic boards uses static clustering algorithms (like K-Means or DBSCAN) that have severe limitations. Strong spatial constraints are imposed by static black-spot mapping; it assumes an intersection is uniformly dangerous at all times. Our model is often hindered by the reality that an intersection may be perfectly safe on a clear day, but highly lethal during nocturnal rain. Furthermore, recent research (2024) indicates that spatial data sparsity and "Target Leakage"—where models memorize exact coordinates rather than learning underlying causality—plague modern predictive frameworks \cite{wang2024calibrated}. </w:t>
        <w:br/>
        <w:br/>
        <w:t>To overcome the hindrances caused by the selection of enormous numbers of geographical regions, a substitute method is proposed using Uber's H3 Hexagonal Hierarchical Spatial Index fused with a HistGradientBoosting Machine Learning classifier. In this method, the map is mathematically tessellated into hexagons instead of using traditional coordinate bounding boxes. Hence, the classification process from over 220,000 historical records from the French governmental dataset spanning 2005 to 2016 is deducted as we can classify hazards using string hash lookups. This raw clustering is augmented by a supervised Machine Learning layer, which fuses the static baseline risk with a dynamic multiplier calculated from real-time weather and lighting conditions.</w:t>
        <w:br/>
        <w:br/>
        <w:t>According to our research and recent 2025 literature \cite{chen2025semantic}, Gradient Boosting frameworks are exceptionally suited for tabular environmental data due to their native handling of missing variables and high execution speed. By engineering ``Macro-Regions,'' we drastically decrease alert latency and increase prediction accuracy (ROC-AUC) while combating Target Leakage. We proved that over 2,700 critical hazard zones can be actively monitored simultaneously. The algorithm scores an accuracy (ROC-AUC) of 79.5%. In this paper, we deploy this hybrid H3-ML algorithm within a custom-built Streamlit-based Digital Twin ADAS simulator.</w:t>
      </w:r>
    </w:p>
    <w:p>
      <w:pPr>
        <w:pStyle w:val="Heading1"/>
      </w:pPr>
      <w:r>
        <w:t>Literature Review</w:t>
      </w:r>
    </w:p>
    <w:p>
      <w:r>
        <w:t>In order to overcome the hindrances caused by reactive safety measures, a massive volume of research has been directed toward spatial accident prediction.</w:t>
      </w:r>
    </w:p>
    <w:p>
      <w:pPr>
        <w:pStyle w:val="Heading2"/>
      </w:pPr>
      <w:r>
        <w:t>Density-Based Clustering vs. H3 Indexing</w:t>
      </w:r>
    </w:p>
    <w:p>
      <w:r>
        <w:t xml:space="preserve">A highly prevalent method proposed by numerous researchers involves density-based spatial clustering. Algorithms such as K-Means or DBSCAN are applied to historical GPS datasets to extract high-risk centroids. However, this method fails to yield computationally viable results for real-time applications as it requires calculating the Haversine distance matrix between a moving vehicle and thousands of centroids recursively. This results in an O(N x K) latency complexity, unsuitable for strict sub-100ms ADAS constraints. </w:t>
        <w:br/>
        <w:br/>
        <w:t>In contrast, recent 2023 and 2024 research emphasizes the superiority of hierarchical spatial indexing for traffic safety. Studies utilizing Uber's H3 framework have demonstrated that hexagonal tessellation significantly reduces spatial distortion compared to square grids \cite{h3_uber_2023}. H3 allows for constant-time O(1) neighbor lookups and hierarchical data aggregation, which is critical for mapping streaming data from connected vehicles \cite{h3_hotspot_2024}. Our system heavily leverages this architecture to bypass distance matrix calculations entirely.</w:t>
      </w:r>
    </w:p>
    <w:p>
      <w:pPr>
        <w:pStyle w:val="Heading2"/>
      </w:pPr>
      <w:r>
        <w:t>Gradient Boosting and Spatial Data Challenges</w:t>
      </w:r>
    </w:p>
    <w:p>
      <w:r>
        <w:t>Modern literature from 2024 and 2025 highlights the dominance of Gradient Boosting frameworks, particularly XGBoost and LightGBM, in accident severity prediction due to their robustness against non-linear, tabular data \cite{chen2025semantic}\cite{li2025driver}. However, researchers have identified significant barriers when integrating spatial data into these models. Wang et al. (2024) noted that models often suffer from "spatial memorization," where they learn the specific geohashes of historical accidents rather than the generalizable environmental factors, leading to poor performance across different jurisdictions \cite{wang2024calibrated}. To address this, our paper introduces the concept of "Macro-Regions," an aggressive coordinate rounding technique designed specifically to force the HistGradientBoosting model to focus on weather causality rather than spatial memorization.</w:t>
      </w:r>
    </w:p>
    <w:p>
      <w:pPr>
        <w:pStyle w:val="Heading2"/>
      </w:pPr>
      <w:r>
        <w:t>Hardware-Dependent vs. Software-Defined ADAS</w:t>
      </w:r>
    </w:p>
    <w:p>
      <w:r>
        <w:t>Proprietary fleet management systems often rely on in-vehicle telematics hardware (e.g., OBD-II scanners) to monitor harsh braking \cite{telematics_2023}. While accurate, these hardware-dependent algorithms exclude standard consumer vehicles and entirely dismiss two-wheeler motorcycles. SafeRoute-AI bridges this gap by acting as a purely software-defined ADAS layer, relying exclusively on standard GPS telemetry and open-source weather APIs, aligning with the 2024 trend toward holistic, data-driven smart city infrastructure \cite{smart_city_2024}.</w:t>
      </w:r>
    </w:p>
    <w:p>
      <w:pPr>
        <w:pStyle w:val="Heading2"/>
      </w:pPr>
      <w:r>
        <w:t>Recent Advances in ML for Traffic Safety and ADAS (2023-2026)</w:t>
      </w:r>
    </w:p>
    <w:p>
      <w:r>
        <w:t>The landscape of traffic safety prediction has rapidly evolved over the last three years, moving away from simple regression models towards complex, multi-modal frameworks. Recent 2026 preprints demonstrate a significant shift towards real-time driver monitoring and spatiotemporal network analysis. For instance, advanced facial action unit detection techniques utilizing twin cycle autoencoders have shown immense promise for real-time driver drowsiness monitoring \cite{ref8}, serving as a critical internal sensor for modern ADAS systems. Similarly, hybrid machine learning approaches are increasingly employed for complex vehicle dynamics, such as estimating articulation angles in truck-semitrailer combinations \cite{ref9}, which directly informs our understanding of heavy-vehicle risk profiles on highways.</w:t>
        <w:br/>
        <w:br/>
        <w:t xml:space="preserve">Beyond internal vehicle dynamics, the robustness of the underlying AI infrastructure is paramount for autonomous systems. Adaptive fault injection planning for multi-layer self-healing AI \cite{ref10} ensures that ADAS networks remain resilient under sensor failure. In the realm of real-time data processing, modern optimization techniques such as variable-rate KV cache compression for Large Language Models (LLMs) \cite{ref11} and mathematically verified security software \cite{ref12} provide the necessary computational efficiency and safety guarantees required for deploying complex ML models on Edge devices. </w:t>
        <w:br/>
        <w:br/>
        <w:t>While certain advanced ML paradigms have been explored in unrelated domains—such as detecting long COVID using heart rate variability \cite{ref13} or specifying governance models \cite{ref14}—the core principles of anomaly detection and multi-modal integration remain highly transferable to traffic safety. Within autonomous driving, the development of knowledge-augmented datasets containing high-risk driving scenarios annotated by LLMs \cite{ref15} has drastically improved model training. Furthermore, adaptive data analysis \cite{ref16} and online data selection paradigms \cite{ref17} ensure that predictive models continuously align with shifting environmental distributions.</w:t>
        <w:br/>
        <w:br/>
        <w:t>The integration of Reinforcement Learning (RL) has also accelerated. Parametrized Deep Q-networks (DQN) with hybrid action spaces are now actively used to control automated car following and lane-changing behavior \cite{ref18}. These systems are further enhanced by socially-aware navigation algorithms designed for emergency assistance and payload delivery \cite{ref19}. The availability of diverse, multimodal datasets, such as the LYNRED Mobility Dataset for thermal and visual detection \cite{ref20}, allows for highly accurate pedestrian and hazard detection in low-visibility conditions.</w:t>
        <w:br/>
        <w:br/>
        <w:t>At the network level, adaptive routing protocols \cite{ref21} and physics-informed ensembles with adaptive data augmentation \cite{ref22} provide the necessary backbone for Vehicle-to-Everything (V2X) communication. Frameworks like BluTrain \cite{ref23} facilitate the rapid deployment of these complex C++/CUDA AI systems. Interestingly, the rigorous evaluation of LLM outputs via knowledge graphs \cite{ref24} and multi-modal agentic frameworks \cite{ref25} mirrors the necessity for interpretable, evidence-gated predictions in our own hazard detection architecture.</w:t>
        <w:br/>
        <w:br/>
        <w:t>Progressive pixel-neighborhood deformable cross-attention models for multispectral object detection \cite{ref26} and advancements in multiword arithmetic for parallel computing \cite{ref27} provide the extreme computational speed and accuracy required for live video feeds. Ultimately, systems like GreenBox, an automatic road accident detection system with real-time SMS notifications \cite{ref28}, and studies analyzing the impact of ADAS and V2X penetration rates on cooperative active safety \cite{ref29} prove that the fusion of localized ML and widespread connectivity is the future of intelligent transportation. Techniques such as conditional image synthesis \cite{ref30} can even simulate rare traffic scenarios to robustly train these models against edge cases.</w:t>
      </w:r>
    </w:p>
    <w:p>
      <w:pPr>
        <w:pStyle w:val="Heading1"/>
      </w:pPr>
      <w:r>
        <w:t>Proposed System</w:t>
      </w:r>
    </w:p>
    <w:p>
      <w:pPr>
        <w:pStyle w:val="Heading2"/>
      </w:pPr>
      <w:r>
        <w:t>System Overview</w:t>
      </w:r>
    </w:p>
    <w:p>
      <w:r>
        <w:t>The proposed method is divided into two distinct architectural stages: offline spatial clustering/training and online dynamic inference. The main aim is to make the model run on systems without sophisticated hardware such as dedicated in-vehicle GPUs or OBD-II sensors. The model processing internally involves an offline pipeline that cleanses raw historical records, maps them into Uber H3 risk clusters, and trains a supervised Machine Learning classifier. In the second stage, online classification occurs; the model determines whether the vehicle entering a cluster faces an escalated risk based on live environmental context.</w:t>
      </w:r>
    </w:p>
    <w:p>
      <w:pPr>
        <w:pStyle w:val="Heading2"/>
      </w:pPr>
      <w:r>
        <w:t>Dataset and Preprocessing</w:t>
      </w:r>
    </w:p>
    <w:p>
      <w:r>
        <w:t>We utilized the ``Accidents in France from 2005 to 2016'' governmental dataset (Kaggle). This comprises distinct tables detailing precise GPS coordinates (caracteristics.csv) and individual injury severities (users.csv) for over 800,000 distinct vehicular collisions.</w:t>
        <w:br/>
        <w:br/>
        <w:t xml:space="preserve">Extensive geospatial normalization was required. Historical police terminals frequently recorded GPS locations as whole integers by omitting floating-point decimals. The pipeline mathematically rectifies this by identifying coordinates out of legitimate spatial bounds and dividing them by a factor of 100,000. </w:t>
        <w:br/>
        <w:br/>
        <w:t xml:space="preserve"> \text{Latitude}_{adj} =  \frac{\text{Latitude}}{100000}, &amp; \text{if Latitude} &gt; 90 \\ \text{Latitude}, &amp; \text{otherwise}  </w:t>
        <w:br/>
        <w:br/>
        <w:t>The dataset was isolated to the French mainland by enforcing rigid bounding limits. Injury records were aggregated using a grouped maximum function on the unique Accident ID (Num\_Acc). The highest injury severity recorded dictated the absolute classification label (Class 1 for Severe/Fatal, Class 0 for Minor/Moderate).</w:t>
      </w:r>
    </w:p>
    <w:p>
      <w:pPr>
        <w:pStyle w:val="Heading2"/>
      </w:pPr>
      <w:r>
        <w:t>Feature Engineering and Target Leakage Prevention</w:t>
      </w:r>
    </w:p>
    <w:p>
      <w:r>
        <w:t xml:space="preserve">The algorithm uses raw coordinates and timestamps for extracting environmental features, notably Boolean flags for is\_raining, is\_snowing, is\_fog, and is\_night. Passing granular lat and long coordinates directly into a spatial Machine Learning architecture universally results in ``Target Leakage.'' </w:t>
        <w:br/>
        <w:br/>
        <w:t>To rectify this, the set of predefined bounding coordinates was mathematically rounded to exactly one decimal place. This transforms the input geometry from microscopic intersections into massive 11x11 kilometer ``Macro-Regions.'' By enforcing this aggressive rounding strategy, the model is physically prevented from memorizing specific intersections.</w:t>
      </w:r>
    </w:p>
    <w:p>
      <w:pPr>
        <w:pStyle w:val="Heading2"/>
      </w:pPr>
      <w:r>
        <w:t>Mathematical Rigor of Geospatial Tessellation (Uber H3)</w:t>
      </w:r>
    </w:p>
    <w:p>
      <w:r>
        <w:t>Unlike standard bounding box matrices (where latitude and longitude form square grids), our system utilizes hexagonal tessellation. On a spherical earth, standard square grids suffer from massive spatial distortion near the poles, rendering distance calculations highly inaccurate. Uber's H3 framework mitigates this by applying an icosahedron projection to the globe, unfolding the sphere into 20 planar triangles, which are then perfectly covered by hexagons.</w:t>
        <w:br/>
        <w:br/>
        <w:t xml:space="preserve">For any given GPS coordinate (lat, lon), the algorithm computes its containing hexagonal cell index H_i. </w:t>
        <w:br/>
        <w:br/>
        <w:t xml:space="preserve">Because a hexagon has the unique mathematical property that the distance from its center to all six neighboring cell centers is exactly identical, neighborhood radius searches are mathematically perfect. This eliminates the angular edge-case distortions (the "diagonal problem") found in square grid clustering. </w:t>
        <w:br/>
        <w:br/>
        <w:t>The distance between the centers of two adjacent hexagons at resolution r can be approximated as:</w:t>
        <w:br/>
        <w:br/>
        <w:t xml:space="preserve"> D_r \approx \sqrt{\frac{2 \cdot A_r}{3 \sqrt{3}}} x 2 </w:t>
        <w:br/>
        <w:br/>
        <w:t>where A_r is the average area of a hexagon at resolution r. We implemented Resolution 8 hexagons, which possess an average area of 0.73 km^2 and an edge length of 461 meters—optimal for urban intersection representation.</w:t>
        <w:br/>
        <w:br/>
        <w:t>Furthermore, hierarchical indexing allows for instant parent-child aggregation. A cell at resolution r perfectly contains roughly 7 child cells at resolution r+1. This allows our algorithm to perform macro-level traffic analysis across an entire city (Resolution 5) and instantly zoom into micro-level intersection hazards (Resolution 9) using simple bitwise shifts on the 64-bit integer index, completely circumventing O(N) database scans.</w:t>
        <w:br/>
        <w:br/>
        <w:t>Unlike standard bounding box matrices, our system utilizes hexagonal tessellation. Uber's H3 framework mitigates polar distortion by applying an icosahedron projection.</w:t>
        <w:br/>
        <w:br/>
        <w:t xml:space="preserve">For any given GPS coordinate (lat, lon), the algorithm computes its containing hexagonal cell index H_i. </w:t>
        <w:br/>
        <w:br/>
        <w:t>Because a hexagon has the unique mathematical property that the distance from its center to all neighboring cell centers is exactly identical, neighborhood radius searches are mathematically perfect. We implemented Resolution 8 hexagons (average area 0.73 km^2, edge length 461 meters).</w:t>
      </w:r>
    </w:p>
    <w:p>
      <w:pPr>
        <w:pStyle w:val="Heading2"/>
      </w:pPr>
      <w:r>
        <w:t>Machine Learning Model (HistGradientBoosting)</w:t>
      </w:r>
    </w:p>
    <w:p>
      <w:r>
        <w:t>The classification is made in successive gradient boosting stages. The HistGradientBoostingClassifier from Scikit-Learn discretizes continuous features into integer-valued bins, replacing costly sorting with rapid bin lookups. The model minimizes the logarithmic loss (Log-Loss):</w:t>
        <w:br/>
        <w:br/>
        <w:t xml:space="preserve"> L(y, \hat{p}) = - \left[ y \log(\hat{p}) + (1 - y) \log(1 - \hat{p}) \right] </w:t>
        <w:br/>
        <w:br/>
        <w:t>where y is the actual severity label and \hat{p} is the predicted probability of a Severe accident.</w:t>
      </w:r>
    </w:p>
    <w:p>
      <w:pPr>
        <w:pStyle w:val="Heading2"/>
      </w:pPr>
      <w:r>
        <w:t>Risk Prediction Algorithm</w:t>
      </w:r>
    </w:p>
    <w:p>
      <w:r>
        <w:t xml:space="preserve">We use historical base scores assigned to the H3 Hexagons and combine them with the scalar multiplier generated by the ML model. This live probability is divided by the national baseline severity average (approximately 55%) to extract a raw scalar multiplier. </w:t>
        <w:br/>
        <w:br/>
        <w:t xml:space="preserve"> \text{Multiplier} = \frac{P(\text{Severe} \mid \text{Weather, Region})}{P(\text{Baseline})} </w:t>
        <w:br/>
        <w:br/>
        <w:t>The base historical score is then multiplied by this scalar. If a vehicle approaches a historically "MODERATE" risk zone during an intense night-time rainstorm, the multiplier will dramatically inflate the zone's base score, rendering an immediate "CRITICAL" or "FATAL" alert.</w:t>
      </w:r>
    </w:p>
    <w:p>
      <w:pPr>
        <w:pStyle w:val="Heading1"/>
      </w:pPr>
      <w:r>
        <w:t>System Architecture</w:t>
      </w:r>
    </w:p>
    <w:p>
      <w:r>
        <w:t>When designing the overall architecture for SafeRoute-AI, we focused on splitting the workload across three primary layers.</w:t>
        <w:br/>
        <w:br/>
        <w:t>First, the Data Layer handles the historical memory of the system using SQLite. It stores the pre-calculated H3 base scores and colors for over 2,700 critical zones.</w:t>
        <w:br/>
        <w:br/>
        <w:t>Second, the Inference Layer acts as the brain. This Python-based engine loads the pre-trained HistGradientBoosting model into memory. Whenever conditions change, this layer rapidly constructs a data frame and calculates the new weather multiplier.</w:t>
        <w:br/>
        <w:br/>
        <w:t>Finally, the Simulation Layer serves as the driver's dashboard, built entirely on Streamlit, wrapping a custom Leaflet.js and Turf.js map instance to animate the vehicle smoothly.</w:t>
        <w:br/>
        <w:br/>
        <w:t>[IMAGE PLACEHOLDER]</w:t>
      </w:r>
    </w:p>
    <w:p>
      <w:pPr>
        <w:pStyle w:val="Heading1"/>
      </w:pPr>
      <w:r>
        <w:t>Implementation</w:t>
      </w:r>
    </w:p>
    <w:p>
      <w:r>
        <w:t>A major challenge was keeping the simulation exceptionally smooth. In traditional spatial models, developers calculate the distance between the moving car and every known accident centroid using the Haversine formula:</w:t>
        <w:br/>
        <w:br/>
        <w:t xml:space="preserve"> d = 2r \arcsin \left( \sqrt{\sin^2\left(\frac{\Delta\phi}{2}\right) + \cos\phi_1\cos\phi_2\sin^2\left(\frac{\Delta\lambda}{2}\right)} \right) </w:t>
        <w:br/>
        <w:br/>
        <w:t xml:space="preserve">Executing this 60 times a second causes severe CPU lag. </w:t>
        <w:br/>
        <w:br/>
        <w:t>By implementing Uber's H3 framework, we convert the car's current GPS coordinate into an H3 string hash (88184c...) and perform a direct database lookup. This instantaneously drops our computational overhead to nearly zero (O(1) time complexity).</w:t>
        <w:br/>
        <w:br/>
        <w:t>For visual simulation, we utilized Turf.js to mathematically interpolate the route geometry. As the vehicle moves, the JavaScript continuously calculates the true-north bearing of the road, rotating the car. We implemented a "500-meter lookahead radar" that scans upcoming geometry for FATAL or CRITICAL zones.</w:t>
      </w:r>
    </w:p>
    <w:p>
      <w:pPr>
        <w:pStyle w:val="Heading1"/>
      </w:pPr>
      <w:r>
        <w:t>Experimental Results</w:t>
      </w:r>
    </w:p>
    <w:p>
      <w:r>
        <w:t>We tested the system using a 20% validation split from our French accident dataset.</w:t>
      </w:r>
    </w:p>
    <w:p>
      <w:pPr>
        <w:pStyle w:val="Heading2"/>
      </w:pPr>
      <w:r>
        <w:t>Classification Metrics (ROC-AUC)</w:t>
      </w:r>
    </w:p>
    <w:p>
      <w:r>
        <w:t xml:space="preserve">We achieved an ROC-AUC score of 79.5%. This proves our "Macro-Regions" technique successfully stopped the model from cheating via target leakage. </w:t>
        <w:br/>
        <w:br/>
        <w:t>[IMAGE PLACEHOLDER]</w:t>
        <w:br/>
        <w:br/>
        <w:t>The confusion matrix revealed strong True Positive (TP) sensitivity when classifying environments known for fatal crashes.</w:t>
        <w:br/>
        <w:br/>
        <w:t>[IMAGE PLACEHOLDER]</w:t>
      </w:r>
    </w:p>
    <w:p>
      <w:pPr>
        <w:pStyle w:val="Heading2"/>
      </w:pPr>
      <w:r>
        <w:t>Feature Importance and Ablation Study</w:t>
      </w:r>
    </w:p>
    <w:p>
      <w:r>
        <w:t>A Permutation Feature Importance test demonstrated that environmental conditions (is\_raining, is\_night, hour) carried heavy predictive weight alongside macro-region identifiers. Without rounding, the model assigned over 95% of its predictive weight to raw GPS coordinates, ignoring weather entirely.</w:t>
        <w:br/>
        <w:br/>
        <w:t>[IMAGE PLACEHOLDER]</w:t>
      </w:r>
    </w:p>
    <w:p>
      <w:pPr>
        <w:pStyle w:val="Heading2"/>
      </w:pPr>
      <w:r>
        <w:t>Latency and Time Complexity Benchmarks</w:t>
      </w:r>
    </w:p>
    <w:p>
      <w:r>
        <w:t>We compared our H3 lookup approach against a standard K-Means Haversine iteration.</w:t>
        <w:br/>
        <w:br/>
        <w:t>[TABLE PLACEHOLDER]</w:t>
        <w:br/>
        <w:br/>
        <w:t>While K-Means took around 48 milliseconds, our system executed the same check in 5 milliseconds. This lightning-fast response time is exactly what real-time ADAS systems need.</w:t>
      </w:r>
    </w:p>
    <w:p>
      <w:pPr>
        <w:pStyle w:val="Heading1"/>
      </w:pPr>
      <w:r>
        <w:t>Discussion</w:t>
      </w:r>
    </w:p>
    <w:p>
      <w:r>
        <w:t xml:space="preserve">Our findings strongly suggest that relying solely on static "black-spot" maps is a fundamentally outdated approach to road safety. By treating historical crash frequency as a simple baseline rather than an absolute truth, and applying live weather multipliers, we get a much more realistic picture of road danger. </w:t>
        <w:br/>
        <w:br/>
        <w:t>The most satisfying breakthrough was solving the target leakage problem. In early iterations, the AI model pinpointed exact intersections perfectly but had no idea what weather was. By aggressively rounding GPS coordinates, we successfully restricted the model's vision, forcing it to adapt to broader regional contexts.</w:t>
      </w:r>
    </w:p>
    <w:p>
      <w:pPr>
        <w:pStyle w:val="Heading1"/>
      </w:pPr>
      <w:r>
        <w:t>Conclusion</w:t>
      </w:r>
    </w:p>
    <w:p>
      <w:r>
        <w:t>We successfully designed and developed SafeRoute-AI, a highly dynamic, real-time alert system. By stepping away from heavy, hardware-dependent telematics and computationally expensive clustering, we proved that Uber's H3 spatial indexing combined with Machine Learning can deliver proactive safety alerts instantly and affordably. With an impressive predictive accuracy of nearly 80% and a response time of just 5ms, SafeRoute-AI can theoretically be integrated into any modern smartphone navigation app or vehicular dashboard with minimal overhead.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