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s="Arial" w:eastAsiaTheme="minorEastAsia"/>
          <w:lang w:val="en-US" w:eastAsia="zh-CN"/>
        </w:rPr>
      </w:pPr>
      <w:r>
        <w:rPr>
          <w:rFonts w:ascii="Arial" w:hAnsi="Arial" w:cs="Arial"/>
        </w:rPr>
        <w:t>W6A</w:t>
      </w:r>
      <w:r>
        <w:rPr>
          <w:rFonts w:hint="eastAsia" w:ascii="Arial" w:hAnsi="Arial" w:cs="Arial"/>
          <w:lang w:val="en-US" w:eastAsia="zh-CN"/>
        </w:rPr>
        <w:t xml:space="preserve"> - </w:t>
      </w:r>
      <w:r>
        <w:rPr>
          <w:rFonts w:ascii="Arial" w:hAnsi="Arial" w:cs="Arial"/>
        </w:rPr>
        <w:t>Lesson 5</w:t>
      </w:r>
      <w:r>
        <w:rPr>
          <w:rFonts w:hint="eastAsia" w:ascii="Arial" w:hAnsi="Arial" w:cs="Arial"/>
          <w:lang w:val="en-US" w:eastAsia="zh-CN"/>
        </w:rPr>
        <w:t xml:space="preserve">, </w:t>
      </w:r>
      <w:r>
        <w:rPr>
          <w:rFonts w:ascii="Arial" w:hAnsi="Arial" w:cs="Arial"/>
        </w:rPr>
        <w:t>Journal 5</w:t>
      </w:r>
      <w:r>
        <w:rPr>
          <w:rFonts w:hint="eastAsia" w:ascii="Arial" w:hAnsi="Arial" w:cs="Arial"/>
          <w:lang w:val="en-US" w:eastAsia="zh-CN"/>
        </w:rPr>
        <w:t>-6, Draft 1</w:t>
      </w:r>
    </w:p>
    <w:p>
      <w:pPr>
        <w:jc w:val="both"/>
        <w:rPr>
          <w:rFonts w:hint="eastAsia" w:ascii="Arial" w:hAnsi="Arial" w:cs="Arial"/>
          <w:lang w:val="en-US" w:eastAsia="zh-CN"/>
        </w:rPr>
      </w:pPr>
      <w:r>
        <w:rPr>
          <w:rFonts w:hint="eastAsia" w:ascii="Arial" w:hAnsi="Arial" w:cs="Arial"/>
          <w:lang w:val="en-US" w:eastAsia="zh-CN"/>
        </w:rPr>
        <w:t>Enoch Jiang</w:t>
      </w:r>
    </w:p>
    <w:p>
      <w:pPr>
        <w:jc w:val="both"/>
        <w:rPr>
          <w:rFonts w:ascii="Arial" w:hAnsi="Arial" w:cs="Arial"/>
        </w:rPr>
      </w:pPr>
      <w:r>
        <w:rPr>
          <w:rFonts w:ascii="Arial" w:hAnsi="Arial" w:cs="Arial"/>
        </w:rPr>
        <w:t>2020/07/23</w:t>
      </w:r>
    </w:p>
    <w:p>
      <w:pPr>
        <w:jc w:val="both"/>
        <w:rPr>
          <w:rFonts w:hint="default" w:ascii="Arial" w:hAnsi="Arial" w:cs="Arial" w:eastAsiaTheme="minorEastAsia"/>
          <w:b/>
          <w:bCs/>
          <w:lang w:val="en-US" w:eastAsia="zh-CN"/>
        </w:rPr>
      </w:pPr>
      <w:r>
        <w:rPr>
          <w:rFonts w:hint="eastAsia" w:ascii="Arial" w:hAnsi="Arial" w:cs="Arial"/>
          <w:b/>
          <w:bCs/>
          <w:lang w:val="en-US" w:eastAsia="zh-CN"/>
        </w:rPr>
        <w:t>Read the given article and write the journals.</w:t>
      </w:r>
    </w:p>
    <w:p>
      <w:pPr>
        <w:jc w:val="both"/>
        <w:rPr>
          <w:rFonts w:ascii="Georgia" w:hAnsi="Georgia" w:eastAsia="Georgia" w:cs="Georgia"/>
          <w:i w:val="0"/>
          <w:caps w:val="0"/>
          <w:color w:val="000000"/>
          <w:spacing w:val="0"/>
          <w:sz w:val="27"/>
          <w:szCs w:val="27"/>
        </w:rPr>
      </w:pPr>
    </w:p>
    <w:p>
      <w:pPr>
        <w:jc w:val="both"/>
        <w:rPr>
          <w:rFonts w:ascii="Georgia" w:hAnsi="Georgia" w:eastAsia="Georgia" w:cs="Georgia"/>
          <w:i w:val="0"/>
          <w:caps w:val="0"/>
          <w:color w:val="000000"/>
          <w:spacing w:val="0"/>
          <w:sz w:val="27"/>
          <w:szCs w:val="27"/>
        </w:rPr>
      </w:pPr>
      <w:r>
        <w:rPr>
          <w:rFonts w:hint="eastAsia" w:ascii="Arial" w:hAnsi="Arial" w:cs="Arial"/>
          <w:b/>
          <w:bCs/>
          <w:lang w:val="en-US" w:eastAsia="zh-CN"/>
        </w:rPr>
        <w:t>Journal 5 Prompt: Write a 200-300 word summary, using at least 3 direct quotes.</w:t>
      </w:r>
    </w:p>
    <w:p>
      <w:pPr>
        <w:ind w:firstLine="3840" w:firstLineChars="1600"/>
        <w:jc w:val="both"/>
        <w:rPr>
          <w:rFonts w:hint="eastAsia" w:ascii="Georgia" w:hAnsi="Georgia" w:eastAsia="宋体" w:cs="Georgia"/>
          <w:i w:val="0"/>
          <w:color w:val="000000"/>
          <w:spacing w:val="0"/>
          <w:sz w:val="24"/>
          <w:szCs w:val="24"/>
          <w:lang w:val="en-US" w:eastAsia="zh-CN"/>
        </w:rPr>
      </w:pPr>
    </w:p>
    <w:p>
      <w:pPr>
        <w:ind w:firstLine="3840" w:firstLineChars="1600"/>
        <w:jc w:val="both"/>
        <w:rPr>
          <w:rFonts w:hint="eastAsia" w:ascii="Georgia" w:hAnsi="Georgia" w:eastAsia="宋体" w:cs="Georgia"/>
          <w:i w:val="0"/>
          <w:caps w:val="0"/>
          <w:color w:val="000000"/>
          <w:spacing w:val="0"/>
          <w:sz w:val="24"/>
          <w:szCs w:val="24"/>
          <w:lang w:val="en-US" w:eastAsia="zh-CN"/>
        </w:rPr>
      </w:pPr>
      <w:bookmarkStart w:id="0" w:name="_GoBack"/>
      <w:bookmarkEnd w:id="0"/>
      <w:r>
        <w:rPr>
          <w:rFonts w:hint="eastAsia" w:ascii="Georgia" w:hAnsi="Georgia" w:eastAsia="宋体" w:cs="Georgia"/>
          <w:i w:val="0"/>
          <w:color w:val="000000"/>
          <w:spacing w:val="0"/>
          <w:sz w:val="24"/>
          <w:szCs w:val="24"/>
          <w:lang w:val="en-US" w:eastAsia="zh-CN"/>
        </w:rPr>
        <w:t>S</w:t>
      </w:r>
      <w:r>
        <w:rPr>
          <w:rFonts w:hint="eastAsia" w:ascii="Georgia" w:hAnsi="Georgia" w:eastAsia="宋体" w:cs="Georgia"/>
          <w:i w:val="0"/>
          <w:caps w:val="0"/>
          <w:color w:val="000000"/>
          <w:spacing w:val="0"/>
          <w:sz w:val="24"/>
          <w:szCs w:val="24"/>
          <w:lang w:val="en-US" w:eastAsia="zh-CN"/>
        </w:rPr>
        <w:t>ummary</w:t>
      </w:r>
    </w:p>
    <w:p>
      <w:pPr>
        <w:ind w:firstLine="480" w:firstLineChars="200"/>
        <w:jc w:val="both"/>
        <w:rPr>
          <w:rFonts w:hint="default" w:hAnsi="Georgia" w:eastAsia="宋体" w:cs="Georgia" w:asciiTheme="minorAscii"/>
          <w:i w:val="0"/>
          <w:caps w:val="0"/>
          <w:color w:val="000000"/>
          <w:spacing w:val="0"/>
          <w:sz w:val="24"/>
          <w:szCs w:val="24"/>
          <w:lang w:val="en-US" w:eastAsia="zh-CN"/>
        </w:rPr>
      </w:pPr>
      <w:r>
        <w:rPr>
          <w:rFonts w:hint="eastAsia" w:hAnsi="Georgia" w:eastAsia="宋体" w:cs="Georgia" w:asciiTheme="minorAscii"/>
          <w:i w:val="0"/>
          <w:color w:val="000000"/>
          <w:spacing w:val="0"/>
          <w:sz w:val="24"/>
          <w:szCs w:val="24"/>
          <w:lang w:val="en-US" w:eastAsia="zh-CN"/>
        </w:rPr>
        <w:t>T</w:t>
      </w:r>
      <w:r>
        <w:rPr>
          <w:rFonts w:hint="eastAsia" w:hAnsi="Georgia" w:eastAsia="宋体" w:cs="Georgia" w:asciiTheme="minorAscii"/>
          <w:i w:val="0"/>
          <w:caps w:val="0"/>
          <w:color w:val="000000"/>
          <w:spacing w:val="0"/>
          <w:sz w:val="24"/>
          <w:szCs w:val="24"/>
          <w:lang w:val="en-US" w:eastAsia="zh-CN"/>
        </w:rPr>
        <w:t>his news is about in Asia many people use monkey to pick the coconut to make coconut milk and sell them to people who want they think coconut milk is good and safe milk is cruel to the cow but they do not now that coconut milk need monkey to pick it down and that was more cruel than cow. The monkey need to pick more than one thousand coconuts and can not rest and the people forced the monkey, they are very mean to the monkeys and they pull out the monkeys teeth.and some one after the monkeys pick the coconut they let them to go to the circus and gets some money the monkeys are so tired!</w:t>
      </w:r>
    </w:p>
    <w:p>
      <w:pPr>
        <w:ind w:firstLine="480" w:firstLineChars="200"/>
        <w:jc w:val="both"/>
        <w:rPr>
          <w:rFonts w:hint="default" w:hAnsi="Georgia" w:eastAsia="宋体" w:cs="Georgia" w:asciiTheme="minorAscii"/>
          <w:i w:val="0"/>
          <w:caps w:val="0"/>
          <w:color w:val="000000" w:themeColor="text1"/>
          <w:spacing w:val="0"/>
          <w:sz w:val="24"/>
          <w:szCs w:val="24"/>
          <w:lang w:val="en-US" w:eastAsia="zh-CN"/>
          <w14:textFill>
            <w14:solidFill>
              <w14:schemeClr w14:val="tx1"/>
            </w14:solidFill>
          </w14:textFill>
        </w:rPr>
      </w:pPr>
      <w:r>
        <w:rPr>
          <w:rFonts w:hAnsi="Helvetica" w:eastAsia="Times New Roman" w:cs="Times New Roman" w:asciiTheme="minorAscii"/>
          <w:color w:val="000000" w:themeColor="text1"/>
          <w:sz w:val="24"/>
          <w:szCs w:val="24"/>
          <w14:textFill>
            <w14:solidFill>
              <w14:schemeClr w14:val="tx1"/>
            </w14:solidFill>
          </w14:textFill>
        </w:rPr>
        <w:t>PETA Asia investigators</w:t>
      </w:r>
      <w:r>
        <w:rPr>
          <w:rFonts w:hint="eastAsia" w:hAnsi="Georgia" w:eastAsia="宋体" w:cs="Georgia" w:asciiTheme="minorAscii"/>
          <w:i w:val="0"/>
          <w:caps w:val="0"/>
          <w:color w:val="000000" w:themeColor="text1"/>
          <w:spacing w:val="0"/>
          <w:sz w:val="24"/>
          <w:szCs w:val="24"/>
          <w:lang w:val="en-US" w:eastAsia="zh-CN"/>
          <w14:textFill>
            <w14:solidFill>
              <w14:schemeClr w14:val="tx1"/>
            </w14:solidFill>
          </w14:textFill>
        </w:rPr>
        <w:t xml:space="preserve"> known that they use monkeys to pick coconut and visit many farm it was true so for the monkeys life many shop who sell coconut milk from the monkeys are all closed in other place people do not use monkeys to pick coconut and they all can drink coconut milk without using monkeys.     </w:t>
      </w:r>
    </w:p>
    <w:p>
      <w:pPr>
        <w:ind w:firstLine="480" w:firstLineChars="200"/>
        <w:jc w:val="left"/>
        <w:rPr>
          <w:rFonts w:hint="default" w:ascii="Georgia" w:hAnsi="Georgia" w:eastAsia="宋体" w:cs="Georgia"/>
          <w:i w:val="0"/>
          <w:caps w:val="0"/>
          <w:color w:val="000000"/>
          <w:spacing w:val="0"/>
          <w:sz w:val="24"/>
          <w:szCs w:val="24"/>
          <w:lang w:val="en-US" w:eastAsia="zh-CN"/>
        </w:rPr>
      </w:pPr>
      <w:r>
        <w:rPr>
          <w:rFonts w:hint="eastAsia" w:ascii="Georgia" w:hAnsi="Georgia" w:eastAsia="宋体" w:cs="Georgia"/>
          <w:i w:val="0"/>
          <w:caps w:val="0"/>
          <w:color w:val="000000"/>
          <w:spacing w:val="0"/>
          <w:sz w:val="24"/>
          <w:szCs w:val="24"/>
          <w:lang w:val="en-US" w:eastAsia="zh-CN"/>
        </w:rPr>
        <w:t xml:space="preserve"> </w:t>
      </w:r>
    </w:p>
    <w:p>
      <w:pPr>
        <w:ind w:firstLine="540"/>
        <w:jc w:val="left"/>
        <w:rPr>
          <w:rFonts w:hint="eastAsia"/>
          <w:sz w:val="24"/>
          <w:szCs w:val="24"/>
          <w:lang w:val="en-US" w:eastAsia="zh-CN"/>
        </w:rPr>
      </w:pPr>
      <w:r>
        <w:rPr>
          <w:rFonts w:hint="eastAsia" w:ascii="Georgia" w:hAnsi="Georgia" w:eastAsia="宋体" w:cs="Georgia"/>
          <w:i w:val="0"/>
          <w:caps w:val="0"/>
          <w:color w:val="000000"/>
          <w:spacing w:val="0"/>
          <w:sz w:val="27"/>
          <w:szCs w:val="27"/>
          <w:lang w:val="en-US" w:eastAsia="zh-CN"/>
        </w:rPr>
        <w:t xml:space="preserve"> </w:t>
      </w:r>
      <w:r>
        <w:rPr>
          <w:rFonts w:hint="eastAsia"/>
          <w:sz w:val="24"/>
          <w:szCs w:val="24"/>
          <w:lang w:val="en-US" w:eastAsia="zh-CN"/>
        </w:rPr>
        <w:t xml:space="preserve">                     </w:t>
      </w:r>
    </w:p>
    <w:p>
      <w:pPr>
        <w:jc w:val="both"/>
        <w:rPr>
          <w:rFonts w:hint="default" w:ascii="Arial" w:hAnsi="Arial" w:cs="Arial" w:eastAsiaTheme="minorEastAsia"/>
          <w:b/>
          <w:bCs/>
          <w:lang w:val="en-US" w:eastAsia="zh-CN"/>
        </w:rPr>
      </w:pPr>
      <w:r>
        <w:rPr>
          <w:rFonts w:hint="eastAsia" w:ascii="Arial" w:hAnsi="Arial" w:cs="Arial"/>
          <w:b/>
          <w:bCs/>
          <w:lang w:val="en-US" w:eastAsia="zh-CN"/>
        </w:rPr>
        <w:t xml:space="preserve">Journal 6 Prompt: You opinion of the situation. Do you agree or disagree with the writer? What do you think? </w:t>
      </w:r>
    </w:p>
    <w:p>
      <w:pPr>
        <w:ind w:firstLine="480" w:firstLineChars="200"/>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 xml:space="preserve"> Monkey and coconut milk</w:t>
      </w:r>
    </w:p>
    <w:p>
      <w:pPr>
        <w:jc w:val="left"/>
        <w:rPr>
          <w:rFonts w:hint="eastAsia"/>
          <w:sz w:val="24"/>
          <w:szCs w:val="24"/>
          <w:lang w:val="en-US" w:eastAsia="zh-CN"/>
        </w:rPr>
      </w:pPr>
    </w:p>
    <w:p>
      <w:pPr>
        <w:ind w:firstLine="480" w:firstLineChars="200"/>
        <w:jc w:val="left"/>
        <w:rPr>
          <w:rFonts w:hint="eastAsia"/>
          <w:sz w:val="24"/>
          <w:szCs w:val="24"/>
          <w:lang w:val="en-US" w:eastAsia="zh-CN"/>
        </w:rPr>
      </w:pPr>
      <w:r>
        <w:rPr>
          <w:rFonts w:hint="eastAsia"/>
          <w:sz w:val="24"/>
          <w:szCs w:val="24"/>
          <w:lang w:val="en-US" w:eastAsia="zh-CN"/>
        </w:rPr>
        <w:t xml:space="preserve">  After I read the news of the monkey and the coconut I think it was very terrible! Because the people abused the monkey and pull out there teeth! It</w:t>
      </w:r>
      <w:r>
        <w:rPr>
          <w:rFonts w:hint="default"/>
          <w:sz w:val="24"/>
          <w:szCs w:val="24"/>
          <w:lang w:val="en-US" w:eastAsia="zh-CN"/>
        </w:rPr>
        <w:t>’</w:t>
      </w:r>
      <w:r>
        <w:rPr>
          <w:rFonts w:hint="eastAsia"/>
          <w:sz w:val="24"/>
          <w:szCs w:val="24"/>
          <w:lang w:val="en-US" w:eastAsia="zh-CN"/>
        </w:rPr>
        <w:t>s the worst thing that I have ever seen !</w:t>
      </w:r>
    </w:p>
    <w:p>
      <w:pPr>
        <w:ind w:firstLine="480" w:firstLineChars="200"/>
        <w:jc w:val="left"/>
        <w:rPr>
          <w:rFonts w:hint="eastAsia"/>
          <w:sz w:val="24"/>
          <w:szCs w:val="24"/>
          <w:lang w:val="en-US" w:eastAsia="zh-CN"/>
        </w:rPr>
      </w:pPr>
      <w:r>
        <w:rPr>
          <w:rFonts w:hint="eastAsia"/>
          <w:sz w:val="24"/>
          <w:szCs w:val="24"/>
          <w:lang w:val="en-US" w:eastAsia="zh-CN"/>
        </w:rPr>
        <w:t xml:space="preserve"> Were monkeys forced to pick your coconut? I think monkeys are just innocent animal, they need to pick more than one thousand coconut and the coconut trees are very tall and dangerous, if monkey falls down maybe the monkey will die it was terrible! And the worst is the people who use monkey they pull up the monkeys teeth! For some money they abused the monkey and hurt it! If I train the monkey I will give food for the monkeys and give them time to rest and sleep I will not abused then and I will give them trick for every ten coconut.</w:t>
      </w:r>
    </w:p>
    <w:p>
      <w:pPr>
        <w:ind w:firstLine="480" w:firstLineChars="200"/>
        <w:jc w:val="left"/>
        <w:rPr>
          <w:rFonts w:hint="default" w:ascii="Helvetica" w:hAnsi="Helvetica" w:eastAsia="Times New Roman" w:cs="Times New Roman"/>
          <w:color w:val="777777"/>
          <w:sz w:val="24"/>
          <w:szCs w:val="24"/>
          <w:lang w:val="en-US"/>
        </w:rPr>
      </w:pPr>
      <w:r>
        <w:rPr>
          <w:rFonts w:hint="eastAsia"/>
          <w:sz w:val="24"/>
          <w:szCs w:val="24"/>
          <w:lang w:val="en-US" w:eastAsia="zh-CN"/>
        </w:rPr>
        <w:t>But think about another way if we don</w:t>
      </w:r>
      <w:r>
        <w:rPr>
          <w:rFonts w:hint="default"/>
          <w:sz w:val="24"/>
          <w:szCs w:val="24"/>
          <w:lang w:val="en-US" w:eastAsia="zh-CN"/>
        </w:rPr>
        <w:t>’</w:t>
      </w:r>
      <w:r>
        <w:rPr>
          <w:rFonts w:hint="eastAsia"/>
          <w:sz w:val="24"/>
          <w:szCs w:val="24"/>
          <w:lang w:val="en-US" w:eastAsia="zh-CN"/>
        </w:rPr>
        <w:t xml:space="preserve">t need monkeys than we just can climb the tree or use something to pick the coconut if people climb the tree it will be more and more dangerous than use the monkey because the monkey is good at climb trees so is a monkey die we lost more or a human die we lost more of course a human die we lost more so my opinion is still use monkey to pick the coconut but we need to give them time to rest and give them good food and do not pull out them teeth.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0213"/>
    <w:rsid w:val="081173ED"/>
    <w:rsid w:val="0A3F4BE2"/>
    <w:rsid w:val="0FB35A03"/>
    <w:rsid w:val="14876B80"/>
    <w:rsid w:val="40C623AE"/>
    <w:rsid w:val="4893518D"/>
    <w:rsid w:val="4F5B0D14"/>
    <w:rsid w:val="513770B1"/>
    <w:rsid w:val="51CB234B"/>
    <w:rsid w:val="5A6A5BFF"/>
    <w:rsid w:val="6DFF4F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2020-07-31T06:01:55Z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