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Of cours even though we do many hard work before the exam, but sometimes we also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got the score that makes us approving. But never give up yourself, those easily method well help you to find your own pace,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</w:t>
      </w:r>
      <w:bookmarkStart w:id="0" w:name="_GoBack"/>
      <w:bookmarkEnd w:id="0"/>
      <w:r>
        <w:rPr>
          <w:rFonts w:hint="eastAsia"/>
          <w:lang w:val="en-US" w:eastAsia="zh-CN"/>
        </w:rPr>
        <w:t xml:space="preserve"> dread, across the effort period, you may thanks for yourself!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21"/>
    <w:rsid w:val="00873C77"/>
    <w:rsid w:val="00DE7F21"/>
    <w:rsid w:val="00F8541C"/>
    <w:rsid w:val="5B7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3</TotalTime>
  <ScaleCrop>false</ScaleCrop>
  <LinksUpToDate>false</LinksUpToDate>
  <CharactersWithSpaces>298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2021-03-13T03:31:00Z</dcterms:created>
  <dc:creator>LIAO WANJIN</dc:creator>
  <cp:lastModifiedBy>Shannon</cp:lastModifiedBy>
  <dcterms:modified xsi:type="dcterms:W3CDTF">2021-03-13T03:46:06Z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