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B91" w:rsidRPr="00CA64F0" w:rsidRDefault="00603B91" w:rsidP="00603B91">
      <w:pPr>
        <w:spacing w:after="0" w:line="240" w:lineRule="auto"/>
        <w:ind w:left="900" w:right="1260"/>
        <w:rPr>
          <w:b/>
        </w:rPr>
      </w:pPr>
      <w:r w:rsidRPr="00CA64F0">
        <w:rPr>
          <w:b/>
        </w:rPr>
        <w:t>Figure 1</w:t>
      </w:r>
    </w:p>
    <w:p w:rsidR="008F2C0A" w:rsidRDefault="00634E2E" w:rsidP="00603B91">
      <w:pPr>
        <w:spacing w:after="0" w:line="240" w:lineRule="auto"/>
        <w:ind w:left="900" w:right="1260"/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014FAE4F" wp14:editId="68DEB682">
            <wp:simplePos x="0" y="0"/>
            <wp:positionH relativeFrom="margin">
              <wp:posOffset>514350</wp:posOffset>
            </wp:positionH>
            <wp:positionV relativeFrom="margin">
              <wp:posOffset>1895475</wp:posOffset>
            </wp:positionV>
            <wp:extent cx="5943600" cy="69253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Rates Random Forest Samsung Data - Trai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B91" w:rsidRPr="00603B91">
        <w:t>A random forest model is typically made up of hundreds of decision trees.</w:t>
      </w:r>
      <w:r w:rsidR="000D3E63">
        <w:t xml:space="preserve"> </w:t>
      </w:r>
      <w:r w:rsidR="00603B91" w:rsidRPr="00603B91">
        <w:t xml:space="preserve"> </w:t>
      </w:r>
      <w:r w:rsidR="00603B91">
        <w:t xml:space="preserve">The </w:t>
      </w:r>
      <w:r w:rsidR="000D3E63">
        <w:t>graph</w:t>
      </w:r>
      <w:r w:rsidR="00603B91">
        <w:t xml:space="preserve"> below</w:t>
      </w:r>
      <w:r w:rsidR="00603B91" w:rsidRPr="00603B91">
        <w:t xml:space="preserve"> shows the </w:t>
      </w:r>
      <w:r w:rsidR="00603B91">
        <w:t xml:space="preserve">decreasing </w:t>
      </w:r>
      <w:r w:rsidR="00603B91" w:rsidRPr="00603B91">
        <w:t>model</w:t>
      </w:r>
      <w:r w:rsidR="00603B91">
        <w:t xml:space="preserve"> error</w:t>
      </w:r>
      <w:r w:rsidR="00603B91" w:rsidRPr="00603B91">
        <w:t xml:space="preserve"> as the quantity of trees increase. </w:t>
      </w:r>
      <w:r>
        <w:t xml:space="preserve">The activities that this model had the most difficulty estimating were </w:t>
      </w:r>
      <w:r w:rsidRPr="00013C86">
        <w:rPr>
          <w:i/>
        </w:rPr>
        <w:t>standing</w:t>
      </w:r>
      <w:r>
        <w:t xml:space="preserve"> and </w:t>
      </w:r>
      <w:r w:rsidRPr="00013C86">
        <w:rPr>
          <w:i/>
        </w:rPr>
        <w:t>sitting</w:t>
      </w:r>
      <w:r>
        <w:t xml:space="preserve">. </w:t>
      </w:r>
      <w:r w:rsidR="00603B91" w:rsidRPr="00603B91">
        <w:t>Note how the error rate for</w:t>
      </w:r>
      <w:r w:rsidR="00603B91">
        <w:t xml:space="preserve"> the activity</w:t>
      </w:r>
      <w:r w:rsidR="00603B91" w:rsidRPr="00603B91">
        <w:t xml:space="preserve"> </w:t>
      </w:r>
      <w:r w:rsidR="00013C86">
        <w:rPr>
          <w:b/>
          <w:i/>
          <w:sz w:val="24"/>
        </w:rPr>
        <w:t>s</w:t>
      </w:r>
      <w:r w:rsidR="00603B91" w:rsidRPr="00603B91">
        <w:rPr>
          <w:b/>
          <w:i/>
          <w:sz w:val="24"/>
        </w:rPr>
        <w:t>tanding</w:t>
      </w:r>
      <w:r w:rsidR="00603B91" w:rsidRPr="00603B91">
        <w:rPr>
          <w:sz w:val="24"/>
        </w:rPr>
        <w:t xml:space="preserve"> </w:t>
      </w:r>
      <w:r w:rsidR="00603B91" w:rsidRPr="00603B91">
        <w:t xml:space="preserve">(colored in </w:t>
      </w:r>
      <w:r w:rsidR="00603B91" w:rsidRPr="00637FF9">
        <w:rPr>
          <w:b/>
          <w:color w:val="0000FF"/>
        </w:rPr>
        <w:t>royal blue</w:t>
      </w:r>
      <w:r w:rsidR="00603B91" w:rsidRPr="00603B91">
        <w:t xml:space="preserve">) hovers near 5% and varies little after only a few dozen decision trees are </w:t>
      </w:r>
      <w:r w:rsidR="000D3E63">
        <w:t>grown</w:t>
      </w:r>
      <w:r w:rsidR="00603B91" w:rsidRPr="00603B91">
        <w:t>, while the error rate for</w:t>
      </w:r>
      <w:r w:rsidR="00603B91">
        <w:t xml:space="preserve"> the activity </w:t>
      </w:r>
      <w:r w:rsidR="00013C86">
        <w:rPr>
          <w:b/>
          <w:i/>
          <w:sz w:val="24"/>
        </w:rPr>
        <w:t>s</w:t>
      </w:r>
      <w:r w:rsidR="00603B91" w:rsidRPr="00603B91">
        <w:rPr>
          <w:b/>
          <w:i/>
          <w:sz w:val="24"/>
        </w:rPr>
        <w:t>itting</w:t>
      </w:r>
      <w:r w:rsidR="00603B91" w:rsidRPr="00603B91">
        <w:rPr>
          <w:sz w:val="24"/>
        </w:rPr>
        <w:t xml:space="preserve"> </w:t>
      </w:r>
      <w:r w:rsidR="00603B91" w:rsidRPr="00603B91">
        <w:t xml:space="preserve">(colored in </w:t>
      </w:r>
      <w:r w:rsidR="00603B91" w:rsidRPr="00637FF9">
        <w:rPr>
          <w:b/>
          <w:color w:val="66CD00"/>
        </w:rPr>
        <w:t>green</w:t>
      </w:r>
      <w:r w:rsidR="00603B91" w:rsidRPr="00603B91">
        <w:t xml:space="preserve">) continues to improve even after 300+ decision trees are </w:t>
      </w:r>
      <w:r w:rsidR="000D3E63">
        <w:t>grown</w:t>
      </w:r>
      <w:r w:rsidR="00013C86">
        <w:t xml:space="preserve"> but never falls as low as the other activities (laying, walking, walking up and walking down)</w:t>
      </w:r>
      <w:r w:rsidR="00603B91" w:rsidRPr="00603B91">
        <w:t>.</w:t>
      </w:r>
      <w:r w:rsidR="00A319B8">
        <w:t xml:space="preserve">  O</w:t>
      </w:r>
      <w:r w:rsidR="000D3E63">
        <w:t>ut-of-bag (</w:t>
      </w:r>
      <w:bookmarkStart w:id="0" w:name="_GoBack"/>
      <w:r w:rsidR="000D3E63" w:rsidRPr="00D160ED">
        <w:t>OOB</w:t>
      </w:r>
      <w:bookmarkEnd w:id="0"/>
      <w:r w:rsidR="000D3E63">
        <w:t>)</w:t>
      </w:r>
      <w:r>
        <w:t xml:space="preserve"> data are</w:t>
      </w:r>
      <w:r w:rsidR="000D3E63" w:rsidRPr="000D3E63">
        <w:t xml:space="preserve"> used to get</w:t>
      </w:r>
      <w:r w:rsidR="00A319B8">
        <w:t xml:space="preserve"> an </w:t>
      </w:r>
      <w:r w:rsidR="000D3E63" w:rsidRPr="000D3E63">
        <w:t>unbiased estimate of the classification error as trees are added to the forest.</w:t>
      </w:r>
      <w:r w:rsidR="00A319B8">
        <w:t xml:space="preserve">  The </w:t>
      </w:r>
      <w:r w:rsidRPr="00013C86">
        <w:rPr>
          <w:b/>
        </w:rPr>
        <w:t>OOB</w:t>
      </w:r>
      <w:r>
        <w:t xml:space="preserve"> estimate of</w:t>
      </w:r>
      <w:r w:rsidR="00A319B8" w:rsidRPr="00A319B8">
        <w:t xml:space="preserve"> error rate</w:t>
      </w:r>
      <w:r w:rsidR="00A319B8">
        <w:t xml:space="preserve"> for this random forest was</w:t>
      </w:r>
      <w:r w:rsidR="00A319B8" w:rsidRPr="00A319B8">
        <w:t xml:space="preserve">: </w:t>
      </w:r>
      <w:r w:rsidR="00A319B8" w:rsidRPr="003313F4">
        <w:rPr>
          <w:sz w:val="24"/>
        </w:rPr>
        <w:t>2.34%</w:t>
      </w:r>
    </w:p>
    <w:p w:rsidR="008F2C0A" w:rsidRDefault="008F2C0A" w:rsidP="00E57509">
      <w:pPr>
        <w:spacing w:after="0" w:line="240" w:lineRule="auto"/>
      </w:pPr>
    </w:p>
    <w:p w:rsidR="001B76D2" w:rsidRDefault="001B76D2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8F2C0A" w:rsidRDefault="008F2C0A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p w:rsidR="00E57509" w:rsidRDefault="00E57509" w:rsidP="00E57509">
      <w:pPr>
        <w:spacing w:after="0" w:line="240" w:lineRule="auto"/>
      </w:pPr>
    </w:p>
    <w:sectPr w:rsidR="00E57509" w:rsidSect="008F2C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C0A"/>
    <w:rsid w:val="00013C86"/>
    <w:rsid w:val="000D3E63"/>
    <w:rsid w:val="001B76D2"/>
    <w:rsid w:val="003313F4"/>
    <w:rsid w:val="00603B91"/>
    <w:rsid w:val="00634E2E"/>
    <w:rsid w:val="00637FF9"/>
    <w:rsid w:val="008F2C0A"/>
    <w:rsid w:val="00A319B8"/>
    <w:rsid w:val="00CA64F0"/>
    <w:rsid w:val="00D160ED"/>
    <w:rsid w:val="00E5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SANDIDGE</dc:creator>
  <cp:lastModifiedBy>SHANNON SANDIDGE</cp:lastModifiedBy>
  <cp:revision>9</cp:revision>
  <dcterms:created xsi:type="dcterms:W3CDTF">2013-03-09T02:31:00Z</dcterms:created>
  <dcterms:modified xsi:type="dcterms:W3CDTF">2013-03-09T03:36:00Z</dcterms:modified>
</cp:coreProperties>
</file>