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E0DB0" w:rsidR="006E0DB0" w:rsidP="00463925" w:rsidRDefault="00EA36AD" w14:paraId="6C60925F" w14:textId="3127F02C">
      <w:pPr>
        <w:pStyle w:val="Titre"/>
        <w:tabs>
          <w:tab w:val="right" w:pos="14004"/>
        </w:tabs>
      </w:pPr>
      <w:r>
        <w:t>Mémo CSS : Les grilles</w:t>
      </w:r>
    </w:p>
    <w:p w:rsidRPr="00463925" w:rsidR="006E0DB0" w:rsidP="00463925" w:rsidRDefault="006E0DB0" w14:paraId="364572AB" w14:textId="52065FD7">
      <w:pPr>
        <w:pStyle w:val="Titre2"/>
      </w:pPr>
      <w:r w:rsidRPr="006E0DB0">
        <w:t xml:space="preserve">La structure de la grille : </w:t>
      </w:r>
    </w:p>
    <w:tbl>
      <w:tblPr>
        <w:tblStyle w:val="Grilledutableau"/>
        <w:tblW w:w="0" w:type="auto"/>
        <w:tblLook w:val="04A0" w:firstRow="1" w:lastRow="0" w:firstColumn="1" w:lastColumn="0" w:noHBand="0" w:noVBand="1"/>
      </w:tblPr>
      <w:tblGrid>
        <w:gridCol w:w="4106"/>
        <w:gridCol w:w="9888"/>
      </w:tblGrid>
      <w:tr w:rsidR="000416BF" w:rsidTr="000437CC" w14:paraId="535E6282" w14:textId="77777777">
        <w:tc>
          <w:tcPr>
            <w:tcW w:w="4106" w:type="dxa"/>
            <w:shd w:val="clear" w:color="auto" w:fill="D9D9D9" w:themeFill="background1" w:themeFillShade="D9"/>
          </w:tcPr>
          <w:p w:rsidR="000416BF" w:rsidP="000437CC" w:rsidRDefault="000437CC" w14:paraId="2DC110A0" w14:textId="40AD3C76">
            <w:pPr>
              <w:rPr>
                <w:rFonts w:asciiTheme="majorHAnsi" w:hAnsiTheme="majorHAnsi"/>
                <w:sz w:val="28"/>
                <w:szCs w:val="28"/>
              </w:rPr>
            </w:pPr>
            <w:r>
              <w:rPr>
                <w:rFonts w:asciiTheme="majorHAnsi" w:hAnsiTheme="majorHAnsi"/>
                <w:sz w:val="28"/>
                <w:szCs w:val="28"/>
              </w:rPr>
              <w:t>Propriété</w:t>
            </w:r>
          </w:p>
        </w:tc>
        <w:tc>
          <w:tcPr>
            <w:tcW w:w="9888" w:type="dxa"/>
            <w:shd w:val="clear" w:color="auto" w:fill="D9D9D9" w:themeFill="background1" w:themeFillShade="D9"/>
          </w:tcPr>
          <w:p w:rsidR="000437CC" w:rsidP="000437CC" w:rsidRDefault="000437CC" w14:paraId="62A79DD2" w14:textId="0C91F5CC">
            <w:pPr>
              <w:rPr>
                <w:rFonts w:asciiTheme="majorHAnsi" w:hAnsiTheme="majorHAnsi"/>
                <w:sz w:val="28"/>
                <w:szCs w:val="28"/>
              </w:rPr>
            </w:pPr>
            <w:r>
              <w:rPr>
                <w:rFonts w:asciiTheme="majorHAnsi" w:hAnsiTheme="majorHAnsi"/>
                <w:sz w:val="28"/>
                <w:szCs w:val="28"/>
              </w:rPr>
              <w:t>Définition</w:t>
            </w:r>
          </w:p>
        </w:tc>
      </w:tr>
      <w:tr w:rsidRPr="001667D2" w:rsidR="000416BF" w:rsidTr="001667D2" w14:paraId="24237246" w14:textId="77777777">
        <w:tc>
          <w:tcPr>
            <w:tcW w:w="4106" w:type="dxa"/>
          </w:tcPr>
          <w:p w:rsidRPr="001667D2" w:rsidR="000416BF" w:rsidP="001667D2" w:rsidRDefault="001667D2" w14:paraId="66F5F5E2" w14:textId="510F5B2E">
            <w:pPr>
              <w:pStyle w:val="Sansinterligne"/>
              <w:rPr>
                <w:rFonts w:asciiTheme="majorHAnsi" w:hAnsiTheme="majorHAnsi"/>
                <w:sz w:val="28"/>
                <w:szCs w:val="28"/>
              </w:rPr>
            </w:pPr>
            <w:proofErr w:type="spellStart"/>
            <w:proofErr w:type="gramStart"/>
            <w:r w:rsidRPr="001667D2">
              <w:rPr>
                <w:rFonts w:asciiTheme="majorHAnsi" w:hAnsiTheme="majorHAnsi"/>
                <w:sz w:val="28"/>
                <w:szCs w:val="28"/>
              </w:rPr>
              <w:t>grid</w:t>
            </w:r>
            <w:proofErr w:type="spellEnd"/>
            <w:proofErr w:type="gramEnd"/>
            <w:r w:rsidRPr="001667D2">
              <w:rPr>
                <w:rFonts w:asciiTheme="majorHAnsi" w:hAnsiTheme="majorHAnsi"/>
                <w:sz w:val="28"/>
                <w:szCs w:val="28"/>
              </w:rPr>
              <w:t>-template-</w:t>
            </w:r>
            <w:proofErr w:type="spellStart"/>
            <w:r w:rsidRPr="001667D2">
              <w:rPr>
                <w:rFonts w:asciiTheme="majorHAnsi" w:hAnsiTheme="majorHAnsi"/>
                <w:sz w:val="28"/>
                <w:szCs w:val="28"/>
              </w:rPr>
              <w:t>columns</w:t>
            </w:r>
            <w:proofErr w:type="spellEnd"/>
          </w:p>
        </w:tc>
        <w:tc>
          <w:tcPr>
            <w:tcW w:w="9888" w:type="dxa"/>
          </w:tcPr>
          <w:p w:rsidRPr="001667D2" w:rsidR="000416BF" w:rsidP="001667D2" w:rsidRDefault="001667D2" w14:paraId="04E6C515" w14:textId="4CDA8020">
            <w:pPr>
              <w:pStyle w:val="Sansinterligne"/>
              <w:rPr>
                <w:rFonts w:asciiTheme="majorHAnsi" w:hAnsiTheme="majorHAnsi"/>
                <w:sz w:val="28"/>
                <w:szCs w:val="28"/>
              </w:rPr>
            </w:pPr>
            <w:r w:rsidRPr="001667D2">
              <w:rPr>
                <w:rFonts w:asciiTheme="majorHAnsi" w:hAnsiTheme="majorHAnsi"/>
                <w:sz w:val="28"/>
                <w:szCs w:val="28"/>
              </w:rPr>
              <w:t xml:space="preserve">Définit le nombre et la taille des </w:t>
            </w:r>
            <w:r w:rsidRPr="000437CC">
              <w:rPr>
                <w:rFonts w:asciiTheme="majorHAnsi" w:hAnsiTheme="majorHAnsi"/>
                <w:b/>
                <w:bCs/>
                <w:sz w:val="28"/>
                <w:szCs w:val="28"/>
              </w:rPr>
              <w:t>colonnes</w:t>
            </w:r>
            <w:r w:rsidRPr="001667D2">
              <w:rPr>
                <w:rFonts w:asciiTheme="majorHAnsi" w:hAnsiTheme="majorHAnsi"/>
                <w:sz w:val="28"/>
                <w:szCs w:val="28"/>
              </w:rPr>
              <w:t xml:space="preserve"> dans la grille</w:t>
            </w:r>
          </w:p>
        </w:tc>
      </w:tr>
      <w:tr w:rsidRPr="001667D2" w:rsidR="001667D2" w:rsidTr="001667D2" w14:paraId="13259232" w14:textId="77777777">
        <w:tc>
          <w:tcPr>
            <w:tcW w:w="4106" w:type="dxa"/>
          </w:tcPr>
          <w:p w:rsidRPr="001667D2" w:rsidR="001667D2" w:rsidP="001667D2" w:rsidRDefault="001667D2" w14:paraId="3015DA79" w14:textId="1A5610C6">
            <w:pPr>
              <w:pStyle w:val="Sansinterligne"/>
              <w:rPr>
                <w:rFonts w:asciiTheme="majorHAnsi" w:hAnsiTheme="majorHAnsi"/>
                <w:sz w:val="28"/>
                <w:szCs w:val="28"/>
              </w:rPr>
            </w:pPr>
            <w:proofErr w:type="spellStart"/>
            <w:proofErr w:type="gramStart"/>
            <w:r w:rsidRPr="001667D2">
              <w:rPr>
                <w:rFonts w:asciiTheme="majorHAnsi" w:hAnsiTheme="majorHAnsi"/>
                <w:sz w:val="28"/>
                <w:szCs w:val="28"/>
              </w:rPr>
              <w:t>grid</w:t>
            </w:r>
            <w:proofErr w:type="spellEnd"/>
            <w:proofErr w:type="gramEnd"/>
            <w:r w:rsidRPr="001667D2">
              <w:rPr>
                <w:rFonts w:asciiTheme="majorHAnsi" w:hAnsiTheme="majorHAnsi"/>
                <w:sz w:val="28"/>
                <w:szCs w:val="28"/>
              </w:rPr>
              <w:t>-template-</w:t>
            </w:r>
            <w:proofErr w:type="spellStart"/>
            <w:r w:rsidRPr="001667D2">
              <w:rPr>
                <w:rFonts w:asciiTheme="majorHAnsi" w:hAnsiTheme="majorHAnsi"/>
                <w:sz w:val="28"/>
                <w:szCs w:val="28"/>
              </w:rPr>
              <w:t>rows</w:t>
            </w:r>
            <w:proofErr w:type="spellEnd"/>
          </w:p>
        </w:tc>
        <w:tc>
          <w:tcPr>
            <w:tcW w:w="9888" w:type="dxa"/>
          </w:tcPr>
          <w:p w:rsidRPr="001667D2" w:rsidR="001667D2" w:rsidP="001667D2" w:rsidRDefault="001667D2" w14:paraId="516B0EDA" w14:textId="4B9F87AD">
            <w:pPr>
              <w:pStyle w:val="Sansinterligne"/>
              <w:rPr>
                <w:rFonts w:asciiTheme="majorHAnsi" w:hAnsiTheme="majorHAnsi"/>
                <w:sz w:val="28"/>
                <w:szCs w:val="28"/>
              </w:rPr>
            </w:pPr>
            <w:r w:rsidRPr="001667D2">
              <w:rPr>
                <w:rFonts w:asciiTheme="majorHAnsi" w:hAnsiTheme="majorHAnsi"/>
                <w:sz w:val="28"/>
                <w:szCs w:val="28"/>
              </w:rPr>
              <w:t xml:space="preserve">Définit le nombre et la taille des </w:t>
            </w:r>
            <w:r w:rsidRPr="000437CC">
              <w:rPr>
                <w:rFonts w:asciiTheme="majorHAnsi" w:hAnsiTheme="majorHAnsi"/>
                <w:b/>
                <w:bCs/>
                <w:sz w:val="28"/>
                <w:szCs w:val="28"/>
              </w:rPr>
              <w:t>lignes</w:t>
            </w:r>
            <w:r w:rsidRPr="001667D2">
              <w:rPr>
                <w:rFonts w:asciiTheme="majorHAnsi" w:hAnsiTheme="majorHAnsi"/>
                <w:sz w:val="28"/>
                <w:szCs w:val="28"/>
              </w:rPr>
              <w:t xml:space="preserve"> dans la grille</w:t>
            </w:r>
          </w:p>
        </w:tc>
      </w:tr>
      <w:tr w:rsidRPr="001667D2" w:rsidR="001667D2" w:rsidTr="001667D2" w14:paraId="0107108A" w14:textId="77777777">
        <w:tc>
          <w:tcPr>
            <w:tcW w:w="4106" w:type="dxa"/>
          </w:tcPr>
          <w:p w:rsidRPr="001667D2" w:rsidR="001667D2" w:rsidP="001667D2" w:rsidRDefault="001667D2" w14:paraId="753F1F96" w14:textId="3111CCCB">
            <w:pPr>
              <w:pStyle w:val="Sansinterligne"/>
              <w:rPr>
                <w:rFonts w:asciiTheme="majorHAnsi" w:hAnsiTheme="majorHAnsi"/>
                <w:sz w:val="28"/>
                <w:szCs w:val="28"/>
              </w:rPr>
            </w:pPr>
            <w:proofErr w:type="spellStart"/>
            <w:proofErr w:type="gramStart"/>
            <w:r w:rsidRPr="001667D2">
              <w:rPr>
                <w:rFonts w:asciiTheme="majorHAnsi" w:hAnsiTheme="majorHAnsi"/>
                <w:sz w:val="28"/>
                <w:szCs w:val="28"/>
              </w:rPr>
              <w:t>grid</w:t>
            </w:r>
            <w:proofErr w:type="spellEnd"/>
            <w:proofErr w:type="gramEnd"/>
            <w:r w:rsidRPr="001667D2">
              <w:rPr>
                <w:rFonts w:asciiTheme="majorHAnsi" w:hAnsiTheme="majorHAnsi"/>
                <w:sz w:val="28"/>
                <w:szCs w:val="28"/>
              </w:rPr>
              <w:t>-template-areas</w:t>
            </w:r>
          </w:p>
        </w:tc>
        <w:tc>
          <w:tcPr>
            <w:tcW w:w="9888" w:type="dxa"/>
          </w:tcPr>
          <w:p w:rsidRPr="001667D2" w:rsidR="001667D2" w:rsidP="001667D2" w:rsidRDefault="001667D2" w14:paraId="11ABA5DF" w14:textId="6C60D2E1">
            <w:pPr>
              <w:pStyle w:val="Sansinterligne"/>
              <w:rPr>
                <w:rFonts w:asciiTheme="majorHAnsi" w:hAnsiTheme="majorHAnsi"/>
                <w:sz w:val="28"/>
                <w:szCs w:val="28"/>
              </w:rPr>
            </w:pPr>
            <w:r w:rsidRPr="001667D2">
              <w:rPr>
                <w:rFonts w:asciiTheme="majorHAnsi" w:hAnsiTheme="majorHAnsi"/>
                <w:sz w:val="28"/>
                <w:szCs w:val="28"/>
              </w:rPr>
              <w:t xml:space="preserve">Définit les zones de la grille en </w:t>
            </w:r>
            <w:r w:rsidRPr="000437CC">
              <w:rPr>
                <w:rFonts w:asciiTheme="majorHAnsi" w:hAnsiTheme="majorHAnsi"/>
                <w:b/>
                <w:bCs/>
                <w:sz w:val="28"/>
                <w:szCs w:val="28"/>
              </w:rPr>
              <w:t>associant</w:t>
            </w:r>
            <w:r w:rsidRPr="001667D2">
              <w:rPr>
                <w:rFonts w:asciiTheme="majorHAnsi" w:hAnsiTheme="majorHAnsi"/>
                <w:sz w:val="28"/>
                <w:szCs w:val="28"/>
              </w:rPr>
              <w:t xml:space="preserve"> </w:t>
            </w:r>
            <w:r w:rsidRPr="000437CC">
              <w:rPr>
                <w:rFonts w:asciiTheme="majorHAnsi" w:hAnsiTheme="majorHAnsi"/>
                <w:b/>
                <w:bCs/>
                <w:sz w:val="28"/>
                <w:szCs w:val="28"/>
              </w:rPr>
              <w:t>des</w:t>
            </w:r>
            <w:r w:rsidRPr="001667D2">
              <w:rPr>
                <w:rFonts w:asciiTheme="majorHAnsi" w:hAnsiTheme="majorHAnsi"/>
                <w:sz w:val="28"/>
                <w:szCs w:val="28"/>
              </w:rPr>
              <w:t xml:space="preserve"> </w:t>
            </w:r>
            <w:r w:rsidRPr="000437CC">
              <w:rPr>
                <w:rFonts w:asciiTheme="majorHAnsi" w:hAnsiTheme="majorHAnsi"/>
                <w:b/>
                <w:bCs/>
                <w:sz w:val="28"/>
                <w:szCs w:val="28"/>
              </w:rPr>
              <w:t>noms</w:t>
            </w:r>
            <w:r w:rsidRPr="001667D2">
              <w:rPr>
                <w:rFonts w:asciiTheme="majorHAnsi" w:hAnsiTheme="majorHAnsi"/>
                <w:sz w:val="28"/>
                <w:szCs w:val="28"/>
              </w:rPr>
              <w:t xml:space="preserve"> aux différent</w:t>
            </w:r>
            <w:r w:rsidR="000437CC">
              <w:rPr>
                <w:rFonts w:asciiTheme="majorHAnsi" w:hAnsiTheme="majorHAnsi"/>
                <w:sz w:val="28"/>
                <w:szCs w:val="28"/>
              </w:rPr>
              <w:t xml:space="preserve">es zones </w:t>
            </w:r>
            <w:r w:rsidRPr="001667D2">
              <w:rPr>
                <w:rFonts w:asciiTheme="majorHAnsi" w:hAnsiTheme="majorHAnsi"/>
                <w:sz w:val="28"/>
                <w:szCs w:val="28"/>
              </w:rPr>
              <w:t>de</w:t>
            </w:r>
            <w:r w:rsidR="000437CC">
              <w:rPr>
                <w:rFonts w:asciiTheme="majorHAnsi" w:hAnsiTheme="majorHAnsi"/>
                <w:sz w:val="28"/>
                <w:szCs w:val="28"/>
              </w:rPr>
              <w:t xml:space="preserve"> la</w:t>
            </w:r>
            <w:r w:rsidRPr="001667D2">
              <w:rPr>
                <w:rFonts w:asciiTheme="majorHAnsi" w:hAnsiTheme="majorHAnsi"/>
                <w:sz w:val="28"/>
                <w:szCs w:val="28"/>
              </w:rPr>
              <w:t xml:space="preserve"> grille</w:t>
            </w:r>
          </w:p>
        </w:tc>
      </w:tr>
      <w:tr w:rsidRPr="001667D2" w:rsidR="000437CC" w:rsidTr="001667D2" w14:paraId="23AF36F2" w14:textId="77777777">
        <w:tc>
          <w:tcPr>
            <w:tcW w:w="4106" w:type="dxa"/>
          </w:tcPr>
          <w:p w:rsidRPr="001667D2" w:rsidR="000437CC" w:rsidP="001667D2" w:rsidRDefault="000437CC" w14:paraId="3577A597" w14:textId="313307A3">
            <w:pPr>
              <w:pStyle w:val="Sansinterligne"/>
              <w:rPr>
                <w:rFonts w:asciiTheme="majorHAnsi" w:hAnsiTheme="majorHAnsi"/>
                <w:sz w:val="28"/>
                <w:szCs w:val="28"/>
              </w:rPr>
            </w:pPr>
            <w:proofErr w:type="spellStart"/>
            <w:proofErr w:type="gramStart"/>
            <w:r w:rsidRPr="000437CC">
              <w:rPr>
                <w:rFonts w:asciiTheme="majorHAnsi" w:hAnsiTheme="majorHAnsi"/>
                <w:sz w:val="28"/>
                <w:szCs w:val="28"/>
              </w:rPr>
              <w:t>grid</w:t>
            </w:r>
            <w:proofErr w:type="spellEnd"/>
            <w:proofErr w:type="gramEnd"/>
            <w:r w:rsidRPr="000437CC">
              <w:rPr>
                <w:rFonts w:asciiTheme="majorHAnsi" w:hAnsiTheme="majorHAnsi"/>
                <w:sz w:val="28"/>
                <w:szCs w:val="28"/>
              </w:rPr>
              <w:t>-template</w:t>
            </w:r>
          </w:p>
        </w:tc>
        <w:tc>
          <w:tcPr>
            <w:tcW w:w="9888" w:type="dxa"/>
          </w:tcPr>
          <w:p w:rsidRPr="001667D2" w:rsidR="000437CC" w:rsidP="001667D2" w:rsidRDefault="000437CC" w14:paraId="4A185CDC" w14:textId="1BC7744F">
            <w:pPr>
              <w:pStyle w:val="Sansinterligne"/>
              <w:rPr>
                <w:rFonts w:asciiTheme="majorHAnsi" w:hAnsiTheme="majorHAnsi"/>
                <w:sz w:val="28"/>
                <w:szCs w:val="28"/>
              </w:rPr>
            </w:pPr>
            <w:r>
              <w:rPr>
                <w:rFonts w:asciiTheme="majorHAnsi" w:hAnsiTheme="majorHAnsi"/>
                <w:sz w:val="28"/>
                <w:szCs w:val="28"/>
              </w:rPr>
              <w:t>R</w:t>
            </w:r>
            <w:r w:rsidRPr="000437CC">
              <w:rPr>
                <w:rFonts w:asciiTheme="majorHAnsi" w:hAnsiTheme="majorHAnsi"/>
                <w:sz w:val="28"/>
                <w:szCs w:val="28"/>
              </w:rPr>
              <w:t xml:space="preserve">accourci qui combine </w:t>
            </w:r>
            <w:proofErr w:type="spellStart"/>
            <w:r w:rsidRPr="000437CC">
              <w:rPr>
                <w:rFonts w:asciiTheme="majorHAnsi" w:hAnsiTheme="majorHAnsi"/>
                <w:sz w:val="28"/>
                <w:szCs w:val="28"/>
              </w:rPr>
              <w:t>grid</w:t>
            </w:r>
            <w:proofErr w:type="spellEnd"/>
            <w:r w:rsidRPr="000437CC">
              <w:rPr>
                <w:rFonts w:asciiTheme="majorHAnsi" w:hAnsiTheme="majorHAnsi"/>
                <w:sz w:val="28"/>
                <w:szCs w:val="28"/>
              </w:rPr>
              <w:t>-template-</w:t>
            </w:r>
            <w:proofErr w:type="spellStart"/>
            <w:r w:rsidRPr="000437CC">
              <w:rPr>
                <w:rFonts w:asciiTheme="majorHAnsi" w:hAnsiTheme="majorHAnsi"/>
                <w:sz w:val="28"/>
                <w:szCs w:val="28"/>
              </w:rPr>
              <w:t>rows</w:t>
            </w:r>
            <w:proofErr w:type="spellEnd"/>
            <w:r w:rsidRPr="000437CC">
              <w:rPr>
                <w:rFonts w:asciiTheme="majorHAnsi" w:hAnsiTheme="majorHAnsi"/>
                <w:sz w:val="28"/>
                <w:szCs w:val="28"/>
              </w:rPr>
              <w:t xml:space="preserve">, </w:t>
            </w:r>
            <w:proofErr w:type="spellStart"/>
            <w:r w:rsidRPr="000437CC">
              <w:rPr>
                <w:rFonts w:asciiTheme="majorHAnsi" w:hAnsiTheme="majorHAnsi"/>
                <w:sz w:val="28"/>
                <w:szCs w:val="28"/>
              </w:rPr>
              <w:t>grid</w:t>
            </w:r>
            <w:proofErr w:type="spellEnd"/>
            <w:r w:rsidRPr="000437CC">
              <w:rPr>
                <w:rFonts w:asciiTheme="majorHAnsi" w:hAnsiTheme="majorHAnsi"/>
                <w:sz w:val="28"/>
                <w:szCs w:val="28"/>
              </w:rPr>
              <w:t>-template-</w:t>
            </w:r>
            <w:proofErr w:type="spellStart"/>
            <w:r w:rsidRPr="000437CC">
              <w:rPr>
                <w:rFonts w:asciiTheme="majorHAnsi" w:hAnsiTheme="majorHAnsi"/>
                <w:sz w:val="28"/>
                <w:szCs w:val="28"/>
              </w:rPr>
              <w:t>columns</w:t>
            </w:r>
            <w:proofErr w:type="spellEnd"/>
            <w:r w:rsidRPr="000437CC">
              <w:rPr>
                <w:rFonts w:asciiTheme="majorHAnsi" w:hAnsiTheme="majorHAnsi"/>
                <w:sz w:val="28"/>
                <w:szCs w:val="28"/>
              </w:rPr>
              <w:t xml:space="preserve">, et </w:t>
            </w:r>
            <w:proofErr w:type="spellStart"/>
            <w:r w:rsidRPr="000437CC">
              <w:rPr>
                <w:rFonts w:asciiTheme="majorHAnsi" w:hAnsiTheme="majorHAnsi"/>
                <w:sz w:val="28"/>
                <w:szCs w:val="28"/>
              </w:rPr>
              <w:t>grid</w:t>
            </w:r>
            <w:proofErr w:type="spellEnd"/>
            <w:r w:rsidRPr="000437CC">
              <w:rPr>
                <w:rFonts w:asciiTheme="majorHAnsi" w:hAnsiTheme="majorHAnsi"/>
                <w:sz w:val="28"/>
                <w:szCs w:val="28"/>
              </w:rPr>
              <w:t>-template-areas.</w:t>
            </w:r>
          </w:p>
        </w:tc>
      </w:tr>
    </w:tbl>
    <w:p w:rsidR="006E0DB0" w:rsidRDefault="006E0DB0" w14:paraId="4EB1DA47" w14:textId="498EE576">
      <w:pPr>
        <w:rPr>
          <w:rFonts w:asciiTheme="majorHAnsi" w:hAnsiTheme="majorHAnsi"/>
          <w:sz w:val="28"/>
          <w:szCs w:val="28"/>
        </w:rPr>
      </w:pPr>
    </w:p>
    <w:p w:rsidR="00463925" w:rsidP="00463925" w:rsidRDefault="00463925" w14:paraId="060B697B" w14:textId="7EDA3D91">
      <w:pPr>
        <w:pStyle w:val="Titre2"/>
      </w:pPr>
      <w:r>
        <w:t xml:space="preserve">Grille « automatique » : </w:t>
      </w:r>
    </w:p>
    <w:tbl>
      <w:tblPr>
        <w:tblStyle w:val="Grilledutableau"/>
        <w:tblW w:w="0" w:type="auto"/>
        <w:tblLook w:val="04A0" w:firstRow="1" w:lastRow="0" w:firstColumn="1" w:lastColumn="0" w:noHBand="0" w:noVBand="1"/>
      </w:tblPr>
      <w:tblGrid>
        <w:gridCol w:w="4106"/>
        <w:gridCol w:w="9888"/>
      </w:tblGrid>
      <w:tr w:rsidR="00463925" w:rsidTr="00F70F7A" w14:paraId="50CCC266" w14:textId="77777777">
        <w:tc>
          <w:tcPr>
            <w:tcW w:w="4106" w:type="dxa"/>
            <w:shd w:val="clear" w:color="auto" w:fill="D9D9D9" w:themeFill="background1" w:themeFillShade="D9"/>
          </w:tcPr>
          <w:p w:rsidR="00463925" w:rsidP="00F70F7A" w:rsidRDefault="00463925" w14:paraId="2A8B442E" w14:textId="6D21B1C1">
            <w:pPr>
              <w:rPr>
                <w:rFonts w:asciiTheme="majorHAnsi" w:hAnsiTheme="majorHAnsi"/>
                <w:sz w:val="28"/>
                <w:szCs w:val="28"/>
              </w:rPr>
            </w:pPr>
            <w:r>
              <w:rPr>
                <w:rFonts w:asciiTheme="majorHAnsi" w:hAnsiTheme="majorHAnsi"/>
                <w:sz w:val="28"/>
                <w:szCs w:val="28"/>
              </w:rPr>
              <w:t>Propriété</w:t>
            </w:r>
          </w:p>
        </w:tc>
        <w:tc>
          <w:tcPr>
            <w:tcW w:w="9888" w:type="dxa"/>
            <w:shd w:val="clear" w:color="auto" w:fill="D9D9D9" w:themeFill="background1" w:themeFillShade="D9"/>
          </w:tcPr>
          <w:p w:rsidR="00463925" w:rsidP="00F70F7A" w:rsidRDefault="00463925" w14:paraId="3BC35CD2" w14:textId="77777777">
            <w:pPr>
              <w:rPr>
                <w:rFonts w:asciiTheme="majorHAnsi" w:hAnsiTheme="majorHAnsi"/>
                <w:sz w:val="28"/>
                <w:szCs w:val="28"/>
              </w:rPr>
            </w:pPr>
            <w:r>
              <w:rPr>
                <w:rFonts w:asciiTheme="majorHAnsi" w:hAnsiTheme="majorHAnsi"/>
                <w:sz w:val="28"/>
                <w:szCs w:val="28"/>
              </w:rPr>
              <w:t>Définition</w:t>
            </w:r>
          </w:p>
        </w:tc>
      </w:tr>
      <w:tr w:rsidRPr="001667D2" w:rsidR="00463925" w:rsidTr="00F70F7A" w14:paraId="5BE795CD" w14:textId="77777777">
        <w:tc>
          <w:tcPr>
            <w:tcW w:w="4106" w:type="dxa"/>
          </w:tcPr>
          <w:p w:rsidRPr="001667D2" w:rsidR="00463925" w:rsidP="00F70F7A" w:rsidRDefault="00463925" w14:paraId="5A4AA24A" w14:textId="14503CA0">
            <w:pPr>
              <w:pStyle w:val="Sansinterligne"/>
              <w:rPr>
                <w:rFonts w:asciiTheme="majorHAnsi" w:hAnsiTheme="majorHAnsi"/>
                <w:sz w:val="28"/>
                <w:szCs w:val="28"/>
              </w:rPr>
            </w:pPr>
            <w:proofErr w:type="spellStart"/>
            <w:proofErr w:type="gramStart"/>
            <w:r w:rsidRPr="00463925">
              <w:rPr>
                <w:rFonts w:asciiTheme="majorHAnsi" w:hAnsiTheme="majorHAnsi"/>
                <w:sz w:val="28"/>
                <w:szCs w:val="28"/>
              </w:rPr>
              <w:t>grid</w:t>
            </w:r>
            <w:proofErr w:type="spellEnd"/>
            <w:proofErr w:type="gramEnd"/>
            <w:r w:rsidRPr="00463925">
              <w:rPr>
                <w:rFonts w:asciiTheme="majorHAnsi" w:hAnsiTheme="majorHAnsi"/>
                <w:sz w:val="28"/>
                <w:szCs w:val="28"/>
              </w:rPr>
              <w:t>-auto-</w:t>
            </w:r>
            <w:proofErr w:type="spellStart"/>
            <w:r w:rsidRPr="00463925">
              <w:rPr>
                <w:rFonts w:asciiTheme="majorHAnsi" w:hAnsiTheme="majorHAnsi"/>
                <w:sz w:val="28"/>
                <w:szCs w:val="28"/>
              </w:rPr>
              <w:t>columns</w:t>
            </w:r>
            <w:proofErr w:type="spellEnd"/>
          </w:p>
        </w:tc>
        <w:tc>
          <w:tcPr>
            <w:tcW w:w="9888" w:type="dxa"/>
          </w:tcPr>
          <w:p w:rsidRPr="001667D2" w:rsidR="00463925" w:rsidP="00F70F7A" w:rsidRDefault="00463925" w14:paraId="7C40C58C" w14:textId="04A4D567">
            <w:pPr>
              <w:pStyle w:val="Sansinterligne"/>
              <w:rPr>
                <w:rFonts w:asciiTheme="majorHAnsi" w:hAnsiTheme="majorHAnsi"/>
                <w:sz w:val="28"/>
                <w:szCs w:val="28"/>
              </w:rPr>
            </w:pPr>
            <w:r w:rsidRPr="00463925">
              <w:rPr>
                <w:rFonts w:asciiTheme="majorHAnsi" w:hAnsiTheme="majorHAnsi"/>
                <w:sz w:val="28"/>
                <w:szCs w:val="28"/>
              </w:rPr>
              <w:t>Définit la taille des colonnes de grille automatiquement créées</w:t>
            </w:r>
          </w:p>
        </w:tc>
      </w:tr>
      <w:tr w:rsidRPr="001667D2" w:rsidR="00463925" w:rsidTr="00F70F7A" w14:paraId="53569C29" w14:textId="77777777">
        <w:tc>
          <w:tcPr>
            <w:tcW w:w="4106" w:type="dxa"/>
          </w:tcPr>
          <w:p w:rsidRPr="001667D2" w:rsidR="00463925" w:rsidP="00F70F7A" w:rsidRDefault="00463925" w14:paraId="5E6AC2BF" w14:textId="556BCEEB">
            <w:pPr>
              <w:pStyle w:val="Sansinterligne"/>
              <w:rPr>
                <w:rFonts w:asciiTheme="majorHAnsi" w:hAnsiTheme="majorHAnsi"/>
                <w:sz w:val="28"/>
                <w:szCs w:val="28"/>
              </w:rPr>
            </w:pPr>
            <w:proofErr w:type="spellStart"/>
            <w:proofErr w:type="gramStart"/>
            <w:r w:rsidRPr="00463925">
              <w:rPr>
                <w:rFonts w:asciiTheme="majorHAnsi" w:hAnsiTheme="majorHAnsi"/>
                <w:sz w:val="28"/>
                <w:szCs w:val="28"/>
              </w:rPr>
              <w:t>grid</w:t>
            </w:r>
            <w:proofErr w:type="spellEnd"/>
            <w:proofErr w:type="gramEnd"/>
            <w:r w:rsidRPr="00463925">
              <w:rPr>
                <w:rFonts w:asciiTheme="majorHAnsi" w:hAnsiTheme="majorHAnsi"/>
                <w:sz w:val="28"/>
                <w:szCs w:val="28"/>
              </w:rPr>
              <w:t>-auto-</w:t>
            </w:r>
            <w:proofErr w:type="spellStart"/>
            <w:r w:rsidRPr="00463925">
              <w:rPr>
                <w:rFonts w:asciiTheme="majorHAnsi" w:hAnsiTheme="majorHAnsi"/>
                <w:sz w:val="28"/>
                <w:szCs w:val="28"/>
              </w:rPr>
              <w:t>rows</w:t>
            </w:r>
            <w:proofErr w:type="spellEnd"/>
          </w:p>
        </w:tc>
        <w:tc>
          <w:tcPr>
            <w:tcW w:w="9888" w:type="dxa"/>
          </w:tcPr>
          <w:p w:rsidRPr="001667D2" w:rsidR="00463925" w:rsidP="00F70F7A" w:rsidRDefault="00463925" w14:paraId="40BDFB18" w14:textId="3CD5EA38">
            <w:pPr>
              <w:pStyle w:val="Sansinterligne"/>
              <w:rPr>
                <w:rFonts w:asciiTheme="majorHAnsi" w:hAnsiTheme="majorHAnsi"/>
                <w:sz w:val="28"/>
                <w:szCs w:val="28"/>
              </w:rPr>
            </w:pPr>
            <w:r w:rsidRPr="00463925">
              <w:rPr>
                <w:rFonts w:asciiTheme="majorHAnsi" w:hAnsiTheme="majorHAnsi"/>
                <w:sz w:val="28"/>
                <w:szCs w:val="28"/>
              </w:rPr>
              <w:t>Définit la taille des lignes de grille automatiquement créées</w:t>
            </w:r>
          </w:p>
        </w:tc>
      </w:tr>
      <w:tr w:rsidRPr="001667D2" w:rsidR="00463925" w:rsidTr="00F70F7A" w14:paraId="147C8CCC" w14:textId="77777777">
        <w:tc>
          <w:tcPr>
            <w:tcW w:w="4106" w:type="dxa"/>
          </w:tcPr>
          <w:p w:rsidRPr="001667D2" w:rsidR="00463925" w:rsidP="00F70F7A" w:rsidRDefault="00463925" w14:paraId="3CB1C5EF" w14:textId="2D1E642A">
            <w:pPr>
              <w:pStyle w:val="Sansinterligne"/>
              <w:rPr>
                <w:rFonts w:asciiTheme="majorHAnsi" w:hAnsiTheme="majorHAnsi"/>
                <w:sz w:val="28"/>
                <w:szCs w:val="28"/>
              </w:rPr>
            </w:pPr>
            <w:proofErr w:type="spellStart"/>
            <w:proofErr w:type="gramStart"/>
            <w:r w:rsidRPr="00463925">
              <w:rPr>
                <w:rFonts w:asciiTheme="majorHAnsi" w:hAnsiTheme="majorHAnsi"/>
                <w:sz w:val="28"/>
                <w:szCs w:val="28"/>
              </w:rPr>
              <w:t>grid</w:t>
            </w:r>
            <w:proofErr w:type="spellEnd"/>
            <w:proofErr w:type="gramEnd"/>
            <w:r w:rsidRPr="00463925">
              <w:rPr>
                <w:rFonts w:asciiTheme="majorHAnsi" w:hAnsiTheme="majorHAnsi"/>
                <w:sz w:val="28"/>
                <w:szCs w:val="28"/>
              </w:rPr>
              <w:t>-auto-flow</w:t>
            </w:r>
          </w:p>
        </w:tc>
        <w:tc>
          <w:tcPr>
            <w:tcW w:w="9888" w:type="dxa"/>
          </w:tcPr>
          <w:p w:rsidRPr="001667D2" w:rsidR="00463925" w:rsidP="00F70F7A" w:rsidRDefault="00463925" w14:paraId="0B033107" w14:textId="6398E3BB">
            <w:pPr>
              <w:pStyle w:val="Sansinterligne"/>
              <w:rPr>
                <w:rFonts w:asciiTheme="majorHAnsi" w:hAnsiTheme="majorHAnsi"/>
                <w:sz w:val="28"/>
                <w:szCs w:val="28"/>
              </w:rPr>
            </w:pPr>
            <w:r w:rsidRPr="00463925">
              <w:rPr>
                <w:rFonts w:asciiTheme="majorHAnsi" w:hAnsiTheme="majorHAnsi"/>
                <w:sz w:val="28"/>
                <w:szCs w:val="28"/>
              </w:rPr>
              <w:t>Contrôle la manière dont les éléments automatiques sont insérés dans la grille.</w:t>
            </w:r>
          </w:p>
        </w:tc>
      </w:tr>
    </w:tbl>
    <w:p w:rsidR="00463925" w:rsidP="00463925" w:rsidRDefault="00463925" w14:paraId="2AEBAC75" w14:textId="77777777"/>
    <w:p w:rsidR="006936B9" w:rsidP="00463925" w:rsidRDefault="006936B9" w14:paraId="6BBBF481" w14:textId="77777777"/>
    <w:p w:rsidR="006936B9" w:rsidP="00463925" w:rsidRDefault="006936B9" w14:paraId="2362E98E" w14:textId="77777777"/>
    <w:p w:rsidR="006936B9" w:rsidP="00463925" w:rsidRDefault="006936B9" w14:paraId="29CCDB2A" w14:textId="77777777"/>
    <w:p w:rsidR="006936B9" w:rsidP="00463925" w:rsidRDefault="006936B9" w14:paraId="39F37852" w14:textId="77777777"/>
    <w:p w:rsidR="006936B9" w:rsidP="00463925" w:rsidRDefault="006936B9" w14:paraId="73852053" w14:textId="77777777"/>
    <w:p w:rsidR="006936B9" w:rsidP="00463925" w:rsidRDefault="006936B9" w14:paraId="15692CE2" w14:textId="77777777"/>
    <w:p w:rsidR="00463925" w:rsidP="00E32E9B" w:rsidRDefault="00E32E9B" w14:paraId="7C793C2C" w14:textId="495BF4DB">
      <w:pPr>
        <w:pStyle w:val="Titre2"/>
      </w:pPr>
      <w:r>
        <w:lastRenderedPageBreak/>
        <w:t xml:space="preserve">Positionnement et dimension des éléments </w:t>
      </w:r>
    </w:p>
    <w:tbl>
      <w:tblPr>
        <w:tblStyle w:val="Grilledutableau"/>
        <w:tblW w:w="0" w:type="auto"/>
        <w:tblLook w:val="04A0" w:firstRow="1" w:lastRow="0" w:firstColumn="1" w:lastColumn="0" w:noHBand="0" w:noVBand="1"/>
      </w:tblPr>
      <w:tblGrid>
        <w:gridCol w:w="4106"/>
        <w:gridCol w:w="9888"/>
      </w:tblGrid>
      <w:tr w:rsidR="00E32E9B" w:rsidTr="00F70F7A" w14:paraId="6D49547D" w14:textId="77777777">
        <w:tc>
          <w:tcPr>
            <w:tcW w:w="4106" w:type="dxa"/>
            <w:shd w:val="clear" w:color="auto" w:fill="D9D9D9" w:themeFill="background1" w:themeFillShade="D9"/>
          </w:tcPr>
          <w:p w:rsidR="00E32E9B" w:rsidP="00F70F7A" w:rsidRDefault="00E32E9B" w14:paraId="0D992965" w14:textId="40A09FDD">
            <w:pPr>
              <w:rPr>
                <w:rFonts w:asciiTheme="majorHAnsi" w:hAnsiTheme="majorHAnsi"/>
                <w:sz w:val="28"/>
                <w:szCs w:val="28"/>
              </w:rPr>
            </w:pPr>
            <w:r>
              <w:rPr>
                <w:rFonts w:asciiTheme="majorHAnsi" w:hAnsiTheme="majorHAnsi"/>
                <w:sz w:val="28"/>
                <w:szCs w:val="28"/>
              </w:rPr>
              <w:t>Propriété</w:t>
            </w:r>
          </w:p>
        </w:tc>
        <w:tc>
          <w:tcPr>
            <w:tcW w:w="9888" w:type="dxa"/>
            <w:shd w:val="clear" w:color="auto" w:fill="D9D9D9" w:themeFill="background1" w:themeFillShade="D9"/>
          </w:tcPr>
          <w:p w:rsidR="00E32E9B" w:rsidP="00F70F7A" w:rsidRDefault="00E32E9B" w14:paraId="47D5B9E5" w14:textId="77777777">
            <w:pPr>
              <w:rPr>
                <w:rFonts w:asciiTheme="majorHAnsi" w:hAnsiTheme="majorHAnsi"/>
                <w:sz w:val="28"/>
                <w:szCs w:val="28"/>
              </w:rPr>
            </w:pPr>
            <w:r>
              <w:rPr>
                <w:rFonts w:asciiTheme="majorHAnsi" w:hAnsiTheme="majorHAnsi"/>
                <w:sz w:val="28"/>
                <w:szCs w:val="28"/>
              </w:rPr>
              <w:t>Définition</w:t>
            </w:r>
          </w:p>
        </w:tc>
      </w:tr>
      <w:tr w:rsidRPr="001667D2" w:rsidR="00E32E9B" w:rsidTr="00F70F7A" w14:paraId="56521C88" w14:textId="77777777">
        <w:tc>
          <w:tcPr>
            <w:tcW w:w="4106" w:type="dxa"/>
          </w:tcPr>
          <w:p w:rsidRPr="001667D2" w:rsidR="00E32E9B" w:rsidP="00F70F7A" w:rsidRDefault="00E32E9B" w14:paraId="313B387F" w14:textId="01A13C96">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spellEnd"/>
            <w:proofErr w:type="gramEnd"/>
            <w:r w:rsidRPr="00E32E9B">
              <w:rPr>
                <w:rFonts w:asciiTheme="majorHAnsi" w:hAnsiTheme="majorHAnsi"/>
                <w:sz w:val="28"/>
                <w:szCs w:val="28"/>
              </w:rPr>
              <w:t>-</w:t>
            </w:r>
            <w:proofErr w:type="spellStart"/>
            <w:r w:rsidRPr="00E32E9B">
              <w:rPr>
                <w:rFonts w:asciiTheme="majorHAnsi" w:hAnsiTheme="majorHAnsi"/>
                <w:sz w:val="28"/>
                <w:szCs w:val="28"/>
              </w:rPr>
              <w:t>row</w:t>
            </w:r>
            <w:proofErr w:type="spellEnd"/>
            <w:r w:rsidRPr="00E32E9B">
              <w:rPr>
                <w:rFonts w:asciiTheme="majorHAnsi" w:hAnsiTheme="majorHAnsi"/>
                <w:sz w:val="28"/>
                <w:szCs w:val="28"/>
              </w:rPr>
              <w:t>-start</w:t>
            </w:r>
          </w:p>
        </w:tc>
        <w:tc>
          <w:tcPr>
            <w:tcW w:w="9888" w:type="dxa"/>
          </w:tcPr>
          <w:p w:rsidRPr="001667D2" w:rsidR="00E32E9B" w:rsidP="00F70F7A" w:rsidRDefault="00E32E9B" w14:paraId="47F327FE" w14:textId="09FF8FCA">
            <w:pPr>
              <w:pStyle w:val="Sansinterligne"/>
              <w:rPr>
                <w:rFonts w:asciiTheme="majorHAnsi" w:hAnsiTheme="majorHAnsi"/>
                <w:sz w:val="28"/>
                <w:szCs w:val="28"/>
              </w:rPr>
            </w:pPr>
            <w:r>
              <w:rPr>
                <w:rFonts w:asciiTheme="majorHAnsi" w:hAnsiTheme="majorHAnsi"/>
                <w:sz w:val="28"/>
                <w:szCs w:val="28"/>
              </w:rPr>
              <w:t>D</w:t>
            </w:r>
            <w:r w:rsidRPr="00E32E9B">
              <w:rPr>
                <w:rFonts w:asciiTheme="majorHAnsi" w:hAnsiTheme="majorHAnsi"/>
                <w:sz w:val="28"/>
                <w:szCs w:val="28"/>
              </w:rPr>
              <w:t>éfinit où commence une ligne de l'élément dans la grille</w:t>
            </w:r>
          </w:p>
        </w:tc>
      </w:tr>
      <w:tr w:rsidRPr="001667D2" w:rsidR="00E32E9B" w:rsidTr="00F70F7A" w14:paraId="2FB0513E" w14:textId="77777777">
        <w:tc>
          <w:tcPr>
            <w:tcW w:w="4106" w:type="dxa"/>
          </w:tcPr>
          <w:p w:rsidRPr="001667D2" w:rsidR="00E32E9B" w:rsidP="00F70F7A" w:rsidRDefault="00E32E9B" w14:paraId="271D5E68" w14:textId="48F93CF1">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spellEnd"/>
            <w:proofErr w:type="gramEnd"/>
            <w:r w:rsidRPr="00E32E9B">
              <w:rPr>
                <w:rFonts w:asciiTheme="majorHAnsi" w:hAnsiTheme="majorHAnsi"/>
                <w:sz w:val="28"/>
                <w:szCs w:val="28"/>
              </w:rPr>
              <w:t>-</w:t>
            </w:r>
            <w:proofErr w:type="spellStart"/>
            <w:r w:rsidRPr="00E32E9B">
              <w:rPr>
                <w:rFonts w:asciiTheme="majorHAnsi" w:hAnsiTheme="majorHAnsi"/>
                <w:sz w:val="28"/>
                <w:szCs w:val="28"/>
              </w:rPr>
              <w:t>column</w:t>
            </w:r>
            <w:proofErr w:type="spellEnd"/>
            <w:r w:rsidRPr="00E32E9B">
              <w:rPr>
                <w:rFonts w:asciiTheme="majorHAnsi" w:hAnsiTheme="majorHAnsi"/>
                <w:sz w:val="28"/>
                <w:szCs w:val="28"/>
              </w:rPr>
              <w:t>-start</w:t>
            </w:r>
          </w:p>
        </w:tc>
        <w:tc>
          <w:tcPr>
            <w:tcW w:w="9888" w:type="dxa"/>
          </w:tcPr>
          <w:p w:rsidRPr="001667D2" w:rsidR="00E32E9B" w:rsidP="00F70F7A" w:rsidRDefault="00E32E9B" w14:paraId="2CBB7CD2" w14:textId="4940067F">
            <w:pPr>
              <w:pStyle w:val="Sansinterligne"/>
              <w:rPr>
                <w:rFonts w:asciiTheme="majorHAnsi" w:hAnsiTheme="majorHAnsi"/>
                <w:sz w:val="28"/>
                <w:szCs w:val="28"/>
              </w:rPr>
            </w:pPr>
            <w:r w:rsidRPr="00E32E9B">
              <w:rPr>
                <w:rFonts w:asciiTheme="majorHAnsi" w:hAnsiTheme="majorHAnsi"/>
                <w:sz w:val="28"/>
                <w:szCs w:val="28"/>
              </w:rPr>
              <w:t>Définit où commence une colonne de l'élément dans la grille</w:t>
            </w:r>
          </w:p>
        </w:tc>
      </w:tr>
      <w:tr w:rsidRPr="001667D2" w:rsidR="00E32E9B" w:rsidTr="00F70F7A" w14:paraId="7815F75E" w14:textId="77777777">
        <w:tc>
          <w:tcPr>
            <w:tcW w:w="4106" w:type="dxa"/>
          </w:tcPr>
          <w:p w:rsidRPr="001667D2" w:rsidR="00E32E9B" w:rsidP="00F70F7A" w:rsidRDefault="00E32E9B" w14:paraId="1A297FE8" w14:textId="43CC505C">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spellEnd"/>
            <w:proofErr w:type="gramEnd"/>
            <w:r w:rsidRPr="00E32E9B">
              <w:rPr>
                <w:rFonts w:asciiTheme="majorHAnsi" w:hAnsiTheme="majorHAnsi"/>
                <w:sz w:val="28"/>
                <w:szCs w:val="28"/>
              </w:rPr>
              <w:t>-</w:t>
            </w:r>
            <w:proofErr w:type="spellStart"/>
            <w:r w:rsidRPr="00E32E9B">
              <w:rPr>
                <w:rFonts w:asciiTheme="majorHAnsi" w:hAnsiTheme="majorHAnsi"/>
                <w:sz w:val="28"/>
                <w:szCs w:val="28"/>
              </w:rPr>
              <w:t>row</w:t>
            </w:r>
            <w:proofErr w:type="spellEnd"/>
            <w:r w:rsidRPr="00E32E9B">
              <w:rPr>
                <w:rFonts w:asciiTheme="majorHAnsi" w:hAnsiTheme="majorHAnsi"/>
                <w:sz w:val="28"/>
                <w:szCs w:val="28"/>
              </w:rPr>
              <w:t>-end</w:t>
            </w:r>
          </w:p>
        </w:tc>
        <w:tc>
          <w:tcPr>
            <w:tcW w:w="9888" w:type="dxa"/>
          </w:tcPr>
          <w:p w:rsidRPr="001667D2" w:rsidR="00E32E9B" w:rsidP="00F70F7A" w:rsidRDefault="00E32E9B" w14:paraId="451CAC97" w14:textId="3C88101B">
            <w:pPr>
              <w:pStyle w:val="Sansinterligne"/>
              <w:rPr>
                <w:rFonts w:asciiTheme="majorHAnsi" w:hAnsiTheme="majorHAnsi"/>
                <w:sz w:val="28"/>
                <w:szCs w:val="28"/>
              </w:rPr>
            </w:pPr>
            <w:r w:rsidRPr="00E32E9B">
              <w:rPr>
                <w:rFonts w:asciiTheme="majorHAnsi" w:hAnsiTheme="majorHAnsi"/>
                <w:sz w:val="28"/>
                <w:szCs w:val="28"/>
              </w:rPr>
              <w:t>Définit où se termine une ligne de l'élément dans la grille</w:t>
            </w:r>
          </w:p>
        </w:tc>
      </w:tr>
      <w:tr w:rsidRPr="001667D2" w:rsidR="00E32E9B" w:rsidTr="00F70F7A" w14:paraId="744EC76C" w14:textId="77777777">
        <w:tc>
          <w:tcPr>
            <w:tcW w:w="4106" w:type="dxa"/>
          </w:tcPr>
          <w:p w:rsidRPr="00E32E9B" w:rsidR="00E32E9B" w:rsidP="00F70F7A" w:rsidRDefault="00E32E9B" w14:paraId="4382B32F" w14:textId="3F881BB8">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spellEnd"/>
            <w:proofErr w:type="gramEnd"/>
            <w:r w:rsidRPr="00E32E9B">
              <w:rPr>
                <w:rFonts w:asciiTheme="majorHAnsi" w:hAnsiTheme="majorHAnsi"/>
                <w:sz w:val="28"/>
                <w:szCs w:val="28"/>
              </w:rPr>
              <w:t>-</w:t>
            </w:r>
            <w:proofErr w:type="spellStart"/>
            <w:r w:rsidRPr="00E32E9B">
              <w:rPr>
                <w:rFonts w:asciiTheme="majorHAnsi" w:hAnsiTheme="majorHAnsi"/>
                <w:sz w:val="28"/>
                <w:szCs w:val="28"/>
              </w:rPr>
              <w:t>column</w:t>
            </w:r>
            <w:proofErr w:type="spellEnd"/>
            <w:r w:rsidRPr="00E32E9B">
              <w:rPr>
                <w:rFonts w:asciiTheme="majorHAnsi" w:hAnsiTheme="majorHAnsi"/>
                <w:sz w:val="28"/>
                <w:szCs w:val="28"/>
              </w:rPr>
              <w:t>-end</w:t>
            </w:r>
          </w:p>
        </w:tc>
        <w:tc>
          <w:tcPr>
            <w:tcW w:w="9888" w:type="dxa"/>
          </w:tcPr>
          <w:p w:rsidRPr="00E32E9B" w:rsidR="00E32E9B" w:rsidP="00F70F7A" w:rsidRDefault="00E32E9B" w14:paraId="0820FB21" w14:textId="1CFE3228">
            <w:pPr>
              <w:pStyle w:val="Sansinterligne"/>
              <w:rPr>
                <w:rFonts w:asciiTheme="majorHAnsi" w:hAnsiTheme="majorHAnsi"/>
                <w:sz w:val="28"/>
                <w:szCs w:val="28"/>
              </w:rPr>
            </w:pPr>
            <w:r w:rsidRPr="00E32E9B">
              <w:rPr>
                <w:rFonts w:asciiTheme="majorHAnsi" w:hAnsiTheme="majorHAnsi"/>
                <w:sz w:val="28"/>
                <w:szCs w:val="28"/>
              </w:rPr>
              <w:t>Définit où se termine une colonne de l'élément dans la grille</w:t>
            </w:r>
          </w:p>
        </w:tc>
      </w:tr>
      <w:tr w:rsidRPr="001667D2" w:rsidR="00E32E9B" w:rsidTr="00F70F7A" w14:paraId="52CDC411" w14:textId="77777777">
        <w:tc>
          <w:tcPr>
            <w:tcW w:w="4106" w:type="dxa"/>
          </w:tcPr>
          <w:p w:rsidRPr="00E32E9B" w:rsidR="00E32E9B" w:rsidP="00F70F7A" w:rsidRDefault="00E32E9B" w14:paraId="5ED0A61C" w14:textId="0550F700">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gramEnd"/>
            <w:r w:rsidRPr="00E32E9B">
              <w:rPr>
                <w:rFonts w:asciiTheme="majorHAnsi" w:hAnsiTheme="majorHAnsi"/>
                <w:sz w:val="28"/>
                <w:szCs w:val="28"/>
              </w:rPr>
              <w:t>-row</w:t>
            </w:r>
            <w:proofErr w:type="spellEnd"/>
          </w:p>
        </w:tc>
        <w:tc>
          <w:tcPr>
            <w:tcW w:w="9888" w:type="dxa"/>
          </w:tcPr>
          <w:p w:rsidRPr="00E32E9B" w:rsidR="00E32E9B" w:rsidP="00F70F7A" w:rsidRDefault="006936B9" w14:paraId="05817763" w14:textId="1A253BCB">
            <w:pPr>
              <w:pStyle w:val="Sansinterligne"/>
              <w:rPr>
                <w:rFonts w:asciiTheme="majorHAnsi" w:hAnsiTheme="majorHAnsi"/>
                <w:sz w:val="28"/>
                <w:szCs w:val="28"/>
              </w:rPr>
            </w:pPr>
            <w:r>
              <w:rPr>
                <w:rFonts w:asciiTheme="majorHAnsi" w:hAnsiTheme="majorHAnsi"/>
                <w:sz w:val="28"/>
                <w:szCs w:val="28"/>
              </w:rPr>
              <w:t>R</w:t>
            </w:r>
            <w:r w:rsidRPr="00E32E9B" w:rsidR="00E32E9B">
              <w:rPr>
                <w:rFonts w:asciiTheme="majorHAnsi" w:hAnsiTheme="majorHAnsi"/>
                <w:sz w:val="28"/>
                <w:szCs w:val="28"/>
              </w:rPr>
              <w:t xml:space="preserve">accourci pour </w:t>
            </w:r>
            <w:proofErr w:type="spellStart"/>
            <w:r w:rsidRPr="00E32E9B" w:rsidR="00E32E9B">
              <w:rPr>
                <w:rFonts w:asciiTheme="majorHAnsi" w:hAnsiTheme="majorHAnsi"/>
                <w:sz w:val="28"/>
                <w:szCs w:val="28"/>
              </w:rPr>
              <w:t>grid</w:t>
            </w:r>
            <w:proofErr w:type="spellEnd"/>
            <w:r w:rsidRPr="00E32E9B" w:rsidR="00E32E9B">
              <w:rPr>
                <w:rFonts w:asciiTheme="majorHAnsi" w:hAnsiTheme="majorHAnsi"/>
                <w:sz w:val="28"/>
                <w:szCs w:val="28"/>
              </w:rPr>
              <w:t>-</w:t>
            </w:r>
            <w:proofErr w:type="spellStart"/>
            <w:r w:rsidRPr="00E32E9B" w:rsidR="00E32E9B">
              <w:rPr>
                <w:rFonts w:asciiTheme="majorHAnsi" w:hAnsiTheme="majorHAnsi"/>
                <w:sz w:val="28"/>
                <w:szCs w:val="28"/>
              </w:rPr>
              <w:t>row</w:t>
            </w:r>
            <w:proofErr w:type="spellEnd"/>
            <w:r w:rsidRPr="00E32E9B" w:rsidR="00E32E9B">
              <w:rPr>
                <w:rFonts w:asciiTheme="majorHAnsi" w:hAnsiTheme="majorHAnsi"/>
                <w:sz w:val="28"/>
                <w:szCs w:val="28"/>
              </w:rPr>
              <w:t xml:space="preserve">-start et </w:t>
            </w:r>
            <w:proofErr w:type="spellStart"/>
            <w:r w:rsidRPr="00E32E9B" w:rsidR="00E32E9B">
              <w:rPr>
                <w:rFonts w:asciiTheme="majorHAnsi" w:hAnsiTheme="majorHAnsi"/>
                <w:sz w:val="28"/>
                <w:szCs w:val="28"/>
              </w:rPr>
              <w:t>grid</w:t>
            </w:r>
            <w:proofErr w:type="spellEnd"/>
            <w:r w:rsidRPr="00E32E9B" w:rsidR="00E32E9B">
              <w:rPr>
                <w:rFonts w:asciiTheme="majorHAnsi" w:hAnsiTheme="majorHAnsi"/>
                <w:sz w:val="28"/>
                <w:szCs w:val="28"/>
              </w:rPr>
              <w:t>-</w:t>
            </w:r>
            <w:proofErr w:type="spellStart"/>
            <w:r w:rsidRPr="00E32E9B" w:rsidR="00E32E9B">
              <w:rPr>
                <w:rFonts w:asciiTheme="majorHAnsi" w:hAnsiTheme="majorHAnsi"/>
                <w:sz w:val="28"/>
                <w:szCs w:val="28"/>
              </w:rPr>
              <w:t>row</w:t>
            </w:r>
            <w:proofErr w:type="spellEnd"/>
            <w:r w:rsidRPr="00E32E9B" w:rsidR="00E32E9B">
              <w:rPr>
                <w:rFonts w:asciiTheme="majorHAnsi" w:hAnsiTheme="majorHAnsi"/>
                <w:sz w:val="28"/>
                <w:szCs w:val="28"/>
              </w:rPr>
              <w:t>-end</w:t>
            </w:r>
          </w:p>
        </w:tc>
      </w:tr>
      <w:tr w:rsidRPr="001667D2" w:rsidR="00E32E9B" w:rsidTr="00F70F7A" w14:paraId="501B4686" w14:textId="77777777">
        <w:tc>
          <w:tcPr>
            <w:tcW w:w="4106" w:type="dxa"/>
          </w:tcPr>
          <w:p w:rsidRPr="00E32E9B" w:rsidR="00E32E9B" w:rsidP="00F70F7A" w:rsidRDefault="00E32E9B" w14:paraId="3A5FF438" w14:textId="1AF257D1">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gramEnd"/>
            <w:r w:rsidRPr="00E32E9B">
              <w:rPr>
                <w:rFonts w:asciiTheme="majorHAnsi" w:hAnsiTheme="majorHAnsi"/>
                <w:sz w:val="28"/>
                <w:szCs w:val="28"/>
              </w:rPr>
              <w:t>-column</w:t>
            </w:r>
            <w:proofErr w:type="spellEnd"/>
          </w:p>
        </w:tc>
        <w:tc>
          <w:tcPr>
            <w:tcW w:w="9888" w:type="dxa"/>
          </w:tcPr>
          <w:p w:rsidRPr="00E32E9B" w:rsidR="00E32E9B" w:rsidP="00F70F7A" w:rsidRDefault="00F61F18" w14:paraId="0E28D90B" w14:textId="6E2BFC4D">
            <w:pPr>
              <w:pStyle w:val="Sansinterligne"/>
              <w:rPr>
                <w:rFonts w:asciiTheme="majorHAnsi" w:hAnsiTheme="majorHAnsi"/>
                <w:sz w:val="28"/>
                <w:szCs w:val="28"/>
              </w:rPr>
            </w:pPr>
            <w:r>
              <w:rPr>
                <w:rFonts w:asciiTheme="majorHAnsi" w:hAnsiTheme="majorHAnsi"/>
                <w:sz w:val="28"/>
                <w:szCs w:val="28"/>
              </w:rPr>
              <w:t>R</w:t>
            </w:r>
            <w:r w:rsidRPr="00E32E9B" w:rsidR="00E32E9B">
              <w:rPr>
                <w:rFonts w:asciiTheme="majorHAnsi" w:hAnsiTheme="majorHAnsi"/>
                <w:sz w:val="28"/>
                <w:szCs w:val="28"/>
              </w:rPr>
              <w:t xml:space="preserve">accourci pour </w:t>
            </w:r>
            <w:proofErr w:type="spellStart"/>
            <w:r w:rsidRPr="00E32E9B" w:rsidR="00E32E9B">
              <w:rPr>
                <w:rFonts w:asciiTheme="majorHAnsi" w:hAnsiTheme="majorHAnsi"/>
                <w:sz w:val="28"/>
                <w:szCs w:val="28"/>
              </w:rPr>
              <w:t>grid</w:t>
            </w:r>
            <w:proofErr w:type="spellEnd"/>
            <w:r w:rsidRPr="00E32E9B" w:rsidR="00E32E9B">
              <w:rPr>
                <w:rFonts w:asciiTheme="majorHAnsi" w:hAnsiTheme="majorHAnsi"/>
                <w:sz w:val="28"/>
                <w:szCs w:val="28"/>
              </w:rPr>
              <w:t>-</w:t>
            </w:r>
            <w:proofErr w:type="spellStart"/>
            <w:r w:rsidRPr="00E32E9B" w:rsidR="00E32E9B">
              <w:rPr>
                <w:rFonts w:asciiTheme="majorHAnsi" w:hAnsiTheme="majorHAnsi"/>
                <w:sz w:val="28"/>
                <w:szCs w:val="28"/>
              </w:rPr>
              <w:t>column</w:t>
            </w:r>
            <w:proofErr w:type="spellEnd"/>
            <w:r w:rsidRPr="00E32E9B" w:rsidR="00E32E9B">
              <w:rPr>
                <w:rFonts w:asciiTheme="majorHAnsi" w:hAnsiTheme="majorHAnsi"/>
                <w:sz w:val="28"/>
                <w:szCs w:val="28"/>
              </w:rPr>
              <w:t xml:space="preserve">-start et </w:t>
            </w:r>
            <w:proofErr w:type="spellStart"/>
            <w:r w:rsidRPr="00E32E9B" w:rsidR="00E32E9B">
              <w:rPr>
                <w:rFonts w:asciiTheme="majorHAnsi" w:hAnsiTheme="majorHAnsi"/>
                <w:sz w:val="28"/>
                <w:szCs w:val="28"/>
              </w:rPr>
              <w:t>grid</w:t>
            </w:r>
            <w:proofErr w:type="spellEnd"/>
            <w:r w:rsidRPr="00E32E9B" w:rsidR="00E32E9B">
              <w:rPr>
                <w:rFonts w:asciiTheme="majorHAnsi" w:hAnsiTheme="majorHAnsi"/>
                <w:sz w:val="28"/>
                <w:szCs w:val="28"/>
              </w:rPr>
              <w:t>-</w:t>
            </w:r>
            <w:proofErr w:type="spellStart"/>
            <w:r w:rsidRPr="00E32E9B" w:rsidR="00E32E9B">
              <w:rPr>
                <w:rFonts w:asciiTheme="majorHAnsi" w:hAnsiTheme="majorHAnsi"/>
                <w:sz w:val="28"/>
                <w:szCs w:val="28"/>
              </w:rPr>
              <w:t>column</w:t>
            </w:r>
            <w:proofErr w:type="spellEnd"/>
            <w:r w:rsidRPr="00E32E9B" w:rsidR="00E32E9B">
              <w:rPr>
                <w:rFonts w:asciiTheme="majorHAnsi" w:hAnsiTheme="majorHAnsi"/>
                <w:sz w:val="28"/>
                <w:szCs w:val="28"/>
              </w:rPr>
              <w:t>-end</w:t>
            </w:r>
          </w:p>
        </w:tc>
      </w:tr>
      <w:tr w:rsidRPr="001667D2" w:rsidR="00E32E9B" w:rsidTr="00F70F7A" w14:paraId="76027067" w14:textId="77777777">
        <w:tc>
          <w:tcPr>
            <w:tcW w:w="4106" w:type="dxa"/>
          </w:tcPr>
          <w:p w:rsidRPr="00E32E9B" w:rsidR="00E32E9B" w:rsidP="00F70F7A" w:rsidRDefault="00E32E9B" w14:paraId="737BDF74" w14:textId="71CE1DD6">
            <w:pPr>
              <w:pStyle w:val="Sansinterligne"/>
              <w:rPr>
                <w:rFonts w:asciiTheme="majorHAnsi" w:hAnsiTheme="majorHAnsi"/>
                <w:sz w:val="28"/>
                <w:szCs w:val="28"/>
              </w:rPr>
            </w:pPr>
            <w:proofErr w:type="spellStart"/>
            <w:proofErr w:type="gramStart"/>
            <w:r w:rsidRPr="00E32E9B">
              <w:rPr>
                <w:rFonts w:asciiTheme="majorHAnsi" w:hAnsiTheme="majorHAnsi"/>
                <w:sz w:val="28"/>
                <w:szCs w:val="28"/>
              </w:rPr>
              <w:t>grid</w:t>
            </w:r>
            <w:proofErr w:type="spellEnd"/>
            <w:proofErr w:type="gramEnd"/>
            <w:r w:rsidRPr="00E32E9B">
              <w:rPr>
                <w:rFonts w:asciiTheme="majorHAnsi" w:hAnsiTheme="majorHAnsi"/>
                <w:sz w:val="28"/>
                <w:szCs w:val="28"/>
              </w:rPr>
              <w:t>-area</w:t>
            </w:r>
          </w:p>
        </w:tc>
        <w:tc>
          <w:tcPr>
            <w:tcW w:w="9888" w:type="dxa"/>
          </w:tcPr>
          <w:p w:rsidRPr="00E32E9B" w:rsidR="00E32E9B" w:rsidP="00F70F7A" w:rsidRDefault="00E32E9B" w14:paraId="7238542E" w14:textId="1BF793E7">
            <w:pPr>
              <w:pStyle w:val="Sansinterligne"/>
              <w:rPr>
                <w:rFonts w:asciiTheme="majorHAnsi" w:hAnsiTheme="majorHAnsi"/>
                <w:sz w:val="28"/>
                <w:szCs w:val="28"/>
              </w:rPr>
            </w:pPr>
            <w:r w:rsidRPr="00E32E9B">
              <w:rPr>
                <w:rFonts w:asciiTheme="majorHAnsi" w:hAnsiTheme="majorHAnsi"/>
                <w:sz w:val="28"/>
                <w:szCs w:val="28"/>
              </w:rPr>
              <w:t xml:space="preserve">Utilisé pour assigner un élément à une zone définie dans </w:t>
            </w:r>
            <w:proofErr w:type="spellStart"/>
            <w:r w:rsidRPr="00E32E9B">
              <w:rPr>
                <w:rFonts w:asciiTheme="majorHAnsi" w:hAnsiTheme="majorHAnsi"/>
                <w:sz w:val="28"/>
                <w:szCs w:val="28"/>
              </w:rPr>
              <w:t>grid</w:t>
            </w:r>
            <w:proofErr w:type="spellEnd"/>
            <w:r w:rsidRPr="00E32E9B">
              <w:rPr>
                <w:rFonts w:asciiTheme="majorHAnsi" w:hAnsiTheme="majorHAnsi"/>
                <w:sz w:val="28"/>
                <w:szCs w:val="28"/>
              </w:rPr>
              <w:t>-template-areas ou pour définir la position et la taille de l'élément en termes de ligne et de colonne.</w:t>
            </w:r>
          </w:p>
        </w:tc>
      </w:tr>
    </w:tbl>
    <w:p w:rsidR="00E32E9B" w:rsidP="00E32E9B" w:rsidRDefault="00E32E9B" w14:paraId="490D1D81" w14:textId="77777777"/>
    <w:p w:rsidR="00E32E9B" w:rsidP="00E32E9B" w:rsidRDefault="00E32E9B" w14:paraId="767073B8" w14:textId="1C868D5A">
      <w:pPr>
        <w:pStyle w:val="Titre2"/>
      </w:pPr>
      <w:r>
        <w:t xml:space="preserve">Les gouttières : espacement </w:t>
      </w:r>
    </w:p>
    <w:tbl>
      <w:tblPr>
        <w:tblStyle w:val="Grilledutableau"/>
        <w:tblW w:w="0" w:type="auto"/>
        <w:tblLook w:val="04A0" w:firstRow="1" w:lastRow="0" w:firstColumn="1" w:lastColumn="0" w:noHBand="0" w:noVBand="1"/>
      </w:tblPr>
      <w:tblGrid>
        <w:gridCol w:w="4106"/>
        <w:gridCol w:w="9888"/>
      </w:tblGrid>
      <w:tr w:rsidR="0027224E" w:rsidTr="00F70F7A" w14:paraId="150CC658" w14:textId="77777777">
        <w:tc>
          <w:tcPr>
            <w:tcW w:w="4106" w:type="dxa"/>
            <w:shd w:val="clear" w:color="auto" w:fill="D9D9D9" w:themeFill="background1" w:themeFillShade="D9"/>
          </w:tcPr>
          <w:p w:rsidR="0027224E" w:rsidP="00F70F7A" w:rsidRDefault="0027224E" w14:paraId="5F5AD2CE" w14:textId="5306A2CE">
            <w:pPr>
              <w:rPr>
                <w:rFonts w:asciiTheme="majorHAnsi" w:hAnsiTheme="majorHAnsi"/>
                <w:sz w:val="28"/>
                <w:szCs w:val="28"/>
              </w:rPr>
            </w:pPr>
            <w:r>
              <w:rPr>
                <w:rFonts w:asciiTheme="majorHAnsi" w:hAnsiTheme="majorHAnsi"/>
                <w:sz w:val="28"/>
                <w:szCs w:val="28"/>
              </w:rPr>
              <w:t>Propriété</w:t>
            </w:r>
          </w:p>
        </w:tc>
        <w:tc>
          <w:tcPr>
            <w:tcW w:w="9888" w:type="dxa"/>
            <w:shd w:val="clear" w:color="auto" w:fill="D9D9D9" w:themeFill="background1" w:themeFillShade="D9"/>
          </w:tcPr>
          <w:p w:rsidR="0027224E" w:rsidP="00F70F7A" w:rsidRDefault="0027224E" w14:paraId="3A561FBF" w14:textId="77777777">
            <w:pPr>
              <w:rPr>
                <w:rFonts w:asciiTheme="majorHAnsi" w:hAnsiTheme="majorHAnsi"/>
                <w:sz w:val="28"/>
                <w:szCs w:val="28"/>
              </w:rPr>
            </w:pPr>
            <w:r>
              <w:rPr>
                <w:rFonts w:asciiTheme="majorHAnsi" w:hAnsiTheme="majorHAnsi"/>
                <w:sz w:val="28"/>
                <w:szCs w:val="28"/>
              </w:rPr>
              <w:t>Définition</w:t>
            </w:r>
          </w:p>
        </w:tc>
      </w:tr>
      <w:tr w:rsidRPr="001667D2" w:rsidR="0027224E" w:rsidTr="00F70F7A" w14:paraId="4B86841B" w14:textId="77777777">
        <w:tc>
          <w:tcPr>
            <w:tcW w:w="4106" w:type="dxa"/>
          </w:tcPr>
          <w:p w:rsidRPr="001667D2" w:rsidR="0027224E" w:rsidP="00F70F7A" w:rsidRDefault="0027224E" w14:paraId="2621DD49" w14:textId="7AB5122A">
            <w:pPr>
              <w:pStyle w:val="Sansinterligne"/>
              <w:rPr>
                <w:rFonts w:asciiTheme="majorHAnsi" w:hAnsiTheme="majorHAnsi"/>
                <w:sz w:val="28"/>
                <w:szCs w:val="28"/>
              </w:rPr>
            </w:pPr>
            <w:proofErr w:type="spellStart"/>
            <w:proofErr w:type="gramStart"/>
            <w:r w:rsidRPr="0027224E">
              <w:rPr>
                <w:rFonts w:asciiTheme="majorHAnsi" w:hAnsiTheme="majorHAnsi"/>
                <w:sz w:val="28"/>
                <w:szCs w:val="28"/>
              </w:rPr>
              <w:t>row</w:t>
            </w:r>
            <w:proofErr w:type="spellEnd"/>
            <w:proofErr w:type="gramEnd"/>
            <w:r w:rsidRPr="0027224E">
              <w:rPr>
                <w:rFonts w:asciiTheme="majorHAnsi" w:hAnsiTheme="majorHAnsi"/>
                <w:sz w:val="28"/>
                <w:szCs w:val="28"/>
              </w:rPr>
              <w:t>-gap</w:t>
            </w:r>
          </w:p>
        </w:tc>
        <w:tc>
          <w:tcPr>
            <w:tcW w:w="9888" w:type="dxa"/>
          </w:tcPr>
          <w:p w:rsidRPr="001667D2" w:rsidR="0027224E" w:rsidP="00F70F7A" w:rsidRDefault="0027224E" w14:paraId="7C32FFA6" w14:textId="728A9DFA">
            <w:pPr>
              <w:pStyle w:val="Sansinterligne"/>
              <w:rPr>
                <w:rFonts w:asciiTheme="majorHAnsi" w:hAnsiTheme="majorHAnsi"/>
                <w:sz w:val="28"/>
                <w:szCs w:val="28"/>
              </w:rPr>
            </w:pPr>
            <w:r w:rsidRPr="0027224E">
              <w:rPr>
                <w:rFonts w:asciiTheme="majorHAnsi" w:hAnsiTheme="majorHAnsi"/>
                <w:sz w:val="28"/>
                <w:szCs w:val="28"/>
              </w:rPr>
              <w:t>Définit l'espace entre les lignes de la grille</w:t>
            </w:r>
          </w:p>
        </w:tc>
      </w:tr>
      <w:tr w:rsidRPr="001667D2" w:rsidR="0027224E" w:rsidTr="00F70F7A" w14:paraId="6B5A48A7" w14:textId="77777777">
        <w:tc>
          <w:tcPr>
            <w:tcW w:w="4106" w:type="dxa"/>
          </w:tcPr>
          <w:p w:rsidRPr="001667D2" w:rsidR="0027224E" w:rsidP="00F70F7A" w:rsidRDefault="0027224E" w14:paraId="0286E2F1" w14:textId="33FF430F">
            <w:pPr>
              <w:pStyle w:val="Sansinterligne"/>
              <w:rPr>
                <w:rFonts w:asciiTheme="majorHAnsi" w:hAnsiTheme="majorHAnsi"/>
                <w:sz w:val="28"/>
                <w:szCs w:val="28"/>
              </w:rPr>
            </w:pPr>
            <w:proofErr w:type="spellStart"/>
            <w:proofErr w:type="gramStart"/>
            <w:r w:rsidRPr="0027224E">
              <w:rPr>
                <w:rFonts w:asciiTheme="majorHAnsi" w:hAnsiTheme="majorHAnsi"/>
                <w:sz w:val="28"/>
                <w:szCs w:val="28"/>
              </w:rPr>
              <w:t>column</w:t>
            </w:r>
            <w:proofErr w:type="spellEnd"/>
            <w:proofErr w:type="gramEnd"/>
            <w:r w:rsidRPr="0027224E">
              <w:rPr>
                <w:rFonts w:asciiTheme="majorHAnsi" w:hAnsiTheme="majorHAnsi"/>
                <w:sz w:val="28"/>
                <w:szCs w:val="28"/>
              </w:rPr>
              <w:t>-gap</w:t>
            </w:r>
          </w:p>
        </w:tc>
        <w:tc>
          <w:tcPr>
            <w:tcW w:w="9888" w:type="dxa"/>
          </w:tcPr>
          <w:p w:rsidRPr="001667D2" w:rsidR="0027224E" w:rsidP="00F70F7A" w:rsidRDefault="0027224E" w14:paraId="0BBCF6F2" w14:textId="647834B3">
            <w:pPr>
              <w:pStyle w:val="Sansinterligne"/>
              <w:rPr>
                <w:rFonts w:asciiTheme="majorHAnsi" w:hAnsiTheme="majorHAnsi"/>
                <w:sz w:val="28"/>
                <w:szCs w:val="28"/>
              </w:rPr>
            </w:pPr>
            <w:r w:rsidRPr="0027224E">
              <w:rPr>
                <w:rFonts w:asciiTheme="majorHAnsi" w:hAnsiTheme="majorHAnsi"/>
                <w:sz w:val="28"/>
                <w:szCs w:val="28"/>
              </w:rPr>
              <w:t>Définit l'espace entre les colonnes de la grille</w:t>
            </w:r>
          </w:p>
        </w:tc>
      </w:tr>
      <w:tr w:rsidRPr="001667D2" w:rsidR="0027224E" w:rsidTr="00F70F7A" w14:paraId="130FBF34" w14:textId="77777777">
        <w:tc>
          <w:tcPr>
            <w:tcW w:w="4106" w:type="dxa"/>
          </w:tcPr>
          <w:p w:rsidRPr="001667D2" w:rsidR="0027224E" w:rsidP="00F70F7A" w:rsidRDefault="00F61F18" w14:paraId="01A21BFC" w14:textId="4DCA55C1">
            <w:pPr>
              <w:pStyle w:val="Sansinterligne"/>
              <w:rPr>
                <w:rFonts w:asciiTheme="majorHAnsi" w:hAnsiTheme="majorHAnsi"/>
                <w:sz w:val="28"/>
                <w:szCs w:val="28"/>
              </w:rPr>
            </w:pPr>
            <w:r w:rsidRPr="00F61F18">
              <w:rPr>
                <w:rFonts w:asciiTheme="majorHAnsi" w:hAnsiTheme="majorHAnsi"/>
                <w:sz w:val="28"/>
                <w:szCs w:val="28"/>
              </w:rPr>
              <w:t>G</w:t>
            </w:r>
            <w:r w:rsidRPr="00F61F18">
              <w:rPr>
                <w:rFonts w:asciiTheme="majorHAnsi" w:hAnsiTheme="majorHAnsi"/>
                <w:sz w:val="28"/>
                <w:szCs w:val="28"/>
              </w:rPr>
              <w:t>ap</w:t>
            </w:r>
          </w:p>
        </w:tc>
        <w:tc>
          <w:tcPr>
            <w:tcW w:w="9888" w:type="dxa"/>
          </w:tcPr>
          <w:p w:rsidRPr="001667D2" w:rsidR="0027224E" w:rsidP="00F70F7A" w:rsidRDefault="00F61F18" w14:paraId="43183756" w14:textId="38A5EA74">
            <w:pPr>
              <w:pStyle w:val="Sansinterligne"/>
              <w:rPr>
                <w:rFonts w:asciiTheme="majorHAnsi" w:hAnsiTheme="majorHAnsi"/>
                <w:sz w:val="28"/>
                <w:szCs w:val="28"/>
              </w:rPr>
            </w:pPr>
            <w:r>
              <w:rPr>
                <w:rFonts w:asciiTheme="majorHAnsi" w:hAnsiTheme="majorHAnsi"/>
                <w:sz w:val="28"/>
                <w:szCs w:val="28"/>
              </w:rPr>
              <w:t>R</w:t>
            </w:r>
            <w:r w:rsidRPr="00F61F18">
              <w:rPr>
                <w:rFonts w:asciiTheme="majorHAnsi" w:hAnsiTheme="majorHAnsi"/>
                <w:sz w:val="28"/>
                <w:szCs w:val="28"/>
              </w:rPr>
              <w:t xml:space="preserve">accourci qui définit à la fois </w:t>
            </w:r>
            <w:proofErr w:type="spellStart"/>
            <w:r w:rsidRPr="00F61F18">
              <w:rPr>
                <w:rFonts w:asciiTheme="majorHAnsi" w:hAnsiTheme="majorHAnsi"/>
                <w:sz w:val="28"/>
                <w:szCs w:val="28"/>
              </w:rPr>
              <w:t>row</w:t>
            </w:r>
            <w:proofErr w:type="spellEnd"/>
            <w:r w:rsidRPr="00F61F18">
              <w:rPr>
                <w:rFonts w:asciiTheme="majorHAnsi" w:hAnsiTheme="majorHAnsi"/>
                <w:sz w:val="28"/>
                <w:szCs w:val="28"/>
              </w:rPr>
              <w:t xml:space="preserve">-gap et </w:t>
            </w:r>
            <w:proofErr w:type="spellStart"/>
            <w:r w:rsidRPr="00F61F18">
              <w:rPr>
                <w:rFonts w:asciiTheme="majorHAnsi" w:hAnsiTheme="majorHAnsi"/>
                <w:sz w:val="28"/>
                <w:szCs w:val="28"/>
              </w:rPr>
              <w:t>column</w:t>
            </w:r>
            <w:proofErr w:type="spellEnd"/>
            <w:r w:rsidRPr="00F61F18">
              <w:rPr>
                <w:rFonts w:asciiTheme="majorHAnsi" w:hAnsiTheme="majorHAnsi"/>
                <w:sz w:val="28"/>
                <w:szCs w:val="28"/>
              </w:rPr>
              <w:t>-gap.</w:t>
            </w:r>
          </w:p>
        </w:tc>
      </w:tr>
    </w:tbl>
    <w:p w:rsidR="0027224E" w:rsidP="0027224E" w:rsidRDefault="0027224E" w14:paraId="392B2968" w14:textId="77777777"/>
    <w:p w:rsidR="00B239CF" w:rsidP="0027224E" w:rsidRDefault="00B239CF" w14:paraId="52CE4892" w14:textId="77777777"/>
    <w:p w:rsidR="0017437E" w:rsidP="0027224E" w:rsidRDefault="0017437E" w14:paraId="55483CAF" w14:textId="77777777"/>
    <w:p w:rsidR="0017437E" w:rsidP="0027224E" w:rsidRDefault="0017437E" w14:paraId="562054C7" w14:textId="415A2264"/>
    <w:p w:rsidR="0017437E" w:rsidRDefault="0017437E" w14:paraId="39E62754" w14:textId="77777777">
      <w:r>
        <w:br w:type="page"/>
      </w:r>
    </w:p>
    <w:p w:rsidR="0017437E" w:rsidP="0017437E" w:rsidRDefault="0017437E" w14:paraId="403417AA" w14:textId="02FF71D0">
      <w:pPr>
        <w:pStyle w:val="Titre2"/>
      </w:pPr>
      <w:r>
        <w:t xml:space="preserve">Les fonctions : </w:t>
      </w:r>
    </w:p>
    <w:tbl>
      <w:tblPr>
        <w:tblStyle w:val="Grilledutableau"/>
        <w:tblW w:w="0" w:type="auto"/>
        <w:tblLook w:val="04A0" w:firstRow="1" w:lastRow="0" w:firstColumn="1" w:lastColumn="0" w:noHBand="0" w:noVBand="1"/>
      </w:tblPr>
      <w:tblGrid>
        <w:gridCol w:w="4106"/>
        <w:gridCol w:w="9888"/>
      </w:tblGrid>
      <w:tr w:rsidR="0017437E" w:rsidTr="00F70F7A" w14:paraId="114E6A9E" w14:textId="77777777">
        <w:tc>
          <w:tcPr>
            <w:tcW w:w="4106" w:type="dxa"/>
            <w:shd w:val="clear" w:color="auto" w:fill="D9D9D9" w:themeFill="background1" w:themeFillShade="D9"/>
          </w:tcPr>
          <w:p w:rsidR="0017437E" w:rsidP="00F70F7A" w:rsidRDefault="0017437E" w14:paraId="297CB0EC" w14:textId="07EB6A05">
            <w:pPr>
              <w:rPr>
                <w:rFonts w:asciiTheme="majorHAnsi" w:hAnsiTheme="majorHAnsi"/>
                <w:sz w:val="28"/>
                <w:szCs w:val="28"/>
              </w:rPr>
            </w:pPr>
            <w:r>
              <w:rPr>
                <w:rFonts w:asciiTheme="majorHAnsi" w:hAnsiTheme="majorHAnsi"/>
                <w:sz w:val="28"/>
                <w:szCs w:val="28"/>
              </w:rPr>
              <w:t>Fonction</w:t>
            </w:r>
          </w:p>
        </w:tc>
        <w:tc>
          <w:tcPr>
            <w:tcW w:w="9888" w:type="dxa"/>
            <w:shd w:val="clear" w:color="auto" w:fill="D9D9D9" w:themeFill="background1" w:themeFillShade="D9"/>
          </w:tcPr>
          <w:p w:rsidR="0017437E" w:rsidP="00F70F7A" w:rsidRDefault="0017437E" w14:paraId="2F9C113F" w14:textId="77777777">
            <w:pPr>
              <w:rPr>
                <w:rFonts w:asciiTheme="majorHAnsi" w:hAnsiTheme="majorHAnsi"/>
                <w:sz w:val="28"/>
                <w:szCs w:val="28"/>
              </w:rPr>
            </w:pPr>
            <w:r>
              <w:rPr>
                <w:rFonts w:asciiTheme="majorHAnsi" w:hAnsiTheme="majorHAnsi"/>
                <w:sz w:val="28"/>
                <w:szCs w:val="28"/>
              </w:rPr>
              <w:t>Définition</w:t>
            </w:r>
          </w:p>
        </w:tc>
      </w:tr>
      <w:tr w:rsidRPr="001667D2" w:rsidR="0017437E" w:rsidTr="00F70F7A" w14:paraId="1F620EC0" w14:textId="77777777">
        <w:tc>
          <w:tcPr>
            <w:tcW w:w="4106" w:type="dxa"/>
          </w:tcPr>
          <w:p w:rsidRPr="001667D2" w:rsidR="0017437E" w:rsidP="00F70F7A" w:rsidRDefault="0017437E" w14:paraId="085CE2E1" w14:textId="643C6B8B">
            <w:pPr>
              <w:pStyle w:val="Sansinterligne"/>
              <w:rPr>
                <w:rFonts w:asciiTheme="majorHAnsi" w:hAnsiTheme="majorHAnsi"/>
                <w:sz w:val="28"/>
                <w:szCs w:val="28"/>
              </w:rPr>
            </w:pPr>
            <w:proofErr w:type="spellStart"/>
            <w:proofErr w:type="gramStart"/>
            <w:r w:rsidRPr="0017437E">
              <w:rPr>
                <w:rFonts w:asciiTheme="majorHAnsi" w:hAnsiTheme="majorHAnsi"/>
                <w:sz w:val="28"/>
                <w:szCs w:val="28"/>
              </w:rPr>
              <w:t>repeat</w:t>
            </w:r>
            <w:proofErr w:type="spellEnd"/>
            <w:r w:rsidRPr="0017437E">
              <w:rPr>
                <w:rFonts w:asciiTheme="majorHAnsi" w:hAnsiTheme="majorHAnsi"/>
                <w:sz w:val="28"/>
                <w:szCs w:val="28"/>
              </w:rPr>
              <w:t>(</w:t>
            </w:r>
            <w:proofErr w:type="gramEnd"/>
            <w:r w:rsidRPr="0017437E">
              <w:rPr>
                <w:rFonts w:asciiTheme="majorHAnsi" w:hAnsiTheme="majorHAnsi"/>
                <w:sz w:val="28"/>
                <w:szCs w:val="28"/>
              </w:rPr>
              <w:t>)</w:t>
            </w:r>
          </w:p>
        </w:tc>
        <w:tc>
          <w:tcPr>
            <w:tcW w:w="9888" w:type="dxa"/>
          </w:tcPr>
          <w:p w:rsidRPr="001667D2" w:rsidR="0017437E" w:rsidP="00F70F7A" w:rsidRDefault="0017437E" w14:paraId="6E787D0B" w14:textId="7435CD0C">
            <w:pPr>
              <w:pStyle w:val="Sansinterligne"/>
              <w:rPr>
                <w:rFonts w:asciiTheme="majorHAnsi" w:hAnsiTheme="majorHAnsi"/>
                <w:sz w:val="28"/>
                <w:szCs w:val="28"/>
              </w:rPr>
            </w:pPr>
            <w:r>
              <w:rPr>
                <w:rFonts w:asciiTheme="majorHAnsi" w:hAnsiTheme="majorHAnsi"/>
                <w:sz w:val="28"/>
                <w:szCs w:val="28"/>
              </w:rPr>
              <w:t>U</w:t>
            </w:r>
            <w:r w:rsidRPr="0017437E">
              <w:rPr>
                <w:rFonts w:asciiTheme="majorHAnsi" w:hAnsiTheme="majorHAnsi"/>
                <w:sz w:val="28"/>
                <w:szCs w:val="28"/>
              </w:rPr>
              <w:t>tilisée pour répéter un motif de taille de ligne ou de colonne un certain nombre de fois, ce qui simplifie la définition de grilles avec des motifs répétitifs.</w:t>
            </w:r>
          </w:p>
        </w:tc>
      </w:tr>
      <w:tr w:rsidRPr="001667D2" w:rsidR="0017437E" w:rsidTr="00F70F7A" w14:paraId="547CE845" w14:textId="77777777">
        <w:tc>
          <w:tcPr>
            <w:tcW w:w="4106" w:type="dxa"/>
          </w:tcPr>
          <w:p w:rsidRPr="001667D2" w:rsidR="0017437E" w:rsidP="00F70F7A" w:rsidRDefault="0017437E" w14:paraId="0FDCAA0E" w14:textId="38A8F754">
            <w:pPr>
              <w:pStyle w:val="Sansinterligne"/>
              <w:rPr>
                <w:rFonts w:asciiTheme="majorHAnsi" w:hAnsiTheme="majorHAnsi"/>
                <w:sz w:val="28"/>
                <w:szCs w:val="28"/>
              </w:rPr>
            </w:pPr>
            <w:proofErr w:type="spellStart"/>
            <w:proofErr w:type="gramStart"/>
            <w:r w:rsidRPr="0017437E">
              <w:rPr>
                <w:rFonts w:asciiTheme="majorHAnsi" w:hAnsiTheme="majorHAnsi"/>
                <w:sz w:val="28"/>
                <w:szCs w:val="28"/>
              </w:rPr>
              <w:t>minmax</w:t>
            </w:r>
            <w:proofErr w:type="spellEnd"/>
            <w:r w:rsidRPr="0017437E">
              <w:rPr>
                <w:rFonts w:asciiTheme="majorHAnsi" w:hAnsiTheme="majorHAnsi"/>
                <w:sz w:val="28"/>
                <w:szCs w:val="28"/>
              </w:rPr>
              <w:t>(</w:t>
            </w:r>
            <w:proofErr w:type="gramEnd"/>
            <w:r w:rsidRPr="0017437E">
              <w:rPr>
                <w:rFonts w:asciiTheme="majorHAnsi" w:hAnsiTheme="majorHAnsi"/>
                <w:sz w:val="28"/>
                <w:szCs w:val="28"/>
              </w:rPr>
              <w:t>)</w:t>
            </w:r>
          </w:p>
        </w:tc>
        <w:tc>
          <w:tcPr>
            <w:tcW w:w="9888" w:type="dxa"/>
          </w:tcPr>
          <w:p w:rsidRPr="001667D2" w:rsidR="0017437E" w:rsidP="00F70F7A" w:rsidRDefault="0017437E" w14:paraId="1F748772" w14:textId="69B55FEA">
            <w:pPr>
              <w:pStyle w:val="Sansinterligne"/>
              <w:rPr>
                <w:rFonts w:asciiTheme="majorHAnsi" w:hAnsiTheme="majorHAnsi"/>
                <w:sz w:val="28"/>
                <w:szCs w:val="28"/>
              </w:rPr>
            </w:pPr>
            <w:r>
              <w:rPr>
                <w:rFonts w:asciiTheme="majorHAnsi" w:hAnsiTheme="majorHAnsi"/>
                <w:sz w:val="28"/>
                <w:szCs w:val="28"/>
              </w:rPr>
              <w:t>U</w:t>
            </w:r>
            <w:r w:rsidRPr="0017437E">
              <w:rPr>
                <w:rFonts w:asciiTheme="majorHAnsi" w:hAnsiTheme="majorHAnsi"/>
                <w:sz w:val="28"/>
                <w:szCs w:val="28"/>
              </w:rPr>
              <w:t>tilisée pour définir une taille minimale et maximale pour les lignes ou les colonnes de la grille</w:t>
            </w:r>
          </w:p>
        </w:tc>
      </w:tr>
      <w:tr w:rsidRPr="001667D2" w:rsidR="0017437E" w:rsidTr="00F70F7A" w14:paraId="5828B634" w14:textId="77777777">
        <w:tc>
          <w:tcPr>
            <w:tcW w:w="4106" w:type="dxa"/>
          </w:tcPr>
          <w:p w:rsidRPr="001667D2" w:rsidR="0017437E" w:rsidP="00F70F7A" w:rsidRDefault="0017437E" w14:paraId="56E78052" w14:textId="3817CD80">
            <w:pPr>
              <w:pStyle w:val="Sansinterligne"/>
              <w:rPr>
                <w:rFonts w:asciiTheme="majorHAnsi" w:hAnsiTheme="majorHAnsi"/>
                <w:sz w:val="28"/>
                <w:szCs w:val="28"/>
              </w:rPr>
            </w:pPr>
            <w:proofErr w:type="gramStart"/>
            <w:r w:rsidRPr="0017437E">
              <w:rPr>
                <w:rFonts w:asciiTheme="majorHAnsi" w:hAnsiTheme="majorHAnsi"/>
                <w:sz w:val="28"/>
                <w:szCs w:val="28"/>
              </w:rPr>
              <w:t>fit</w:t>
            </w:r>
            <w:proofErr w:type="gramEnd"/>
            <w:r w:rsidRPr="0017437E">
              <w:rPr>
                <w:rFonts w:asciiTheme="majorHAnsi" w:hAnsiTheme="majorHAnsi"/>
                <w:sz w:val="28"/>
                <w:szCs w:val="28"/>
              </w:rPr>
              <w:t>-content()</w:t>
            </w:r>
          </w:p>
        </w:tc>
        <w:tc>
          <w:tcPr>
            <w:tcW w:w="9888" w:type="dxa"/>
          </w:tcPr>
          <w:p w:rsidRPr="001667D2" w:rsidR="0017437E" w:rsidP="00F70F7A" w:rsidRDefault="0017437E" w14:paraId="0A32C127" w14:textId="79F8D97E">
            <w:pPr>
              <w:pStyle w:val="Sansinterligne"/>
              <w:rPr>
                <w:rFonts w:asciiTheme="majorHAnsi" w:hAnsiTheme="majorHAnsi"/>
                <w:sz w:val="28"/>
                <w:szCs w:val="28"/>
              </w:rPr>
            </w:pPr>
            <w:r>
              <w:rPr>
                <w:rFonts w:asciiTheme="majorHAnsi" w:hAnsiTheme="majorHAnsi"/>
                <w:sz w:val="28"/>
                <w:szCs w:val="28"/>
              </w:rPr>
              <w:t>U</w:t>
            </w:r>
            <w:r w:rsidRPr="0017437E">
              <w:rPr>
                <w:rFonts w:asciiTheme="majorHAnsi" w:hAnsiTheme="majorHAnsi"/>
                <w:sz w:val="28"/>
                <w:szCs w:val="28"/>
              </w:rPr>
              <w:t>tilisée pour définir la taille d'une ligne ou d'une colonne en fonction du contenu de celle-ci, jusqu'à une taille maximale spécifiée</w:t>
            </w:r>
          </w:p>
        </w:tc>
      </w:tr>
    </w:tbl>
    <w:p w:rsidR="0017437E" w:rsidP="0027224E" w:rsidRDefault="0017437E" w14:paraId="7AE1BE9A" w14:textId="77777777"/>
    <w:p w:rsidR="00BB626C" w:rsidP="002356EA" w:rsidRDefault="002356EA" w14:paraId="1BC66690" w14:textId="241CF5A3">
      <w:pPr>
        <w:pStyle w:val="Titre2"/>
      </w:pPr>
      <w:r>
        <w:t xml:space="preserve">Valeurs : </w:t>
      </w:r>
    </w:p>
    <w:tbl>
      <w:tblPr>
        <w:tblStyle w:val="Grilledutableau"/>
        <w:tblW w:w="0" w:type="auto"/>
        <w:tblLook w:val="04A0" w:firstRow="1" w:lastRow="0" w:firstColumn="1" w:lastColumn="0" w:noHBand="0" w:noVBand="1"/>
      </w:tblPr>
      <w:tblGrid>
        <w:gridCol w:w="4106"/>
        <w:gridCol w:w="9888"/>
      </w:tblGrid>
      <w:tr w:rsidR="002356EA" w:rsidTr="00F70F7A" w14:paraId="5A43BB71" w14:textId="77777777">
        <w:tc>
          <w:tcPr>
            <w:tcW w:w="4106" w:type="dxa"/>
            <w:shd w:val="clear" w:color="auto" w:fill="D9D9D9" w:themeFill="background1" w:themeFillShade="D9"/>
          </w:tcPr>
          <w:p w:rsidR="002356EA" w:rsidP="00F70F7A" w:rsidRDefault="002356EA" w14:paraId="2441E72F" w14:textId="28E38D44">
            <w:pPr>
              <w:rPr>
                <w:rFonts w:asciiTheme="majorHAnsi" w:hAnsiTheme="majorHAnsi"/>
                <w:sz w:val="28"/>
                <w:szCs w:val="28"/>
              </w:rPr>
            </w:pPr>
            <w:r>
              <w:rPr>
                <w:rFonts w:asciiTheme="majorHAnsi" w:hAnsiTheme="majorHAnsi"/>
                <w:sz w:val="28"/>
                <w:szCs w:val="28"/>
              </w:rPr>
              <w:t>Valeur</w:t>
            </w:r>
          </w:p>
        </w:tc>
        <w:tc>
          <w:tcPr>
            <w:tcW w:w="9888" w:type="dxa"/>
            <w:shd w:val="clear" w:color="auto" w:fill="D9D9D9" w:themeFill="background1" w:themeFillShade="D9"/>
          </w:tcPr>
          <w:p w:rsidR="002356EA" w:rsidP="00F70F7A" w:rsidRDefault="002356EA" w14:paraId="0F4EBA0A" w14:textId="77777777">
            <w:pPr>
              <w:rPr>
                <w:rFonts w:asciiTheme="majorHAnsi" w:hAnsiTheme="majorHAnsi"/>
                <w:sz w:val="28"/>
                <w:szCs w:val="28"/>
              </w:rPr>
            </w:pPr>
            <w:r>
              <w:rPr>
                <w:rFonts w:asciiTheme="majorHAnsi" w:hAnsiTheme="majorHAnsi"/>
                <w:sz w:val="28"/>
                <w:szCs w:val="28"/>
              </w:rPr>
              <w:t>Définition</w:t>
            </w:r>
          </w:p>
        </w:tc>
      </w:tr>
      <w:tr w:rsidRPr="001667D2" w:rsidR="002356EA" w:rsidTr="00F70F7A" w14:paraId="281D8AFE" w14:textId="77777777">
        <w:tc>
          <w:tcPr>
            <w:tcW w:w="4106" w:type="dxa"/>
          </w:tcPr>
          <w:p w:rsidRPr="001667D2" w:rsidR="002356EA" w:rsidP="00F70F7A" w:rsidRDefault="00204143" w14:paraId="737AC586" w14:textId="550FED37">
            <w:pPr>
              <w:pStyle w:val="Sansinterligne"/>
              <w:rPr>
                <w:rFonts w:asciiTheme="majorHAnsi" w:hAnsiTheme="majorHAnsi"/>
                <w:sz w:val="28"/>
                <w:szCs w:val="28"/>
              </w:rPr>
            </w:pPr>
            <w:proofErr w:type="gramStart"/>
            <w:r>
              <w:rPr>
                <w:rFonts w:asciiTheme="majorHAnsi" w:hAnsiTheme="majorHAnsi"/>
                <w:sz w:val="28"/>
                <w:szCs w:val="28"/>
              </w:rPr>
              <w:t>n</w:t>
            </w:r>
            <w:r w:rsidR="002356EA">
              <w:rPr>
                <w:rFonts w:asciiTheme="majorHAnsi" w:hAnsiTheme="majorHAnsi"/>
                <w:sz w:val="28"/>
                <w:szCs w:val="28"/>
              </w:rPr>
              <w:t>one</w:t>
            </w:r>
            <w:proofErr w:type="gramEnd"/>
          </w:p>
        </w:tc>
        <w:tc>
          <w:tcPr>
            <w:tcW w:w="9888" w:type="dxa"/>
          </w:tcPr>
          <w:p w:rsidRPr="001667D2" w:rsidR="002356EA" w:rsidP="00F70F7A" w:rsidRDefault="002356EA" w14:paraId="47F89FF6" w14:textId="75A15F26">
            <w:pPr>
              <w:pStyle w:val="Sansinterligne"/>
              <w:rPr>
                <w:rFonts w:asciiTheme="majorHAnsi" w:hAnsiTheme="majorHAnsi"/>
                <w:sz w:val="28"/>
                <w:szCs w:val="28"/>
              </w:rPr>
            </w:pPr>
            <w:r>
              <w:rPr>
                <w:rFonts w:asciiTheme="majorHAnsi" w:hAnsiTheme="majorHAnsi"/>
                <w:sz w:val="28"/>
                <w:szCs w:val="28"/>
              </w:rPr>
              <w:t>In</w:t>
            </w:r>
            <w:r w:rsidRPr="002356EA">
              <w:rPr>
                <w:rFonts w:asciiTheme="majorHAnsi" w:hAnsiTheme="majorHAnsi"/>
                <w:sz w:val="28"/>
                <w:szCs w:val="28"/>
              </w:rPr>
              <w:t xml:space="preserve">dique qu'il n'y a pas de grille explicite. N'importe quelle colonne sera générée implicitement et sa taille sera déterminée grâce à la propriété </w:t>
            </w:r>
            <w:proofErr w:type="spellStart"/>
            <w:r w:rsidRPr="002356EA">
              <w:rPr>
                <w:rFonts w:asciiTheme="majorHAnsi" w:hAnsiTheme="majorHAnsi"/>
                <w:sz w:val="28"/>
                <w:szCs w:val="28"/>
              </w:rPr>
              <w:t>grid</w:t>
            </w:r>
            <w:proofErr w:type="spellEnd"/>
            <w:r w:rsidRPr="002356EA">
              <w:rPr>
                <w:rFonts w:asciiTheme="majorHAnsi" w:hAnsiTheme="majorHAnsi"/>
                <w:sz w:val="28"/>
                <w:szCs w:val="28"/>
              </w:rPr>
              <w:t>-auto-</w:t>
            </w:r>
            <w:proofErr w:type="spellStart"/>
            <w:r w:rsidRPr="002356EA">
              <w:rPr>
                <w:rFonts w:asciiTheme="majorHAnsi" w:hAnsiTheme="majorHAnsi"/>
                <w:sz w:val="28"/>
                <w:szCs w:val="28"/>
              </w:rPr>
              <w:t>columns</w:t>
            </w:r>
            <w:proofErr w:type="spellEnd"/>
            <w:r w:rsidRPr="002356EA">
              <w:rPr>
                <w:rFonts w:asciiTheme="majorHAnsi" w:hAnsiTheme="majorHAnsi"/>
                <w:sz w:val="28"/>
                <w:szCs w:val="28"/>
              </w:rPr>
              <w:t>.</w:t>
            </w:r>
          </w:p>
        </w:tc>
      </w:tr>
      <w:tr w:rsidRPr="001667D2" w:rsidR="002356EA" w:rsidTr="00F70F7A" w14:paraId="3EAF340E" w14:textId="77777777">
        <w:tc>
          <w:tcPr>
            <w:tcW w:w="4106" w:type="dxa"/>
          </w:tcPr>
          <w:p w:rsidRPr="001667D2" w:rsidR="002356EA" w:rsidP="00F70F7A" w:rsidRDefault="00204143" w14:paraId="1069F7F6" w14:textId="5C432F60">
            <w:pPr>
              <w:pStyle w:val="Sansinterligne"/>
              <w:rPr>
                <w:rFonts w:asciiTheme="majorHAnsi" w:hAnsiTheme="majorHAnsi"/>
                <w:sz w:val="28"/>
                <w:szCs w:val="28"/>
              </w:rPr>
            </w:pPr>
            <w:proofErr w:type="gramStart"/>
            <w:r>
              <w:rPr>
                <w:rFonts w:asciiTheme="majorHAnsi" w:hAnsiTheme="majorHAnsi"/>
                <w:sz w:val="28"/>
                <w:szCs w:val="28"/>
              </w:rPr>
              <w:t>max</w:t>
            </w:r>
            <w:proofErr w:type="gramEnd"/>
            <w:r>
              <w:rPr>
                <w:rFonts w:asciiTheme="majorHAnsi" w:hAnsiTheme="majorHAnsi"/>
                <w:sz w:val="28"/>
                <w:szCs w:val="28"/>
              </w:rPr>
              <w:t>-content</w:t>
            </w:r>
          </w:p>
        </w:tc>
        <w:tc>
          <w:tcPr>
            <w:tcW w:w="9888" w:type="dxa"/>
          </w:tcPr>
          <w:p w:rsidRPr="001667D2" w:rsidR="002356EA" w:rsidP="00F70F7A" w:rsidRDefault="00204143" w14:paraId="4C5A48FF" w14:textId="47BE89EE">
            <w:pPr>
              <w:pStyle w:val="Sansinterligne"/>
              <w:rPr>
                <w:rFonts w:asciiTheme="majorHAnsi" w:hAnsiTheme="majorHAnsi"/>
                <w:sz w:val="28"/>
                <w:szCs w:val="28"/>
              </w:rPr>
            </w:pPr>
            <w:r w:rsidRPr="00204143">
              <w:rPr>
                <w:rFonts w:asciiTheme="majorHAnsi" w:hAnsiTheme="majorHAnsi"/>
                <w:sz w:val="28"/>
                <w:szCs w:val="28"/>
              </w:rPr>
              <w:t>L'élément s'étend jusqu'à la taille maximale de son contenu.</w:t>
            </w:r>
          </w:p>
        </w:tc>
      </w:tr>
      <w:tr w:rsidRPr="001667D2" w:rsidR="002356EA" w:rsidTr="00F70F7A" w14:paraId="75B02A04" w14:textId="77777777">
        <w:tc>
          <w:tcPr>
            <w:tcW w:w="4106" w:type="dxa"/>
          </w:tcPr>
          <w:p w:rsidRPr="001667D2" w:rsidR="002356EA" w:rsidP="00F70F7A" w:rsidRDefault="00C6074C" w14:paraId="626CD99F" w14:textId="5B22FFF6">
            <w:pPr>
              <w:pStyle w:val="Sansinterligne"/>
              <w:rPr>
                <w:rFonts w:asciiTheme="majorHAnsi" w:hAnsiTheme="majorHAnsi"/>
                <w:sz w:val="28"/>
                <w:szCs w:val="28"/>
              </w:rPr>
            </w:pPr>
            <w:proofErr w:type="gramStart"/>
            <w:r>
              <w:rPr>
                <w:rFonts w:asciiTheme="majorHAnsi" w:hAnsiTheme="majorHAnsi"/>
                <w:sz w:val="28"/>
                <w:szCs w:val="28"/>
              </w:rPr>
              <w:t>min</w:t>
            </w:r>
            <w:proofErr w:type="gramEnd"/>
            <w:r>
              <w:rPr>
                <w:rFonts w:asciiTheme="majorHAnsi" w:hAnsiTheme="majorHAnsi"/>
                <w:sz w:val="28"/>
                <w:szCs w:val="28"/>
              </w:rPr>
              <w:t>-content</w:t>
            </w:r>
          </w:p>
        </w:tc>
        <w:tc>
          <w:tcPr>
            <w:tcW w:w="9888" w:type="dxa"/>
          </w:tcPr>
          <w:p w:rsidRPr="001667D2" w:rsidR="002356EA" w:rsidP="00F70F7A" w:rsidRDefault="00204143" w14:paraId="04E58F1E" w14:textId="1FF6B371">
            <w:pPr>
              <w:pStyle w:val="Sansinterligne"/>
              <w:rPr>
                <w:rFonts w:asciiTheme="majorHAnsi" w:hAnsiTheme="majorHAnsi"/>
                <w:sz w:val="28"/>
                <w:szCs w:val="28"/>
              </w:rPr>
            </w:pPr>
            <w:r w:rsidRPr="00204143">
              <w:rPr>
                <w:rFonts w:asciiTheme="majorHAnsi" w:hAnsiTheme="majorHAnsi"/>
                <w:sz w:val="28"/>
                <w:szCs w:val="28"/>
              </w:rPr>
              <w:t>L'élément se réduit à la taille minimale de son contenu.</w:t>
            </w:r>
          </w:p>
        </w:tc>
      </w:tr>
      <w:tr w:rsidRPr="001667D2" w:rsidR="00C6074C" w:rsidTr="00F70F7A" w14:paraId="20BCB9DF" w14:textId="77777777">
        <w:tc>
          <w:tcPr>
            <w:tcW w:w="4106" w:type="dxa"/>
          </w:tcPr>
          <w:p w:rsidR="00C6074C" w:rsidP="00F70F7A" w:rsidRDefault="00C6074C" w14:paraId="0A82381C" w14:textId="3E69FD0D">
            <w:pPr>
              <w:pStyle w:val="Sansinterligne"/>
              <w:rPr>
                <w:rFonts w:asciiTheme="majorHAnsi" w:hAnsiTheme="majorHAnsi"/>
                <w:sz w:val="28"/>
                <w:szCs w:val="28"/>
              </w:rPr>
            </w:pPr>
            <w:proofErr w:type="spellStart"/>
            <w:proofErr w:type="gramStart"/>
            <w:r>
              <w:rPr>
                <w:rFonts w:asciiTheme="majorHAnsi" w:hAnsiTheme="majorHAnsi"/>
                <w:sz w:val="28"/>
                <w:szCs w:val="28"/>
              </w:rPr>
              <w:t>minmax</w:t>
            </w:r>
            <w:proofErr w:type="spellEnd"/>
            <w:proofErr w:type="gramEnd"/>
            <w:r>
              <w:rPr>
                <w:rFonts w:asciiTheme="majorHAnsi" w:hAnsiTheme="majorHAnsi"/>
                <w:sz w:val="28"/>
                <w:szCs w:val="28"/>
              </w:rPr>
              <w:t>(</w:t>
            </w:r>
            <w:proofErr w:type="spellStart"/>
            <w:r>
              <w:rPr>
                <w:rFonts w:asciiTheme="majorHAnsi" w:hAnsiTheme="majorHAnsi"/>
                <w:sz w:val="28"/>
                <w:szCs w:val="28"/>
              </w:rPr>
              <w:t>min,max</w:t>
            </w:r>
            <w:proofErr w:type="spellEnd"/>
            <w:r>
              <w:rPr>
                <w:rFonts w:asciiTheme="majorHAnsi" w:hAnsiTheme="majorHAnsi"/>
                <w:sz w:val="28"/>
                <w:szCs w:val="28"/>
              </w:rPr>
              <w:t>)</w:t>
            </w:r>
          </w:p>
        </w:tc>
        <w:tc>
          <w:tcPr>
            <w:tcW w:w="9888" w:type="dxa"/>
          </w:tcPr>
          <w:p w:rsidRPr="00204143" w:rsidR="00C6074C" w:rsidP="00F70F7A" w:rsidRDefault="00C6074C" w14:paraId="40AF50D4" w14:textId="54BFE055">
            <w:pPr>
              <w:pStyle w:val="Sansinterligne"/>
              <w:rPr>
                <w:rFonts w:asciiTheme="majorHAnsi" w:hAnsiTheme="majorHAnsi"/>
                <w:sz w:val="28"/>
                <w:szCs w:val="28"/>
              </w:rPr>
            </w:pPr>
            <w:r>
              <w:rPr>
                <w:rFonts w:asciiTheme="majorHAnsi" w:hAnsiTheme="majorHAnsi"/>
                <w:sz w:val="28"/>
                <w:szCs w:val="28"/>
              </w:rPr>
              <w:t xml:space="preserve">Fonction qui défini </w:t>
            </w:r>
            <w:r w:rsidRPr="00C6074C">
              <w:rPr>
                <w:rFonts w:asciiTheme="majorHAnsi" w:hAnsiTheme="majorHAnsi"/>
                <w:sz w:val="28"/>
                <w:szCs w:val="28"/>
              </w:rPr>
              <w:t>un intervalle de taille entre une taille minimale (min) et une taille maximale (max)</w:t>
            </w:r>
          </w:p>
        </w:tc>
      </w:tr>
      <w:tr w:rsidRPr="001667D2" w:rsidR="000D5E10" w:rsidTr="00F70F7A" w14:paraId="42ED3C19" w14:textId="77777777">
        <w:tc>
          <w:tcPr>
            <w:tcW w:w="4106" w:type="dxa"/>
          </w:tcPr>
          <w:p w:rsidR="000D5E10" w:rsidP="00F70F7A" w:rsidRDefault="000D5E10" w14:paraId="02E1DAEC" w14:textId="1D037C82">
            <w:pPr>
              <w:pStyle w:val="Sansinterligne"/>
              <w:rPr>
                <w:rFonts w:asciiTheme="majorHAnsi" w:hAnsiTheme="majorHAnsi"/>
                <w:sz w:val="28"/>
                <w:szCs w:val="28"/>
              </w:rPr>
            </w:pPr>
            <w:proofErr w:type="gramStart"/>
            <w:r>
              <w:rPr>
                <w:rFonts w:asciiTheme="majorHAnsi" w:hAnsiTheme="majorHAnsi"/>
                <w:sz w:val="28"/>
                <w:szCs w:val="28"/>
              </w:rPr>
              <w:t>auto</w:t>
            </w:r>
            <w:proofErr w:type="gramEnd"/>
          </w:p>
        </w:tc>
        <w:tc>
          <w:tcPr>
            <w:tcW w:w="9888" w:type="dxa"/>
          </w:tcPr>
          <w:p w:rsidR="000D5E10" w:rsidP="00F70F7A" w:rsidRDefault="000D5E10" w14:paraId="2D98331A" w14:textId="354F1A11">
            <w:pPr>
              <w:pStyle w:val="Sansinterligne"/>
              <w:rPr>
                <w:rFonts w:asciiTheme="majorHAnsi" w:hAnsiTheme="majorHAnsi"/>
                <w:sz w:val="28"/>
                <w:szCs w:val="28"/>
              </w:rPr>
            </w:pPr>
            <w:r>
              <w:rPr>
                <w:rFonts w:asciiTheme="majorHAnsi" w:hAnsiTheme="majorHAnsi"/>
                <w:sz w:val="28"/>
                <w:szCs w:val="28"/>
              </w:rPr>
              <w:t>A</w:t>
            </w:r>
            <w:r w:rsidRPr="000D5E10">
              <w:rPr>
                <w:rFonts w:asciiTheme="majorHAnsi" w:hAnsiTheme="majorHAnsi"/>
                <w:sz w:val="28"/>
                <w:szCs w:val="28"/>
              </w:rPr>
              <w:t>juste dynamiquement la taille de l'élément en fonction de son contenu maximum ou de la plus grande des plus petites tailles des éléments de la grille s'il est utilisé comme minimum.</w:t>
            </w:r>
          </w:p>
        </w:tc>
      </w:tr>
      <w:tr w:rsidRPr="001667D2" w:rsidR="000D5E10" w:rsidTr="00F70F7A" w14:paraId="4A54BA89" w14:textId="77777777">
        <w:tc>
          <w:tcPr>
            <w:tcW w:w="4106" w:type="dxa"/>
          </w:tcPr>
          <w:p w:rsidR="000D5E10" w:rsidP="00F70F7A" w:rsidRDefault="000D5E10" w14:paraId="79825F97" w14:textId="62D54A6C">
            <w:pPr>
              <w:pStyle w:val="Sansinterligne"/>
              <w:rPr>
                <w:rFonts w:asciiTheme="majorHAnsi" w:hAnsiTheme="majorHAnsi"/>
                <w:sz w:val="28"/>
                <w:szCs w:val="28"/>
              </w:rPr>
            </w:pPr>
            <w:r>
              <w:rPr>
                <w:rFonts w:asciiTheme="majorHAnsi" w:hAnsiTheme="majorHAnsi"/>
                <w:sz w:val="28"/>
                <w:szCs w:val="28"/>
              </w:rPr>
              <w:t>« Mesure de distance »</w:t>
            </w:r>
          </w:p>
        </w:tc>
        <w:tc>
          <w:tcPr>
            <w:tcW w:w="9888" w:type="dxa"/>
          </w:tcPr>
          <w:p w:rsidR="000D5E10" w:rsidP="00F70F7A" w:rsidRDefault="000D5E10" w14:paraId="199A2A48" w14:textId="6E5B977D">
            <w:pPr>
              <w:pStyle w:val="Sansinterligne"/>
              <w:rPr>
                <w:rFonts w:asciiTheme="majorHAnsi" w:hAnsiTheme="majorHAnsi"/>
                <w:sz w:val="28"/>
                <w:szCs w:val="28"/>
              </w:rPr>
            </w:pPr>
            <w:r>
              <w:rPr>
                <w:rFonts w:asciiTheme="majorHAnsi" w:hAnsiTheme="majorHAnsi"/>
                <w:sz w:val="28"/>
                <w:szCs w:val="28"/>
              </w:rPr>
              <w:t xml:space="preserve">Unités de mesures </w:t>
            </w:r>
          </w:p>
        </w:tc>
      </w:tr>
    </w:tbl>
    <w:p w:rsidR="002356EA" w:rsidP="002356EA" w:rsidRDefault="002356EA" w14:paraId="04BBAA0A" w14:textId="77777777"/>
    <w:p w:rsidR="000D5E10" w:rsidP="002356EA" w:rsidRDefault="000D5E10" w14:paraId="16C6C540" w14:textId="51B280F7"/>
    <w:p w:rsidR="000D5E10" w:rsidRDefault="000D5E10" w14:paraId="480A65A9" w14:textId="77777777">
      <w:r>
        <w:br w:type="page"/>
      </w:r>
    </w:p>
    <w:p w:rsidR="000D5E10" w:rsidP="00D24433" w:rsidRDefault="00D24433" w14:paraId="5F7CCC32" w14:textId="4D17C8E0">
      <w:pPr>
        <w:pStyle w:val="Titre2"/>
      </w:pPr>
      <w:r>
        <w:t xml:space="preserve">Unités de longueurs relatives </w:t>
      </w:r>
    </w:p>
    <w:p w:rsidRPr="00C7294D" w:rsidR="00D24433" w:rsidP="00D24433" w:rsidRDefault="00D24433" w14:paraId="2AF76FDF" w14:textId="092F5E96">
      <w:pPr>
        <w:rPr>
          <w:b/>
          <w:bCs/>
        </w:rPr>
      </w:pPr>
      <w:r w:rsidRPr="00C7294D">
        <w:rPr>
          <w:b/>
          <w:bCs/>
        </w:rPr>
        <w:t xml:space="preserve">Les valeurs relatives sont basées sur </w:t>
      </w:r>
    </w:p>
    <w:p w:rsidR="00D24433" w:rsidP="00D24433" w:rsidRDefault="00D24433" w14:paraId="66D73D9A" w14:textId="70BC1077">
      <w:pPr>
        <w:pStyle w:val="Paragraphedeliste"/>
        <w:numPr>
          <w:ilvl w:val="0"/>
          <w:numId w:val="2"/>
        </w:numPr>
      </w:pPr>
      <w:r>
        <w:t xml:space="preserve">La taille d’un caractère dans une police </w:t>
      </w:r>
    </w:p>
    <w:p w:rsidR="00D24433" w:rsidP="00D24433" w:rsidRDefault="00D24433" w14:paraId="537BAFAD" w14:textId="4165EDFB">
      <w:pPr>
        <w:pStyle w:val="Paragraphedeliste"/>
        <w:numPr>
          <w:ilvl w:val="0"/>
          <w:numId w:val="2"/>
        </w:numPr>
      </w:pPr>
      <w:r>
        <w:t>La taille d’un élément parent</w:t>
      </w:r>
    </w:p>
    <w:p w:rsidR="00D24433" w:rsidP="00D24433" w:rsidRDefault="00D24433" w14:paraId="68462E3E" w14:textId="3D878178">
      <w:pPr>
        <w:pStyle w:val="Paragraphedeliste"/>
        <w:numPr>
          <w:ilvl w:val="0"/>
          <w:numId w:val="2"/>
        </w:numPr>
      </w:pPr>
      <w:r>
        <w:t xml:space="preserve">La taille d’une zone d’affichage </w:t>
      </w:r>
    </w:p>
    <w:tbl>
      <w:tblPr>
        <w:tblStyle w:val="Grilledutableau"/>
        <w:tblW w:w="0" w:type="auto"/>
        <w:tblLook w:val="04A0" w:firstRow="1" w:lastRow="0" w:firstColumn="1" w:lastColumn="0" w:noHBand="0" w:noVBand="1"/>
      </w:tblPr>
      <w:tblGrid>
        <w:gridCol w:w="704"/>
        <w:gridCol w:w="11340"/>
        <w:gridCol w:w="1950"/>
      </w:tblGrid>
      <w:tr w:rsidR="00D24433" w:rsidTr="00B00A26" w14:paraId="29A1D0DC" w14:textId="77777777">
        <w:tc>
          <w:tcPr>
            <w:tcW w:w="704" w:type="dxa"/>
          </w:tcPr>
          <w:p w:rsidR="00D24433" w:rsidP="00D24433" w:rsidRDefault="00D24433" w14:paraId="7DD78A6F" w14:textId="58733722">
            <w:proofErr w:type="gramStart"/>
            <w:r>
              <w:t>cap</w:t>
            </w:r>
            <w:proofErr w:type="gramEnd"/>
          </w:p>
        </w:tc>
        <w:tc>
          <w:tcPr>
            <w:tcW w:w="11340" w:type="dxa"/>
          </w:tcPr>
          <w:p w:rsidR="00D24433" w:rsidP="00D24433" w:rsidRDefault="00D24433" w14:paraId="50E6B1F2" w14:textId="0444A8B0">
            <w:r w:rsidRPr="00D24433">
              <w:t>Cette unité représente la taille standard d'une lettre majuscule pour la police utilisée dans l'élément.</w:t>
            </w:r>
          </w:p>
        </w:tc>
        <w:tc>
          <w:tcPr>
            <w:tcW w:w="1950" w:type="dxa"/>
          </w:tcPr>
          <w:p w:rsidR="00D24433" w:rsidP="00D24433" w:rsidRDefault="00D24433" w14:paraId="3D4560DD" w14:textId="126B3A71">
            <w:r>
              <w:t>Police</w:t>
            </w:r>
          </w:p>
        </w:tc>
      </w:tr>
      <w:tr w:rsidR="00D24433" w:rsidTr="00B00A26" w14:paraId="4C790608" w14:textId="77777777">
        <w:tc>
          <w:tcPr>
            <w:tcW w:w="704" w:type="dxa"/>
          </w:tcPr>
          <w:p w:rsidR="00D24433" w:rsidP="00D24433" w:rsidRDefault="00D24433" w14:paraId="3FD641D7" w14:textId="6C578730">
            <w:proofErr w:type="spellStart"/>
            <w:proofErr w:type="gramStart"/>
            <w:r>
              <w:t>ch</w:t>
            </w:r>
            <w:proofErr w:type="spellEnd"/>
            <w:proofErr w:type="gramEnd"/>
          </w:p>
        </w:tc>
        <w:tc>
          <w:tcPr>
            <w:tcW w:w="11340" w:type="dxa"/>
          </w:tcPr>
          <w:p w:rsidR="00D24433" w:rsidP="00D24433" w:rsidRDefault="00D24433" w14:paraId="19A8BE9B" w14:textId="1776EBC5">
            <w:r>
              <w:t>Représente la longueur de caractère 0. (</w:t>
            </w:r>
            <w:proofErr w:type="gramStart"/>
            <w:r>
              <w:t>ou</w:t>
            </w:r>
            <w:proofErr w:type="gramEnd"/>
            <w:r>
              <w:t xml:space="preserve"> 0,5em)</w:t>
            </w:r>
          </w:p>
        </w:tc>
        <w:tc>
          <w:tcPr>
            <w:tcW w:w="1950" w:type="dxa"/>
          </w:tcPr>
          <w:p w:rsidR="00D24433" w:rsidP="00D24433" w:rsidRDefault="00D24433" w14:paraId="79A5108E" w14:textId="2EB14BBA">
            <w:r>
              <w:t>Police</w:t>
            </w:r>
          </w:p>
        </w:tc>
      </w:tr>
      <w:tr w:rsidR="00D24433" w:rsidTr="00B00A26" w14:paraId="5CC91974" w14:textId="77777777">
        <w:tc>
          <w:tcPr>
            <w:tcW w:w="704" w:type="dxa"/>
          </w:tcPr>
          <w:p w:rsidR="00D24433" w:rsidP="00D24433" w:rsidRDefault="00D24433" w14:paraId="1C581CC1" w14:textId="7C7F341F">
            <w:proofErr w:type="spellStart"/>
            <w:proofErr w:type="gramStart"/>
            <w:r>
              <w:t>em</w:t>
            </w:r>
            <w:proofErr w:type="spellEnd"/>
            <w:proofErr w:type="gramEnd"/>
          </w:p>
        </w:tc>
        <w:tc>
          <w:tcPr>
            <w:tcW w:w="11340" w:type="dxa"/>
          </w:tcPr>
          <w:p w:rsidR="00D24433" w:rsidP="00D24433" w:rsidRDefault="00D24433" w14:paraId="7B53C631" w14:textId="6B3A9705">
            <w:r>
              <w:t>R</w:t>
            </w:r>
            <w:r w:rsidRPr="00D24433">
              <w:t>eprésente la taille de la police calculée de l'élément, prenant en compte la valeur de la propriété font-size. Si utilisée avec cette dernière, elle représente la taille de la police héritée de l'élément parent.</w:t>
            </w:r>
          </w:p>
        </w:tc>
        <w:tc>
          <w:tcPr>
            <w:tcW w:w="1950" w:type="dxa"/>
          </w:tcPr>
          <w:p w:rsidR="00D24433" w:rsidP="00D24433" w:rsidRDefault="00D24433" w14:paraId="57E73AD6" w14:textId="794F6590">
            <w:r>
              <w:t>Police</w:t>
            </w:r>
          </w:p>
        </w:tc>
      </w:tr>
      <w:tr w:rsidR="00D24433" w:rsidTr="00B00A26" w14:paraId="3BCBF170" w14:textId="77777777">
        <w:tc>
          <w:tcPr>
            <w:tcW w:w="704" w:type="dxa"/>
          </w:tcPr>
          <w:p w:rsidR="00D24433" w:rsidP="00D24433" w:rsidRDefault="00C81081" w14:paraId="75CE17A6" w14:textId="21BA9EA7">
            <w:proofErr w:type="gramStart"/>
            <w:r>
              <w:t>e</w:t>
            </w:r>
            <w:r w:rsidR="00D24433">
              <w:t>x</w:t>
            </w:r>
            <w:proofErr w:type="gramEnd"/>
          </w:p>
        </w:tc>
        <w:tc>
          <w:tcPr>
            <w:tcW w:w="11340" w:type="dxa"/>
          </w:tcPr>
          <w:p w:rsidR="00D24433" w:rsidP="00D24433" w:rsidRDefault="00D24433" w14:paraId="7E6E1F08" w14:textId="0513A0AB">
            <w:r>
              <w:t xml:space="preserve">Représente </w:t>
            </w:r>
            <w:r w:rsidR="00C81081">
              <w:t>la hauteur</w:t>
            </w:r>
            <w:r>
              <w:t xml:space="preserve"> de x de la font. (</w:t>
            </w:r>
            <w:proofErr w:type="gramStart"/>
            <w:r>
              <w:t>ou</w:t>
            </w:r>
            <w:proofErr w:type="gramEnd"/>
            <w:r>
              <w:t xml:space="preserve"> 1 ex vaut 0,5em)</w:t>
            </w:r>
          </w:p>
        </w:tc>
        <w:tc>
          <w:tcPr>
            <w:tcW w:w="1950" w:type="dxa"/>
          </w:tcPr>
          <w:p w:rsidR="00D24433" w:rsidP="00D24433" w:rsidRDefault="00C81081" w14:paraId="61A96D1E" w14:textId="6A2B12A1">
            <w:r>
              <w:t>Police</w:t>
            </w:r>
          </w:p>
        </w:tc>
      </w:tr>
      <w:tr w:rsidR="00C81081" w:rsidTr="00B00A26" w14:paraId="453BEA8B" w14:textId="77777777">
        <w:tc>
          <w:tcPr>
            <w:tcW w:w="704" w:type="dxa"/>
          </w:tcPr>
          <w:p w:rsidR="00C81081" w:rsidP="00D24433" w:rsidRDefault="00C81081" w14:paraId="4AA83142" w14:textId="5D7BBDD7">
            <w:proofErr w:type="spellStart"/>
            <w:proofErr w:type="gramStart"/>
            <w:r>
              <w:t>lh</w:t>
            </w:r>
            <w:proofErr w:type="spellEnd"/>
            <w:proofErr w:type="gramEnd"/>
          </w:p>
        </w:tc>
        <w:tc>
          <w:tcPr>
            <w:tcW w:w="11340" w:type="dxa"/>
          </w:tcPr>
          <w:p w:rsidR="00C81081" w:rsidP="00D24433" w:rsidRDefault="00C81081" w14:paraId="31769981" w14:textId="1229607F">
            <w:r w:rsidRPr="00C81081">
              <w:t>Cette unité représente la valeur calculée de la propriété line-</w:t>
            </w:r>
            <w:proofErr w:type="spellStart"/>
            <w:r w:rsidRPr="00C81081">
              <w:t>height</w:t>
            </w:r>
            <w:proofErr w:type="spellEnd"/>
            <w:r w:rsidRPr="00C81081">
              <w:t>, convertie en longueur absolue, de l'élément sur lequel elle est utilisée.</w:t>
            </w:r>
          </w:p>
        </w:tc>
        <w:tc>
          <w:tcPr>
            <w:tcW w:w="1950" w:type="dxa"/>
          </w:tcPr>
          <w:p w:rsidR="00C81081" w:rsidP="00D24433" w:rsidRDefault="00C81081" w14:paraId="2DEBAC40" w14:textId="23BD8407">
            <w:r>
              <w:t>Police</w:t>
            </w:r>
          </w:p>
        </w:tc>
      </w:tr>
      <w:tr w:rsidR="00C81081" w:rsidTr="00B00A26" w14:paraId="46BB9C36" w14:textId="77777777">
        <w:tc>
          <w:tcPr>
            <w:tcW w:w="704" w:type="dxa"/>
          </w:tcPr>
          <w:p w:rsidR="00C81081" w:rsidP="00D24433" w:rsidRDefault="00C81081" w14:paraId="23A0F0BC" w14:textId="58334D84">
            <w:proofErr w:type="gramStart"/>
            <w:r>
              <w:t>rem</w:t>
            </w:r>
            <w:proofErr w:type="gramEnd"/>
          </w:p>
        </w:tc>
        <w:tc>
          <w:tcPr>
            <w:tcW w:w="11340" w:type="dxa"/>
          </w:tcPr>
          <w:p w:rsidRPr="00C81081" w:rsidR="00C81081" w:rsidP="00D24433" w:rsidRDefault="00C81081" w14:paraId="70401A2F" w14:textId="55589F18">
            <w:r w:rsidRPr="00C81081">
              <w:t>Cette unité représente la font-size de l'élément racine (par exemple la taille de la police de l'élément &lt;html&gt;). Quand utilisée avec font-size sur l'élément racine, elle représente sa valeur initiale.</w:t>
            </w:r>
          </w:p>
        </w:tc>
        <w:tc>
          <w:tcPr>
            <w:tcW w:w="1950" w:type="dxa"/>
          </w:tcPr>
          <w:p w:rsidR="00C81081" w:rsidP="00D24433" w:rsidRDefault="00C81081" w14:paraId="66397EA0" w14:textId="3E8F513E">
            <w:r>
              <w:t>Police</w:t>
            </w:r>
          </w:p>
        </w:tc>
      </w:tr>
      <w:tr w:rsidR="00C81081" w:rsidTr="00B00A26" w14:paraId="4804A555" w14:textId="77777777">
        <w:tc>
          <w:tcPr>
            <w:tcW w:w="704" w:type="dxa"/>
          </w:tcPr>
          <w:p w:rsidR="00C81081" w:rsidP="00D24433" w:rsidRDefault="00C81081" w14:paraId="71B9B3ED" w14:textId="4BF5B3D6">
            <w:proofErr w:type="spellStart"/>
            <w:proofErr w:type="gramStart"/>
            <w:r>
              <w:t>vw</w:t>
            </w:r>
            <w:proofErr w:type="spellEnd"/>
            <w:proofErr w:type="gramEnd"/>
          </w:p>
        </w:tc>
        <w:tc>
          <w:tcPr>
            <w:tcW w:w="11340" w:type="dxa"/>
          </w:tcPr>
          <w:p w:rsidRPr="00C81081" w:rsidR="00C81081" w:rsidP="00D24433" w:rsidRDefault="00C81081" w14:paraId="7C387AD0" w14:textId="64C26496">
            <w:r w:rsidRPr="00C81081">
              <w:t>C'est une unité relative à la largeur de la fenêtre de visualisation (</w:t>
            </w:r>
            <w:proofErr w:type="spellStart"/>
            <w:r w:rsidRPr="00C81081">
              <w:t>viewport</w:t>
            </w:r>
            <w:proofErr w:type="spellEnd"/>
            <w:r w:rsidRPr="00C81081">
              <w:t>). 1vw équivaut à 1% de la largeur de la fenêtre.</w:t>
            </w:r>
          </w:p>
        </w:tc>
        <w:tc>
          <w:tcPr>
            <w:tcW w:w="1950" w:type="dxa"/>
          </w:tcPr>
          <w:p w:rsidR="00C81081" w:rsidP="00D24433" w:rsidRDefault="00C81081" w14:paraId="1DCC772C" w14:textId="6119935C">
            <w:proofErr w:type="spellStart"/>
            <w:r>
              <w:t>Viewport</w:t>
            </w:r>
            <w:proofErr w:type="spellEnd"/>
          </w:p>
        </w:tc>
      </w:tr>
      <w:tr w:rsidR="00C81081" w:rsidTr="00B00A26" w14:paraId="477B3D89" w14:textId="77777777">
        <w:tc>
          <w:tcPr>
            <w:tcW w:w="704" w:type="dxa"/>
          </w:tcPr>
          <w:p w:rsidR="00C81081" w:rsidP="00D24433" w:rsidRDefault="00B00A26" w14:paraId="6C6FE32E" w14:textId="19E568D2">
            <w:proofErr w:type="spellStart"/>
            <w:proofErr w:type="gramStart"/>
            <w:r>
              <w:t>v</w:t>
            </w:r>
            <w:r w:rsidRPr="00B00A26">
              <w:t>h</w:t>
            </w:r>
            <w:proofErr w:type="spellEnd"/>
            <w:proofErr w:type="gramEnd"/>
          </w:p>
        </w:tc>
        <w:tc>
          <w:tcPr>
            <w:tcW w:w="11340" w:type="dxa"/>
          </w:tcPr>
          <w:p w:rsidRPr="00C81081" w:rsidR="00C81081" w:rsidP="00D24433" w:rsidRDefault="00B00A26" w14:paraId="1B6B5E9D" w14:textId="4EFD838E">
            <w:r w:rsidRPr="00B00A26">
              <w:t>C'est une unité relative à la hauteur de la fenêtre de visualisation. 1vh équivaut à 1% de la hauteur de la fenêtre. Par exemple, 50vh représente la moitié de la hauteur de la fenêtre</w:t>
            </w:r>
          </w:p>
        </w:tc>
        <w:tc>
          <w:tcPr>
            <w:tcW w:w="1950" w:type="dxa"/>
          </w:tcPr>
          <w:p w:rsidR="00C81081" w:rsidP="00D24433" w:rsidRDefault="00B00A26" w14:paraId="01196D1A" w14:textId="00B04B02">
            <w:proofErr w:type="spellStart"/>
            <w:r>
              <w:t>Viewport</w:t>
            </w:r>
            <w:proofErr w:type="spellEnd"/>
          </w:p>
        </w:tc>
      </w:tr>
      <w:tr w:rsidR="00B00A26" w:rsidTr="00B00A26" w14:paraId="24EB9B4C" w14:textId="77777777">
        <w:tc>
          <w:tcPr>
            <w:tcW w:w="704" w:type="dxa"/>
          </w:tcPr>
          <w:p w:rsidRPr="00B00A26" w:rsidR="00B00A26" w:rsidP="00D24433" w:rsidRDefault="00B00A26" w14:paraId="04FE1E76" w14:textId="357003CF">
            <w:proofErr w:type="spellStart"/>
            <w:proofErr w:type="gramStart"/>
            <w:r w:rsidRPr="00B00A26">
              <w:t>vmin</w:t>
            </w:r>
            <w:proofErr w:type="spellEnd"/>
            <w:proofErr w:type="gramEnd"/>
          </w:p>
        </w:tc>
        <w:tc>
          <w:tcPr>
            <w:tcW w:w="11340" w:type="dxa"/>
          </w:tcPr>
          <w:p w:rsidRPr="00B00A26" w:rsidR="00B00A26" w:rsidP="00D24433" w:rsidRDefault="00B00A26" w14:paraId="23E34353" w14:textId="657D6CC3">
            <w:r w:rsidRPr="00B00A26">
              <w:t>Cette unité représente le plus petit des deux (</w:t>
            </w:r>
            <w:proofErr w:type="spellStart"/>
            <w:r w:rsidRPr="00B00A26">
              <w:t>vw</w:t>
            </w:r>
            <w:proofErr w:type="spellEnd"/>
            <w:r w:rsidRPr="00B00A26">
              <w:t xml:space="preserve"> ou </w:t>
            </w:r>
            <w:proofErr w:type="spellStart"/>
            <w:r w:rsidRPr="00B00A26">
              <w:t>vh</w:t>
            </w:r>
            <w:proofErr w:type="spellEnd"/>
            <w:r w:rsidRPr="00B00A26">
              <w:t>). Par exemple, si la largeur de la fenêtre est plus petite que sa hauteur, 1vmin sera équivalent à 1% de la largeur de la fenêtre. Si la hauteur est plus petite, alors 1vmin sera équivalent à 1% de la hauteur.</w:t>
            </w:r>
          </w:p>
        </w:tc>
        <w:tc>
          <w:tcPr>
            <w:tcW w:w="1950" w:type="dxa"/>
          </w:tcPr>
          <w:p w:rsidR="00B00A26" w:rsidP="00D24433" w:rsidRDefault="00B00A26" w14:paraId="609A924E" w14:textId="3324AB9F">
            <w:proofErr w:type="spellStart"/>
            <w:r>
              <w:t>Viewport</w:t>
            </w:r>
            <w:proofErr w:type="spellEnd"/>
          </w:p>
        </w:tc>
      </w:tr>
    </w:tbl>
    <w:p w:rsidR="00D24433" w:rsidP="00D24433" w:rsidRDefault="00D24433" w14:paraId="22F1AE17" w14:textId="77777777"/>
    <w:p w:rsidRPr="00C7294D" w:rsidR="00B00A26" w:rsidP="00D24433" w:rsidRDefault="00B00A26" w14:paraId="1A419B18" w14:textId="7F0D89AF">
      <w:pPr>
        <w:rPr>
          <w:b/>
          <w:bCs/>
        </w:rPr>
      </w:pPr>
      <w:r w:rsidRPr="00C7294D">
        <w:rPr>
          <w:b/>
          <w:bCs/>
        </w:rPr>
        <w:t xml:space="preserve">Les valeurs absolues </w:t>
      </w:r>
    </w:p>
    <w:p w:rsidR="00B00A26" w:rsidP="00B00A26" w:rsidRDefault="00B00A26" w14:paraId="433B37BB" w14:textId="1B00D3B0">
      <w:pPr>
        <w:pStyle w:val="Paragraphedeliste"/>
        <w:numPr>
          <w:ilvl w:val="0"/>
          <w:numId w:val="3"/>
        </w:numPr>
      </w:pPr>
      <w:proofErr w:type="gramStart"/>
      <w:r>
        <w:t>px</w:t>
      </w:r>
      <w:proofErr w:type="gramEnd"/>
    </w:p>
    <w:p w:rsidR="00B00A26" w:rsidP="00B00A26" w:rsidRDefault="00B00A26" w14:paraId="1A6BC409" w14:textId="03F74A61">
      <w:pPr>
        <w:pStyle w:val="Paragraphedeliste"/>
        <w:numPr>
          <w:ilvl w:val="0"/>
          <w:numId w:val="3"/>
        </w:numPr>
      </w:pPr>
      <w:proofErr w:type="gramStart"/>
      <w:r>
        <w:t>mm</w:t>
      </w:r>
      <w:proofErr w:type="gramEnd"/>
      <w:r>
        <w:t xml:space="preserve"> (millimètres)</w:t>
      </w:r>
    </w:p>
    <w:p w:rsidR="00B00A26" w:rsidP="00B00A26" w:rsidRDefault="00B00A26" w14:paraId="00CD825E" w14:textId="4222BF5A">
      <w:pPr>
        <w:pStyle w:val="Paragraphedeliste"/>
        <w:numPr>
          <w:ilvl w:val="0"/>
          <w:numId w:val="3"/>
        </w:numPr>
      </w:pPr>
      <w:proofErr w:type="gramStart"/>
      <w:r>
        <w:t>cm</w:t>
      </w:r>
      <w:proofErr w:type="gramEnd"/>
      <w:r>
        <w:t xml:space="preserve"> (</w:t>
      </w:r>
      <w:proofErr w:type="spellStart"/>
      <w:r>
        <w:t>centimères</w:t>
      </w:r>
      <w:proofErr w:type="spellEnd"/>
      <w:r>
        <w:t>)</w:t>
      </w:r>
    </w:p>
    <w:p w:rsidR="00B00A26" w:rsidP="00B00A26" w:rsidRDefault="00B00A26" w14:paraId="7171120F" w14:textId="2D151DAD">
      <w:pPr>
        <w:pStyle w:val="Paragraphedeliste"/>
        <w:numPr>
          <w:ilvl w:val="0"/>
          <w:numId w:val="3"/>
        </w:numPr>
      </w:pPr>
      <w:proofErr w:type="gramStart"/>
      <w:r>
        <w:t>in</w:t>
      </w:r>
      <w:proofErr w:type="gramEnd"/>
    </w:p>
    <w:p w:rsidR="00B00A26" w:rsidP="00B00A26" w:rsidRDefault="00B00A26" w14:paraId="55146D59" w14:textId="770101A6">
      <w:pPr>
        <w:pStyle w:val="Paragraphedeliste"/>
        <w:numPr>
          <w:ilvl w:val="0"/>
          <w:numId w:val="3"/>
        </w:numPr>
      </w:pPr>
      <w:proofErr w:type="gramStart"/>
      <w:r>
        <w:t>pt</w:t>
      </w:r>
      <w:proofErr w:type="gramEnd"/>
      <w:r>
        <w:t xml:space="preserve"> (1 </w:t>
      </w:r>
      <w:r w:rsidR="00155E74">
        <w:t>point</w:t>
      </w:r>
      <w:r>
        <w:t xml:space="preserve"> soit 1/72 de pouce)</w:t>
      </w:r>
    </w:p>
    <w:p w:rsidR="00155E74" w:rsidP="00B00A26" w:rsidRDefault="00155E74" w14:paraId="35F6C548" w14:textId="7D930FCF">
      <w:pPr>
        <w:pStyle w:val="Paragraphedeliste"/>
        <w:numPr>
          <w:ilvl w:val="0"/>
          <w:numId w:val="3"/>
        </w:numPr>
      </w:pPr>
      <w:proofErr w:type="gramStart"/>
      <w:r>
        <w:t>pc</w:t>
      </w:r>
      <w:proofErr w:type="gramEnd"/>
      <w:r>
        <w:t xml:space="preserve"> (12 points soit 1/6 de pouce)</w:t>
      </w:r>
    </w:p>
    <w:p w:rsidR="00003A9D" w:rsidP="00003A9D" w:rsidRDefault="00003A9D" w14:paraId="23711BD4" w14:textId="77777777"/>
    <w:p w:rsidR="00003A9D" w:rsidP="00003A9D" w:rsidRDefault="00003A9D" w14:paraId="7DF3CDFB" w14:textId="442A4A41">
      <w:r>
        <w:t xml:space="preserve">Les longueurs flexibles : </w:t>
      </w:r>
    </w:p>
    <w:p w:rsidR="00003A9D" w:rsidP="00003A9D" w:rsidRDefault="00003A9D" w14:paraId="3E2C1B7E" w14:textId="3BDF8778">
      <w:r w:rsidR="00003A9D">
        <w:rPr/>
        <w:t xml:space="preserve">Les fractions : l’unité fraction représente l’espace restant dans le conteneur de la grille. </w:t>
      </w:r>
      <w:r w:rsidR="008B3A99">
        <w:rPr/>
        <w:t xml:space="preserve">Les valeurs flottantes sont </w:t>
      </w:r>
      <w:r w:rsidR="2BDFBBC4">
        <w:rPr/>
        <w:t>possibles</w:t>
      </w:r>
      <w:r w:rsidR="008B3A99">
        <w:rPr/>
        <w:t xml:space="preserve"> (1.5fr).</w:t>
      </w:r>
    </w:p>
    <w:p w:rsidR="008B3A99" w:rsidP="00003A9D" w:rsidRDefault="008B3A99" w14:paraId="151F71C1" w14:textId="77777777"/>
    <w:p w:rsidRPr="00D24433" w:rsidR="00003A9D" w:rsidP="00003A9D" w:rsidRDefault="00003A9D" w14:paraId="1C59C295" w14:textId="77777777"/>
    <w:sectPr w:rsidRPr="00D24433" w:rsidR="00003A9D" w:rsidSect="00F436B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26807"/>
    <w:multiLevelType w:val="hybridMultilevel"/>
    <w:tmpl w:val="5322ABCA"/>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 w15:restartNumberingAfterBreak="0">
    <w:nsid w:val="740F354F"/>
    <w:multiLevelType w:val="hybridMultilevel"/>
    <w:tmpl w:val="2C0ADB92"/>
    <w:lvl w:ilvl="0" w:tplc="3288FB04">
      <w:start w:val="1"/>
      <w:numFmt w:val="decimal"/>
      <w:pStyle w:val="Titredestyl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6160565"/>
    <w:multiLevelType w:val="hybridMultilevel"/>
    <w:tmpl w:val="2E62A9FA"/>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num w:numId="1" w16cid:durableId="1711684114">
    <w:abstractNumId w:val="1"/>
  </w:num>
  <w:num w:numId="2" w16cid:durableId="1211528335">
    <w:abstractNumId w:val="2"/>
  </w:num>
  <w:num w:numId="3" w16cid:durableId="76842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B9"/>
    <w:rsid w:val="00003A9D"/>
    <w:rsid w:val="000416BF"/>
    <w:rsid w:val="000437CC"/>
    <w:rsid w:val="000D5E10"/>
    <w:rsid w:val="00155E74"/>
    <w:rsid w:val="001667D2"/>
    <w:rsid w:val="0017437E"/>
    <w:rsid w:val="001F07A6"/>
    <w:rsid w:val="00204143"/>
    <w:rsid w:val="002356EA"/>
    <w:rsid w:val="0027224E"/>
    <w:rsid w:val="002D24B9"/>
    <w:rsid w:val="00330BB8"/>
    <w:rsid w:val="00463925"/>
    <w:rsid w:val="00646D27"/>
    <w:rsid w:val="00690FEF"/>
    <w:rsid w:val="006936B9"/>
    <w:rsid w:val="006C304D"/>
    <w:rsid w:val="006E0DB0"/>
    <w:rsid w:val="0074583C"/>
    <w:rsid w:val="008B3A99"/>
    <w:rsid w:val="00B00A26"/>
    <w:rsid w:val="00B03070"/>
    <w:rsid w:val="00B239CF"/>
    <w:rsid w:val="00BB626C"/>
    <w:rsid w:val="00BD2E08"/>
    <w:rsid w:val="00C6074C"/>
    <w:rsid w:val="00C7294D"/>
    <w:rsid w:val="00C81081"/>
    <w:rsid w:val="00D24433"/>
    <w:rsid w:val="00D767A1"/>
    <w:rsid w:val="00E27745"/>
    <w:rsid w:val="00E32E9B"/>
    <w:rsid w:val="00EA36AD"/>
    <w:rsid w:val="00F436B0"/>
    <w:rsid w:val="00F61F18"/>
    <w:rsid w:val="2BDFBBC4"/>
    <w:rsid w:val="75E1CE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D709"/>
  <w15:chartTrackingRefBased/>
  <w15:docId w15:val="{B10C9A17-91EC-4698-85A3-F5F6F957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56EA"/>
    <w:rPr>
      <w:rFonts w:ascii="Arial" w:hAnsi="Arial"/>
    </w:rPr>
  </w:style>
  <w:style w:type="paragraph" w:styleId="Titre1">
    <w:name w:val="heading 1"/>
    <w:basedOn w:val="Normal"/>
    <w:next w:val="Normal"/>
    <w:link w:val="Titre1Car"/>
    <w:uiPriority w:val="9"/>
    <w:qFormat/>
    <w:rsid w:val="00D767A1"/>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Titre2">
    <w:name w:val="heading 2"/>
    <w:basedOn w:val="Normal"/>
    <w:next w:val="Normal"/>
    <w:link w:val="Titre2Car"/>
    <w:uiPriority w:val="9"/>
    <w:unhideWhenUsed/>
    <w:qFormat/>
    <w:rsid w:val="002D24B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24B9"/>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24B9"/>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24B9"/>
    <w:pPr>
      <w:keepNext/>
      <w:keepLines/>
      <w:spacing w:before="80" w:after="40"/>
      <w:outlineLvl w:val="4"/>
    </w:pPr>
    <w:rPr>
      <w:rFonts w:asciiTheme="minorHAnsi" w:hAnsiTheme="minorHAnsi"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24B9"/>
    <w:pPr>
      <w:keepNext/>
      <w:keepLines/>
      <w:spacing w:before="40" w:after="0"/>
      <w:outlineLvl w:val="5"/>
    </w:pPr>
    <w:rPr>
      <w:rFonts w:asciiTheme="minorHAnsi" w:hAnsiTheme="minorHAnsi"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24B9"/>
    <w:pPr>
      <w:keepNext/>
      <w:keepLines/>
      <w:spacing w:before="40" w:after="0"/>
      <w:outlineLvl w:val="6"/>
    </w:pPr>
    <w:rPr>
      <w:rFonts w:asciiTheme="minorHAnsi" w:hAnsiTheme="minorHAnsi"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24B9"/>
    <w:pPr>
      <w:keepNext/>
      <w:keepLines/>
      <w:spacing w:after="0"/>
      <w:outlineLvl w:val="7"/>
    </w:pPr>
    <w:rPr>
      <w:rFonts w:asciiTheme="minorHAnsi" w:hAnsiTheme="minorHAnsi"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24B9"/>
    <w:pPr>
      <w:keepNext/>
      <w:keepLines/>
      <w:spacing w:after="0"/>
      <w:outlineLvl w:val="8"/>
    </w:pPr>
    <w:rPr>
      <w:rFonts w:asciiTheme="minorHAnsi" w:hAnsiTheme="minorHAnsi"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destyle1" w:customStyle="1">
    <w:name w:val="Titre de style 1"/>
    <w:basedOn w:val="Titre1"/>
    <w:link w:val="Titredestyle1Car"/>
    <w:qFormat/>
    <w:rsid w:val="00D767A1"/>
    <w:pPr>
      <w:numPr>
        <w:numId w:val="1"/>
      </w:numPr>
    </w:pPr>
    <w:rPr>
      <w:rFonts w:ascii="Arial" w:hAnsi="Arial" w:cs="Arial"/>
      <w:sz w:val="24"/>
      <w:szCs w:val="24"/>
    </w:rPr>
  </w:style>
  <w:style w:type="character" w:styleId="Titredestyle1Car" w:customStyle="1">
    <w:name w:val="Titre de style 1 Car"/>
    <w:basedOn w:val="Titre1Car"/>
    <w:link w:val="Titredestyle1"/>
    <w:rsid w:val="00D767A1"/>
    <w:rPr>
      <w:rFonts w:ascii="Arial" w:hAnsi="Arial" w:cs="Arial" w:eastAsiaTheme="majorEastAsia"/>
      <w:color w:val="0F4761" w:themeColor="accent1" w:themeShade="BF"/>
      <w:sz w:val="24"/>
      <w:szCs w:val="24"/>
    </w:rPr>
  </w:style>
  <w:style w:type="character" w:styleId="Titre1Car" w:customStyle="1">
    <w:name w:val="Titre 1 Car"/>
    <w:basedOn w:val="Policepardfaut"/>
    <w:link w:val="Titre1"/>
    <w:uiPriority w:val="9"/>
    <w:rsid w:val="00D767A1"/>
    <w:rPr>
      <w:rFonts w:asciiTheme="majorHAnsi" w:hAnsiTheme="majorHAnsi" w:eastAsiaTheme="majorEastAsia" w:cstheme="majorBidi"/>
      <w:color w:val="0F4761" w:themeColor="accent1" w:themeShade="BF"/>
      <w:sz w:val="32"/>
      <w:szCs w:val="32"/>
    </w:rPr>
  </w:style>
  <w:style w:type="character" w:styleId="Titre2Car" w:customStyle="1">
    <w:name w:val="Titre 2 Car"/>
    <w:basedOn w:val="Policepardfaut"/>
    <w:link w:val="Titre2"/>
    <w:uiPriority w:val="9"/>
    <w:rsid w:val="002D24B9"/>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2D24B9"/>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2D24B9"/>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2D24B9"/>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2D24B9"/>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2D24B9"/>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2D24B9"/>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2D24B9"/>
    <w:rPr>
      <w:rFonts w:eastAsiaTheme="majorEastAsia" w:cstheme="majorBidi"/>
      <w:color w:val="272727" w:themeColor="text1" w:themeTint="D8"/>
    </w:rPr>
  </w:style>
  <w:style w:type="paragraph" w:styleId="Titre">
    <w:name w:val="Title"/>
    <w:basedOn w:val="Normal"/>
    <w:next w:val="Normal"/>
    <w:link w:val="TitreCar"/>
    <w:uiPriority w:val="10"/>
    <w:qFormat/>
    <w:rsid w:val="002D24B9"/>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2D24B9"/>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2D24B9"/>
    <w:pPr>
      <w:numPr>
        <w:ilvl w:val="1"/>
      </w:numPr>
    </w:pPr>
    <w:rPr>
      <w:rFonts w:asciiTheme="minorHAnsi" w:hAnsiTheme="minorHAnsi"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2D24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24B9"/>
    <w:pPr>
      <w:spacing w:before="160"/>
      <w:jc w:val="center"/>
    </w:pPr>
    <w:rPr>
      <w:i/>
      <w:iCs/>
      <w:color w:val="404040" w:themeColor="text1" w:themeTint="BF"/>
    </w:rPr>
  </w:style>
  <w:style w:type="character" w:styleId="CitationCar" w:customStyle="1">
    <w:name w:val="Citation Car"/>
    <w:basedOn w:val="Policepardfaut"/>
    <w:link w:val="Citation"/>
    <w:uiPriority w:val="29"/>
    <w:rsid w:val="002D24B9"/>
    <w:rPr>
      <w:rFonts w:ascii="Arial" w:hAnsi="Arial"/>
      <w:i/>
      <w:iCs/>
      <w:color w:val="404040" w:themeColor="text1" w:themeTint="BF"/>
    </w:rPr>
  </w:style>
  <w:style w:type="paragraph" w:styleId="Paragraphedeliste">
    <w:name w:val="List Paragraph"/>
    <w:basedOn w:val="Normal"/>
    <w:uiPriority w:val="34"/>
    <w:qFormat/>
    <w:rsid w:val="002D24B9"/>
    <w:pPr>
      <w:ind w:left="720"/>
      <w:contextualSpacing/>
    </w:pPr>
  </w:style>
  <w:style w:type="character" w:styleId="Accentuationintense">
    <w:name w:val="Intense Emphasis"/>
    <w:basedOn w:val="Policepardfaut"/>
    <w:uiPriority w:val="21"/>
    <w:qFormat/>
    <w:rsid w:val="002D24B9"/>
    <w:rPr>
      <w:i/>
      <w:iCs/>
      <w:color w:val="0F4761" w:themeColor="accent1" w:themeShade="BF"/>
    </w:rPr>
  </w:style>
  <w:style w:type="paragraph" w:styleId="Citationintense">
    <w:name w:val="Intense Quote"/>
    <w:basedOn w:val="Normal"/>
    <w:next w:val="Normal"/>
    <w:link w:val="CitationintenseCar"/>
    <w:uiPriority w:val="30"/>
    <w:qFormat/>
    <w:rsid w:val="002D24B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2D24B9"/>
    <w:rPr>
      <w:rFonts w:ascii="Arial" w:hAnsi="Arial"/>
      <w:i/>
      <w:iCs/>
      <w:color w:val="0F4761" w:themeColor="accent1" w:themeShade="BF"/>
    </w:rPr>
  </w:style>
  <w:style w:type="character" w:styleId="Rfrenceintense">
    <w:name w:val="Intense Reference"/>
    <w:basedOn w:val="Policepardfaut"/>
    <w:uiPriority w:val="32"/>
    <w:qFormat/>
    <w:rsid w:val="002D24B9"/>
    <w:rPr>
      <w:b/>
      <w:bCs/>
      <w:smallCaps/>
      <w:color w:val="0F4761" w:themeColor="accent1" w:themeShade="BF"/>
      <w:spacing w:val="5"/>
    </w:rPr>
  </w:style>
  <w:style w:type="table" w:styleId="Grilledutableau">
    <w:name w:val="Table Grid"/>
    <w:basedOn w:val="TableauNormal"/>
    <w:uiPriority w:val="39"/>
    <w:rsid w:val="000416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ansinterligne">
    <w:name w:val="No Spacing"/>
    <w:uiPriority w:val="1"/>
    <w:qFormat/>
    <w:rsid w:val="001667D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53608">
      <w:bodyDiv w:val="1"/>
      <w:marLeft w:val="0"/>
      <w:marRight w:val="0"/>
      <w:marTop w:val="0"/>
      <w:marBottom w:val="0"/>
      <w:divBdr>
        <w:top w:val="none" w:sz="0" w:space="0" w:color="auto"/>
        <w:left w:val="none" w:sz="0" w:space="0" w:color="auto"/>
        <w:bottom w:val="none" w:sz="0" w:space="0" w:color="auto"/>
        <w:right w:val="none" w:sz="0" w:space="0" w:color="auto"/>
      </w:divBdr>
    </w:div>
    <w:div w:id="14065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DED647879C0438CF8E82C57640556" ma:contentTypeVersion="13" ma:contentTypeDescription="Crée un document." ma:contentTypeScope="" ma:versionID="00f4e0568dd390bec9725791a76bcb1c">
  <xsd:schema xmlns:xsd="http://www.w3.org/2001/XMLSchema" xmlns:xs="http://www.w3.org/2001/XMLSchema" xmlns:p="http://schemas.microsoft.com/office/2006/metadata/properties" xmlns:ns2="268f7112-b9c5-4785-ad0c-ab52eb23d8c5" xmlns:ns3="c035e4b3-fc8f-4a06-b5ba-2e36197b4ba2" targetNamespace="http://schemas.microsoft.com/office/2006/metadata/properties" ma:root="true" ma:fieldsID="0f326ac98dfdde505e57dd5bb5c98722" ns2:_="" ns3:_="">
    <xsd:import namespace="268f7112-b9c5-4785-ad0c-ab52eb23d8c5"/>
    <xsd:import namespace="c035e4b3-fc8f-4a06-b5ba-2e36197b4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f7112-b9c5-4785-ad0c-ab52eb23d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5e4b3-fc8f-4a06-b5ba-2e36197b4ba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68f7112-b9c5-4785-ad0c-ab52eb23d8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5AE0E6-0CD8-4F83-B690-11DFA3CBAAB9}"/>
</file>

<file path=customXml/itemProps2.xml><?xml version="1.0" encoding="utf-8"?>
<ds:datastoreItem xmlns:ds="http://schemas.openxmlformats.org/officeDocument/2006/customXml" ds:itemID="{83EB8036-C70B-4F67-91F6-BD2E19A07AD8}"/>
</file>

<file path=customXml/itemProps3.xml><?xml version="1.0" encoding="utf-8"?>
<ds:datastoreItem xmlns:ds="http://schemas.openxmlformats.org/officeDocument/2006/customXml" ds:itemID="{9BCCFE8A-3972-4CD3-9698-7ECF97B0BA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Théodoloz</dc:creator>
  <cp:keywords/>
  <dc:description/>
  <cp:lastModifiedBy>Théodoloz Derivaz Vanina</cp:lastModifiedBy>
  <cp:revision>28</cp:revision>
  <dcterms:created xsi:type="dcterms:W3CDTF">2024-03-13T20:58:00Z</dcterms:created>
  <dcterms:modified xsi:type="dcterms:W3CDTF">2024-03-14T16:36:54Z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0x010100D1ADED647879C0438CF8E82C57640556</vt:lpwstr>
  </property>
  <property fmtid="{D5CDD505-2E9C-101B-9397-08002B2CF9AE}" pid="3" name="MediaServiceImageTags">
    <vt:lpwstr/>
  </property>
</Properties>
</file>