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D9EA" w14:textId="77777777" w:rsidR="008F31D0" w:rsidRDefault="008F31D0" w:rsidP="008F31D0">
      <w:r>
        <w:t>From: Emma Lumley &lt;Emma.Lumley@dia.govt.nz&gt;</w:t>
      </w:r>
    </w:p>
    <w:p w14:paraId="6FE5B9DA" w14:textId="77777777" w:rsidR="008F31D0" w:rsidRDefault="008F31D0" w:rsidP="008F31D0">
      <w:r>
        <w:t xml:space="preserve">Sent: Tuesday, April 28, </w:t>
      </w:r>
      <w:proofErr w:type="gramStart"/>
      <w:r>
        <w:t>2026</w:t>
      </w:r>
      <w:proofErr w:type="gramEnd"/>
      <w:r>
        <w:t xml:space="preserve"> 8:05 AM</w:t>
      </w:r>
    </w:p>
    <w:p w14:paraId="5B17C3D9" w14:textId="77777777" w:rsidR="008F31D0" w:rsidRDefault="008F31D0" w:rsidP="008F31D0">
      <w:r>
        <w:t>To: Shanshan Qu &lt;shanshanqu@microsoft.com&gt;</w:t>
      </w:r>
    </w:p>
    <w:p w14:paraId="39C14C26" w14:textId="77777777" w:rsidR="008F31D0" w:rsidRDefault="008F31D0" w:rsidP="008F31D0">
      <w:r>
        <w:t xml:space="preserve">Cc: Alpa </w:t>
      </w:r>
      <w:proofErr w:type="spellStart"/>
      <w:r>
        <w:t>Chhiba</w:t>
      </w:r>
      <w:proofErr w:type="spellEnd"/>
      <w:r>
        <w:t xml:space="preserve"> &lt;alpachhiba@microsoft.com&gt;</w:t>
      </w:r>
    </w:p>
    <w:p w14:paraId="4793325C" w14:textId="77777777" w:rsidR="008F31D0" w:rsidRDefault="008F31D0" w:rsidP="008F31D0">
      <w:r>
        <w:t>Subject: [EXTERNAL] RE: Training Plan</w:t>
      </w:r>
    </w:p>
    <w:p w14:paraId="74FFC41E" w14:textId="77777777" w:rsidR="008F31D0" w:rsidRDefault="008F31D0" w:rsidP="008F31D0"/>
    <w:p w14:paraId="1313A4CB" w14:textId="77777777" w:rsidR="008F31D0" w:rsidRDefault="008F31D0" w:rsidP="008F31D0"/>
    <w:p w14:paraId="73A5B6D1" w14:textId="77777777" w:rsidR="008F31D0" w:rsidRDefault="008F31D0" w:rsidP="008F31D0">
      <w:r>
        <w:t>Hi Shanshan,</w:t>
      </w:r>
    </w:p>
    <w:p w14:paraId="37635D2C" w14:textId="77777777" w:rsidR="008F31D0" w:rsidRDefault="008F31D0" w:rsidP="008F31D0">
      <w:r>
        <w:t> </w:t>
      </w:r>
    </w:p>
    <w:p w14:paraId="79FA3487" w14:textId="77777777" w:rsidR="008F31D0" w:rsidRDefault="008F31D0" w:rsidP="008F31D0">
      <w:r>
        <w:t>Thanks again for sending this through, below is some feedback and questions from the team. Once you’ve had a chance to work through these, let me know and I can set up a time for you and Alpa to walk through it with the team.</w:t>
      </w:r>
    </w:p>
    <w:p w14:paraId="0EBE0D31" w14:textId="77777777" w:rsidR="008F31D0" w:rsidRDefault="008F31D0" w:rsidP="008F31D0">
      <w:r>
        <w:t> </w:t>
      </w:r>
    </w:p>
    <w:p w14:paraId="2C0CC4E1" w14:textId="77777777" w:rsidR="008F31D0" w:rsidRDefault="008F31D0" w:rsidP="008F31D0">
      <w:r>
        <w:t>General comments/questions</w:t>
      </w:r>
    </w:p>
    <w:p w14:paraId="00E9A86F" w14:textId="77777777" w:rsidR="008F31D0" w:rsidRDefault="008F31D0" w:rsidP="008F31D0">
      <w:r>
        <w:t xml:space="preserve">Could you please add session overviews to the training plan so that it is clear for any Azure skill level what is being covered? An example of what I am looking for is below (generated by </w:t>
      </w:r>
      <w:proofErr w:type="spellStart"/>
      <w:r>
        <w:t>co pilot</w:t>
      </w:r>
      <w:proofErr w:type="spellEnd"/>
      <w:r>
        <w:t>)</w:t>
      </w:r>
    </w:p>
    <w:p w14:paraId="1EEF62BF" w14:textId="77777777" w:rsidR="008F31D0" w:rsidRDefault="008F31D0" w:rsidP="008F31D0">
      <w:r>
        <w:t>Azure Monitor - Foundations</w:t>
      </w:r>
    </w:p>
    <w:p w14:paraId="60AC0A9C" w14:textId="77777777" w:rsidR="008F31D0" w:rsidRDefault="008F31D0" w:rsidP="008F31D0">
      <w:r>
        <w:t>This session introduces how Azure keeps track of what’s happening across your systems. It explains the different types of monitoring data Azure collects and how they fit together.</w:t>
      </w:r>
    </w:p>
    <w:p w14:paraId="431FE41E" w14:textId="77777777" w:rsidR="008F31D0" w:rsidRDefault="008F31D0" w:rsidP="008F31D0">
      <w:r>
        <w:t> </w:t>
      </w:r>
    </w:p>
    <w:p w14:paraId="397F222C" w14:textId="77777777" w:rsidR="008F31D0" w:rsidRDefault="008F31D0" w:rsidP="008F31D0">
      <w:r>
        <w:t>What you’ll learn:</w:t>
      </w:r>
    </w:p>
    <w:p w14:paraId="5D4ED291" w14:textId="77777777" w:rsidR="008F31D0" w:rsidRDefault="008F31D0" w:rsidP="008F31D0">
      <w:r>
        <w:t>The difference between logs (what happened), metrics (how things are performing), and traces (how applications behave)</w:t>
      </w:r>
    </w:p>
    <w:p w14:paraId="33F0E3B0" w14:textId="77777777" w:rsidR="008F31D0" w:rsidRDefault="008F31D0" w:rsidP="008F31D0">
      <w:r>
        <w:t>How Azure Monitor, Log Analytics and Application Insights work together</w:t>
      </w:r>
    </w:p>
    <w:p w14:paraId="3B5B96B4" w14:textId="77777777" w:rsidR="008F31D0" w:rsidRDefault="008F31D0" w:rsidP="008F31D0">
      <w:r>
        <w:t xml:space="preserve">How monitoring data is </w:t>
      </w:r>
      <w:proofErr w:type="spellStart"/>
      <w:r>
        <w:t>organised</w:t>
      </w:r>
      <w:proofErr w:type="spellEnd"/>
      <w:r>
        <w:t xml:space="preserve"> across development, test and production environments</w:t>
      </w:r>
    </w:p>
    <w:p w14:paraId="43B140F8" w14:textId="77777777" w:rsidR="008F31D0" w:rsidRDefault="008F31D0" w:rsidP="008F31D0">
      <w:r>
        <w:t> </w:t>
      </w:r>
    </w:p>
    <w:p w14:paraId="0216522C" w14:textId="77777777" w:rsidR="008F31D0" w:rsidRDefault="008F31D0" w:rsidP="008F31D0">
      <w:r>
        <w:lastRenderedPageBreak/>
        <w:t xml:space="preserve">For training delivery to start, what do we need to have in place environment wise for the </w:t>
      </w:r>
      <w:proofErr w:type="gramStart"/>
      <w:r>
        <w:t>hands on</w:t>
      </w:r>
      <w:proofErr w:type="gramEnd"/>
      <w:r>
        <w:t xml:space="preserve"> sessions?</w:t>
      </w:r>
    </w:p>
    <w:p w14:paraId="2D5B20ED" w14:textId="77777777" w:rsidR="008F31D0" w:rsidRDefault="008F31D0" w:rsidP="008F31D0">
      <w:r>
        <w:t> </w:t>
      </w:r>
    </w:p>
    <w:p w14:paraId="1C0AEDC2" w14:textId="77777777" w:rsidR="008F31D0" w:rsidRDefault="008F31D0" w:rsidP="008F31D0">
      <w:r>
        <w:t xml:space="preserve">Are there any online modules </w:t>
      </w:r>
      <w:proofErr w:type="gramStart"/>
      <w:r>
        <w:t>that it</w:t>
      </w:r>
      <w:proofErr w:type="gramEnd"/>
      <w:r>
        <w:t xml:space="preserve"> would be useful for participants to have completed before the sessions below?</w:t>
      </w:r>
    </w:p>
    <w:p w14:paraId="6A4FE4CB" w14:textId="77777777" w:rsidR="008F31D0" w:rsidRDefault="008F31D0" w:rsidP="008F31D0">
      <w:r>
        <w:t> </w:t>
      </w:r>
    </w:p>
    <w:p w14:paraId="16093E3A" w14:textId="77777777" w:rsidR="008F31D0" w:rsidRDefault="008F31D0" w:rsidP="008F31D0">
      <w:r>
        <w:t>Can you specify how many EDE hours each of these courses will use up? Including any hours that are being used for meetings or prep work?</w:t>
      </w:r>
    </w:p>
    <w:p w14:paraId="7BA501EC" w14:textId="77777777" w:rsidR="008F31D0" w:rsidRDefault="008F31D0" w:rsidP="008F31D0">
      <w:r>
        <w:t> </w:t>
      </w:r>
    </w:p>
    <w:p w14:paraId="0447A62F" w14:textId="77777777" w:rsidR="008F31D0" w:rsidRDefault="008F31D0" w:rsidP="008F31D0">
      <w:r>
        <w:t>Will there be any material that the team can refer to following the training or use instead of these sessions if we have new starters in the future? Or standard online modules?</w:t>
      </w:r>
    </w:p>
    <w:p w14:paraId="4BBF1ED5" w14:textId="77777777" w:rsidR="008F31D0" w:rsidRDefault="008F31D0" w:rsidP="008F31D0">
      <w:r>
        <w:t> </w:t>
      </w:r>
    </w:p>
    <w:p w14:paraId="7E0EAF56" w14:textId="77777777" w:rsidR="008F31D0" w:rsidRDefault="008F31D0" w:rsidP="008F31D0">
      <w:r>
        <w:t xml:space="preserve">The team we are initially focusing our training on is the Archives Library Digital Preservation Team – who will be responsible for storage and their applications in the landing zone. They are technical, but do not have experience in Azure. The table below shows how the </w:t>
      </w:r>
      <w:proofErr w:type="gramStart"/>
      <w:r>
        <w:t>spilt</w:t>
      </w:r>
      <w:proofErr w:type="gramEnd"/>
      <w:r>
        <w:t xml:space="preserve"> of responsibilities is being defined across DIA:</w:t>
      </w:r>
    </w:p>
    <w:p w14:paraId="14696DE8" w14:textId="77777777" w:rsidR="008F31D0" w:rsidRDefault="008F31D0" w:rsidP="008F31D0">
      <w:r>
        <w:t> </w:t>
      </w:r>
    </w:p>
    <w:p w14:paraId="2BAA13E8" w14:textId="77777777" w:rsidR="008F31D0" w:rsidRDefault="008F31D0" w:rsidP="008F31D0">
      <w:r>
        <w:t xml:space="preserve"> </w:t>
      </w:r>
    </w:p>
    <w:p w14:paraId="36CA6EB8" w14:textId="77777777" w:rsidR="008F31D0" w:rsidRDefault="008F31D0" w:rsidP="008F31D0">
      <w:r>
        <w:t> </w:t>
      </w:r>
    </w:p>
    <w:p w14:paraId="0F064E9B" w14:textId="77777777" w:rsidR="008F31D0" w:rsidRDefault="008F31D0" w:rsidP="008F31D0">
      <w:r>
        <w:t> </w:t>
      </w:r>
    </w:p>
    <w:p w14:paraId="000247E9" w14:textId="77777777" w:rsidR="008F31D0" w:rsidRDefault="008F31D0" w:rsidP="008F31D0">
      <w:r>
        <w:t>Course Content Feedback</w:t>
      </w:r>
    </w:p>
    <w:p w14:paraId="728D6093" w14:textId="77777777" w:rsidR="008F31D0" w:rsidRDefault="008F31D0" w:rsidP="008F31D0">
      <w:r>
        <w:t> </w:t>
      </w:r>
    </w:p>
    <w:p w14:paraId="34BEEAAE" w14:textId="77777777" w:rsidR="008F31D0" w:rsidRDefault="008F31D0" w:rsidP="008F31D0">
      <w:r>
        <w:t>#</w:t>
      </w:r>
    </w:p>
    <w:p w14:paraId="1B3DDF9E" w14:textId="77777777" w:rsidR="008F31D0" w:rsidRDefault="008F31D0" w:rsidP="008F31D0">
      <w:r>
        <w:t>Module</w:t>
      </w:r>
    </w:p>
    <w:p w14:paraId="2FB87209" w14:textId="77777777" w:rsidR="008F31D0" w:rsidRDefault="008F31D0" w:rsidP="008F31D0">
      <w:r>
        <w:t>Duration</w:t>
      </w:r>
    </w:p>
    <w:p w14:paraId="51FBA19A" w14:textId="77777777" w:rsidR="008F31D0" w:rsidRDefault="008F31D0" w:rsidP="008F31D0">
      <w:r>
        <w:t>Focus</w:t>
      </w:r>
    </w:p>
    <w:p w14:paraId="3D738516" w14:textId="77777777" w:rsidR="008F31D0" w:rsidRDefault="008F31D0" w:rsidP="008F31D0">
      <w:r>
        <w:t>Questions / Comments</w:t>
      </w:r>
    </w:p>
    <w:p w14:paraId="13C5654D" w14:textId="77777777" w:rsidR="008F31D0" w:rsidRDefault="008F31D0" w:rsidP="008F31D0">
      <w:r>
        <w:t>1</w:t>
      </w:r>
    </w:p>
    <w:p w14:paraId="16CBF951" w14:textId="77777777" w:rsidR="008F31D0" w:rsidRDefault="008F31D0" w:rsidP="008F31D0">
      <w:r>
        <w:lastRenderedPageBreak/>
        <w:t>Azure Monitor — Foundations</w:t>
      </w:r>
    </w:p>
    <w:p w14:paraId="2A2850B3" w14:textId="77777777" w:rsidR="008F31D0" w:rsidRDefault="008F31D0" w:rsidP="008F31D0">
      <w:r>
        <w:t>2h</w:t>
      </w:r>
    </w:p>
    <w:p w14:paraId="67ACA650" w14:textId="77777777" w:rsidR="008F31D0" w:rsidRDefault="008F31D0" w:rsidP="008F31D0">
      <w:r>
        <w:t>Logs/Metrics/Traces; Log Analytics workspace (mapped to DSR log-</w:t>
      </w:r>
      <w:proofErr w:type="spellStart"/>
      <w:r>
        <w:t>anl</w:t>
      </w:r>
      <w:proofErr w:type="spellEnd"/>
      <w:r>
        <w:t>-</w:t>
      </w:r>
      <w:proofErr w:type="spellStart"/>
      <w:r>
        <w:t>prd</w:t>
      </w:r>
      <w:proofErr w:type="spellEnd"/>
      <w:r>
        <w:t>/</w:t>
      </w:r>
      <w:proofErr w:type="spellStart"/>
      <w:r>
        <w:t>uat</w:t>
      </w:r>
      <w:proofErr w:type="spellEnd"/>
      <w:r>
        <w:t>/dev); Application Insights; Azure Monitor Agent</w:t>
      </w:r>
    </w:p>
    <w:p w14:paraId="6575293F" w14:textId="77777777" w:rsidR="008F31D0" w:rsidRDefault="008F31D0" w:rsidP="008F31D0">
      <w:r>
        <w:t>Ensure this has a storage focus</w:t>
      </w:r>
    </w:p>
    <w:p w14:paraId="5ABC3C16" w14:textId="77777777" w:rsidR="008F31D0" w:rsidRDefault="008F31D0" w:rsidP="008F31D0">
      <w:r>
        <w:t>2</w:t>
      </w:r>
    </w:p>
    <w:p w14:paraId="025A0EE8" w14:textId="77777777" w:rsidR="008F31D0" w:rsidRDefault="008F31D0" w:rsidP="008F31D0">
      <w:r>
        <w:t>Azure Monitor — Hands-on Labs</w:t>
      </w:r>
    </w:p>
    <w:p w14:paraId="53FA97DF" w14:textId="77777777" w:rsidR="008F31D0" w:rsidRDefault="008F31D0" w:rsidP="008F31D0">
      <w:r>
        <w:t>3h</w:t>
      </w:r>
    </w:p>
    <w:p w14:paraId="4FA12BB1" w14:textId="77777777" w:rsidR="008F31D0" w:rsidRDefault="008F31D0" w:rsidP="008F31D0">
      <w:r>
        <w:t>AMA on RHEL 9.x + Windows Server 2022; KQL basics; alerts &amp; action groups for VMs, Azure Firewall, Key Vault, Blob Change Feed (ransomware early-warning), backup job failures</w:t>
      </w:r>
    </w:p>
    <w:p w14:paraId="7516026F" w14:textId="77777777" w:rsidR="008F31D0" w:rsidRDefault="008F31D0" w:rsidP="008F31D0">
      <w:r>
        <w:t xml:space="preserve">What </w:t>
      </w:r>
      <w:proofErr w:type="gramStart"/>
      <w:r>
        <w:t>does</w:t>
      </w:r>
      <w:proofErr w:type="gramEnd"/>
      <w:r>
        <w:t xml:space="preserve"> AMA and KQL stand for?</w:t>
      </w:r>
    </w:p>
    <w:p w14:paraId="6868540F" w14:textId="77777777" w:rsidR="008F31D0" w:rsidRDefault="008F31D0" w:rsidP="008F31D0">
      <w:r>
        <w:t> </w:t>
      </w:r>
    </w:p>
    <w:p w14:paraId="056DA77B" w14:textId="77777777" w:rsidR="008F31D0" w:rsidRDefault="008F31D0" w:rsidP="008F31D0">
      <w:r>
        <w:t>Tailor more towards storage</w:t>
      </w:r>
    </w:p>
    <w:p w14:paraId="5ABEDFF7" w14:textId="77777777" w:rsidR="008F31D0" w:rsidRDefault="008F31D0" w:rsidP="008F31D0">
      <w:r>
        <w:t>3</w:t>
      </w:r>
    </w:p>
    <w:p w14:paraId="67A2EF1A" w14:textId="77777777" w:rsidR="008F31D0" w:rsidRDefault="008F31D0" w:rsidP="008F31D0">
      <w:proofErr w:type="spellStart"/>
      <w:r>
        <w:t>Visualisation</w:t>
      </w:r>
      <w:proofErr w:type="spellEnd"/>
      <w:r>
        <w:t xml:space="preserve"> for Azure Monitor</w:t>
      </w:r>
    </w:p>
    <w:p w14:paraId="70BBB99E" w14:textId="77777777" w:rsidR="008F31D0" w:rsidRDefault="008F31D0" w:rsidP="008F31D0">
      <w:r>
        <w:t>2h</w:t>
      </w:r>
    </w:p>
    <w:p w14:paraId="6CCCE84B" w14:textId="77777777" w:rsidR="008F31D0" w:rsidRDefault="008F31D0" w:rsidP="008F31D0">
      <w:r>
        <w:t>Workbooks and operational dashboards; backup-centric views (snapshots, soft-delete, Recovery Services Vault jobs)</w:t>
      </w:r>
    </w:p>
    <w:p w14:paraId="0BF875DE" w14:textId="77777777" w:rsidR="008F31D0" w:rsidRDefault="008F31D0" w:rsidP="008F31D0">
      <w:r>
        <w:t xml:space="preserve">Cover what is there as standard, and how these can be </w:t>
      </w:r>
      <w:proofErr w:type="spellStart"/>
      <w:r>
        <w:t>customised</w:t>
      </w:r>
      <w:proofErr w:type="spellEnd"/>
      <w:r>
        <w:t xml:space="preserve"> to cover specific needs</w:t>
      </w:r>
    </w:p>
    <w:p w14:paraId="55CE796C" w14:textId="77777777" w:rsidR="008F31D0" w:rsidRDefault="008F31D0" w:rsidP="008F31D0">
      <w:r>
        <w:t>4</w:t>
      </w:r>
    </w:p>
    <w:p w14:paraId="6D1511C7" w14:textId="77777777" w:rsidR="008F31D0" w:rsidRDefault="008F31D0" w:rsidP="008F31D0">
      <w:r>
        <w:t xml:space="preserve">Cost </w:t>
      </w:r>
      <w:proofErr w:type="spellStart"/>
      <w:r>
        <w:t>Optimisation</w:t>
      </w:r>
      <w:proofErr w:type="spellEnd"/>
      <w:r>
        <w:t xml:space="preserve"> (DSR Learnings)</w:t>
      </w:r>
    </w:p>
    <w:p w14:paraId="5C57EE8F" w14:textId="77777777" w:rsidR="008F31D0" w:rsidRDefault="008F31D0" w:rsidP="008F31D0">
      <w:r>
        <w:t>2h</w:t>
      </w:r>
    </w:p>
    <w:p w14:paraId="3467DA1D" w14:textId="77777777" w:rsidR="008F31D0" w:rsidRDefault="008F31D0" w:rsidP="008F31D0">
      <w:r>
        <w:t>Blob tiering &amp; Cold Tier rehydration; LRS/ZRS/GRS trade-offs; Savings plan and Reserved instances. </w:t>
      </w:r>
    </w:p>
    <w:p w14:paraId="0F274F2C" w14:textId="77777777" w:rsidR="008F31D0" w:rsidRDefault="008F31D0" w:rsidP="008F31D0">
      <w:r>
        <w:t xml:space="preserve">We won’t be using these </w:t>
      </w:r>
      <w:proofErr w:type="gramStart"/>
      <w:r>
        <w:t>features,</w:t>
      </w:r>
      <w:proofErr w:type="gramEnd"/>
      <w:r>
        <w:t xml:space="preserve"> there are policies and scripts in place to move our data between the storage tiers.</w:t>
      </w:r>
    </w:p>
    <w:p w14:paraId="72150D25" w14:textId="77777777" w:rsidR="008F31D0" w:rsidRDefault="008F31D0" w:rsidP="008F31D0">
      <w:r>
        <w:t> </w:t>
      </w:r>
    </w:p>
    <w:p w14:paraId="2CA62D31" w14:textId="77777777" w:rsidR="008F31D0" w:rsidRDefault="008F31D0" w:rsidP="008F31D0">
      <w:r>
        <w:lastRenderedPageBreak/>
        <w:t>Perhaps a light version that reflects how our storage is set up?</w:t>
      </w:r>
    </w:p>
    <w:p w14:paraId="7E20883D" w14:textId="77777777" w:rsidR="008F31D0" w:rsidRDefault="008F31D0" w:rsidP="008F31D0">
      <w:r>
        <w:t>5</w:t>
      </w:r>
    </w:p>
    <w:p w14:paraId="41178B63" w14:textId="77777777" w:rsidR="008F31D0" w:rsidRDefault="008F31D0" w:rsidP="008F31D0">
      <w:proofErr w:type="spellStart"/>
      <w:r>
        <w:t>Visualisation</w:t>
      </w:r>
      <w:proofErr w:type="spellEnd"/>
      <w:r>
        <w:t xml:space="preserve"> for Cost Management</w:t>
      </w:r>
    </w:p>
    <w:p w14:paraId="3F4B3F4A" w14:textId="77777777" w:rsidR="008F31D0" w:rsidRDefault="008F31D0" w:rsidP="008F31D0">
      <w:r>
        <w:t>2h</w:t>
      </w:r>
    </w:p>
    <w:p w14:paraId="44C7CA0E" w14:textId="77777777" w:rsidR="008F31D0" w:rsidRDefault="008F31D0" w:rsidP="008F31D0">
      <w:r>
        <w:t>Cost Management + Billing; DSR tagging strategy; Budget Alerts; FinOps practices across Platform LZ + Application LZ</w:t>
      </w:r>
    </w:p>
    <w:p w14:paraId="3F9F6290" w14:textId="77777777" w:rsidR="008F31D0" w:rsidRDefault="008F31D0" w:rsidP="008F31D0">
      <w:r>
        <w:t>Ensure this includes forecasting for storage growth and costs</w:t>
      </w:r>
    </w:p>
    <w:p w14:paraId="6095023B" w14:textId="77777777" w:rsidR="008F31D0" w:rsidRDefault="008F31D0" w:rsidP="008F31D0">
      <w:r>
        <w:t>6</w:t>
      </w:r>
    </w:p>
    <w:p w14:paraId="4F837C0E" w14:textId="77777777" w:rsidR="008F31D0" w:rsidRDefault="008F31D0" w:rsidP="008F31D0">
      <w:r>
        <w:t>Terraform Uplifting — Part 1</w:t>
      </w:r>
    </w:p>
    <w:p w14:paraId="023B1123" w14:textId="77777777" w:rsidR="008F31D0" w:rsidRDefault="008F31D0" w:rsidP="008F31D0">
      <w:r>
        <w:t>2h</w:t>
      </w:r>
    </w:p>
    <w:p w14:paraId="2F0D1C58" w14:textId="77777777" w:rsidR="008F31D0" w:rsidRDefault="008F31D0" w:rsidP="008F31D0">
      <w:r>
        <w:t>Terraform + Azure provider fundamentals; state, modules, remote backend;</w:t>
      </w:r>
    </w:p>
    <w:p w14:paraId="25053164" w14:textId="77777777" w:rsidR="008F31D0" w:rsidRDefault="008F31D0" w:rsidP="008F31D0">
      <w:r>
        <w:t>We’re confirming our audience for these last two sessions which may alter the focus – is there a standard online version?</w:t>
      </w:r>
    </w:p>
    <w:p w14:paraId="53449681" w14:textId="77777777" w:rsidR="008F31D0" w:rsidRDefault="008F31D0" w:rsidP="008F31D0">
      <w:r>
        <w:t>7</w:t>
      </w:r>
    </w:p>
    <w:p w14:paraId="094EB027" w14:textId="77777777" w:rsidR="008F31D0" w:rsidRDefault="008F31D0" w:rsidP="008F31D0">
      <w:r>
        <w:t>Terraform Uplifting — Part 2</w:t>
      </w:r>
    </w:p>
    <w:p w14:paraId="2AC8811D" w14:textId="77777777" w:rsidR="008F31D0" w:rsidRDefault="008F31D0" w:rsidP="008F31D0">
      <w:r>
        <w:t>2h</w:t>
      </w:r>
    </w:p>
    <w:p w14:paraId="690E112C" w14:textId="77777777" w:rsidR="008F31D0" w:rsidRDefault="008F31D0" w:rsidP="008F31D0">
      <w:r>
        <w:t>Codifying the DSR landing zone (</w:t>
      </w:r>
      <w:proofErr w:type="spellStart"/>
      <w:r>
        <w:t>VNets</w:t>
      </w:r>
      <w:proofErr w:type="spellEnd"/>
      <w:r>
        <w:t>, Firewall, App Gateway, Private Endpoints, Storage with immutability/versioning, Key Vault, Recovery Services Vault &amp; Backup policies); </w:t>
      </w:r>
    </w:p>
    <w:p w14:paraId="5BB5A471" w14:textId="77777777" w:rsidR="008F31D0" w:rsidRDefault="008F31D0" w:rsidP="008F31D0">
      <w:r>
        <w:t> </w:t>
      </w:r>
    </w:p>
    <w:p w14:paraId="62726C9F" w14:textId="77777777" w:rsidR="008F31D0" w:rsidRDefault="008F31D0" w:rsidP="008F31D0">
      <w:r>
        <w:t> </w:t>
      </w:r>
    </w:p>
    <w:p w14:paraId="5ABE0D57" w14:textId="77777777" w:rsidR="008F31D0" w:rsidRDefault="008F31D0" w:rsidP="008F31D0">
      <w:r>
        <w:t>We talked about the following areas in our training meeting, but couldn’t immediately see where they fit within the modules:</w:t>
      </w:r>
    </w:p>
    <w:p w14:paraId="4812ACEE" w14:textId="77777777" w:rsidR="008F31D0" w:rsidRDefault="008F31D0" w:rsidP="008F31D0">
      <w:r>
        <w:t>Guardrails and Governance –</w:t>
      </w:r>
    </w:p>
    <w:p w14:paraId="0F80F6A3" w14:textId="77777777" w:rsidR="008F31D0" w:rsidRDefault="008F31D0" w:rsidP="008F31D0">
      <w:r>
        <w:t>understanding what guardrails exist and how to enforce them (where possible)</w:t>
      </w:r>
    </w:p>
    <w:p w14:paraId="61828C53" w14:textId="77777777" w:rsidR="008F31D0" w:rsidRDefault="008F31D0" w:rsidP="008F31D0">
      <w:r>
        <w:t>Visibility of Subscriptions, Resources, Role based access</w:t>
      </w:r>
    </w:p>
    <w:p w14:paraId="684E466F" w14:textId="77777777" w:rsidR="008F31D0" w:rsidRDefault="008F31D0" w:rsidP="008F31D0">
      <w:r>
        <w:t>Ability to review access for audit purposes</w:t>
      </w:r>
    </w:p>
    <w:p w14:paraId="1DF0FAF3" w14:textId="77777777" w:rsidR="008F31D0" w:rsidRDefault="008F31D0" w:rsidP="008F31D0">
      <w:r>
        <w:t>Azure portal</w:t>
      </w:r>
    </w:p>
    <w:p w14:paraId="40D801F6" w14:textId="77777777" w:rsidR="008F31D0" w:rsidRDefault="008F31D0" w:rsidP="008F31D0">
      <w:proofErr w:type="gramStart"/>
      <w:r>
        <w:lastRenderedPageBreak/>
        <w:t>how</w:t>
      </w:r>
      <w:proofErr w:type="gramEnd"/>
      <w:r>
        <w:t xml:space="preserve"> to find, interpret and configure information</w:t>
      </w:r>
    </w:p>
    <w:p w14:paraId="39D0115C" w14:textId="77777777" w:rsidR="008F31D0" w:rsidRDefault="008F31D0" w:rsidP="008F31D0">
      <w:proofErr w:type="gramStart"/>
      <w:r>
        <w:t>is</w:t>
      </w:r>
      <w:proofErr w:type="gramEnd"/>
      <w:r>
        <w:t xml:space="preserve"> there a basic level of training available online?</w:t>
      </w:r>
    </w:p>
    <w:p w14:paraId="7E36CBD6" w14:textId="77777777" w:rsidR="008F31D0" w:rsidRDefault="008F31D0" w:rsidP="008F31D0">
      <w:r>
        <w:t>Reporting – scheduled and on demand</w:t>
      </w:r>
    </w:p>
    <w:p w14:paraId="1736D3A5" w14:textId="77777777" w:rsidR="008F31D0" w:rsidRDefault="008F31D0" w:rsidP="008F31D0">
      <w:r>
        <w:t> </w:t>
      </w:r>
    </w:p>
    <w:p w14:paraId="2D622102" w14:textId="77777777" w:rsidR="008F31D0" w:rsidRDefault="008F31D0" w:rsidP="008F31D0">
      <w:r>
        <w:t> </w:t>
      </w:r>
    </w:p>
    <w:p w14:paraId="289908D1" w14:textId="77777777" w:rsidR="008F31D0" w:rsidRDefault="008F31D0" w:rsidP="008F31D0">
      <w:r>
        <w:t>Let me know if you need any clarification of my feedback above.</w:t>
      </w:r>
    </w:p>
    <w:p w14:paraId="11F41185" w14:textId="77777777" w:rsidR="008F31D0" w:rsidRDefault="008F31D0" w:rsidP="008F31D0">
      <w:r>
        <w:t> </w:t>
      </w:r>
    </w:p>
    <w:p w14:paraId="5B50DBC1" w14:textId="77777777" w:rsidR="008F31D0" w:rsidRDefault="008F31D0" w:rsidP="008F31D0">
      <w:r>
        <w:t>Cheers</w:t>
      </w:r>
    </w:p>
    <w:p w14:paraId="480B5D0B" w14:textId="77777777" w:rsidR="008F31D0" w:rsidRDefault="008F31D0" w:rsidP="008F31D0">
      <w:r>
        <w:t>Emma</w:t>
      </w:r>
    </w:p>
    <w:p w14:paraId="76FD5858" w14:textId="77777777" w:rsidR="008F31D0" w:rsidRDefault="008F31D0" w:rsidP="008F31D0">
      <w:r>
        <w:t> </w:t>
      </w:r>
    </w:p>
    <w:p w14:paraId="703310A4" w14:textId="77777777" w:rsidR="008F31D0" w:rsidRDefault="008F31D0" w:rsidP="008F31D0">
      <w:r>
        <w:t> </w:t>
      </w:r>
    </w:p>
    <w:p w14:paraId="72125A56" w14:textId="77777777" w:rsidR="008F31D0" w:rsidRDefault="008F31D0" w:rsidP="008F31D0">
      <w:r>
        <w:t>Emma Lumley (she/</w:t>
      </w:r>
      <w:proofErr w:type="gramStart"/>
      <w:r>
        <w:t>her)*</w:t>
      </w:r>
      <w:proofErr w:type="gramEnd"/>
    </w:p>
    <w:p w14:paraId="452091B3" w14:textId="77777777" w:rsidR="008F31D0" w:rsidRDefault="008F31D0" w:rsidP="008F31D0">
      <w:r>
        <w:t>Change Manager</w:t>
      </w:r>
    </w:p>
    <w:p w14:paraId="0D824EA1" w14:textId="77777777" w:rsidR="008F31D0" w:rsidRDefault="008F31D0" w:rsidP="008F31D0">
      <w:proofErr w:type="spellStart"/>
      <w:r>
        <w:t>Te</w:t>
      </w:r>
      <w:proofErr w:type="spellEnd"/>
      <w:r>
        <w:t xml:space="preserve"> Ara Tahi  </w:t>
      </w:r>
    </w:p>
    <w:p w14:paraId="5B0F3EB8" w14:textId="77777777" w:rsidR="008F31D0" w:rsidRDefault="008F31D0" w:rsidP="008F31D0">
      <w:r>
        <w:t>Partnerships and Commissions Branch</w:t>
      </w:r>
    </w:p>
    <w:p w14:paraId="72E5F694" w14:textId="77777777" w:rsidR="008F31D0" w:rsidRDefault="008F31D0" w:rsidP="008F31D0">
      <w:r>
        <w:t xml:space="preserve">Department of Internal Affairs | </w:t>
      </w:r>
      <w:proofErr w:type="spellStart"/>
      <w:r>
        <w:t>Te</w:t>
      </w:r>
      <w:proofErr w:type="spellEnd"/>
      <w:r>
        <w:t xml:space="preserve"> Tari </w:t>
      </w:r>
      <w:proofErr w:type="spellStart"/>
      <w:r>
        <w:t>Taiwhenua</w:t>
      </w:r>
      <w:proofErr w:type="spellEnd"/>
    </w:p>
    <w:p w14:paraId="7B316E85" w14:textId="77777777" w:rsidR="008F31D0" w:rsidRDefault="008F31D0" w:rsidP="008F31D0">
      <w:r>
        <w:t>dia.govt.nz | Facebook | LinkedIn</w:t>
      </w:r>
    </w:p>
    <w:p w14:paraId="3269CDBE" w14:textId="77777777" w:rsidR="008F31D0" w:rsidRDefault="008F31D0" w:rsidP="008F31D0">
      <w:r>
        <w:t xml:space="preserve"> </w:t>
      </w:r>
    </w:p>
    <w:p w14:paraId="2006BB61" w14:textId="77777777" w:rsidR="008F31D0" w:rsidRDefault="008F31D0" w:rsidP="008F31D0">
      <w:r>
        <w:t> </w:t>
      </w:r>
    </w:p>
    <w:p w14:paraId="3D4F4B69" w14:textId="77777777" w:rsidR="008F31D0" w:rsidRDefault="008F31D0" w:rsidP="008F31D0">
      <w:r>
        <w:t>* If you’re wondering about the use of pronouns on this signature, you can find more information about how sharing pronouns can help create a sense of belonging and respect here.</w:t>
      </w:r>
    </w:p>
    <w:p w14:paraId="260CC673" w14:textId="77777777" w:rsidR="008F31D0" w:rsidRDefault="008F31D0" w:rsidP="008F31D0">
      <w:r>
        <w:t> </w:t>
      </w:r>
    </w:p>
    <w:p w14:paraId="5325F24F" w14:textId="77777777" w:rsidR="008F31D0" w:rsidRDefault="008F31D0" w:rsidP="008F31D0">
      <w:r>
        <w:t>From: Shanshan Qu &lt;shanshanqu@microsoft.com&gt;</w:t>
      </w:r>
    </w:p>
    <w:p w14:paraId="71CD93F1" w14:textId="77777777" w:rsidR="008F31D0" w:rsidRDefault="008F31D0" w:rsidP="008F31D0">
      <w:r>
        <w:t>Sent: Wednesday, 22 April 2026 1:46 pm</w:t>
      </w:r>
    </w:p>
    <w:p w14:paraId="76B17D2F" w14:textId="77777777" w:rsidR="008F31D0" w:rsidRDefault="008F31D0" w:rsidP="008F31D0">
      <w:r>
        <w:t>To: Emma Lumley &lt;Emma.Lumley@dia.govt.nz&gt;</w:t>
      </w:r>
    </w:p>
    <w:p w14:paraId="121C5F00" w14:textId="77777777" w:rsidR="008F31D0" w:rsidRDefault="008F31D0" w:rsidP="008F31D0">
      <w:r>
        <w:t xml:space="preserve">Cc: Alpa </w:t>
      </w:r>
      <w:proofErr w:type="spellStart"/>
      <w:r>
        <w:t>Chhiba</w:t>
      </w:r>
      <w:proofErr w:type="spellEnd"/>
      <w:r>
        <w:t xml:space="preserve"> &lt;alpachhiba@microsoft.com&gt;</w:t>
      </w:r>
    </w:p>
    <w:p w14:paraId="65753E44" w14:textId="77777777" w:rsidR="008F31D0" w:rsidRDefault="008F31D0" w:rsidP="008F31D0">
      <w:r>
        <w:lastRenderedPageBreak/>
        <w:t>Subject: Re: Training Plan</w:t>
      </w:r>
    </w:p>
    <w:p w14:paraId="5DE2AA8A" w14:textId="77777777" w:rsidR="008F31D0" w:rsidRDefault="008F31D0" w:rsidP="008F31D0">
      <w:r>
        <w:t> </w:t>
      </w:r>
    </w:p>
    <w:p w14:paraId="5BB5694A" w14:textId="77777777" w:rsidR="008F31D0" w:rsidRDefault="008F31D0" w:rsidP="008F31D0">
      <w:r>
        <w:t>Hi Emma,</w:t>
      </w:r>
    </w:p>
    <w:p w14:paraId="59953112" w14:textId="77777777" w:rsidR="008F31D0" w:rsidRDefault="008F31D0" w:rsidP="008F31D0">
      <w:r>
        <w:t xml:space="preserve">Here's the Proposed Azure Upskilling Training Plan for the DIA technical team. Upskill the DIA technical team on Azure Monitor, cost </w:t>
      </w:r>
      <w:proofErr w:type="spellStart"/>
      <w:r>
        <w:t>optimisation</w:t>
      </w:r>
      <w:proofErr w:type="spellEnd"/>
      <w:r>
        <w:t>, and modern delivery practices with Terraform, using the DSR landing zone as the reference architecture.</w:t>
      </w:r>
    </w:p>
    <w:p w14:paraId="4B885CAD" w14:textId="77777777" w:rsidR="008F31D0" w:rsidRDefault="008F31D0" w:rsidP="008F31D0">
      <w:r>
        <w:t>Proposed Modules — 15 hours total</w:t>
      </w:r>
    </w:p>
    <w:p w14:paraId="49582A38" w14:textId="77777777" w:rsidR="008F31D0" w:rsidRDefault="008F31D0" w:rsidP="008F31D0">
      <w:r>
        <w:t>#</w:t>
      </w:r>
    </w:p>
    <w:p w14:paraId="56588A39" w14:textId="77777777" w:rsidR="008F31D0" w:rsidRDefault="008F31D0" w:rsidP="008F31D0">
      <w:r>
        <w:t>Module</w:t>
      </w:r>
    </w:p>
    <w:p w14:paraId="1DBB8B6B" w14:textId="77777777" w:rsidR="008F31D0" w:rsidRDefault="008F31D0" w:rsidP="008F31D0">
      <w:r>
        <w:t>Duration</w:t>
      </w:r>
    </w:p>
    <w:p w14:paraId="3EE05220" w14:textId="77777777" w:rsidR="008F31D0" w:rsidRDefault="008F31D0" w:rsidP="008F31D0">
      <w:r>
        <w:t>Focus</w:t>
      </w:r>
    </w:p>
    <w:p w14:paraId="3EBB6FB0" w14:textId="77777777" w:rsidR="008F31D0" w:rsidRDefault="008F31D0" w:rsidP="008F31D0">
      <w:r>
        <w:t>1</w:t>
      </w:r>
    </w:p>
    <w:p w14:paraId="37B89984" w14:textId="77777777" w:rsidR="008F31D0" w:rsidRDefault="008F31D0" w:rsidP="008F31D0">
      <w:r>
        <w:t>Azure Monitor — Foundations</w:t>
      </w:r>
    </w:p>
    <w:p w14:paraId="3FE629FB" w14:textId="77777777" w:rsidR="008F31D0" w:rsidRDefault="008F31D0" w:rsidP="008F31D0">
      <w:r>
        <w:t>2h</w:t>
      </w:r>
    </w:p>
    <w:p w14:paraId="7BE55188" w14:textId="77777777" w:rsidR="008F31D0" w:rsidRDefault="008F31D0" w:rsidP="008F31D0">
      <w:r>
        <w:t>Logs/Metrics/Traces; Log Analytics workspace (mapped to DSR log-</w:t>
      </w:r>
      <w:proofErr w:type="spellStart"/>
      <w:r>
        <w:t>anl</w:t>
      </w:r>
      <w:proofErr w:type="spellEnd"/>
      <w:r>
        <w:t>-</w:t>
      </w:r>
      <w:proofErr w:type="spellStart"/>
      <w:r>
        <w:t>prd</w:t>
      </w:r>
      <w:proofErr w:type="spellEnd"/>
      <w:r>
        <w:t>/</w:t>
      </w:r>
      <w:proofErr w:type="spellStart"/>
      <w:r>
        <w:t>uat</w:t>
      </w:r>
      <w:proofErr w:type="spellEnd"/>
      <w:r>
        <w:t>/dev); Application Insights; Azure Monitor Agent</w:t>
      </w:r>
    </w:p>
    <w:p w14:paraId="2775B5F6" w14:textId="77777777" w:rsidR="008F31D0" w:rsidRDefault="008F31D0" w:rsidP="008F31D0">
      <w:r>
        <w:t>2</w:t>
      </w:r>
    </w:p>
    <w:p w14:paraId="69D2530A" w14:textId="77777777" w:rsidR="008F31D0" w:rsidRDefault="008F31D0" w:rsidP="008F31D0">
      <w:r>
        <w:t>Azure Monitor — Hands-on Labs</w:t>
      </w:r>
    </w:p>
    <w:p w14:paraId="44C89B12" w14:textId="77777777" w:rsidR="008F31D0" w:rsidRDefault="008F31D0" w:rsidP="008F31D0">
      <w:r>
        <w:t>3h</w:t>
      </w:r>
    </w:p>
    <w:p w14:paraId="5EF1E5B7" w14:textId="77777777" w:rsidR="008F31D0" w:rsidRDefault="008F31D0" w:rsidP="008F31D0">
      <w:r>
        <w:t>AMA on RHEL 9.x + Windows Server 2022; KQL basics; alerts &amp; action groups for VMs, Azure Firewall, Key Vault, Blob Change Feed (ransomware early-warning), backup job failures</w:t>
      </w:r>
    </w:p>
    <w:p w14:paraId="01069811" w14:textId="77777777" w:rsidR="008F31D0" w:rsidRDefault="008F31D0" w:rsidP="008F31D0">
      <w:r>
        <w:t>3</w:t>
      </w:r>
    </w:p>
    <w:p w14:paraId="75047DF1" w14:textId="77777777" w:rsidR="008F31D0" w:rsidRDefault="008F31D0" w:rsidP="008F31D0">
      <w:proofErr w:type="spellStart"/>
      <w:r>
        <w:t>Visualisation</w:t>
      </w:r>
      <w:proofErr w:type="spellEnd"/>
      <w:r>
        <w:t xml:space="preserve"> for Azure Monitor</w:t>
      </w:r>
    </w:p>
    <w:p w14:paraId="4860887A" w14:textId="77777777" w:rsidR="008F31D0" w:rsidRDefault="008F31D0" w:rsidP="008F31D0">
      <w:r>
        <w:t>2h</w:t>
      </w:r>
    </w:p>
    <w:p w14:paraId="3A60945A" w14:textId="77777777" w:rsidR="008F31D0" w:rsidRDefault="008F31D0" w:rsidP="008F31D0">
      <w:r>
        <w:t>Workbooks and operational dashboards; backup-centric views (snapshots, soft-delete, Recovery Services Vault jobs)</w:t>
      </w:r>
    </w:p>
    <w:p w14:paraId="262806FB" w14:textId="77777777" w:rsidR="008F31D0" w:rsidRDefault="008F31D0" w:rsidP="008F31D0">
      <w:r>
        <w:t>4</w:t>
      </w:r>
    </w:p>
    <w:p w14:paraId="68A08D31" w14:textId="77777777" w:rsidR="008F31D0" w:rsidRDefault="008F31D0" w:rsidP="008F31D0">
      <w:r>
        <w:lastRenderedPageBreak/>
        <w:t xml:space="preserve">Cost </w:t>
      </w:r>
      <w:proofErr w:type="spellStart"/>
      <w:r>
        <w:t>Optimisation</w:t>
      </w:r>
      <w:proofErr w:type="spellEnd"/>
      <w:r>
        <w:t xml:space="preserve"> (DSR Learnings)</w:t>
      </w:r>
    </w:p>
    <w:p w14:paraId="725591F9" w14:textId="77777777" w:rsidR="008F31D0" w:rsidRDefault="008F31D0" w:rsidP="008F31D0">
      <w:r>
        <w:t>2h</w:t>
      </w:r>
    </w:p>
    <w:p w14:paraId="57CE035A" w14:textId="77777777" w:rsidR="008F31D0" w:rsidRDefault="008F31D0" w:rsidP="008F31D0">
      <w:r>
        <w:t>Blob tiering &amp; Cold Tier rehydration; LRS/ZRS/GRS trade-offs; Savings plan and Reserved instances. </w:t>
      </w:r>
    </w:p>
    <w:p w14:paraId="15638451" w14:textId="77777777" w:rsidR="008F31D0" w:rsidRDefault="008F31D0" w:rsidP="008F31D0">
      <w:r>
        <w:t>5</w:t>
      </w:r>
    </w:p>
    <w:p w14:paraId="25D7CB21" w14:textId="77777777" w:rsidR="008F31D0" w:rsidRDefault="008F31D0" w:rsidP="008F31D0">
      <w:proofErr w:type="spellStart"/>
      <w:r>
        <w:t>Visualisation</w:t>
      </w:r>
      <w:proofErr w:type="spellEnd"/>
      <w:r>
        <w:t xml:space="preserve"> for Cost Management</w:t>
      </w:r>
    </w:p>
    <w:p w14:paraId="62987133" w14:textId="77777777" w:rsidR="008F31D0" w:rsidRDefault="008F31D0" w:rsidP="008F31D0">
      <w:r>
        <w:t>2h</w:t>
      </w:r>
    </w:p>
    <w:p w14:paraId="0D3BA4EC" w14:textId="77777777" w:rsidR="008F31D0" w:rsidRDefault="008F31D0" w:rsidP="008F31D0">
      <w:r>
        <w:t>Cost Management + Billing; DSR tagging strategy; Budget Alerts; FinOps practices across Platform LZ + Application LZ</w:t>
      </w:r>
    </w:p>
    <w:p w14:paraId="44329AB8" w14:textId="77777777" w:rsidR="008F31D0" w:rsidRDefault="008F31D0" w:rsidP="008F31D0">
      <w:r>
        <w:t>6</w:t>
      </w:r>
    </w:p>
    <w:p w14:paraId="64666C65" w14:textId="77777777" w:rsidR="008F31D0" w:rsidRDefault="008F31D0" w:rsidP="008F31D0">
      <w:r>
        <w:t>Terraform Uplifting — Part 1</w:t>
      </w:r>
    </w:p>
    <w:p w14:paraId="48593994" w14:textId="77777777" w:rsidR="008F31D0" w:rsidRDefault="008F31D0" w:rsidP="008F31D0">
      <w:r>
        <w:t>2h</w:t>
      </w:r>
    </w:p>
    <w:p w14:paraId="2202C945" w14:textId="77777777" w:rsidR="008F31D0" w:rsidRDefault="008F31D0" w:rsidP="008F31D0">
      <w:r>
        <w:t>Terraform + Azure provider fundamentals; state, modules, remote backend;</w:t>
      </w:r>
    </w:p>
    <w:p w14:paraId="5FF0221F" w14:textId="77777777" w:rsidR="008F31D0" w:rsidRDefault="008F31D0" w:rsidP="008F31D0">
      <w:r>
        <w:t>7</w:t>
      </w:r>
    </w:p>
    <w:p w14:paraId="1A59F919" w14:textId="77777777" w:rsidR="008F31D0" w:rsidRDefault="008F31D0" w:rsidP="008F31D0">
      <w:r>
        <w:t>Terraform Uplifting — Part 2</w:t>
      </w:r>
    </w:p>
    <w:p w14:paraId="08B5F4E6" w14:textId="77777777" w:rsidR="008F31D0" w:rsidRDefault="008F31D0" w:rsidP="008F31D0">
      <w:r>
        <w:t>2h</w:t>
      </w:r>
    </w:p>
    <w:p w14:paraId="4780D39A" w14:textId="77777777" w:rsidR="008F31D0" w:rsidRDefault="008F31D0" w:rsidP="008F31D0">
      <w:r>
        <w:t>Codifying the DSR landing zone (</w:t>
      </w:r>
      <w:proofErr w:type="spellStart"/>
      <w:r>
        <w:t>VNets</w:t>
      </w:r>
      <w:proofErr w:type="spellEnd"/>
      <w:r>
        <w:t>, Firewall, App Gateway, Private Endpoints, Storage with immutability/versioning, Key Vault, Recovery Services Vault &amp; Backup policies); </w:t>
      </w:r>
    </w:p>
    <w:p w14:paraId="34428FB1" w14:textId="77777777" w:rsidR="008F31D0" w:rsidRDefault="008F31D0" w:rsidP="008F31D0">
      <w:r>
        <w:t>Delivery options</w:t>
      </w:r>
    </w:p>
    <w:p w14:paraId="788F3D7B" w14:textId="77777777" w:rsidR="008F31D0" w:rsidRDefault="008F31D0" w:rsidP="008F31D0">
      <w:r>
        <w:t>In-person in Wellington or virtual, whichever suits the team best.</w:t>
      </w:r>
    </w:p>
    <w:p w14:paraId="2A36A320" w14:textId="77777777" w:rsidR="008F31D0" w:rsidRDefault="008F31D0" w:rsidP="008F31D0">
      <w:r>
        <w:t>Suggested pacing: one module per week over ~6-7 weeks.</w:t>
      </w:r>
    </w:p>
    <w:p w14:paraId="0D1CDDD1" w14:textId="77777777" w:rsidR="008F31D0" w:rsidRDefault="008F31D0" w:rsidP="008F31D0">
      <w:r>
        <w:t>All examples use the real DSR services — so the content doubles as operational enablement for the team that will run the environment.</w:t>
      </w:r>
    </w:p>
    <w:p w14:paraId="27765094" w14:textId="77777777" w:rsidR="008F31D0" w:rsidRDefault="008F31D0" w:rsidP="008F31D0">
      <w:r>
        <w:t>Let me know if you'd like to adjust any topic, duration, or delivery mode, and I can set up a short call with you (and Alpa) to walk through it.</w:t>
      </w:r>
    </w:p>
    <w:p w14:paraId="00FDF358" w14:textId="77777777" w:rsidR="008F31D0" w:rsidRDefault="008F31D0" w:rsidP="008F31D0">
      <w:r>
        <w:t>Thanks,</w:t>
      </w:r>
    </w:p>
    <w:p w14:paraId="296D2593" w14:textId="77777777" w:rsidR="008F31D0" w:rsidRDefault="008F31D0" w:rsidP="008F31D0">
      <w:r>
        <w:t>Shanshan Qu</w:t>
      </w:r>
    </w:p>
    <w:p w14:paraId="5B47517E" w14:textId="77777777" w:rsidR="008F31D0" w:rsidRDefault="008F31D0" w:rsidP="008F31D0">
      <w:r>
        <w:lastRenderedPageBreak/>
        <w:t>she/her</w:t>
      </w:r>
    </w:p>
    <w:p w14:paraId="5A0E32FD" w14:textId="77777777" w:rsidR="008F31D0" w:rsidRDefault="008F31D0" w:rsidP="008F31D0">
      <w:r>
        <w:t>Cloud Solution Architect</w:t>
      </w:r>
    </w:p>
    <w:p w14:paraId="6DC6FEC1" w14:textId="77777777" w:rsidR="008F31D0" w:rsidRDefault="008F31D0" w:rsidP="008F31D0">
      <w:r>
        <w:t>Mobile: 0275861575</w:t>
      </w:r>
    </w:p>
    <w:p w14:paraId="06283312" w14:textId="77777777" w:rsidR="008F31D0" w:rsidRDefault="008F31D0" w:rsidP="008F31D0">
      <w:r>
        <w:t>shanshanqu@microsoft.com</w:t>
      </w:r>
    </w:p>
    <w:p w14:paraId="4F3BDDE1" w14:textId="77777777" w:rsidR="008F31D0" w:rsidRDefault="008F31D0" w:rsidP="008F31D0"/>
    <w:p w14:paraId="46BBDE40" w14:textId="77777777" w:rsidR="008F31D0" w:rsidRDefault="008F31D0" w:rsidP="008F31D0">
      <w:r>
        <w:t xml:space="preserve"> </w:t>
      </w:r>
    </w:p>
    <w:p w14:paraId="304A0B1A" w14:textId="77777777" w:rsidR="008F31D0" w:rsidRDefault="008F31D0" w:rsidP="008F31D0">
      <w:r>
        <w:t> </w:t>
      </w:r>
    </w:p>
    <w:p w14:paraId="2398B3B9" w14:textId="77777777" w:rsidR="008F31D0" w:rsidRDefault="008F31D0" w:rsidP="008F31D0">
      <w:r>
        <w:t>________________________________________</w:t>
      </w:r>
    </w:p>
    <w:p w14:paraId="34337A6D" w14:textId="77777777" w:rsidR="008F31D0" w:rsidRDefault="008F31D0" w:rsidP="008F31D0">
      <w:r>
        <w:t>From: Emma Lumley &lt;Emma.Lumley@dia.govt.nz&gt;</w:t>
      </w:r>
    </w:p>
    <w:p w14:paraId="35EC869C" w14:textId="77777777" w:rsidR="008F31D0" w:rsidRDefault="008F31D0" w:rsidP="008F31D0">
      <w:r>
        <w:t xml:space="preserve">Sent: Wednesday, April 22, </w:t>
      </w:r>
      <w:proofErr w:type="gramStart"/>
      <w:r>
        <w:t>2026</w:t>
      </w:r>
      <w:proofErr w:type="gramEnd"/>
      <w:r>
        <w:t xml:space="preserve"> 10:14 AM</w:t>
      </w:r>
    </w:p>
    <w:p w14:paraId="4DF4CE6F" w14:textId="77777777" w:rsidR="008F31D0" w:rsidRDefault="008F31D0" w:rsidP="008F31D0">
      <w:r>
        <w:t>To: Shanshan Qu &lt;shanshanqu@microsoft.com&gt;</w:t>
      </w:r>
    </w:p>
    <w:p w14:paraId="43A06844" w14:textId="77777777" w:rsidR="008F31D0" w:rsidRDefault="008F31D0" w:rsidP="008F31D0">
      <w:r>
        <w:t xml:space="preserve">Cc: Alpa </w:t>
      </w:r>
      <w:proofErr w:type="spellStart"/>
      <w:r>
        <w:t>Chhiba</w:t>
      </w:r>
      <w:proofErr w:type="spellEnd"/>
      <w:r>
        <w:t xml:space="preserve"> &lt;alpachhiba@microsoft.com&gt;</w:t>
      </w:r>
    </w:p>
    <w:p w14:paraId="7BCCE0C6" w14:textId="77777777" w:rsidR="008F31D0" w:rsidRDefault="008F31D0" w:rsidP="008F31D0">
      <w:r>
        <w:t>Subject: [EXTERNAL] Training Plan</w:t>
      </w:r>
    </w:p>
    <w:p w14:paraId="7DD81798" w14:textId="77777777" w:rsidR="008F31D0" w:rsidRDefault="008F31D0" w:rsidP="008F31D0">
      <w:r>
        <w:t> </w:t>
      </w:r>
    </w:p>
    <w:p w14:paraId="660E123C" w14:textId="77777777" w:rsidR="008F31D0" w:rsidRDefault="008F31D0" w:rsidP="008F31D0">
      <w:r>
        <w:t>Morning Shanshan,</w:t>
      </w:r>
    </w:p>
    <w:p w14:paraId="44DE76EA" w14:textId="77777777" w:rsidR="008F31D0" w:rsidRDefault="008F31D0" w:rsidP="008F31D0">
      <w:r>
        <w:t> </w:t>
      </w:r>
    </w:p>
    <w:p w14:paraId="2584D729" w14:textId="77777777" w:rsidR="008F31D0" w:rsidRDefault="008F31D0" w:rsidP="008F31D0">
      <w:r>
        <w:t>Hope you’ve been keeping safe in this wild weather!</w:t>
      </w:r>
    </w:p>
    <w:p w14:paraId="743F05CD" w14:textId="77777777" w:rsidR="008F31D0" w:rsidRDefault="008F31D0" w:rsidP="008F31D0">
      <w:r>
        <w:t> </w:t>
      </w:r>
    </w:p>
    <w:p w14:paraId="30CE755F" w14:textId="77777777" w:rsidR="008F31D0" w:rsidRDefault="008F31D0" w:rsidP="008F31D0">
      <w:r>
        <w:t xml:space="preserve">Thanks for managing to jump into the training call last week. Is there anything else that you </w:t>
      </w:r>
      <w:proofErr w:type="gramStart"/>
      <w:r>
        <w:t>needed</w:t>
      </w:r>
      <w:proofErr w:type="gramEnd"/>
      <w:r>
        <w:t xml:space="preserve"> from us to help progress your planning?</w:t>
      </w:r>
    </w:p>
    <w:p w14:paraId="7B798690" w14:textId="77777777" w:rsidR="008F31D0" w:rsidRDefault="008F31D0" w:rsidP="008F31D0">
      <w:r>
        <w:t> </w:t>
      </w:r>
    </w:p>
    <w:p w14:paraId="002C4657" w14:textId="77777777" w:rsidR="008F31D0" w:rsidRDefault="008F31D0" w:rsidP="008F31D0">
      <w:r>
        <w:t>Cheers</w:t>
      </w:r>
    </w:p>
    <w:p w14:paraId="3D932D2E" w14:textId="77777777" w:rsidR="008F31D0" w:rsidRDefault="008F31D0" w:rsidP="008F31D0">
      <w:r>
        <w:t>Emma</w:t>
      </w:r>
    </w:p>
    <w:p w14:paraId="523912AE" w14:textId="77777777" w:rsidR="008F31D0" w:rsidRDefault="008F31D0" w:rsidP="008F31D0">
      <w:r>
        <w:t> </w:t>
      </w:r>
    </w:p>
    <w:p w14:paraId="728E84AF" w14:textId="77777777" w:rsidR="008F31D0" w:rsidRDefault="008F31D0" w:rsidP="008F31D0">
      <w:r>
        <w:t>Emma Lumley (she/</w:t>
      </w:r>
      <w:proofErr w:type="gramStart"/>
      <w:r>
        <w:t>her)*</w:t>
      </w:r>
      <w:proofErr w:type="gramEnd"/>
    </w:p>
    <w:p w14:paraId="608527DB" w14:textId="77777777" w:rsidR="008F31D0" w:rsidRDefault="008F31D0" w:rsidP="008F31D0">
      <w:r>
        <w:t>Change Manager</w:t>
      </w:r>
    </w:p>
    <w:p w14:paraId="6F56E72E" w14:textId="77777777" w:rsidR="008F31D0" w:rsidRDefault="008F31D0" w:rsidP="008F31D0">
      <w:proofErr w:type="spellStart"/>
      <w:r>
        <w:lastRenderedPageBreak/>
        <w:t>Te</w:t>
      </w:r>
      <w:proofErr w:type="spellEnd"/>
      <w:r>
        <w:t xml:space="preserve"> Ara Tahi  </w:t>
      </w:r>
    </w:p>
    <w:p w14:paraId="73EFBBC1" w14:textId="77777777" w:rsidR="008F31D0" w:rsidRDefault="008F31D0" w:rsidP="008F31D0">
      <w:r>
        <w:t>Partnerships and Commissions Branch</w:t>
      </w:r>
    </w:p>
    <w:p w14:paraId="4F02D89E" w14:textId="77777777" w:rsidR="008F31D0" w:rsidRDefault="008F31D0" w:rsidP="008F31D0">
      <w:r>
        <w:t xml:space="preserve">Department of Internal Affairs | </w:t>
      </w:r>
      <w:proofErr w:type="spellStart"/>
      <w:r>
        <w:t>Te</w:t>
      </w:r>
      <w:proofErr w:type="spellEnd"/>
      <w:r>
        <w:t xml:space="preserve"> Tari </w:t>
      </w:r>
      <w:proofErr w:type="spellStart"/>
      <w:r>
        <w:t>Taiwhenua</w:t>
      </w:r>
      <w:proofErr w:type="spellEnd"/>
    </w:p>
    <w:p w14:paraId="3B3D08D4" w14:textId="77777777" w:rsidR="008F31D0" w:rsidRDefault="008F31D0" w:rsidP="008F31D0">
      <w:r>
        <w:t>dia.govt.nz | Facebook | LinkedIn</w:t>
      </w:r>
    </w:p>
    <w:p w14:paraId="7E33A05D" w14:textId="77777777" w:rsidR="00E93A89" w:rsidRDefault="00E93A89"/>
    <w:sectPr w:rsidR="00E93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89"/>
    <w:rsid w:val="003F06D7"/>
    <w:rsid w:val="00603882"/>
    <w:rsid w:val="006756EC"/>
    <w:rsid w:val="008F31D0"/>
    <w:rsid w:val="00E93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DD94"/>
  <w15:chartTrackingRefBased/>
  <w15:docId w15:val="{2392017A-D77A-484E-B84D-C2B7BE40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89"/>
    <w:rPr>
      <w:rFonts w:eastAsiaTheme="majorEastAsia" w:cstheme="majorBidi"/>
      <w:color w:val="272727" w:themeColor="text1" w:themeTint="D8"/>
    </w:rPr>
  </w:style>
  <w:style w:type="paragraph" w:styleId="Title">
    <w:name w:val="Title"/>
    <w:basedOn w:val="Normal"/>
    <w:next w:val="Normal"/>
    <w:link w:val="TitleChar"/>
    <w:uiPriority w:val="10"/>
    <w:qFormat/>
    <w:rsid w:val="00E93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89"/>
    <w:pPr>
      <w:spacing w:before="160"/>
      <w:jc w:val="center"/>
    </w:pPr>
    <w:rPr>
      <w:i/>
      <w:iCs/>
      <w:color w:val="404040" w:themeColor="text1" w:themeTint="BF"/>
    </w:rPr>
  </w:style>
  <w:style w:type="character" w:customStyle="1" w:styleId="QuoteChar">
    <w:name w:val="Quote Char"/>
    <w:basedOn w:val="DefaultParagraphFont"/>
    <w:link w:val="Quote"/>
    <w:uiPriority w:val="29"/>
    <w:rsid w:val="00E93A89"/>
    <w:rPr>
      <w:i/>
      <w:iCs/>
      <w:color w:val="404040" w:themeColor="text1" w:themeTint="BF"/>
    </w:rPr>
  </w:style>
  <w:style w:type="paragraph" w:styleId="ListParagraph">
    <w:name w:val="List Paragraph"/>
    <w:basedOn w:val="Normal"/>
    <w:uiPriority w:val="34"/>
    <w:qFormat/>
    <w:rsid w:val="00E93A89"/>
    <w:pPr>
      <w:ind w:left="720"/>
      <w:contextualSpacing/>
    </w:pPr>
  </w:style>
  <w:style w:type="character" w:styleId="IntenseEmphasis">
    <w:name w:val="Intense Emphasis"/>
    <w:basedOn w:val="DefaultParagraphFont"/>
    <w:uiPriority w:val="21"/>
    <w:qFormat/>
    <w:rsid w:val="00E93A89"/>
    <w:rPr>
      <w:i/>
      <w:iCs/>
      <w:color w:val="0F4761" w:themeColor="accent1" w:themeShade="BF"/>
    </w:rPr>
  </w:style>
  <w:style w:type="paragraph" w:styleId="IntenseQuote">
    <w:name w:val="Intense Quote"/>
    <w:basedOn w:val="Normal"/>
    <w:next w:val="Normal"/>
    <w:link w:val="IntenseQuoteChar"/>
    <w:uiPriority w:val="30"/>
    <w:qFormat/>
    <w:rsid w:val="00E93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89"/>
    <w:rPr>
      <w:i/>
      <w:iCs/>
      <w:color w:val="0F4761" w:themeColor="accent1" w:themeShade="BF"/>
    </w:rPr>
  </w:style>
  <w:style w:type="character" w:styleId="IntenseReference">
    <w:name w:val="Intense Reference"/>
    <w:basedOn w:val="DefaultParagraphFont"/>
    <w:uiPriority w:val="32"/>
    <w:qFormat/>
    <w:rsid w:val="00E93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1171</Words>
  <Characters>6394</Characters>
  <Application>Microsoft Office Word</Application>
  <DocSecurity>0</DocSecurity>
  <Lines>193</Lines>
  <Paragraphs>132</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Shanshan Qu</dc:creator>
  <cp:keywords/>
  <dc:description/>
  <cp:lastModifiedBy>Shanshan Qu</cp:lastModifiedBy>
  <cp:revision>2</cp:revision>
  <dcterms:created xsi:type="dcterms:W3CDTF">2026-04-30T03:25:00Z</dcterms:created>
  <dcterms:modified xsi:type="dcterms:W3CDTF">2026-04-30T03:25:00Z</dcterms:modified>
</cp:coreProperties>
</file>