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Hi Shant, wie geht es dir? Ich hoffe, es geht Ihnen sehr gut.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Wir sollten uns Freitag treffen, um uns einzuholen.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position w:val="0"/>
          <w:sz w:val="22"/>
          <w:shd w:fill="auto" w:val="clear"/>
        </w:rPr>
        <w:pStyle w:val="P68B1DB1-style1"/>
      </w:pPr>
      <w:r>
        <w:t xml:space="preserve">Blossom: Vielen Dank.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P68B1DB1-style1">
    <w:name w:val="P68B1DB1-style1"/>
    <w:rPr>
      <w:rFonts w:ascii="Calibri" w:hAnsi="Calibri" w:cs="Calibri" w:eastAsia="Calibri"/>
      <w:color w:val="auto"/>
      <w:sz w:val="22"/>
      <w:shd w:fill="auto" w:val="clear"/>
    </w:rPr>
  </w:style>
</w:styles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