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5E35" w14:textId="77777777" w:rsidR="00DC72BC" w:rsidRPr="00AD6785" w:rsidRDefault="00DC72BC" w:rsidP="00DC72BC">
      <w:pPr>
        <w:ind w:right="-32"/>
        <w:jc w:val="both"/>
        <w:rPr>
          <w:b/>
        </w:rPr>
      </w:pPr>
      <w:bookmarkStart w:id="0" w:name="_Hlk172308241"/>
    </w:p>
    <w:bookmarkEnd w:id="0"/>
    <w:p w14:paraId="3D52C9AC" w14:textId="77777777" w:rsidR="00AD6785" w:rsidRPr="00AD6785" w:rsidRDefault="00AD6785" w:rsidP="00AD6785">
      <w:pPr>
        <w:pStyle w:val="ListParagraph"/>
        <w:ind w:left="0" w:right="-32"/>
        <w:jc w:val="center"/>
        <w:rPr>
          <w:rFonts w:ascii="Times New Roman" w:hAnsi="Times New Roman" w:cs="Times New Roman"/>
          <w:b/>
          <w:sz w:val="24"/>
          <w:szCs w:val="24"/>
        </w:rPr>
      </w:pPr>
      <w:r w:rsidRPr="00AD6785">
        <w:rPr>
          <w:rFonts w:ascii="Times New Roman" w:hAnsi="Times New Roman" w:cs="Times New Roman"/>
          <w:b/>
          <w:sz w:val="24"/>
          <w:szCs w:val="24"/>
        </w:rPr>
        <w:t>M. Tech. in Thermal and Fluids Engineering</w:t>
      </w:r>
    </w:p>
    <w:tbl>
      <w:tblPr>
        <w:tblStyle w:val="TableGrid"/>
        <w:tblW w:w="48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3675"/>
        <w:gridCol w:w="4973"/>
      </w:tblGrid>
      <w:tr w:rsidR="00AD6785" w:rsidRPr="00AD6785" w14:paraId="74C14BE4" w14:textId="77777777" w:rsidTr="00AD6785">
        <w:trPr>
          <w:trHeight w:val="18"/>
          <w:jc w:val="center"/>
        </w:trPr>
        <w:tc>
          <w:tcPr>
            <w:tcW w:w="2125" w:type="pct"/>
            <w:vAlign w:val="center"/>
          </w:tcPr>
          <w:p w14:paraId="2C0FB1C3" w14:textId="77777777" w:rsidR="00AD6785" w:rsidRPr="00AD6785" w:rsidRDefault="00AD6785" w:rsidP="00AD6785">
            <w:pPr>
              <w:jc w:val="center"/>
            </w:pPr>
            <w:r w:rsidRPr="00AD6785">
              <w:rPr>
                <w:b/>
                <w:bCs/>
              </w:rPr>
              <w:t>Program Learning Objectives:</w:t>
            </w:r>
          </w:p>
        </w:tc>
        <w:tc>
          <w:tcPr>
            <w:tcW w:w="2875" w:type="pct"/>
            <w:vAlign w:val="center"/>
          </w:tcPr>
          <w:p w14:paraId="71235D5A" w14:textId="77777777" w:rsidR="00AD6785" w:rsidRPr="00AD6785" w:rsidRDefault="00AD6785" w:rsidP="00AD6785">
            <w:pPr>
              <w:jc w:val="center"/>
            </w:pPr>
            <w:r w:rsidRPr="00AD6785">
              <w:rPr>
                <w:b/>
                <w:bCs/>
              </w:rPr>
              <w:t>Program Learning Outcomes:</w:t>
            </w:r>
          </w:p>
        </w:tc>
      </w:tr>
      <w:tr w:rsidR="00AD6785" w:rsidRPr="00AD6785" w14:paraId="7743A312" w14:textId="77777777" w:rsidTr="00AD6785">
        <w:trPr>
          <w:jc w:val="center"/>
        </w:trPr>
        <w:tc>
          <w:tcPr>
            <w:tcW w:w="2125" w:type="pct"/>
            <w:vAlign w:val="center"/>
          </w:tcPr>
          <w:p w14:paraId="36894FF5" w14:textId="77777777" w:rsidR="00AD6785" w:rsidRPr="00AD6785" w:rsidRDefault="00AD6785" w:rsidP="00AD6785">
            <w:pPr>
              <w:spacing w:line="216" w:lineRule="atLeast"/>
              <w:jc w:val="both"/>
              <w:rPr>
                <w:rFonts w:eastAsiaTheme="minorEastAsia"/>
                <w:b/>
                <w:bCs/>
                <w:lang w:eastAsia="en-GB"/>
              </w:rPr>
            </w:pPr>
            <w:r w:rsidRPr="00AD6785">
              <w:rPr>
                <w:rFonts w:eastAsiaTheme="minorEastAsia"/>
                <w:b/>
                <w:lang w:eastAsia="en-GB"/>
              </w:rPr>
              <w:t>Program Goal 1</w:t>
            </w:r>
            <w:r w:rsidRPr="00AD6785">
              <w:rPr>
                <w:rFonts w:eastAsiaTheme="minorEastAsia"/>
                <w:lang w:eastAsia="en-GB"/>
              </w:rPr>
              <w:t>:</w:t>
            </w:r>
            <w:r w:rsidRPr="00AD6785">
              <w:t xml:space="preserve"> </w:t>
            </w:r>
            <w:r w:rsidRPr="00AD6785">
              <w:rPr>
                <w:rFonts w:eastAsiaTheme="minorEastAsia"/>
                <w:lang w:eastAsia="en-GB"/>
              </w:rPr>
              <w:t>The graduates will acquire advanced knowledge and concepts of Thermal and Fluids Engineering.</w:t>
            </w:r>
          </w:p>
        </w:tc>
        <w:tc>
          <w:tcPr>
            <w:tcW w:w="2875" w:type="pct"/>
            <w:vAlign w:val="center"/>
          </w:tcPr>
          <w:p w14:paraId="4CCD33A8" w14:textId="77777777" w:rsidR="00AD6785" w:rsidRPr="00AD6785" w:rsidRDefault="00AD6785" w:rsidP="00AD6785">
            <w:pPr>
              <w:jc w:val="both"/>
            </w:pPr>
            <w:r w:rsidRPr="00AD6785">
              <w:rPr>
                <w:rFonts w:eastAsiaTheme="minorEastAsia"/>
                <w:b/>
                <w:lang w:eastAsia="en-GB"/>
              </w:rPr>
              <w:t>Program Outcome 1</w:t>
            </w:r>
            <w:r w:rsidRPr="00AD6785">
              <w:rPr>
                <w:rFonts w:eastAsiaTheme="minorEastAsia"/>
                <w:lang w:eastAsia="en-GB"/>
              </w:rPr>
              <w:t>: After completion of the M-Tech in Thermal and Fluids Engineering, the students will be able to manage and solve technical problems associated with thermo-fluid systems.</w:t>
            </w:r>
          </w:p>
        </w:tc>
      </w:tr>
      <w:tr w:rsidR="00AD6785" w:rsidRPr="00AD6785" w14:paraId="7981C248" w14:textId="77777777" w:rsidTr="00AD6785">
        <w:trPr>
          <w:trHeight w:val="648"/>
          <w:jc w:val="center"/>
        </w:trPr>
        <w:tc>
          <w:tcPr>
            <w:tcW w:w="2125" w:type="pct"/>
            <w:vAlign w:val="center"/>
          </w:tcPr>
          <w:p w14:paraId="78D3F115" w14:textId="77777777" w:rsidR="00AD6785" w:rsidRPr="00AD6785" w:rsidRDefault="00AD6785" w:rsidP="00AD6785">
            <w:pPr>
              <w:jc w:val="both"/>
            </w:pPr>
            <w:r w:rsidRPr="00AD6785">
              <w:rPr>
                <w:rFonts w:eastAsiaTheme="minorEastAsia"/>
                <w:b/>
                <w:lang w:eastAsia="en-GB"/>
              </w:rPr>
              <w:t>Program Goal 2</w:t>
            </w:r>
            <w:r w:rsidRPr="00AD6785">
              <w:rPr>
                <w:rFonts w:eastAsiaTheme="minorEastAsia"/>
                <w:lang w:eastAsia="en-GB"/>
              </w:rPr>
              <w:t>: To provide the students an opportunity to upgrade their skills and qualifications. </w:t>
            </w:r>
          </w:p>
        </w:tc>
        <w:tc>
          <w:tcPr>
            <w:tcW w:w="2875" w:type="pct"/>
            <w:vAlign w:val="center"/>
          </w:tcPr>
          <w:p w14:paraId="75D4A318" w14:textId="77777777" w:rsidR="00AD6785" w:rsidRPr="00AD6785" w:rsidRDefault="00AD6785" w:rsidP="00AD6785">
            <w:pPr>
              <w:spacing w:line="216" w:lineRule="atLeast"/>
              <w:ind w:right="5"/>
              <w:jc w:val="both"/>
              <w:rPr>
                <w:rFonts w:eastAsiaTheme="minorEastAsia"/>
                <w:lang w:eastAsia="en-GB"/>
              </w:rPr>
            </w:pPr>
            <w:r w:rsidRPr="00AD6785">
              <w:rPr>
                <w:rFonts w:eastAsiaTheme="minorEastAsia"/>
                <w:b/>
                <w:lang w:eastAsia="en-GB"/>
              </w:rPr>
              <w:t>Program Outcome 2</w:t>
            </w:r>
            <w:r w:rsidRPr="00AD6785">
              <w:rPr>
                <w:rFonts w:eastAsiaTheme="minorEastAsia"/>
                <w:lang w:eastAsia="en-GB"/>
              </w:rPr>
              <w:t>: After completion of the M-Tech in Thermal and Fluids Engineering, the students will update their engineering skills for career growth.</w:t>
            </w:r>
          </w:p>
        </w:tc>
      </w:tr>
      <w:tr w:rsidR="00AD6785" w:rsidRPr="00AD6785" w14:paraId="5CB0B64F" w14:textId="77777777" w:rsidTr="00AD6785">
        <w:trPr>
          <w:trHeight w:val="1353"/>
          <w:jc w:val="center"/>
        </w:trPr>
        <w:tc>
          <w:tcPr>
            <w:tcW w:w="2125" w:type="pct"/>
            <w:vAlign w:val="center"/>
          </w:tcPr>
          <w:p w14:paraId="02073A06" w14:textId="77777777" w:rsidR="00AD6785" w:rsidRPr="00AD6785" w:rsidRDefault="00AD6785" w:rsidP="00AD6785">
            <w:pPr>
              <w:spacing w:line="216" w:lineRule="atLeast"/>
              <w:jc w:val="both"/>
            </w:pPr>
            <w:r w:rsidRPr="00AD6785">
              <w:rPr>
                <w:rFonts w:eastAsiaTheme="minorEastAsia"/>
                <w:b/>
                <w:lang w:eastAsia="en-GB"/>
              </w:rPr>
              <w:t>Program Goal 3</w:t>
            </w:r>
            <w:r w:rsidRPr="00AD6785">
              <w:rPr>
                <w:rFonts w:eastAsiaTheme="minorEastAsia"/>
                <w:lang w:eastAsia="en-GB"/>
              </w:rPr>
              <w:t>:</w:t>
            </w:r>
            <w:r w:rsidRPr="00AD6785">
              <w:t xml:space="preserve"> </w:t>
            </w:r>
            <w:r w:rsidRPr="00AD6785">
              <w:rPr>
                <w:rFonts w:eastAsiaTheme="minorEastAsia"/>
                <w:lang w:eastAsia="en-GB"/>
              </w:rPr>
              <w:t>The graduates will possess the state-of-the art practical, analytical and computational approach for the analysis of thermo-fluid systems.</w:t>
            </w:r>
          </w:p>
        </w:tc>
        <w:tc>
          <w:tcPr>
            <w:tcW w:w="2875" w:type="pct"/>
            <w:vAlign w:val="center"/>
          </w:tcPr>
          <w:p w14:paraId="6A49A103" w14:textId="77777777" w:rsidR="00AD6785" w:rsidRPr="00AD6785" w:rsidRDefault="00AD6785" w:rsidP="00AD6785">
            <w:pPr>
              <w:spacing w:line="216" w:lineRule="atLeast"/>
              <w:ind w:right="5"/>
              <w:jc w:val="both"/>
              <w:rPr>
                <w:rFonts w:eastAsiaTheme="minorEastAsia"/>
                <w:lang w:eastAsia="en-GB"/>
              </w:rPr>
            </w:pPr>
            <w:r w:rsidRPr="00AD6785">
              <w:rPr>
                <w:rFonts w:eastAsiaTheme="minorEastAsia"/>
                <w:b/>
                <w:lang w:eastAsia="en-GB"/>
              </w:rPr>
              <w:t>Program Outcome 3</w:t>
            </w:r>
            <w:r w:rsidRPr="00AD6785">
              <w:rPr>
                <w:rFonts w:eastAsiaTheme="minorEastAsia"/>
                <w:lang w:eastAsia="en-GB"/>
              </w:rPr>
              <w:t>: Possess the computational and analytical expertise required for the analysis of thermo-fluid systems with focus in industrial and research applications.</w:t>
            </w:r>
          </w:p>
          <w:p w14:paraId="25B2F012" w14:textId="77777777" w:rsidR="00AD6785" w:rsidRPr="00AD6785" w:rsidRDefault="00AD6785" w:rsidP="00AD6785">
            <w:pPr>
              <w:jc w:val="both"/>
            </w:pPr>
          </w:p>
        </w:tc>
      </w:tr>
    </w:tbl>
    <w:p w14:paraId="024ED164" w14:textId="77777777" w:rsidR="00AD6785" w:rsidRPr="00AD6785" w:rsidRDefault="00AD6785" w:rsidP="00AD6785"/>
    <w:tbl>
      <w:tblPr>
        <w:tblW w:w="4801" w:type="pct"/>
        <w:jc w:val="center"/>
        <w:tblLayout w:type="fixed"/>
        <w:tblLook w:val="04A0" w:firstRow="1" w:lastRow="0" w:firstColumn="1" w:lastColumn="0" w:noHBand="0" w:noVBand="1"/>
      </w:tblPr>
      <w:tblGrid>
        <w:gridCol w:w="654"/>
        <w:gridCol w:w="1195"/>
        <w:gridCol w:w="4376"/>
        <w:gridCol w:w="607"/>
        <w:gridCol w:w="607"/>
        <w:gridCol w:w="607"/>
        <w:gridCol w:w="602"/>
      </w:tblGrid>
      <w:tr w:rsidR="00AD6785" w:rsidRPr="00AD6785" w14:paraId="5AE6492D" w14:textId="77777777" w:rsidTr="00AD6785">
        <w:trPr>
          <w:trHeight w:val="292"/>
          <w:jc w:val="center"/>
        </w:trPr>
        <w:tc>
          <w:tcPr>
            <w:tcW w:w="37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C390E4" w14:textId="77777777" w:rsidR="00AD6785" w:rsidRPr="00AD6785" w:rsidRDefault="00AD6785" w:rsidP="00AD6785">
            <w:pPr>
              <w:jc w:val="center"/>
              <w:rPr>
                <w:b/>
                <w:bCs/>
              </w:rPr>
            </w:pPr>
            <w:r w:rsidRPr="00AD6785">
              <w:rPr>
                <w:b/>
                <w:bCs/>
              </w:rPr>
              <w:br w:type="page"/>
              <w:t>Sl. No.</w:t>
            </w:r>
          </w:p>
        </w:tc>
        <w:tc>
          <w:tcPr>
            <w:tcW w:w="691" w:type="pct"/>
            <w:tcBorders>
              <w:top w:val="single" w:sz="8" w:space="0" w:color="auto"/>
              <w:left w:val="nil"/>
              <w:bottom w:val="single" w:sz="8" w:space="0" w:color="auto"/>
              <w:right w:val="single" w:sz="8" w:space="0" w:color="auto"/>
            </w:tcBorders>
            <w:shd w:val="clear" w:color="auto" w:fill="auto"/>
            <w:noWrap/>
            <w:vAlign w:val="center"/>
            <w:hideMark/>
          </w:tcPr>
          <w:p w14:paraId="7D9A5112" w14:textId="77777777" w:rsidR="00AD6785" w:rsidRPr="00AD6785" w:rsidRDefault="00AD6785" w:rsidP="00AD6785">
            <w:pPr>
              <w:jc w:val="center"/>
              <w:rPr>
                <w:b/>
                <w:bCs/>
              </w:rPr>
            </w:pPr>
            <w:r w:rsidRPr="00AD6785">
              <w:rPr>
                <w:b/>
                <w:bCs/>
              </w:rPr>
              <w:t>Subject Code</w:t>
            </w:r>
          </w:p>
        </w:tc>
        <w:tc>
          <w:tcPr>
            <w:tcW w:w="2530" w:type="pct"/>
            <w:tcBorders>
              <w:top w:val="single" w:sz="8" w:space="0" w:color="auto"/>
              <w:left w:val="nil"/>
              <w:bottom w:val="single" w:sz="8" w:space="0" w:color="auto"/>
              <w:right w:val="single" w:sz="8" w:space="0" w:color="auto"/>
            </w:tcBorders>
            <w:shd w:val="clear" w:color="auto" w:fill="auto"/>
            <w:vAlign w:val="center"/>
            <w:hideMark/>
          </w:tcPr>
          <w:p w14:paraId="24251301" w14:textId="77777777" w:rsidR="00AD6785" w:rsidRPr="00AD6785" w:rsidRDefault="00AD6785" w:rsidP="00AD6785">
            <w:pPr>
              <w:jc w:val="center"/>
              <w:rPr>
                <w:b/>
                <w:bCs/>
              </w:rPr>
            </w:pPr>
            <w:r w:rsidRPr="00AD6785">
              <w:rPr>
                <w:b/>
                <w:bCs/>
              </w:rPr>
              <w:t>SEMESTER I</w:t>
            </w:r>
          </w:p>
        </w:tc>
        <w:tc>
          <w:tcPr>
            <w:tcW w:w="351" w:type="pct"/>
            <w:tcBorders>
              <w:top w:val="single" w:sz="8" w:space="0" w:color="auto"/>
              <w:left w:val="nil"/>
              <w:bottom w:val="single" w:sz="8" w:space="0" w:color="auto"/>
              <w:right w:val="single" w:sz="8" w:space="0" w:color="auto"/>
            </w:tcBorders>
            <w:shd w:val="clear" w:color="auto" w:fill="auto"/>
            <w:vAlign w:val="center"/>
            <w:hideMark/>
          </w:tcPr>
          <w:p w14:paraId="3D56E3C2" w14:textId="77777777" w:rsidR="00AD6785" w:rsidRPr="00AD6785" w:rsidRDefault="00AD6785" w:rsidP="00AD6785">
            <w:pPr>
              <w:jc w:val="center"/>
              <w:rPr>
                <w:b/>
                <w:bCs/>
              </w:rPr>
            </w:pPr>
            <w:r w:rsidRPr="00AD6785">
              <w:rPr>
                <w:b/>
                <w:bCs/>
              </w:rPr>
              <w:t>L</w:t>
            </w:r>
          </w:p>
        </w:tc>
        <w:tc>
          <w:tcPr>
            <w:tcW w:w="351" w:type="pct"/>
            <w:tcBorders>
              <w:top w:val="single" w:sz="8" w:space="0" w:color="auto"/>
              <w:left w:val="nil"/>
              <w:bottom w:val="single" w:sz="8" w:space="0" w:color="auto"/>
              <w:right w:val="single" w:sz="8" w:space="0" w:color="auto"/>
            </w:tcBorders>
            <w:shd w:val="clear" w:color="auto" w:fill="auto"/>
            <w:noWrap/>
            <w:vAlign w:val="center"/>
            <w:hideMark/>
          </w:tcPr>
          <w:p w14:paraId="496C4D83" w14:textId="77777777" w:rsidR="00AD6785" w:rsidRPr="00AD6785" w:rsidRDefault="00AD6785" w:rsidP="00AD6785">
            <w:pPr>
              <w:jc w:val="center"/>
              <w:rPr>
                <w:b/>
                <w:bCs/>
              </w:rPr>
            </w:pPr>
            <w:r w:rsidRPr="00AD6785">
              <w:rPr>
                <w:b/>
                <w:bCs/>
              </w:rPr>
              <w:t>T</w:t>
            </w:r>
          </w:p>
        </w:tc>
        <w:tc>
          <w:tcPr>
            <w:tcW w:w="351" w:type="pct"/>
            <w:tcBorders>
              <w:top w:val="single" w:sz="8" w:space="0" w:color="auto"/>
              <w:left w:val="nil"/>
              <w:bottom w:val="single" w:sz="8" w:space="0" w:color="auto"/>
              <w:right w:val="single" w:sz="8" w:space="0" w:color="auto"/>
            </w:tcBorders>
            <w:shd w:val="clear" w:color="auto" w:fill="auto"/>
            <w:noWrap/>
            <w:vAlign w:val="center"/>
            <w:hideMark/>
          </w:tcPr>
          <w:p w14:paraId="5AE671BB" w14:textId="77777777" w:rsidR="00AD6785" w:rsidRPr="00AD6785" w:rsidRDefault="00AD6785" w:rsidP="00AD6785">
            <w:pPr>
              <w:jc w:val="center"/>
              <w:rPr>
                <w:b/>
                <w:bCs/>
              </w:rPr>
            </w:pPr>
            <w:r w:rsidRPr="00AD6785">
              <w:rPr>
                <w:b/>
                <w:bCs/>
              </w:rPr>
              <w:t>P</w:t>
            </w:r>
          </w:p>
        </w:tc>
        <w:tc>
          <w:tcPr>
            <w:tcW w:w="349" w:type="pct"/>
            <w:tcBorders>
              <w:top w:val="single" w:sz="8" w:space="0" w:color="auto"/>
              <w:left w:val="nil"/>
              <w:bottom w:val="single" w:sz="8" w:space="0" w:color="auto"/>
              <w:right w:val="single" w:sz="8" w:space="0" w:color="auto"/>
            </w:tcBorders>
            <w:shd w:val="clear" w:color="auto" w:fill="auto"/>
            <w:noWrap/>
            <w:vAlign w:val="center"/>
            <w:hideMark/>
          </w:tcPr>
          <w:p w14:paraId="55A5F64A" w14:textId="77777777" w:rsidR="00AD6785" w:rsidRPr="00AD6785" w:rsidRDefault="00AD6785" w:rsidP="00AD6785">
            <w:pPr>
              <w:jc w:val="center"/>
              <w:rPr>
                <w:b/>
                <w:bCs/>
              </w:rPr>
            </w:pPr>
            <w:r w:rsidRPr="00AD6785">
              <w:rPr>
                <w:b/>
                <w:bCs/>
              </w:rPr>
              <w:t>C</w:t>
            </w:r>
          </w:p>
        </w:tc>
      </w:tr>
      <w:tr w:rsidR="00AD6785" w:rsidRPr="00AD6785" w14:paraId="25C4F1BC" w14:textId="77777777" w:rsidTr="00AD6785">
        <w:trPr>
          <w:trHeight w:val="292"/>
          <w:jc w:val="center"/>
        </w:trPr>
        <w:tc>
          <w:tcPr>
            <w:tcW w:w="378" w:type="pct"/>
            <w:tcBorders>
              <w:top w:val="single" w:sz="8" w:space="0" w:color="auto"/>
              <w:left w:val="single" w:sz="8" w:space="0" w:color="auto"/>
              <w:bottom w:val="single" w:sz="8" w:space="0" w:color="auto"/>
              <w:right w:val="single" w:sz="8" w:space="0" w:color="auto"/>
            </w:tcBorders>
            <w:shd w:val="clear" w:color="auto" w:fill="auto"/>
            <w:noWrap/>
            <w:vAlign w:val="center"/>
          </w:tcPr>
          <w:p w14:paraId="4F922A73" w14:textId="77777777" w:rsidR="00AD6785" w:rsidRPr="00AD6785" w:rsidRDefault="00AD6785" w:rsidP="00AD6785">
            <w:pPr>
              <w:jc w:val="center"/>
            </w:pPr>
            <w:r w:rsidRPr="00AD6785">
              <w:t>1.</w:t>
            </w:r>
          </w:p>
        </w:tc>
        <w:tc>
          <w:tcPr>
            <w:tcW w:w="691" w:type="pct"/>
            <w:tcBorders>
              <w:top w:val="single" w:sz="8" w:space="0" w:color="auto"/>
              <w:left w:val="nil"/>
              <w:bottom w:val="single" w:sz="8" w:space="0" w:color="auto"/>
              <w:right w:val="single" w:sz="8" w:space="0" w:color="auto"/>
            </w:tcBorders>
            <w:shd w:val="clear" w:color="auto" w:fill="auto"/>
            <w:noWrap/>
            <w:vAlign w:val="center"/>
          </w:tcPr>
          <w:p w14:paraId="35735538" w14:textId="77777777" w:rsidR="00AD6785" w:rsidRPr="00AD6785" w:rsidRDefault="00AD6785" w:rsidP="00AD6785">
            <w:pPr>
              <w:jc w:val="center"/>
            </w:pPr>
            <w:r w:rsidRPr="00AD6785">
              <w:t>HS5111</w:t>
            </w:r>
          </w:p>
        </w:tc>
        <w:tc>
          <w:tcPr>
            <w:tcW w:w="2530" w:type="pct"/>
            <w:tcBorders>
              <w:top w:val="single" w:sz="8" w:space="0" w:color="auto"/>
              <w:left w:val="nil"/>
              <w:bottom w:val="single" w:sz="8" w:space="0" w:color="auto"/>
              <w:right w:val="single" w:sz="8" w:space="0" w:color="auto"/>
            </w:tcBorders>
            <w:shd w:val="clear" w:color="auto" w:fill="auto"/>
            <w:vAlign w:val="center"/>
          </w:tcPr>
          <w:p w14:paraId="24991E36" w14:textId="77777777" w:rsidR="00AD6785" w:rsidRPr="00AD6785" w:rsidRDefault="00AD6785" w:rsidP="00AD6785">
            <w:r w:rsidRPr="00AD6785">
              <w:t>Technical Writing and Soft Skill</w:t>
            </w:r>
          </w:p>
        </w:tc>
        <w:tc>
          <w:tcPr>
            <w:tcW w:w="351" w:type="pct"/>
            <w:tcBorders>
              <w:top w:val="single" w:sz="8" w:space="0" w:color="auto"/>
              <w:left w:val="nil"/>
              <w:bottom w:val="single" w:sz="8" w:space="0" w:color="auto"/>
              <w:right w:val="single" w:sz="8" w:space="0" w:color="auto"/>
            </w:tcBorders>
            <w:shd w:val="clear" w:color="auto" w:fill="auto"/>
            <w:vAlign w:val="center"/>
          </w:tcPr>
          <w:p w14:paraId="2128C16E" w14:textId="77777777" w:rsidR="00AD6785" w:rsidRPr="00AD6785" w:rsidRDefault="00AD6785" w:rsidP="00AD6785">
            <w:pPr>
              <w:jc w:val="center"/>
            </w:pPr>
            <w:r w:rsidRPr="00AD6785">
              <w:t>1</w:t>
            </w:r>
          </w:p>
        </w:tc>
        <w:tc>
          <w:tcPr>
            <w:tcW w:w="351" w:type="pct"/>
            <w:tcBorders>
              <w:top w:val="single" w:sz="8" w:space="0" w:color="auto"/>
              <w:left w:val="nil"/>
              <w:bottom w:val="single" w:sz="8" w:space="0" w:color="auto"/>
              <w:right w:val="single" w:sz="8" w:space="0" w:color="auto"/>
            </w:tcBorders>
            <w:shd w:val="clear" w:color="auto" w:fill="auto"/>
            <w:noWrap/>
            <w:vAlign w:val="center"/>
          </w:tcPr>
          <w:p w14:paraId="33915B33" w14:textId="77777777" w:rsidR="00AD6785" w:rsidRPr="00AD6785" w:rsidRDefault="00AD6785" w:rsidP="00AD6785">
            <w:pPr>
              <w:jc w:val="center"/>
            </w:pPr>
            <w:r w:rsidRPr="00AD6785">
              <w:t>2</w:t>
            </w:r>
          </w:p>
        </w:tc>
        <w:tc>
          <w:tcPr>
            <w:tcW w:w="351" w:type="pct"/>
            <w:tcBorders>
              <w:top w:val="single" w:sz="8" w:space="0" w:color="auto"/>
              <w:left w:val="nil"/>
              <w:bottom w:val="single" w:sz="8" w:space="0" w:color="auto"/>
              <w:right w:val="single" w:sz="8" w:space="0" w:color="auto"/>
            </w:tcBorders>
            <w:shd w:val="clear" w:color="auto" w:fill="auto"/>
            <w:noWrap/>
            <w:vAlign w:val="center"/>
          </w:tcPr>
          <w:p w14:paraId="6A647CE1" w14:textId="77777777" w:rsidR="00AD6785" w:rsidRPr="00AD6785" w:rsidRDefault="00AD6785" w:rsidP="00AD6785">
            <w:pPr>
              <w:jc w:val="center"/>
            </w:pPr>
            <w:r w:rsidRPr="00AD6785">
              <w:t>2</w:t>
            </w:r>
          </w:p>
        </w:tc>
        <w:tc>
          <w:tcPr>
            <w:tcW w:w="349" w:type="pct"/>
            <w:tcBorders>
              <w:top w:val="single" w:sz="8" w:space="0" w:color="auto"/>
              <w:left w:val="nil"/>
              <w:bottom w:val="single" w:sz="8" w:space="0" w:color="auto"/>
              <w:right w:val="single" w:sz="8" w:space="0" w:color="auto"/>
            </w:tcBorders>
            <w:shd w:val="clear" w:color="auto" w:fill="auto"/>
            <w:noWrap/>
            <w:vAlign w:val="center"/>
          </w:tcPr>
          <w:p w14:paraId="2C17BD46" w14:textId="77777777" w:rsidR="00AD6785" w:rsidRPr="00AD6785" w:rsidRDefault="00AD6785" w:rsidP="00AD6785">
            <w:pPr>
              <w:jc w:val="center"/>
            </w:pPr>
            <w:r w:rsidRPr="00AD6785">
              <w:t>4</w:t>
            </w:r>
          </w:p>
        </w:tc>
      </w:tr>
      <w:tr w:rsidR="00AD6785" w:rsidRPr="00AD6785" w14:paraId="670D533E"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0F7A81D5" w14:textId="77777777" w:rsidR="00AD6785" w:rsidRPr="00AD6785" w:rsidRDefault="00AD6785" w:rsidP="00AD6785">
            <w:pPr>
              <w:jc w:val="center"/>
            </w:pPr>
            <w:r w:rsidRPr="00AD6785">
              <w:t>2.</w:t>
            </w:r>
          </w:p>
        </w:tc>
        <w:tc>
          <w:tcPr>
            <w:tcW w:w="691" w:type="pct"/>
            <w:tcBorders>
              <w:top w:val="nil"/>
              <w:left w:val="nil"/>
              <w:bottom w:val="single" w:sz="8" w:space="0" w:color="auto"/>
              <w:right w:val="single" w:sz="8" w:space="0" w:color="auto"/>
            </w:tcBorders>
            <w:shd w:val="clear" w:color="auto" w:fill="auto"/>
            <w:vAlign w:val="center"/>
          </w:tcPr>
          <w:p w14:paraId="69D37542" w14:textId="77777777" w:rsidR="00AD6785" w:rsidRPr="00AD6785" w:rsidRDefault="00AD6785" w:rsidP="00AD6785">
            <w:pPr>
              <w:jc w:val="center"/>
            </w:pPr>
            <w:r w:rsidRPr="00AD6785">
              <w:t>ME5101</w:t>
            </w:r>
          </w:p>
        </w:tc>
        <w:tc>
          <w:tcPr>
            <w:tcW w:w="2530" w:type="pct"/>
            <w:tcBorders>
              <w:top w:val="nil"/>
              <w:left w:val="nil"/>
              <w:bottom w:val="single" w:sz="8" w:space="0" w:color="auto"/>
              <w:right w:val="single" w:sz="8" w:space="0" w:color="auto"/>
            </w:tcBorders>
            <w:shd w:val="clear" w:color="auto" w:fill="auto"/>
            <w:vAlign w:val="center"/>
          </w:tcPr>
          <w:p w14:paraId="70465D9C" w14:textId="77777777" w:rsidR="00AD6785" w:rsidRPr="00AD6785" w:rsidRDefault="00AD6785" w:rsidP="00AD6785">
            <w:r w:rsidRPr="00AD6785">
              <w:t>Advanced Engineering Mathematics</w:t>
            </w:r>
          </w:p>
        </w:tc>
        <w:tc>
          <w:tcPr>
            <w:tcW w:w="351" w:type="pct"/>
            <w:tcBorders>
              <w:top w:val="nil"/>
              <w:left w:val="nil"/>
              <w:bottom w:val="single" w:sz="8" w:space="0" w:color="auto"/>
              <w:right w:val="single" w:sz="8" w:space="0" w:color="auto"/>
            </w:tcBorders>
            <w:shd w:val="clear" w:color="auto" w:fill="auto"/>
            <w:vAlign w:val="center"/>
          </w:tcPr>
          <w:p w14:paraId="56821472" w14:textId="77777777" w:rsidR="00AD6785" w:rsidRPr="00AD6785" w:rsidRDefault="00AD6785" w:rsidP="00AD6785">
            <w:pPr>
              <w:jc w:val="center"/>
            </w:pPr>
            <w:r w:rsidRPr="00AD6785">
              <w:t>3</w:t>
            </w:r>
          </w:p>
        </w:tc>
        <w:tc>
          <w:tcPr>
            <w:tcW w:w="351" w:type="pct"/>
            <w:tcBorders>
              <w:top w:val="nil"/>
              <w:left w:val="nil"/>
              <w:bottom w:val="single" w:sz="8" w:space="0" w:color="auto"/>
              <w:right w:val="single" w:sz="8" w:space="0" w:color="auto"/>
            </w:tcBorders>
            <w:shd w:val="clear" w:color="auto" w:fill="auto"/>
            <w:noWrap/>
            <w:vAlign w:val="center"/>
          </w:tcPr>
          <w:p w14:paraId="57572D1C" w14:textId="77777777" w:rsidR="00AD6785" w:rsidRPr="00AD6785" w:rsidRDefault="00AD6785" w:rsidP="00AD6785">
            <w:pPr>
              <w:jc w:val="center"/>
            </w:pPr>
            <w:r w:rsidRPr="00AD6785">
              <w:t>1</w:t>
            </w:r>
          </w:p>
        </w:tc>
        <w:tc>
          <w:tcPr>
            <w:tcW w:w="351" w:type="pct"/>
            <w:tcBorders>
              <w:top w:val="nil"/>
              <w:left w:val="nil"/>
              <w:bottom w:val="single" w:sz="8" w:space="0" w:color="auto"/>
              <w:right w:val="single" w:sz="8" w:space="0" w:color="auto"/>
            </w:tcBorders>
            <w:shd w:val="clear" w:color="auto" w:fill="auto"/>
            <w:noWrap/>
            <w:vAlign w:val="center"/>
          </w:tcPr>
          <w:p w14:paraId="466A60E4" w14:textId="77777777" w:rsidR="00AD6785" w:rsidRPr="00AD6785" w:rsidRDefault="00AD6785" w:rsidP="00AD6785">
            <w:pPr>
              <w:jc w:val="center"/>
            </w:pPr>
            <w:r w:rsidRPr="00AD6785">
              <w:t>0</w:t>
            </w:r>
          </w:p>
        </w:tc>
        <w:tc>
          <w:tcPr>
            <w:tcW w:w="349" w:type="pct"/>
            <w:tcBorders>
              <w:top w:val="nil"/>
              <w:left w:val="nil"/>
              <w:bottom w:val="single" w:sz="8" w:space="0" w:color="auto"/>
              <w:right w:val="single" w:sz="8" w:space="0" w:color="auto"/>
            </w:tcBorders>
            <w:shd w:val="clear" w:color="auto" w:fill="auto"/>
            <w:noWrap/>
            <w:vAlign w:val="center"/>
          </w:tcPr>
          <w:p w14:paraId="7A13DCDF" w14:textId="77777777" w:rsidR="00AD6785" w:rsidRPr="00AD6785" w:rsidRDefault="00AD6785" w:rsidP="00AD6785">
            <w:pPr>
              <w:jc w:val="center"/>
            </w:pPr>
            <w:r w:rsidRPr="00AD6785">
              <w:t>4</w:t>
            </w:r>
          </w:p>
        </w:tc>
      </w:tr>
      <w:tr w:rsidR="00AD6785" w:rsidRPr="00AD6785" w14:paraId="734E3677"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053F51A9" w14:textId="77777777" w:rsidR="00AD6785" w:rsidRPr="00AD6785" w:rsidRDefault="00AD6785" w:rsidP="00AD6785">
            <w:pPr>
              <w:jc w:val="center"/>
            </w:pPr>
            <w:r w:rsidRPr="00AD6785">
              <w:t>3.</w:t>
            </w:r>
          </w:p>
        </w:tc>
        <w:tc>
          <w:tcPr>
            <w:tcW w:w="691" w:type="pct"/>
            <w:tcBorders>
              <w:top w:val="nil"/>
              <w:left w:val="nil"/>
              <w:bottom w:val="single" w:sz="8" w:space="0" w:color="auto"/>
              <w:right w:val="single" w:sz="8" w:space="0" w:color="auto"/>
            </w:tcBorders>
            <w:shd w:val="clear" w:color="auto" w:fill="auto"/>
            <w:vAlign w:val="center"/>
          </w:tcPr>
          <w:p w14:paraId="692C7597" w14:textId="77777777" w:rsidR="00AD6785" w:rsidRPr="00AD6785" w:rsidRDefault="00AD6785" w:rsidP="00AD6785">
            <w:pPr>
              <w:jc w:val="center"/>
            </w:pPr>
            <w:r w:rsidRPr="00AD6785">
              <w:t>ME5105</w:t>
            </w:r>
          </w:p>
        </w:tc>
        <w:tc>
          <w:tcPr>
            <w:tcW w:w="2530" w:type="pct"/>
            <w:tcBorders>
              <w:top w:val="nil"/>
              <w:left w:val="nil"/>
              <w:bottom w:val="single" w:sz="8" w:space="0" w:color="auto"/>
              <w:right w:val="single" w:sz="8" w:space="0" w:color="auto"/>
            </w:tcBorders>
            <w:shd w:val="clear" w:color="auto" w:fill="auto"/>
            <w:vAlign w:val="center"/>
          </w:tcPr>
          <w:p w14:paraId="69A820B5" w14:textId="77777777" w:rsidR="00AD6785" w:rsidRPr="00AD6785" w:rsidRDefault="00AD6785" w:rsidP="00AD6785">
            <w:r w:rsidRPr="00AD6785">
              <w:t>Advanced Fluid Mechanics</w:t>
            </w:r>
          </w:p>
        </w:tc>
        <w:tc>
          <w:tcPr>
            <w:tcW w:w="351" w:type="pct"/>
            <w:tcBorders>
              <w:top w:val="nil"/>
              <w:left w:val="nil"/>
              <w:bottom w:val="single" w:sz="8" w:space="0" w:color="auto"/>
              <w:right w:val="single" w:sz="8" w:space="0" w:color="auto"/>
            </w:tcBorders>
            <w:shd w:val="clear" w:color="auto" w:fill="auto"/>
            <w:vAlign w:val="center"/>
          </w:tcPr>
          <w:p w14:paraId="71FBAD72" w14:textId="77777777" w:rsidR="00AD6785" w:rsidRPr="00AD6785" w:rsidRDefault="00AD6785" w:rsidP="00AD6785">
            <w:pPr>
              <w:jc w:val="center"/>
            </w:pPr>
            <w:r w:rsidRPr="00AD6785">
              <w:t>3</w:t>
            </w:r>
          </w:p>
        </w:tc>
        <w:tc>
          <w:tcPr>
            <w:tcW w:w="351" w:type="pct"/>
            <w:tcBorders>
              <w:top w:val="nil"/>
              <w:left w:val="nil"/>
              <w:bottom w:val="single" w:sz="8" w:space="0" w:color="auto"/>
              <w:right w:val="single" w:sz="8" w:space="0" w:color="auto"/>
            </w:tcBorders>
            <w:shd w:val="clear" w:color="auto" w:fill="auto"/>
            <w:noWrap/>
            <w:vAlign w:val="center"/>
          </w:tcPr>
          <w:p w14:paraId="5F39EB9E"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4C10FA51" w14:textId="77777777" w:rsidR="00AD6785" w:rsidRPr="00AD6785" w:rsidRDefault="00AD6785" w:rsidP="00AD6785">
            <w:pPr>
              <w:jc w:val="center"/>
            </w:pPr>
            <w:r w:rsidRPr="00AD6785">
              <w:t>0</w:t>
            </w:r>
          </w:p>
        </w:tc>
        <w:tc>
          <w:tcPr>
            <w:tcW w:w="349" w:type="pct"/>
            <w:tcBorders>
              <w:top w:val="nil"/>
              <w:left w:val="nil"/>
              <w:bottom w:val="single" w:sz="8" w:space="0" w:color="auto"/>
              <w:right w:val="single" w:sz="8" w:space="0" w:color="auto"/>
            </w:tcBorders>
            <w:shd w:val="clear" w:color="auto" w:fill="auto"/>
            <w:noWrap/>
            <w:vAlign w:val="center"/>
          </w:tcPr>
          <w:p w14:paraId="425FE12C" w14:textId="77777777" w:rsidR="00AD6785" w:rsidRPr="00AD6785" w:rsidRDefault="00AD6785" w:rsidP="00AD6785">
            <w:pPr>
              <w:jc w:val="center"/>
            </w:pPr>
            <w:r w:rsidRPr="00AD6785">
              <w:t>3</w:t>
            </w:r>
          </w:p>
        </w:tc>
      </w:tr>
      <w:tr w:rsidR="00AD6785" w:rsidRPr="00AD6785" w14:paraId="76631EC7"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1A8C5923" w14:textId="77777777" w:rsidR="00AD6785" w:rsidRPr="00AD6785" w:rsidRDefault="00AD6785" w:rsidP="00AD6785">
            <w:pPr>
              <w:jc w:val="center"/>
            </w:pPr>
            <w:r w:rsidRPr="00AD6785">
              <w:t>4.</w:t>
            </w:r>
          </w:p>
        </w:tc>
        <w:tc>
          <w:tcPr>
            <w:tcW w:w="691" w:type="pct"/>
            <w:tcBorders>
              <w:top w:val="nil"/>
              <w:left w:val="nil"/>
              <w:bottom w:val="single" w:sz="8" w:space="0" w:color="auto"/>
              <w:right w:val="single" w:sz="8" w:space="0" w:color="auto"/>
            </w:tcBorders>
            <w:shd w:val="clear" w:color="auto" w:fill="auto"/>
            <w:vAlign w:val="center"/>
          </w:tcPr>
          <w:p w14:paraId="15444864" w14:textId="77777777" w:rsidR="00AD6785" w:rsidRPr="00AD6785" w:rsidRDefault="00AD6785" w:rsidP="00AD6785">
            <w:pPr>
              <w:jc w:val="center"/>
            </w:pPr>
            <w:r w:rsidRPr="00AD6785">
              <w:t>ME5106</w:t>
            </w:r>
          </w:p>
        </w:tc>
        <w:tc>
          <w:tcPr>
            <w:tcW w:w="2530" w:type="pct"/>
            <w:tcBorders>
              <w:top w:val="nil"/>
              <w:left w:val="nil"/>
              <w:bottom w:val="single" w:sz="8" w:space="0" w:color="auto"/>
              <w:right w:val="single" w:sz="8" w:space="0" w:color="auto"/>
            </w:tcBorders>
            <w:shd w:val="clear" w:color="auto" w:fill="auto"/>
            <w:vAlign w:val="center"/>
          </w:tcPr>
          <w:p w14:paraId="7799F266" w14:textId="77777777" w:rsidR="00AD6785" w:rsidRPr="00AD6785" w:rsidRDefault="00AD6785" w:rsidP="00AD6785">
            <w:r w:rsidRPr="00AD6785">
              <w:t>Gas Dynamics and Propulsion</w:t>
            </w:r>
          </w:p>
        </w:tc>
        <w:tc>
          <w:tcPr>
            <w:tcW w:w="351" w:type="pct"/>
            <w:tcBorders>
              <w:top w:val="nil"/>
              <w:left w:val="nil"/>
              <w:bottom w:val="single" w:sz="8" w:space="0" w:color="auto"/>
              <w:right w:val="single" w:sz="8" w:space="0" w:color="auto"/>
            </w:tcBorders>
            <w:shd w:val="clear" w:color="auto" w:fill="auto"/>
            <w:vAlign w:val="center"/>
          </w:tcPr>
          <w:p w14:paraId="67F53D98" w14:textId="77777777" w:rsidR="00AD6785" w:rsidRPr="00AD6785" w:rsidRDefault="00AD6785" w:rsidP="00AD6785">
            <w:pPr>
              <w:jc w:val="center"/>
            </w:pPr>
            <w:r w:rsidRPr="00AD6785">
              <w:t>3</w:t>
            </w:r>
          </w:p>
        </w:tc>
        <w:tc>
          <w:tcPr>
            <w:tcW w:w="351" w:type="pct"/>
            <w:tcBorders>
              <w:top w:val="nil"/>
              <w:left w:val="nil"/>
              <w:bottom w:val="single" w:sz="8" w:space="0" w:color="auto"/>
              <w:right w:val="single" w:sz="8" w:space="0" w:color="auto"/>
            </w:tcBorders>
            <w:shd w:val="clear" w:color="auto" w:fill="auto"/>
            <w:noWrap/>
            <w:vAlign w:val="center"/>
          </w:tcPr>
          <w:p w14:paraId="4648EAE0"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76677A79" w14:textId="77777777" w:rsidR="00AD6785" w:rsidRPr="00AD6785" w:rsidRDefault="00AD6785" w:rsidP="00AD6785">
            <w:pPr>
              <w:jc w:val="center"/>
            </w:pPr>
            <w:r w:rsidRPr="00AD6785">
              <w:t>0</w:t>
            </w:r>
          </w:p>
        </w:tc>
        <w:tc>
          <w:tcPr>
            <w:tcW w:w="349" w:type="pct"/>
            <w:tcBorders>
              <w:top w:val="nil"/>
              <w:left w:val="nil"/>
              <w:bottom w:val="single" w:sz="8" w:space="0" w:color="auto"/>
              <w:right w:val="single" w:sz="8" w:space="0" w:color="auto"/>
            </w:tcBorders>
            <w:shd w:val="clear" w:color="auto" w:fill="auto"/>
            <w:noWrap/>
            <w:vAlign w:val="center"/>
          </w:tcPr>
          <w:p w14:paraId="7AD271C2" w14:textId="77777777" w:rsidR="00AD6785" w:rsidRPr="00AD6785" w:rsidRDefault="00AD6785" w:rsidP="00AD6785">
            <w:pPr>
              <w:jc w:val="center"/>
            </w:pPr>
            <w:r w:rsidRPr="00AD6785">
              <w:t>3</w:t>
            </w:r>
          </w:p>
        </w:tc>
      </w:tr>
      <w:tr w:rsidR="00AD6785" w:rsidRPr="00AD6785" w14:paraId="3C642882"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53A0A982" w14:textId="77777777" w:rsidR="00AD6785" w:rsidRPr="00AD6785" w:rsidRDefault="00AD6785" w:rsidP="00AD6785">
            <w:pPr>
              <w:jc w:val="center"/>
            </w:pPr>
            <w:r w:rsidRPr="00AD6785">
              <w:t>5.</w:t>
            </w:r>
          </w:p>
        </w:tc>
        <w:tc>
          <w:tcPr>
            <w:tcW w:w="691" w:type="pct"/>
            <w:tcBorders>
              <w:top w:val="nil"/>
              <w:left w:val="nil"/>
              <w:bottom w:val="single" w:sz="8" w:space="0" w:color="auto"/>
              <w:right w:val="single" w:sz="8" w:space="0" w:color="auto"/>
            </w:tcBorders>
            <w:shd w:val="clear" w:color="auto" w:fill="auto"/>
            <w:vAlign w:val="center"/>
          </w:tcPr>
          <w:p w14:paraId="5593CBBF" w14:textId="77777777" w:rsidR="00AD6785" w:rsidRPr="00AD6785" w:rsidRDefault="00AD6785" w:rsidP="00AD6785">
            <w:pPr>
              <w:jc w:val="center"/>
            </w:pPr>
            <w:r w:rsidRPr="00AD6785">
              <w:t>ME5107</w:t>
            </w:r>
          </w:p>
        </w:tc>
        <w:tc>
          <w:tcPr>
            <w:tcW w:w="2530" w:type="pct"/>
            <w:tcBorders>
              <w:top w:val="nil"/>
              <w:left w:val="nil"/>
              <w:bottom w:val="single" w:sz="8" w:space="0" w:color="auto"/>
              <w:right w:val="single" w:sz="8" w:space="0" w:color="auto"/>
            </w:tcBorders>
            <w:shd w:val="clear" w:color="auto" w:fill="auto"/>
            <w:vAlign w:val="center"/>
          </w:tcPr>
          <w:p w14:paraId="21FC5154" w14:textId="77777777" w:rsidR="00AD6785" w:rsidRPr="00AD6785" w:rsidRDefault="00AD6785" w:rsidP="00AD6785">
            <w:r w:rsidRPr="00AD6785">
              <w:t>Thermo-Fluid Lab-I</w:t>
            </w:r>
          </w:p>
        </w:tc>
        <w:tc>
          <w:tcPr>
            <w:tcW w:w="351" w:type="pct"/>
            <w:tcBorders>
              <w:top w:val="nil"/>
              <w:left w:val="nil"/>
              <w:bottom w:val="single" w:sz="8" w:space="0" w:color="auto"/>
              <w:right w:val="single" w:sz="8" w:space="0" w:color="auto"/>
            </w:tcBorders>
            <w:shd w:val="clear" w:color="auto" w:fill="auto"/>
            <w:vAlign w:val="center"/>
          </w:tcPr>
          <w:p w14:paraId="67C8CF6A"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1DCA15CA"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6CB298A8" w14:textId="77777777" w:rsidR="00AD6785" w:rsidRPr="00AD6785" w:rsidRDefault="00AD6785" w:rsidP="00AD6785">
            <w:pPr>
              <w:jc w:val="center"/>
            </w:pPr>
            <w:r w:rsidRPr="00AD6785">
              <w:t>3</w:t>
            </w:r>
          </w:p>
        </w:tc>
        <w:tc>
          <w:tcPr>
            <w:tcW w:w="349" w:type="pct"/>
            <w:tcBorders>
              <w:top w:val="nil"/>
              <w:left w:val="nil"/>
              <w:bottom w:val="single" w:sz="8" w:space="0" w:color="auto"/>
              <w:right w:val="single" w:sz="8" w:space="0" w:color="auto"/>
            </w:tcBorders>
            <w:shd w:val="clear" w:color="auto" w:fill="auto"/>
            <w:noWrap/>
            <w:vAlign w:val="center"/>
          </w:tcPr>
          <w:p w14:paraId="1A9760AA" w14:textId="77777777" w:rsidR="00AD6785" w:rsidRPr="00AD6785" w:rsidRDefault="00AD6785" w:rsidP="00AD6785">
            <w:pPr>
              <w:jc w:val="center"/>
            </w:pPr>
            <w:r w:rsidRPr="00AD6785">
              <w:t>1.5</w:t>
            </w:r>
          </w:p>
        </w:tc>
      </w:tr>
      <w:tr w:rsidR="00AD6785" w:rsidRPr="00AD6785" w14:paraId="57D20186"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6972D964" w14:textId="77777777" w:rsidR="00AD6785" w:rsidRPr="00AD6785" w:rsidRDefault="00AD6785" w:rsidP="00AD6785">
            <w:pPr>
              <w:jc w:val="center"/>
            </w:pPr>
            <w:r w:rsidRPr="00AD6785">
              <w:t>6.</w:t>
            </w:r>
          </w:p>
        </w:tc>
        <w:tc>
          <w:tcPr>
            <w:tcW w:w="691" w:type="pct"/>
            <w:tcBorders>
              <w:top w:val="nil"/>
              <w:left w:val="nil"/>
              <w:bottom w:val="single" w:sz="8" w:space="0" w:color="auto"/>
              <w:right w:val="single" w:sz="8" w:space="0" w:color="auto"/>
            </w:tcBorders>
            <w:shd w:val="clear" w:color="auto" w:fill="auto"/>
            <w:vAlign w:val="center"/>
          </w:tcPr>
          <w:p w14:paraId="760ACD2E" w14:textId="77777777" w:rsidR="00AD6785" w:rsidRPr="00AD6785" w:rsidRDefault="00AD6785" w:rsidP="00AD6785">
            <w:pPr>
              <w:jc w:val="center"/>
            </w:pPr>
            <w:r w:rsidRPr="00AD6785">
              <w:t>ME61XX</w:t>
            </w:r>
          </w:p>
        </w:tc>
        <w:tc>
          <w:tcPr>
            <w:tcW w:w="2530" w:type="pct"/>
            <w:tcBorders>
              <w:top w:val="nil"/>
              <w:left w:val="nil"/>
              <w:bottom w:val="single" w:sz="8" w:space="0" w:color="auto"/>
              <w:right w:val="single" w:sz="8" w:space="0" w:color="auto"/>
            </w:tcBorders>
            <w:shd w:val="clear" w:color="auto" w:fill="auto"/>
            <w:vAlign w:val="center"/>
          </w:tcPr>
          <w:p w14:paraId="176E6795" w14:textId="77777777" w:rsidR="00AD6785" w:rsidRPr="00AD6785" w:rsidRDefault="00AD6785" w:rsidP="00AD6785">
            <w:r w:rsidRPr="00AD6785">
              <w:t>DE-I</w:t>
            </w:r>
          </w:p>
        </w:tc>
        <w:tc>
          <w:tcPr>
            <w:tcW w:w="351" w:type="pct"/>
            <w:tcBorders>
              <w:top w:val="nil"/>
              <w:left w:val="nil"/>
              <w:bottom w:val="single" w:sz="8" w:space="0" w:color="auto"/>
              <w:right w:val="single" w:sz="8" w:space="0" w:color="auto"/>
            </w:tcBorders>
            <w:shd w:val="clear" w:color="auto" w:fill="auto"/>
            <w:vAlign w:val="center"/>
          </w:tcPr>
          <w:p w14:paraId="01887B00" w14:textId="77777777" w:rsidR="00AD6785" w:rsidRPr="00AD6785" w:rsidRDefault="00AD6785" w:rsidP="00AD6785">
            <w:pPr>
              <w:jc w:val="center"/>
            </w:pPr>
            <w:r w:rsidRPr="00AD6785">
              <w:t>3</w:t>
            </w:r>
          </w:p>
        </w:tc>
        <w:tc>
          <w:tcPr>
            <w:tcW w:w="351" w:type="pct"/>
            <w:tcBorders>
              <w:top w:val="nil"/>
              <w:left w:val="nil"/>
              <w:bottom w:val="single" w:sz="8" w:space="0" w:color="auto"/>
              <w:right w:val="single" w:sz="8" w:space="0" w:color="auto"/>
            </w:tcBorders>
            <w:shd w:val="clear" w:color="auto" w:fill="auto"/>
            <w:noWrap/>
            <w:vAlign w:val="center"/>
          </w:tcPr>
          <w:p w14:paraId="6BE3677E"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0E064B55" w14:textId="77777777" w:rsidR="00AD6785" w:rsidRPr="00AD6785" w:rsidRDefault="00AD6785" w:rsidP="00AD6785">
            <w:pPr>
              <w:jc w:val="center"/>
            </w:pPr>
            <w:r w:rsidRPr="00AD6785">
              <w:t>0</w:t>
            </w:r>
          </w:p>
        </w:tc>
        <w:tc>
          <w:tcPr>
            <w:tcW w:w="349" w:type="pct"/>
            <w:tcBorders>
              <w:top w:val="nil"/>
              <w:left w:val="nil"/>
              <w:bottom w:val="single" w:sz="8" w:space="0" w:color="auto"/>
              <w:right w:val="single" w:sz="8" w:space="0" w:color="auto"/>
            </w:tcBorders>
            <w:shd w:val="clear" w:color="auto" w:fill="auto"/>
            <w:noWrap/>
            <w:vAlign w:val="center"/>
          </w:tcPr>
          <w:p w14:paraId="2284B2F4" w14:textId="77777777" w:rsidR="00AD6785" w:rsidRPr="00AD6785" w:rsidRDefault="00AD6785" w:rsidP="00AD6785">
            <w:pPr>
              <w:jc w:val="center"/>
            </w:pPr>
            <w:r w:rsidRPr="00AD6785">
              <w:t>3</w:t>
            </w:r>
          </w:p>
        </w:tc>
      </w:tr>
      <w:tr w:rsidR="00AD6785" w:rsidRPr="00AD6785" w14:paraId="5A655301"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2E914514" w14:textId="77777777" w:rsidR="00AD6785" w:rsidRPr="00AD6785" w:rsidRDefault="00AD6785" w:rsidP="00AD6785">
            <w:pPr>
              <w:jc w:val="center"/>
            </w:pPr>
            <w:r w:rsidRPr="00AD6785">
              <w:t>7.</w:t>
            </w:r>
          </w:p>
        </w:tc>
        <w:tc>
          <w:tcPr>
            <w:tcW w:w="691" w:type="pct"/>
            <w:tcBorders>
              <w:top w:val="nil"/>
              <w:left w:val="nil"/>
              <w:bottom w:val="single" w:sz="8" w:space="0" w:color="auto"/>
              <w:right w:val="single" w:sz="8" w:space="0" w:color="auto"/>
            </w:tcBorders>
            <w:shd w:val="clear" w:color="auto" w:fill="auto"/>
            <w:vAlign w:val="center"/>
          </w:tcPr>
          <w:p w14:paraId="1613CA1D" w14:textId="77777777" w:rsidR="00AD6785" w:rsidRPr="00AD6785" w:rsidRDefault="00AD6785" w:rsidP="00AD6785">
            <w:pPr>
              <w:jc w:val="center"/>
            </w:pPr>
            <w:r w:rsidRPr="00AD6785">
              <w:t>ME61XX</w:t>
            </w:r>
          </w:p>
        </w:tc>
        <w:tc>
          <w:tcPr>
            <w:tcW w:w="2530" w:type="pct"/>
            <w:tcBorders>
              <w:top w:val="nil"/>
              <w:left w:val="nil"/>
              <w:bottom w:val="single" w:sz="8" w:space="0" w:color="auto"/>
              <w:right w:val="single" w:sz="8" w:space="0" w:color="auto"/>
            </w:tcBorders>
            <w:shd w:val="clear" w:color="auto" w:fill="auto"/>
            <w:vAlign w:val="center"/>
          </w:tcPr>
          <w:p w14:paraId="103D76B5" w14:textId="77777777" w:rsidR="00AD6785" w:rsidRPr="00AD6785" w:rsidRDefault="00AD6785" w:rsidP="00AD6785">
            <w:r w:rsidRPr="00AD6785">
              <w:t>DE-II</w:t>
            </w:r>
          </w:p>
        </w:tc>
        <w:tc>
          <w:tcPr>
            <w:tcW w:w="351" w:type="pct"/>
            <w:tcBorders>
              <w:top w:val="nil"/>
              <w:left w:val="nil"/>
              <w:bottom w:val="single" w:sz="8" w:space="0" w:color="auto"/>
              <w:right w:val="single" w:sz="8" w:space="0" w:color="auto"/>
            </w:tcBorders>
            <w:shd w:val="clear" w:color="auto" w:fill="auto"/>
            <w:vAlign w:val="center"/>
          </w:tcPr>
          <w:p w14:paraId="20FFABC3" w14:textId="77777777" w:rsidR="00AD6785" w:rsidRPr="00AD6785" w:rsidRDefault="00AD6785" w:rsidP="00AD6785">
            <w:pPr>
              <w:jc w:val="center"/>
            </w:pPr>
            <w:r w:rsidRPr="00AD6785">
              <w:t>3</w:t>
            </w:r>
          </w:p>
        </w:tc>
        <w:tc>
          <w:tcPr>
            <w:tcW w:w="351" w:type="pct"/>
            <w:tcBorders>
              <w:top w:val="nil"/>
              <w:left w:val="nil"/>
              <w:bottom w:val="single" w:sz="8" w:space="0" w:color="auto"/>
              <w:right w:val="single" w:sz="8" w:space="0" w:color="auto"/>
            </w:tcBorders>
            <w:shd w:val="clear" w:color="auto" w:fill="auto"/>
            <w:noWrap/>
            <w:vAlign w:val="center"/>
          </w:tcPr>
          <w:p w14:paraId="0B6D1F8D"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7460112D" w14:textId="77777777" w:rsidR="00AD6785" w:rsidRPr="00AD6785" w:rsidRDefault="00AD6785" w:rsidP="00AD6785">
            <w:pPr>
              <w:jc w:val="center"/>
            </w:pPr>
            <w:r w:rsidRPr="00AD6785">
              <w:t>0</w:t>
            </w:r>
          </w:p>
        </w:tc>
        <w:tc>
          <w:tcPr>
            <w:tcW w:w="349" w:type="pct"/>
            <w:tcBorders>
              <w:top w:val="nil"/>
              <w:left w:val="nil"/>
              <w:bottom w:val="single" w:sz="8" w:space="0" w:color="auto"/>
              <w:right w:val="single" w:sz="8" w:space="0" w:color="auto"/>
            </w:tcBorders>
            <w:shd w:val="clear" w:color="auto" w:fill="auto"/>
            <w:noWrap/>
            <w:vAlign w:val="center"/>
          </w:tcPr>
          <w:p w14:paraId="247FEAF4" w14:textId="77777777" w:rsidR="00AD6785" w:rsidRPr="00AD6785" w:rsidRDefault="00AD6785" w:rsidP="00AD6785">
            <w:pPr>
              <w:jc w:val="center"/>
            </w:pPr>
            <w:r w:rsidRPr="00AD6785">
              <w:t>3</w:t>
            </w:r>
          </w:p>
        </w:tc>
      </w:tr>
      <w:tr w:rsidR="00AD6785" w:rsidRPr="00AD6785" w14:paraId="6423D56C"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center"/>
          </w:tcPr>
          <w:p w14:paraId="7C2E2853" w14:textId="77777777" w:rsidR="00AD6785" w:rsidRPr="00AD6785" w:rsidRDefault="00AD6785" w:rsidP="00AD6785">
            <w:pPr>
              <w:jc w:val="center"/>
            </w:pPr>
            <w:r w:rsidRPr="00AD6785">
              <w:t>8.</w:t>
            </w:r>
          </w:p>
        </w:tc>
        <w:tc>
          <w:tcPr>
            <w:tcW w:w="691" w:type="pct"/>
            <w:tcBorders>
              <w:top w:val="nil"/>
              <w:left w:val="nil"/>
              <w:bottom w:val="single" w:sz="8" w:space="0" w:color="auto"/>
              <w:right w:val="single" w:sz="8" w:space="0" w:color="auto"/>
            </w:tcBorders>
            <w:shd w:val="clear" w:color="auto" w:fill="auto"/>
            <w:vAlign w:val="center"/>
          </w:tcPr>
          <w:p w14:paraId="11CDE5A0" w14:textId="77777777" w:rsidR="00AD6785" w:rsidRPr="00AD6785" w:rsidRDefault="00AD6785" w:rsidP="00AD6785">
            <w:pPr>
              <w:jc w:val="center"/>
            </w:pPr>
            <w:r w:rsidRPr="00AD6785">
              <w:t>XX61PQ</w:t>
            </w:r>
          </w:p>
        </w:tc>
        <w:tc>
          <w:tcPr>
            <w:tcW w:w="2530" w:type="pct"/>
            <w:tcBorders>
              <w:top w:val="nil"/>
              <w:left w:val="nil"/>
              <w:bottom w:val="single" w:sz="8" w:space="0" w:color="auto"/>
              <w:right w:val="single" w:sz="8" w:space="0" w:color="auto"/>
            </w:tcBorders>
            <w:shd w:val="clear" w:color="auto" w:fill="auto"/>
            <w:vAlign w:val="center"/>
          </w:tcPr>
          <w:p w14:paraId="22EEED24" w14:textId="77777777" w:rsidR="00AD6785" w:rsidRPr="00AD6785" w:rsidRDefault="00AD6785" w:rsidP="00AD6785">
            <w:r w:rsidRPr="00AD6785">
              <w:t>IDE</w:t>
            </w:r>
          </w:p>
        </w:tc>
        <w:tc>
          <w:tcPr>
            <w:tcW w:w="351" w:type="pct"/>
            <w:tcBorders>
              <w:top w:val="nil"/>
              <w:left w:val="nil"/>
              <w:bottom w:val="single" w:sz="8" w:space="0" w:color="auto"/>
              <w:right w:val="single" w:sz="8" w:space="0" w:color="auto"/>
            </w:tcBorders>
            <w:shd w:val="clear" w:color="auto" w:fill="auto"/>
            <w:vAlign w:val="center"/>
          </w:tcPr>
          <w:p w14:paraId="430C3287" w14:textId="77777777" w:rsidR="00AD6785" w:rsidRPr="00AD6785" w:rsidRDefault="00AD6785" w:rsidP="00AD6785">
            <w:pPr>
              <w:jc w:val="center"/>
            </w:pPr>
            <w:r w:rsidRPr="00AD6785">
              <w:t>3</w:t>
            </w:r>
          </w:p>
        </w:tc>
        <w:tc>
          <w:tcPr>
            <w:tcW w:w="351" w:type="pct"/>
            <w:tcBorders>
              <w:top w:val="nil"/>
              <w:left w:val="nil"/>
              <w:bottom w:val="single" w:sz="8" w:space="0" w:color="auto"/>
              <w:right w:val="single" w:sz="8" w:space="0" w:color="auto"/>
            </w:tcBorders>
            <w:shd w:val="clear" w:color="auto" w:fill="auto"/>
            <w:noWrap/>
            <w:vAlign w:val="center"/>
          </w:tcPr>
          <w:p w14:paraId="45FB4494" w14:textId="77777777" w:rsidR="00AD6785" w:rsidRPr="00AD6785" w:rsidRDefault="00AD6785" w:rsidP="00AD6785">
            <w:pPr>
              <w:jc w:val="center"/>
            </w:pPr>
            <w:r w:rsidRPr="00AD6785">
              <w:t>0</w:t>
            </w:r>
          </w:p>
        </w:tc>
        <w:tc>
          <w:tcPr>
            <w:tcW w:w="351" w:type="pct"/>
            <w:tcBorders>
              <w:top w:val="nil"/>
              <w:left w:val="nil"/>
              <w:bottom w:val="single" w:sz="8" w:space="0" w:color="auto"/>
              <w:right w:val="single" w:sz="8" w:space="0" w:color="auto"/>
            </w:tcBorders>
            <w:shd w:val="clear" w:color="auto" w:fill="auto"/>
            <w:noWrap/>
            <w:vAlign w:val="center"/>
          </w:tcPr>
          <w:p w14:paraId="5382ABF2" w14:textId="77777777" w:rsidR="00AD6785" w:rsidRPr="00AD6785" w:rsidRDefault="00AD6785" w:rsidP="00AD6785">
            <w:pPr>
              <w:jc w:val="center"/>
            </w:pPr>
            <w:r w:rsidRPr="00AD6785">
              <w:t>0</w:t>
            </w:r>
          </w:p>
        </w:tc>
        <w:tc>
          <w:tcPr>
            <w:tcW w:w="349" w:type="pct"/>
            <w:tcBorders>
              <w:top w:val="nil"/>
              <w:left w:val="nil"/>
              <w:bottom w:val="single" w:sz="8" w:space="0" w:color="auto"/>
              <w:right w:val="single" w:sz="8" w:space="0" w:color="auto"/>
            </w:tcBorders>
            <w:shd w:val="clear" w:color="auto" w:fill="auto"/>
            <w:noWrap/>
            <w:vAlign w:val="center"/>
          </w:tcPr>
          <w:p w14:paraId="570B3602" w14:textId="77777777" w:rsidR="00AD6785" w:rsidRPr="00AD6785" w:rsidRDefault="00AD6785" w:rsidP="00AD6785">
            <w:pPr>
              <w:jc w:val="center"/>
            </w:pPr>
            <w:r w:rsidRPr="00AD6785">
              <w:t>3</w:t>
            </w:r>
          </w:p>
        </w:tc>
      </w:tr>
      <w:tr w:rsidR="00AD6785" w:rsidRPr="00AD6785" w14:paraId="6572B420" w14:textId="77777777" w:rsidTr="00AD6785">
        <w:trPr>
          <w:trHeight w:val="292"/>
          <w:jc w:val="center"/>
        </w:trPr>
        <w:tc>
          <w:tcPr>
            <w:tcW w:w="378" w:type="pct"/>
            <w:tcBorders>
              <w:top w:val="nil"/>
              <w:left w:val="single" w:sz="8" w:space="0" w:color="auto"/>
              <w:bottom w:val="single" w:sz="8" w:space="0" w:color="auto"/>
              <w:right w:val="single" w:sz="8" w:space="0" w:color="auto"/>
            </w:tcBorders>
            <w:shd w:val="clear" w:color="auto" w:fill="auto"/>
            <w:noWrap/>
            <w:vAlign w:val="bottom"/>
            <w:hideMark/>
          </w:tcPr>
          <w:p w14:paraId="4DBF8340" w14:textId="77777777" w:rsidR="00AD6785" w:rsidRPr="00AD6785" w:rsidRDefault="00AD6785" w:rsidP="00AD6785">
            <w:pPr>
              <w:rPr>
                <w:b/>
                <w:bCs/>
              </w:rPr>
            </w:pPr>
            <w:r w:rsidRPr="00AD6785">
              <w:rPr>
                <w:b/>
                <w:bCs/>
              </w:rPr>
              <w:t> </w:t>
            </w:r>
          </w:p>
        </w:tc>
        <w:tc>
          <w:tcPr>
            <w:tcW w:w="691" w:type="pct"/>
            <w:tcBorders>
              <w:top w:val="nil"/>
              <w:left w:val="nil"/>
              <w:bottom w:val="single" w:sz="8" w:space="0" w:color="auto"/>
              <w:right w:val="single" w:sz="8" w:space="0" w:color="auto"/>
            </w:tcBorders>
            <w:shd w:val="clear" w:color="auto" w:fill="auto"/>
            <w:vAlign w:val="center"/>
            <w:hideMark/>
          </w:tcPr>
          <w:p w14:paraId="471B011F" w14:textId="77777777" w:rsidR="00AD6785" w:rsidRPr="00AD6785" w:rsidRDefault="00AD6785" w:rsidP="00AD6785">
            <w:pPr>
              <w:jc w:val="center"/>
              <w:rPr>
                <w:b/>
                <w:bCs/>
              </w:rPr>
            </w:pPr>
            <w:r w:rsidRPr="00AD6785">
              <w:rPr>
                <w:b/>
                <w:bCs/>
              </w:rPr>
              <w:t>TOTAL</w:t>
            </w:r>
          </w:p>
        </w:tc>
        <w:tc>
          <w:tcPr>
            <w:tcW w:w="2530" w:type="pct"/>
            <w:tcBorders>
              <w:top w:val="nil"/>
              <w:left w:val="nil"/>
              <w:bottom w:val="single" w:sz="8" w:space="0" w:color="auto"/>
              <w:right w:val="single" w:sz="8" w:space="0" w:color="auto"/>
            </w:tcBorders>
            <w:shd w:val="clear" w:color="auto" w:fill="auto"/>
            <w:vAlign w:val="center"/>
            <w:hideMark/>
          </w:tcPr>
          <w:p w14:paraId="7206D80D" w14:textId="77777777" w:rsidR="00AD6785" w:rsidRPr="00AD6785" w:rsidRDefault="00AD6785" w:rsidP="00AD6785">
            <w:pPr>
              <w:rPr>
                <w:b/>
                <w:bCs/>
              </w:rPr>
            </w:pPr>
            <w:r w:rsidRPr="00AD6785">
              <w:rPr>
                <w:b/>
                <w:bCs/>
              </w:rPr>
              <w:t> </w:t>
            </w:r>
          </w:p>
        </w:tc>
        <w:tc>
          <w:tcPr>
            <w:tcW w:w="351" w:type="pct"/>
            <w:tcBorders>
              <w:top w:val="nil"/>
              <w:left w:val="nil"/>
              <w:bottom w:val="single" w:sz="8" w:space="0" w:color="auto"/>
              <w:right w:val="single" w:sz="8" w:space="0" w:color="auto"/>
            </w:tcBorders>
            <w:shd w:val="clear" w:color="auto" w:fill="auto"/>
            <w:vAlign w:val="center"/>
            <w:hideMark/>
          </w:tcPr>
          <w:p w14:paraId="0B9B6A1B" w14:textId="77777777" w:rsidR="00AD6785" w:rsidRPr="00AD6785" w:rsidRDefault="00AD6785" w:rsidP="00AD6785">
            <w:pPr>
              <w:jc w:val="center"/>
              <w:rPr>
                <w:b/>
                <w:bCs/>
              </w:rPr>
            </w:pPr>
            <w:r w:rsidRPr="00AD6785">
              <w:rPr>
                <w:b/>
                <w:bCs/>
              </w:rPr>
              <w:t>19</w:t>
            </w:r>
          </w:p>
        </w:tc>
        <w:tc>
          <w:tcPr>
            <w:tcW w:w="351" w:type="pct"/>
            <w:tcBorders>
              <w:top w:val="nil"/>
              <w:left w:val="nil"/>
              <w:bottom w:val="single" w:sz="8" w:space="0" w:color="auto"/>
              <w:right w:val="single" w:sz="8" w:space="0" w:color="auto"/>
            </w:tcBorders>
            <w:shd w:val="clear" w:color="auto" w:fill="auto"/>
            <w:vAlign w:val="center"/>
            <w:hideMark/>
          </w:tcPr>
          <w:p w14:paraId="64423931" w14:textId="77777777" w:rsidR="00AD6785" w:rsidRPr="00AD6785" w:rsidRDefault="00AD6785" w:rsidP="00AD6785">
            <w:pPr>
              <w:jc w:val="center"/>
              <w:rPr>
                <w:b/>
                <w:bCs/>
              </w:rPr>
            </w:pPr>
            <w:r w:rsidRPr="00AD6785">
              <w:rPr>
                <w:b/>
                <w:bCs/>
              </w:rPr>
              <w:t xml:space="preserve"> 3</w:t>
            </w:r>
          </w:p>
        </w:tc>
        <w:tc>
          <w:tcPr>
            <w:tcW w:w="351" w:type="pct"/>
            <w:tcBorders>
              <w:top w:val="nil"/>
              <w:left w:val="nil"/>
              <w:bottom w:val="single" w:sz="8" w:space="0" w:color="auto"/>
              <w:right w:val="single" w:sz="8" w:space="0" w:color="auto"/>
            </w:tcBorders>
            <w:shd w:val="clear" w:color="auto" w:fill="auto"/>
            <w:vAlign w:val="center"/>
            <w:hideMark/>
          </w:tcPr>
          <w:p w14:paraId="5B98ED28" w14:textId="77777777" w:rsidR="00AD6785" w:rsidRPr="00AD6785" w:rsidRDefault="00AD6785" w:rsidP="00AD6785">
            <w:pPr>
              <w:jc w:val="center"/>
              <w:rPr>
                <w:b/>
                <w:bCs/>
              </w:rPr>
            </w:pPr>
            <w:r w:rsidRPr="00AD6785">
              <w:rPr>
                <w:b/>
                <w:bCs/>
              </w:rPr>
              <w:t xml:space="preserve"> 5</w:t>
            </w:r>
          </w:p>
        </w:tc>
        <w:tc>
          <w:tcPr>
            <w:tcW w:w="349" w:type="pct"/>
            <w:tcBorders>
              <w:top w:val="nil"/>
              <w:left w:val="nil"/>
              <w:bottom w:val="single" w:sz="8" w:space="0" w:color="auto"/>
              <w:right w:val="single" w:sz="8" w:space="0" w:color="auto"/>
            </w:tcBorders>
            <w:shd w:val="clear" w:color="auto" w:fill="auto"/>
            <w:vAlign w:val="center"/>
            <w:hideMark/>
          </w:tcPr>
          <w:p w14:paraId="14CF0800" w14:textId="77777777" w:rsidR="00AD6785" w:rsidRPr="00AD6785" w:rsidRDefault="00AD6785" w:rsidP="00AD6785">
            <w:pPr>
              <w:jc w:val="center"/>
              <w:rPr>
                <w:b/>
                <w:bCs/>
              </w:rPr>
            </w:pPr>
            <w:r w:rsidRPr="00AD6785">
              <w:rPr>
                <w:b/>
                <w:bCs/>
              </w:rPr>
              <w:t>24.5</w:t>
            </w:r>
          </w:p>
        </w:tc>
      </w:tr>
    </w:tbl>
    <w:p w14:paraId="7C751E71" w14:textId="77777777" w:rsidR="00AD6785" w:rsidRPr="00AD6785" w:rsidRDefault="00AD6785" w:rsidP="00AD6785"/>
    <w:p w14:paraId="341DC7B1" w14:textId="77777777" w:rsidR="00AD6785" w:rsidRPr="00AD6785" w:rsidRDefault="00AD6785" w:rsidP="00AD6785">
      <w:pPr>
        <w:jc w:val="both"/>
      </w:pPr>
      <w:r w:rsidRPr="00AD6785">
        <w:rPr>
          <w:b/>
        </w:rPr>
        <w:t>IDE (Inter Disciplinary electives)</w:t>
      </w:r>
      <w:r w:rsidRPr="00AD6785">
        <w:t xml:space="preserve"> in the curriculum aims to create multitasking professionals/ scientists with learning opportunities for students across disciplines/aptitude of their choice by opting level (5 or 6) electives, as appropriate, listed in the approved curriculum.  </w:t>
      </w:r>
    </w:p>
    <w:p w14:paraId="7582A7D7" w14:textId="77777777" w:rsidR="00AD6785" w:rsidRPr="00AD6785" w:rsidRDefault="00AD6785" w:rsidP="00AD6785"/>
    <w:tbl>
      <w:tblPr>
        <w:tblW w:w="4953" w:type="pct"/>
        <w:jc w:val="center"/>
        <w:tblLayout w:type="fixed"/>
        <w:tblLook w:val="04A0" w:firstRow="1" w:lastRow="0" w:firstColumn="1" w:lastColumn="0" w:noHBand="0" w:noVBand="1"/>
      </w:tblPr>
      <w:tblGrid>
        <w:gridCol w:w="658"/>
        <w:gridCol w:w="1327"/>
        <w:gridCol w:w="4287"/>
        <w:gridCol w:w="628"/>
        <w:gridCol w:w="628"/>
        <w:gridCol w:w="628"/>
        <w:gridCol w:w="765"/>
      </w:tblGrid>
      <w:tr w:rsidR="00AD6785" w:rsidRPr="00AD6785" w14:paraId="2FF0B64B" w14:textId="77777777" w:rsidTr="0071337D">
        <w:trPr>
          <w:trHeight w:val="240"/>
          <w:jc w:val="center"/>
        </w:trPr>
        <w:tc>
          <w:tcPr>
            <w:tcW w:w="36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6DDB71" w14:textId="77777777" w:rsidR="00AD6785" w:rsidRPr="00AD6785" w:rsidRDefault="00AD6785" w:rsidP="00AD6785">
            <w:pPr>
              <w:jc w:val="center"/>
              <w:rPr>
                <w:b/>
                <w:bCs/>
              </w:rPr>
            </w:pPr>
            <w:r w:rsidRPr="00AD6785">
              <w:rPr>
                <w:b/>
                <w:bCs/>
              </w:rPr>
              <w:t>Sl. No.</w:t>
            </w:r>
          </w:p>
        </w:tc>
        <w:tc>
          <w:tcPr>
            <w:tcW w:w="744" w:type="pct"/>
            <w:tcBorders>
              <w:top w:val="single" w:sz="8" w:space="0" w:color="auto"/>
              <w:left w:val="nil"/>
              <w:bottom w:val="single" w:sz="8" w:space="0" w:color="auto"/>
              <w:right w:val="single" w:sz="8" w:space="0" w:color="auto"/>
            </w:tcBorders>
            <w:shd w:val="clear" w:color="auto" w:fill="auto"/>
            <w:noWrap/>
            <w:vAlign w:val="center"/>
            <w:hideMark/>
          </w:tcPr>
          <w:p w14:paraId="01884D1B" w14:textId="77777777" w:rsidR="00AD6785" w:rsidRPr="00AD6785" w:rsidRDefault="00AD6785" w:rsidP="00AD6785">
            <w:pPr>
              <w:jc w:val="center"/>
              <w:rPr>
                <w:b/>
                <w:bCs/>
              </w:rPr>
            </w:pPr>
            <w:r w:rsidRPr="00AD6785">
              <w:rPr>
                <w:b/>
                <w:bCs/>
              </w:rPr>
              <w:t>Subject Code</w:t>
            </w:r>
          </w:p>
        </w:tc>
        <w:tc>
          <w:tcPr>
            <w:tcW w:w="2403" w:type="pct"/>
            <w:tcBorders>
              <w:top w:val="single" w:sz="8" w:space="0" w:color="auto"/>
              <w:left w:val="nil"/>
              <w:bottom w:val="single" w:sz="8" w:space="0" w:color="auto"/>
              <w:right w:val="single" w:sz="8" w:space="0" w:color="auto"/>
            </w:tcBorders>
            <w:shd w:val="clear" w:color="auto" w:fill="auto"/>
            <w:noWrap/>
            <w:vAlign w:val="center"/>
            <w:hideMark/>
          </w:tcPr>
          <w:p w14:paraId="6502AA1F" w14:textId="77777777" w:rsidR="00AD6785" w:rsidRPr="00AD6785" w:rsidRDefault="00AD6785" w:rsidP="00AD6785">
            <w:pPr>
              <w:jc w:val="center"/>
              <w:rPr>
                <w:b/>
                <w:bCs/>
              </w:rPr>
            </w:pPr>
            <w:r w:rsidRPr="00AD6785">
              <w:rPr>
                <w:b/>
                <w:bCs/>
              </w:rPr>
              <w:t>SEMESTER II</w:t>
            </w:r>
          </w:p>
        </w:tc>
        <w:tc>
          <w:tcPr>
            <w:tcW w:w="352" w:type="pct"/>
            <w:tcBorders>
              <w:top w:val="single" w:sz="8" w:space="0" w:color="auto"/>
              <w:left w:val="nil"/>
              <w:bottom w:val="single" w:sz="8" w:space="0" w:color="auto"/>
              <w:right w:val="single" w:sz="8" w:space="0" w:color="auto"/>
            </w:tcBorders>
            <w:shd w:val="clear" w:color="auto" w:fill="auto"/>
            <w:vAlign w:val="center"/>
            <w:hideMark/>
          </w:tcPr>
          <w:p w14:paraId="324552A3" w14:textId="77777777" w:rsidR="00AD6785" w:rsidRPr="00AD6785" w:rsidRDefault="00AD6785" w:rsidP="00AD6785">
            <w:pPr>
              <w:jc w:val="center"/>
              <w:rPr>
                <w:b/>
                <w:bCs/>
              </w:rPr>
            </w:pPr>
            <w:r w:rsidRPr="00AD6785">
              <w:rPr>
                <w:b/>
                <w:bCs/>
              </w:rPr>
              <w:t>L</w:t>
            </w:r>
          </w:p>
        </w:tc>
        <w:tc>
          <w:tcPr>
            <w:tcW w:w="352" w:type="pct"/>
            <w:tcBorders>
              <w:top w:val="single" w:sz="8" w:space="0" w:color="auto"/>
              <w:left w:val="nil"/>
              <w:bottom w:val="single" w:sz="8" w:space="0" w:color="auto"/>
              <w:right w:val="single" w:sz="8" w:space="0" w:color="auto"/>
            </w:tcBorders>
            <w:shd w:val="clear" w:color="auto" w:fill="auto"/>
            <w:noWrap/>
            <w:vAlign w:val="center"/>
            <w:hideMark/>
          </w:tcPr>
          <w:p w14:paraId="28800152" w14:textId="77777777" w:rsidR="00AD6785" w:rsidRPr="00AD6785" w:rsidRDefault="00AD6785" w:rsidP="00AD6785">
            <w:pPr>
              <w:jc w:val="center"/>
              <w:rPr>
                <w:b/>
                <w:bCs/>
              </w:rPr>
            </w:pPr>
            <w:r w:rsidRPr="00AD6785">
              <w:rPr>
                <w:b/>
                <w:bCs/>
              </w:rPr>
              <w:t>T</w:t>
            </w:r>
          </w:p>
        </w:tc>
        <w:tc>
          <w:tcPr>
            <w:tcW w:w="352" w:type="pct"/>
            <w:tcBorders>
              <w:top w:val="single" w:sz="8" w:space="0" w:color="auto"/>
              <w:left w:val="nil"/>
              <w:bottom w:val="single" w:sz="8" w:space="0" w:color="auto"/>
              <w:right w:val="single" w:sz="8" w:space="0" w:color="auto"/>
            </w:tcBorders>
            <w:shd w:val="clear" w:color="auto" w:fill="auto"/>
            <w:noWrap/>
            <w:vAlign w:val="center"/>
            <w:hideMark/>
          </w:tcPr>
          <w:p w14:paraId="51BF72EA" w14:textId="77777777" w:rsidR="00AD6785" w:rsidRPr="00AD6785" w:rsidRDefault="00AD6785" w:rsidP="00AD6785">
            <w:pPr>
              <w:jc w:val="center"/>
              <w:rPr>
                <w:b/>
                <w:bCs/>
              </w:rPr>
            </w:pPr>
            <w:r w:rsidRPr="00AD6785">
              <w:rPr>
                <w:b/>
                <w:bCs/>
              </w:rPr>
              <w:t>P</w:t>
            </w:r>
          </w:p>
        </w:tc>
        <w:tc>
          <w:tcPr>
            <w:tcW w:w="430" w:type="pct"/>
            <w:tcBorders>
              <w:top w:val="single" w:sz="8" w:space="0" w:color="auto"/>
              <w:left w:val="nil"/>
              <w:bottom w:val="single" w:sz="8" w:space="0" w:color="auto"/>
              <w:right w:val="single" w:sz="8" w:space="0" w:color="auto"/>
            </w:tcBorders>
            <w:shd w:val="clear" w:color="auto" w:fill="auto"/>
            <w:noWrap/>
            <w:vAlign w:val="center"/>
            <w:hideMark/>
          </w:tcPr>
          <w:p w14:paraId="38A869D4" w14:textId="77777777" w:rsidR="00AD6785" w:rsidRPr="00AD6785" w:rsidRDefault="00AD6785" w:rsidP="00AD6785">
            <w:pPr>
              <w:jc w:val="center"/>
              <w:rPr>
                <w:b/>
                <w:bCs/>
              </w:rPr>
            </w:pPr>
            <w:r w:rsidRPr="00AD6785">
              <w:rPr>
                <w:b/>
                <w:bCs/>
              </w:rPr>
              <w:t>C</w:t>
            </w:r>
          </w:p>
        </w:tc>
      </w:tr>
      <w:tr w:rsidR="00AD6785" w:rsidRPr="00AD6785" w14:paraId="1C2B3FC0"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hideMark/>
          </w:tcPr>
          <w:p w14:paraId="408E31A4" w14:textId="77777777" w:rsidR="00AD6785" w:rsidRPr="00AD6785" w:rsidRDefault="00AD6785" w:rsidP="00AD6785">
            <w:pPr>
              <w:jc w:val="center"/>
            </w:pPr>
            <w:r w:rsidRPr="00AD6785">
              <w:t>1.</w:t>
            </w:r>
          </w:p>
        </w:tc>
        <w:tc>
          <w:tcPr>
            <w:tcW w:w="744" w:type="pct"/>
            <w:tcBorders>
              <w:top w:val="nil"/>
              <w:left w:val="nil"/>
              <w:bottom w:val="single" w:sz="8" w:space="0" w:color="auto"/>
              <w:right w:val="single" w:sz="8" w:space="0" w:color="auto"/>
            </w:tcBorders>
            <w:shd w:val="clear" w:color="auto" w:fill="auto"/>
            <w:vAlign w:val="center"/>
            <w:hideMark/>
          </w:tcPr>
          <w:p w14:paraId="2A13249D" w14:textId="77777777" w:rsidR="00AD6785" w:rsidRPr="00AD6785" w:rsidRDefault="00AD6785" w:rsidP="00AD6785">
            <w:pPr>
              <w:jc w:val="center"/>
            </w:pPr>
            <w:r w:rsidRPr="00AD6785">
              <w:t>ME5201</w:t>
            </w:r>
          </w:p>
        </w:tc>
        <w:tc>
          <w:tcPr>
            <w:tcW w:w="2403" w:type="pct"/>
            <w:tcBorders>
              <w:top w:val="nil"/>
              <w:left w:val="nil"/>
              <w:bottom w:val="single" w:sz="8" w:space="0" w:color="auto"/>
              <w:right w:val="single" w:sz="8" w:space="0" w:color="auto"/>
            </w:tcBorders>
            <w:shd w:val="clear" w:color="auto" w:fill="auto"/>
            <w:vAlign w:val="center"/>
            <w:hideMark/>
          </w:tcPr>
          <w:p w14:paraId="3B70722D" w14:textId="77777777" w:rsidR="00AD6785" w:rsidRPr="00AD6785" w:rsidRDefault="00AD6785" w:rsidP="00AD6785">
            <w:r w:rsidRPr="00AD6785">
              <w:t>Advanced Engineering Software Lab</w:t>
            </w:r>
          </w:p>
        </w:tc>
        <w:tc>
          <w:tcPr>
            <w:tcW w:w="352" w:type="pct"/>
            <w:tcBorders>
              <w:top w:val="nil"/>
              <w:left w:val="nil"/>
              <w:bottom w:val="single" w:sz="8" w:space="0" w:color="auto"/>
              <w:right w:val="single" w:sz="8" w:space="0" w:color="auto"/>
            </w:tcBorders>
            <w:shd w:val="clear" w:color="auto" w:fill="auto"/>
            <w:vAlign w:val="center"/>
            <w:hideMark/>
          </w:tcPr>
          <w:p w14:paraId="63D90BB3" w14:textId="77777777" w:rsidR="00AD6785" w:rsidRPr="00AD6785" w:rsidRDefault="00AD6785" w:rsidP="00AD6785">
            <w:pPr>
              <w:jc w:val="center"/>
            </w:pPr>
            <w:r w:rsidRPr="00AD6785">
              <w:t>1</w:t>
            </w:r>
          </w:p>
        </w:tc>
        <w:tc>
          <w:tcPr>
            <w:tcW w:w="352" w:type="pct"/>
            <w:tcBorders>
              <w:top w:val="nil"/>
              <w:left w:val="nil"/>
              <w:bottom w:val="single" w:sz="8" w:space="0" w:color="auto"/>
              <w:right w:val="single" w:sz="8" w:space="0" w:color="auto"/>
            </w:tcBorders>
            <w:shd w:val="clear" w:color="auto" w:fill="auto"/>
            <w:noWrap/>
            <w:vAlign w:val="center"/>
            <w:hideMark/>
          </w:tcPr>
          <w:p w14:paraId="18A2CCB0"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hideMark/>
          </w:tcPr>
          <w:p w14:paraId="38933CAD" w14:textId="77777777" w:rsidR="00AD6785" w:rsidRPr="00AD6785" w:rsidRDefault="00AD6785" w:rsidP="00AD6785">
            <w:pPr>
              <w:jc w:val="center"/>
            </w:pPr>
            <w:r w:rsidRPr="00AD6785">
              <w:t>4</w:t>
            </w:r>
          </w:p>
        </w:tc>
        <w:tc>
          <w:tcPr>
            <w:tcW w:w="430" w:type="pct"/>
            <w:tcBorders>
              <w:top w:val="nil"/>
              <w:left w:val="nil"/>
              <w:bottom w:val="single" w:sz="8" w:space="0" w:color="auto"/>
              <w:right w:val="single" w:sz="8" w:space="0" w:color="auto"/>
            </w:tcBorders>
            <w:shd w:val="clear" w:color="auto" w:fill="auto"/>
            <w:noWrap/>
            <w:vAlign w:val="center"/>
            <w:hideMark/>
          </w:tcPr>
          <w:p w14:paraId="038B904B" w14:textId="77777777" w:rsidR="00AD6785" w:rsidRPr="00AD6785" w:rsidRDefault="00AD6785" w:rsidP="00AD6785">
            <w:pPr>
              <w:jc w:val="center"/>
            </w:pPr>
            <w:r w:rsidRPr="00AD6785">
              <w:t>3</w:t>
            </w:r>
          </w:p>
        </w:tc>
      </w:tr>
      <w:tr w:rsidR="00AD6785" w:rsidRPr="00AD6785" w14:paraId="3CBD2F29"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42396C8F" w14:textId="77777777" w:rsidR="00AD6785" w:rsidRPr="00AD6785" w:rsidRDefault="00AD6785" w:rsidP="00AD6785">
            <w:pPr>
              <w:jc w:val="center"/>
            </w:pPr>
            <w:r w:rsidRPr="00AD6785">
              <w:t>2.</w:t>
            </w:r>
          </w:p>
        </w:tc>
        <w:tc>
          <w:tcPr>
            <w:tcW w:w="744" w:type="pct"/>
            <w:tcBorders>
              <w:top w:val="nil"/>
              <w:left w:val="nil"/>
              <w:bottom w:val="single" w:sz="8" w:space="0" w:color="auto"/>
              <w:right w:val="single" w:sz="8" w:space="0" w:color="auto"/>
            </w:tcBorders>
            <w:shd w:val="clear" w:color="auto" w:fill="auto"/>
            <w:vAlign w:val="center"/>
          </w:tcPr>
          <w:p w14:paraId="3006928D" w14:textId="77777777" w:rsidR="00AD6785" w:rsidRPr="00AD6785" w:rsidRDefault="00AD6785" w:rsidP="00AD6785">
            <w:pPr>
              <w:jc w:val="center"/>
            </w:pPr>
            <w:r w:rsidRPr="00AD6785">
              <w:t>ME5203</w:t>
            </w:r>
          </w:p>
        </w:tc>
        <w:tc>
          <w:tcPr>
            <w:tcW w:w="2403" w:type="pct"/>
            <w:tcBorders>
              <w:top w:val="nil"/>
              <w:left w:val="nil"/>
              <w:bottom w:val="single" w:sz="8" w:space="0" w:color="auto"/>
              <w:right w:val="single" w:sz="8" w:space="0" w:color="auto"/>
            </w:tcBorders>
            <w:shd w:val="clear" w:color="auto" w:fill="auto"/>
            <w:vAlign w:val="center"/>
          </w:tcPr>
          <w:p w14:paraId="0730F495" w14:textId="77777777" w:rsidR="00AD6785" w:rsidRPr="00AD6785" w:rsidRDefault="00AD6785" w:rsidP="00AD6785">
            <w:r w:rsidRPr="00AD6785">
              <w:t xml:space="preserve">Measurement and Instrumentation </w:t>
            </w:r>
          </w:p>
        </w:tc>
        <w:tc>
          <w:tcPr>
            <w:tcW w:w="352" w:type="pct"/>
            <w:tcBorders>
              <w:top w:val="nil"/>
              <w:left w:val="nil"/>
              <w:bottom w:val="single" w:sz="8" w:space="0" w:color="auto"/>
              <w:right w:val="single" w:sz="8" w:space="0" w:color="auto"/>
            </w:tcBorders>
            <w:shd w:val="clear" w:color="auto" w:fill="auto"/>
            <w:vAlign w:val="center"/>
          </w:tcPr>
          <w:p w14:paraId="7C23A4EF" w14:textId="77777777" w:rsidR="00AD6785" w:rsidRPr="00AD6785" w:rsidRDefault="00AD6785" w:rsidP="00AD6785">
            <w:pPr>
              <w:jc w:val="center"/>
            </w:pPr>
            <w:r w:rsidRPr="00AD6785">
              <w:t>3</w:t>
            </w:r>
          </w:p>
        </w:tc>
        <w:tc>
          <w:tcPr>
            <w:tcW w:w="352" w:type="pct"/>
            <w:tcBorders>
              <w:top w:val="nil"/>
              <w:left w:val="nil"/>
              <w:bottom w:val="single" w:sz="8" w:space="0" w:color="auto"/>
              <w:right w:val="single" w:sz="8" w:space="0" w:color="auto"/>
            </w:tcBorders>
            <w:shd w:val="clear" w:color="auto" w:fill="auto"/>
            <w:noWrap/>
            <w:vAlign w:val="center"/>
          </w:tcPr>
          <w:p w14:paraId="7E7B567D"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tcPr>
          <w:p w14:paraId="5CB1E861" w14:textId="77777777" w:rsidR="00AD6785" w:rsidRPr="00AD6785" w:rsidRDefault="00AD6785" w:rsidP="00AD6785">
            <w:pPr>
              <w:jc w:val="center"/>
            </w:pPr>
            <w:r w:rsidRPr="00AD6785">
              <w:t>0</w:t>
            </w:r>
          </w:p>
        </w:tc>
        <w:tc>
          <w:tcPr>
            <w:tcW w:w="430" w:type="pct"/>
            <w:tcBorders>
              <w:top w:val="nil"/>
              <w:left w:val="nil"/>
              <w:bottom w:val="single" w:sz="8" w:space="0" w:color="auto"/>
              <w:right w:val="single" w:sz="8" w:space="0" w:color="auto"/>
            </w:tcBorders>
            <w:shd w:val="clear" w:color="auto" w:fill="auto"/>
            <w:noWrap/>
            <w:vAlign w:val="center"/>
          </w:tcPr>
          <w:p w14:paraId="302CAB87" w14:textId="77777777" w:rsidR="00AD6785" w:rsidRPr="00AD6785" w:rsidRDefault="00AD6785" w:rsidP="00AD6785">
            <w:pPr>
              <w:jc w:val="center"/>
            </w:pPr>
            <w:r w:rsidRPr="00AD6785">
              <w:t>3</w:t>
            </w:r>
          </w:p>
        </w:tc>
      </w:tr>
      <w:tr w:rsidR="00AD6785" w:rsidRPr="00AD6785" w14:paraId="2D84884C"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40C71EEC" w14:textId="77777777" w:rsidR="00AD6785" w:rsidRPr="00AD6785" w:rsidRDefault="00AD6785" w:rsidP="00AD6785">
            <w:pPr>
              <w:jc w:val="center"/>
            </w:pPr>
            <w:r w:rsidRPr="00AD6785">
              <w:t>3.</w:t>
            </w:r>
          </w:p>
        </w:tc>
        <w:tc>
          <w:tcPr>
            <w:tcW w:w="744" w:type="pct"/>
            <w:tcBorders>
              <w:top w:val="nil"/>
              <w:left w:val="nil"/>
              <w:bottom w:val="single" w:sz="8" w:space="0" w:color="auto"/>
              <w:right w:val="single" w:sz="8" w:space="0" w:color="auto"/>
            </w:tcBorders>
            <w:shd w:val="clear" w:color="auto" w:fill="auto"/>
            <w:vAlign w:val="center"/>
          </w:tcPr>
          <w:p w14:paraId="31FA1435" w14:textId="77777777" w:rsidR="00AD6785" w:rsidRPr="00AD6785" w:rsidRDefault="00AD6785" w:rsidP="00AD6785">
            <w:pPr>
              <w:jc w:val="center"/>
            </w:pPr>
            <w:r w:rsidRPr="00AD6785">
              <w:t>ME5205</w:t>
            </w:r>
          </w:p>
        </w:tc>
        <w:tc>
          <w:tcPr>
            <w:tcW w:w="2403" w:type="pct"/>
            <w:tcBorders>
              <w:top w:val="nil"/>
              <w:left w:val="nil"/>
              <w:bottom w:val="single" w:sz="8" w:space="0" w:color="auto"/>
              <w:right w:val="single" w:sz="8" w:space="0" w:color="auto"/>
            </w:tcBorders>
            <w:shd w:val="clear" w:color="auto" w:fill="auto"/>
            <w:vAlign w:val="center"/>
          </w:tcPr>
          <w:p w14:paraId="61E6123D" w14:textId="77777777" w:rsidR="00AD6785" w:rsidRPr="00AD6785" w:rsidRDefault="00AD6785" w:rsidP="00AD6785">
            <w:r w:rsidRPr="00AD6785">
              <w:t>Advanced Heat Transfer</w:t>
            </w:r>
          </w:p>
        </w:tc>
        <w:tc>
          <w:tcPr>
            <w:tcW w:w="352" w:type="pct"/>
            <w:tcBorders>
              <w:top w:val="nil"/>
              <w:left w:val="nil"/>
              <w:bottom w:val="single" w:sz="8" w:space="0" w:color="auto"/>
              <w:right w:val="single" w:sz="8" w:space="0" w:color="auto"/>
            </w:tcBorders>
            <w:shd w:val="clear" w:color="auto" w:fill="auto"/>
            <w:vAlign w:val="center"/>
          </w:tcPr>
          <w:p w14:paraId="525697F5" w14:textId="77777777" w:rsidR="00AD6785" w:rsidRPr="00AD6785" w:rsidRDefault="00AD6785" w:rsidP="00AD6785">
            <w:pPr>
              <w:jc w:val="center"/>
            </w:pPr>
            <w:r w:rsidRPr="00AD6785">
              <w:t>3</w:t>
            </w:r>
          </w:p>
        </w:tc>
        <w:tc>
          <w:tcPr>
            <w:tcW w:w="352" w:type="pct"/>
            <w:tcBorders>
              <w:top w:val="nil"/>
              <w:left w:val="nil"/>
              <w:bottom w:val="single" w:sz="8" w:space="0" w:color="auto"/>
              <w:right w:val="single" w:sz="8" w:space="0" w:color="auto"/>
            </w:tcBorders>
            <w:shd w:val="clear" w:color="auto" w:fill="auto"/>
            <w:noWrap/>
            <w:vAlign w:val="center"/>
          </w:tcPr>
          <w:p w14:paraId="5F107E20" w14:textId="77777777" w:rsidR="00AD6785" w:rsidRPr="00AD6785" w:rsidRDefault="00AD6785" w:rsidP="00AD6785">
            <w:pPr>
              <w:jc w:val="center"/>
            </w:pPr>
            <w:r w:rsidRPr="00AD6785">
              <w:t>1</w:t>
            </w:r>
          </w:p>
        </w:tc>
        <w:tc>
          <w:tcPr>
            <w:tcW w:w="352" w:type="pct"/>
            <w:tcBorders>
              <w:top w:val="nil"/>
              <w:left w:val="nil"/>
              <w:bottom w:val="single" w:sz="8" w:space="0" w:color="auto"/>
              <w:right w:val="single" w:sz="8" w:space="0" w:color="auto"/>
            </w:tcBorders>
            <w:shd w:val="clear" w:color="auto" w:fill="auto"/>
            <w:noWrap/>
            <w:vAlign w:val="center"/>
          </w:tcPr>
          <w:p w14:paraId="16C36F97" w14:textId="77777777" w:rsidR="00AD6785" w:rsidRPr="00AD6785" w:rsidRDefault="00AD6785" w:rsidP="00AD6785">
            <w:pPr>
              <w:jc w:val="center"/>
            </w:pPr>
            <w:r w:rsidRPr="00AD6785">
              <w:t>0</w:t>
            </w:r>
          </w:p>
        </w:tc>
        <w:tc>
          <w:tcPr>
            <w:tcW w:w="430" w:type="pct"/>
            <w:tcBorders>
              <w:top w:val="nil"/>
              <w:left w:val="nil"/>
              <w:bottom w:val="single" w:sz="8" w:space="0" w:color="auto"/>
              <w:right w:val="single" w:sz="8" w:space="0" w:color="auto"/>
            </w:tcBorders>
            <w:shd w:val="clear" w:color="auto" w:fill="auto"/>
            <w:noWrap/>
            <w:vAlign w:val="center"/>
          </w:tcPr>
          <w:p w14:paraId="629C9ECA" w14:textId="77777777" w:rsidR="00AD6785" w:rsidRPr="00AD6785" w:rsidRDefault="00AD6785" w:rsidP="00AD6785">
            <w:pPr>
              <w:jc w:val="center"/>
            </w:pPr>
            <w:r w:rsidRPr="00AD6785">
              <w:t>4</w:t>
            </w:r>
          </w:p>
        </w:tc>
      </w:tr>
      <w:tr w:rsidR="00AD6785" w:rsidRPr="00AD6785" w14:paraId="7D8232B9"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506D8813" w14:textId="77777777" w:rsidR="00AD6785" w:rsidRPr="00AD6785" w:rsidRDefault="00AD6785" w:rsidP="00AD6785">
            <w:pPr>
              <w:jc w:val="center"/>
            </w:pPr>
            <w:r w:rsidRPr="00AD6785">
              <w:t>4.</w:t>
            </w:r>
          </w:p>
        </w:tc>
        <w:tc>
          <w:tcPr>
            <w:tcW w:w="744" w:type="pct"/>
            <w:tcBorders>
              <w:top w:val="nil"/>
              <w:left w:val="nil"/>
              <w:bottom w:val="single" w:sz="8" w:space="0" w:color="auto"/>
              <w:right w:val="single" w:sz="8" w:space="0" w:color="auto"/>
            </w:tcBorders>
            <w:shd w:val="clear" w:color="auto" w:fill="auto"/>
            <w:vAlign w:val="center"/>
          </w:tcPr>
          <w:p w14:paraId="150A3126" w14:textId="77777777" w:rsidR="00AD6785" w:rsidRPr="00AD6785" w:rsidRDefault="00AD6785" w:rsidP="00AD6785">
            <w:pPr>
              <w:jc w:val="center"/>
            </w:pPr>
            <w:r w:rsidRPr="00AD6785">
              <w:t>ME5206</w:t>
            </w:r>
          </w:p>
        </w:tc>
        <w:tc>
          <w:tcPr>
            <w:tcW w:w="2403" w:type="pct"/>
            <w:tcBorders>
              <w:top w:val="nil"/>
              <w:left w:val="nil"/>
              <w:bottom w:val="single" w:sz="8" w:space="0" w:color="auto"/>
              <w:right w:val="single" w:sz="8" w:space="0" w:color="auto"/>
            </w:tcBorders>
            <w:shd w:val="clear" w:color="auto" w:fill="auto"/>
            <w:vAlign w:val="center"/>
          </w:tcPr>
          <w:p w14:paraId="430C3607" w14:textId="77777777" w:rsidR="00AD6785" w:rsidRPr="00AD6785" w:rsidRDefault="00AD6785" w:rsidP="00AD6785">
            <w:r w:rsidRPr="00AD6785">
              <w:t>Thermo-Fluid Lab-II</w:t>
            </w:r>
          </w:p>
        </w:tc>
        <w:tc>
          <w:tcPr>
            <w:tcW w:w="352" w:type="pct"/>
            <w:tcBorders>
              <w:top w:val="nil"/>
              <w:left w:val="nil"/>
              <w:bottom w:val="single" w:sz="8" w:space="0" w:color="auto"/>
              <w:right w:val="single" w:sz="8" w:space="0" w:color="auto"/>
            </w:tcBorders>
            <w:shd w:val="clear" w:color="auto" w:fill="auto"/>
            <w:vAlign w:val="center"/>
          </w:tcPr>
          <w:p w14:paraId="46817F5D"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tcPr>
          <w:p w14:paraId="70FFDDF0"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tcPr>
          <w:p w14:paraId="22F22126" w14:textId="77777777" w:rsidR="00AD6785" w:rsidRPr="00AD6785" w:rsidRDefault="00AD6785" w:rsidP="00AD6785">
            <w:pPr>
              <w:jc w:val="center"/>
            </w:pPr>
            <w:r w:rsidRPr="00AD6785">
              <w:t>3</w:t>
            </w:r>
          </w:p>
        </w:tc>
        <w:tc>
          <w:tcPr>
            <w:tcW w:w="430" w:type="pct"/>
            <w:tcBorders>
              <w:top w:val="nil"/>
              <w:left w:val="nil"/>
              <w:bottom w:val="single" w:sz="8" w:space="0" w:color="auto"/>
              <w:right w:val="single" w:sz="8" w:space="0" w:color="auto"/>
            </w:tcBorders>
            <w:shd w:val="clear" w:color="auto" w:fill="auto"/>
            <w:noWrap/>
            <w:vAlign w:val="center"/>
          </w:tcPr>
          <w:p w14:paraId="3DEE6414" w14:textId="77777777" w:rsidR="00AD6785" w:rsidRPr="00AD6785" w:rsidRDefault="00AD6785" w:rsidP="00AD6785">
            <w:pPr>
              <w:jc w:val="center"/>
            </w:pPr>
            <w:r w:rsidRPr="00AD6785">
              <w:t>1.5</w:t>
            </w:r>
          </w:p>
        </w:tc>
      </w:tr>
      <w:tr w:rsidR="00AD6785" w:rsidRPr="00AD6785" w14:paraId="44A6FD65"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06E0CCC9" w14:textId="77777777" w:rsidR="00AD6785" w:rsidRPr="00AD6785" w:rsidRDefault="00AD6785" w:rsidP="00AD6785">
            <w:pPr>
              <w:jc w:val="center"/>
            </w:pPr>
            <w:r w:rsidRPr="00AD6785">
              <w:t>5.</w:t>
            </w:r>
          </w:p>
        </w:tc>
        <w:tc>
          <w:tcPr>
            <w:tcW w:w="744" w:type="pct"/>
            <w:tcBorders>
              <w:top w:val="nil"/>
              <w:left w:val="nil"/>
              <w:bottom w:val="single" w:sz="8" w:space="0" w:color="auto"/>
              <w:right w:val="single" w:sz="8" w:space="0" w:color="auto"/>
            </w:tcBorders>
            <w:shd w:val="clear" w:color="auto" w:fill="auto"/>
            <w:vAlign w:val="center"/>
          </w:tcPr>
          <w:p w14:paraId="791CEBF2" w14:textId="77777777" w:rsidR="00AD6785" w:rsidRPr="00AD6785" w:rsidRDefault="00AD6785" w:rsidP="00AD6785">
            <w:pPr>
              <w:jc w:val="center"/>
            </w:pPr>
            <w:r w:rsidRPr="00AD6785">
              <w:t>MEX2XX</w:t>
            </w:r>
          </w:p>
        </w:tc>
        <w:tc>
          <w:tcPr>
            <w:tcW w:w="2403" w:type="pct"/>
            <w:tcBorders>
              <w:top w:val="nil"/>
              <w:left w:val="nil"/>
              <w:bottom w:val="single" w:sz="8" w:space="0" w:color="auto"/>
              <w:right w:val="single" w:sz="8" w:space="0" w:color="auto"/>
            </w:tcBorders>
            <w:shd w:val="clear" w:color="auto" w:fill="auto"/>
            <w:vAlign w:val="center"/>
          </w:tcPr>
          <w:p w14:paraId="65949434" w14:textId="77777777" w:rsidR="00AD6785" w:rsidRPr="00AD6785" w:rsidRDefault="00AD6785" w:rsidP="00AD6785">
            <w:r w:rsidRPr="00AD6785">
              <w:t>DE-III</w:t>
            </w:r>
          </w:p>
        </w:tc>
        <w:tc>
          <w:tcPr>
            <w:tcW w:w="352" w:type="pct"/>
            <w:tcBorders>
              <w:top w:val="nil"/>
              <w:left w:val="nil"/>
              <w:bottom w:val="single" w:sz="8" w:space="0" w:color="auto"/>
              <w:right w:val="single" w:sz="8" w:space="0" w:color="auto"/>
            </w:tcBorders>
            <w:shd w:val="clear" w:color="auto" w:fill="auto"/>
            <w:vAlign w:val="center"/>
          </w:tcPr>
          <w:p w14:paraId="1006814F" w14:textId="77777777" w:rsidR="00AD6785" w:rsidRPr="00AD6785" w:rsidRDefault="00AD6785" w:rsidP="00AD6785">
            <w:pPr>
              <w:jc w:val="center"/>
            </w:pPr>
            <w:r w:rsidRPr="00AD6785">
              <w:t>3</w:t>
            </w:r>
          </w:p>
        </w:tc>
        <w:tc>
          <w:tcPr>
            <w:tcW w:w="352" w:type="pct"/>
            <w:tcBorders>
              <w:top w:val="nil"/>
              <w:left w:val="nil"/>
              <w:bottom w:val="single" w:sz="8" w:space="0" w:color="auto"/>
              <w:right w:val="single" w:sz="8" w:space="0" w:color="auto"/>
            </w:tcBorders>
            <w:shd w:val="clear" w:color="auto" w:fill="auto"/>
            <w:noWrap/>
            <w:vAlign w:val="center"/>
          </w:tcPr>
          <w:p w14:paraId="649B752F"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tcPr>
          <w:p w14:paraId="3AEB82D6" w14:textId="77777777" w:rsidR="00AD6785" w:rsidRPr="00AD6785" w:rsidRDefault="00AD6785" w:rsidP="00AD6785">
            <w:pPr>
              <w:jc w:val="center"/>
            </w:pPr>
            <w:r w:rsidRPr="00AD6785">
              <w:t>0</w:t>
            </w:r>
          </w:p>
        </w:tc>
        <w:tc>
          <w:tcPr>
            <w:tcW w:w="430" w:type="pct"/>
            <w:tcBorders>
              <w:top w:val="nil"/>
              <w:left w:val="nil"/>
              <w:bottom w:val="single" w:sz="8" w:space="0" w:color="auto"/>
              <w:right w:val="single" w:sz="8" w:space="0" w:color="auto"/>
            </w:tcBorders>
            <w:shd w:val="clear" w:color="auto" w:fill="auto"/>
            <w:noWrap/>
            <w:vAlign w:val="center"/>
          </w:tcPr>
          <w:p w14:paraId="780721C2" w14:textId="77777777" w:rsidR="00AD6785" w:rsidRPr="00AD6785" w:rsidRDefault="00AD6785" w:rsidP="00AD6785">
            <w:pPr>
              <w:jc w:val="center"/>
            </w:pPr>
            <w:r w:rsidRPr="00AD6785">
              <w:t>3</w:t>
            </w:r>
          </w:p>
        </w:tc>
      </w:tr>
      <w:tr w:rsidR="00AD6785" w:rsidRPr="00AD6785" w14:paraId="285ED6DA"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5553F783" w14:textId="77777777" w:rsidR="00AD6785" w:rsidRPr="00AD6785" w:rsidRDefault="00AD6785" w:rsidP="00AD6785">
            <w:pPr>
              <w:jc w:val="center"/>
            </w:pPr>
            <w:r w:rsidRPr="00AD6785">
              <w:t>6.</w:t>
            </w:r>
          </w:p>
        </w:tc>
        <w:tc>
          <w:tcPr>
            <w:tcW w:w="744" w:type="pct"/>
            <w:tcBorders>
              <w:top w:val="nil"/>
              <w:left w:val="nil"/>
              <w:bottom w:val="single" w:sz="8" w:space="0" w:color="auto"/>
              <w:right w:val="single" w:sz="8" w:space="0" w:color="auto"/>
            </w:tcBorders>
            <w:shd w:val="clear" w:color="auto" w:fill="auto"/>
            <w:vAlign w:val="center"/>
          </w:tcPr>
          <w:p w14:paraId="114B450B" w14:textId="77777777" w:rsidR="00AD6785" w:rsidRPr="00AD6785" w:rsidRDefault="00AD6785" w:rsidP="00AD6785">
            <w:pPr>
              <w:jc w:val="center"/>
            </w:pPr>
            <w:r w:rsidRPr="00AD6785">
              <w:t>MEX2XX</w:t>
            </w:r>
          </w:p>
        </w:tc>
        <w:tc>
          <w:tcPr>
            <w:tcW w:w="2403" w:type="pct"/>
            <w:tcBorders>
              <w:top w:val="nil"/>
              <w:left w:val="nil"/>
              <w:bottom w:val="single" w:sz="8" w:space="0" w:color="auto"/>
              <w:right w:val="single" w:sz="8" w:space="0" w:color="auto"/>
            </w:tcBorders>
            <w:shd w:val="clear" w:color="auto" w:fill="auto"/>
            <w:vAlign w:val="center"/>
          </w:tcPr>
          <w:p w14:paraId="0FA4726B" w14:textId="77777777" w:rsidR="00AD6785" w:rsidRPr="00AD6785" w:rsidRDefault="00AD6785" w:rsidP="00AD6785">
            <w:r w:rsidRPr="00AD6785">
              <w:t>DE-IV</w:t>
            </w:r>
          </w:p>
        </w:tc>
        <w:tc>
          <w:tcPr>
            <w:tcW w:w="352" w:type="pct"/>
            <w:tcBorders>
              <w:top w:val="nil"/>
              <w:left w:val="nil"/>
              <w:bottom w:val="single" w:sz="8" w:space="0" w:color="auto"/>
              <w:right w:val="single" w:sz="8" w:space="0" w:color="auto"/>
            </w:tcBorders>
            <w:shd w:val="clear" w:color="auto" w:fill="auto"/>
            <w:vAlign w:val="center"/>
          </w:tcPr>
          <w:p w14:paraId="32C627EC" w14:textId="77777777" w:rsidR="00AD6785" w:rsidRPr="00AD6785" w:rsidRDefault="00AD6785" w:rsidP="00AD6785">
            <w:pPr>
              <w:jc w:val="center"/>
            </w:pPr>
            <w:r w:rsidRPr="00AD6785">
              <w:t>3</w:t>
            </w:r>
          </w:p>
        </w:tc>
        <w:tc>
          <w:tcPr>
            <w:tcW w:w="352" w:type="pct"/>
            <w:tcBorders>
              <w:top w:val="nil"/>
              <w:left w:val="nil"/>
              <w:bottom w:val="single" w:sz="8" w:space="0" w:color="auto"/>
              <w:right w:val="single" w:sz="8" w:space="0" w:color="auto"/>
            </w:tcBorders>
            <w:shd w:val="clear" w:color="auto" w:fill="auto"/>
            <w:noWrap/>
            <w:vAlign w:val="center"/>
          </w:tcPr>
          <w:p w14:paraId="76F65349"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tcPr>
          <w:p w14:paraId="62E60D74" w14:textId="77777777" w:rsidR="00AD6785" w:rsidRPr="00AD6785" w:rsidRDefault="00AD6785" w:rsidP="00AD6785">
            <w:pPr>
              <w:jc w:val="center"/>
            </w:pPr>
            <w:r w:rsidRPr="00AD6785">
              <w:t>0</w:t>
            </w:r>
          </w:p>
        </w:tc>
        <w:tc>
          <w:tcPr>
            <w:tcW w:w="430" w:type="pct"/>
            <w:tcBorders>
              <w:top w:val="nil"/>
              <w:left w:val="nil"/>
              <w:bottom w:val="single" w:sz="8" w:space="0" w:color="auto"/>
              <w:right w:val="single" w:sz="8" w:space="0" w:color="auto"/>
            </w:tcBorders>
            <w:shd w:val="clear" w:color="auto" w:fill="auto"/>
            <w:noWrap/>
            <w:vAlign w:val="center"/>
          </w:tcPr>
          <w:p w14:paraId="2E9F17BF" w14:textId="77777777" w:rsidR="00AD6785" w:rsidRPr="00AD6785" w:rsidRDefault="00AD6785" w:rsidP="00AD6785">
            <w:pPr>
              <w:jc w:val="center"/>
            </w:pPr>
            <w:r w:rsidRPr="00AD6785">
              <w:t>3</w:t>
            </w:r>
          </w:p>
        </w:tc>
      </w:tr>
      <w:tr w:rsidR="00AD6785" w:rsidRPr="00AD6785" w14:paraId="779C97E6"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59652237" w14:textId="77777777" w:rsidR="00AD6785" w:rsidRPr="00AD6785" w:rsidRDefault="00AD6785" w:rsidP="00AD6785">
            <w:pPr>
              <w:jc w:val="center"/>
            </w:pPr>
            <w:r w:rsidRPr="00AD6785">
              <w:t>7.</w:t>
            </w:r>
          </w:p>
        </w:tc>
        <w:tc>
          <w:tcPr>
            <w:tcW w:w="744" w:type="pct"/>
            <w:tcBorders>
              <w:top w:val="nil"/>
              <w:left w:val="nil"/>
              <w:bottom w:val="single" w:sz="8" w:space="0" w:color="auto"/>
              <w:right w:val="single" w:sz="8" w:space="0" w:color="auto"/>
            </w:tcBorders>
            <w:shd w:val="clear" w:color="auto" w:fill="auto"/>
            <w:vAlign w:val="center"/>
          </w:tcPr>
          <w:p w14:paraId="17DE7A97" w14:textId="77777777" w:rsidR="00AD6785" w:rsidRPr="00AD6785" w:rsidRDefault="00AD6785" w:rsidP="00AD6785">
            <w:pPr>
              <w:jc w:val="center"/>
            </w:pPr>
            <w:r w:rsidRPr="00AD6785">
              <w:t>RM6201</w:t>
            </w:r>
          </w:p>
        </w:tc>
        <w:tc>
          <w:tcPr>
            <w:tcW w:w="2403" w:type="pct"/>
            <w:tcBorders>
              <w:top w:val="nil"/>
              <w:left w:val="nil"/>
              <w:bottom w:val="single" w:sz="8" w:space="0" w:color="auto"/>
              <w:right w:val="single" w:sz="8" w:space="0" w:color="auto"/>
            </w:tcBorders>
            <w:shd w:val="clear" w:color="auto" w:fill="auto"/>
            <w:vAlign w:val="center"/>
          </w:tcPr>
          <w:p w14:paraId="4D11A7D4" w14:textId="77777777" w:rsidR="00AD6785" w:rsidRPr="00AD6785" w:rsidRDefault="00AD6785" w:rsidP="00AD6785">
            <w:r w:rsidRPr="00AD6785">
              <w:t>Research Methodology</w:t>
            </w:r>
          </w:p>
        </w:tc>
        <w:tc>
          <w:tcPr>
            <w:tcW w:w="352" w:type="pct"/>
            <w:tcBorders>
              <w:top w:val="nil"/>
              <w:left w:val="nil"/>
              <w:bottom w:val="single" w:sz="8" w:space="0" w:color="auto"/>
              <w:right w:val="single" w:sz="8" w:space="0" w:color="auto"/>
            </w:tcBorders>
            <w:shd w:val="clear" w:color="auto" w:fill="auto"/>
            <w:vAlign w:val="center"/>
          </w:tcPr>
          <w:p w14:paraId="396059F7" w14:textId="77777777" w:rsidR="00AD6785" w:rsidRPr="00AD6785" w:rsidRDefault="00AD6785" w:rsidP="00AD6785">
            <w:pPr>
              <w:jc w:val="center"/>
            </w:pPr>
            <w:r w:rsidRPr="00AD6785">
              <w:t>3</w:t>
            </w:r>
          </w:p>
        </w:tc>
        <w:tc>
          <w:tcPr>
            <w:tcW w:w="352" w:type="pct"/>
            <w:tcBorders>
              <w:top w:val="nil"/>
              <w:left w:val="nil"/>
              <w:bottom w:val="single" w:sz="8" w:space="0" w:color="auto"/>
              <w:right w:val="single" w:sz="8" w:space="0" w:color="auto"/>
            </w:tcBorders>
            <w:shd w:val="clear" w:color="auto" w:fill="auto"/>
            <w:noWrap/>
            <w:vAlign w:val="center"/>
          </w:tcPr>
          <w:p w14:paraId="40682C6D" w14:textId="77777777" w:rsidR="00AD6785" w:rsidRPr="00AD6785" w:rsidRDefault="00AD6785" w:rsidP="00AD6785">
            <w:pPr>
              <w:jc w:val="center"/>
            </w:pPr>
            <w:r w:rsidRPr="00AD6785">
              <w:t>1</w:t>
            </w:r>
          </w:p>
        </w:tc>
        <w:tc>
          <w:tcPr>
            <w:tcW w:w="352" w:type="pct"/>
            <w:tcBorders>
              <w:top w:val="nil"/>
              <w:left w:val="nil"/>
              <w:bottom w:val="single" w:sz="8" w:space="0" w:color="auto"/>
              <w:right w:val="single" w:sz="8" w:space="0" w:color="auto"/>
            </w:tcBorders>
            <w:shd w:val="clear" w:color="auto" w:fill="auto"/>
            <w:noWrap/>
            <w:vAlign w:val="center"/>
          </w:tcPr>
          <w:p w14:paraId="777D2750" w14:textId="77777777" w:rsidR="00AD6785" w:rsidRPr="00AD6785" w:rsidRDefault="00AD6785" w:rsidP="00AD6785">
            <w:pPr>
              <w:jc w:val="center"/>
            </w:pPr>
            <w:r w:rsidRPr="00AD6785">
              <w:t>0</w:t>
            </w:r>
          </w:p>
        </w:tc>
        <w:tc>
          <w:tcPr>
            <w:tcW w:w="430" w:type="pct"/>
            <w:tcBorders>
              <w:top w:val="nil"/>
              <w:left w:val="nil"/>
              <w:bottom w:val="single" w:sz="8" w:space="0" w:color="auto"/>
              <w:right w:val="single" w:sz="8" w:space="0" w:color="auto"/>
            </w:tcBorders>
            <w:shd w:val="clear" w:color="auto" w:fill="auto"/>
            <w:noWrap/>
            <w:vAlign w:val="center"/>
          </w:tcPr>
          <w:p w14:paraId="175A207A" w14:textId="77777777" w:rsidR="00AD6785" w:rsidRPr="00AD6785" w:rsidRDefault="00AD6785" w:rsidP="00AD6785">
            <w:pPr>
              <w:jc w:val="center"/>
            </w:pPr>
            <w:r w:rsidRPr="00AD6785">
              <w:t>4</w:t>
            </w:r>
          </w:p>
        </w:tc>
      </w:tr>
      <w:tr w:rsidR="00AD6785" w:rsidRPr="00AD6785" w14:paraId="2C33B28B"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center"/>
          </w:tcPr>
          <w:p w14:paraId="4D7C3981" w14:textId="77777777" w:rsidR="00AD6785" w:rsidRPr="00AD6785" w:rsidRDefault="00AD6785" w:rsidP="00AD6785">
            <w:pPr>
              <w:jc w:val="center"/>
            </w:pPr>
            <w:r w:rsidRPr="00AD6785">
              <w:t>8.</w:t>
            </w:r>
          </w:p>
        </w:tc>
        <w:tc>
          <w:tcPr>
            <w:tcW w:w="744" w:type="pct"/>
            <w:tcBorders>
              <w:top w:val="nil"/>
              <w:left w:val="nil"/>
              <w:bottom w:val="single" w:sz="8" w:space="0" w:color="auto"/>
              <w:right w:val="single" w:sz="8" w:space="0" w:color="auto"/>
            </w:tcBorders>
            <w:shd w:val="clear" w:color="auto" w:fill="auto"/>
            <w:vAlign w:val="center"/>
          </w:tcPr>
          <w:p w14:paraId="31B6F9E2" w14:textId="77777777" w:rsidR="00AD6785" w:rsidRPr="00AD6785" w:rsidRDefault="00AD6785" w:rsidP="00AD6785">
            <w:pPr>
              <w:jc w:val="center"/>
            </w:pPr>
            <w:r w:rsidRPr="00AD6785">
              <w:t>IK6201</w:t>
            </w:r>
          </w:p>
        </w:tc>
        <w:tc>
          <w:tcPr>
            <w:tcW w:w="2403" w:type="pct"/>
            <w:tcBorders>
              <w:top w:val="nil"/>
              <w:left w:val="nil"/>
              <w:bottom w:val="single" w:sz="8" w:space="0" w:color="auto"/>
              <w:right w:val="single" w:sz="8" w:space="0" w:color="auto"/>
            </w:tcBorders>
            <w:shd w:val="clear" w:color="auto" w:fill="auto"/>
            <w:vAlign w:val="center"/>
          </w:tcPr>
          <w:p w14:paraId="539D1BC8" w14:textId="77777777" w:rsidR="00AD6785" w:rsidRPr="00AD6785" w:rsidRDefault="00AD6785" w:rsidP="00AD6785">
            <w:r w:rsidRPr="00AD6785">
              <w:t>IKS</w:t>
            </w:r>
          </w:p>
        </w:tc>
        <w:tc>
          <w:tcPr>
            <w:tcW w:w="352" w:type="pct"/>
            <w:tcBorders>
              <w:top w:val="nil"/>
              <w:left w:val="nil"/>
              <w:bottom w:val="single" w:sz="8" w:space="0" w:color="auto"/>
              <w:right w:val="single" w:sz="8" w:space="0" w:color="auto"/>
            </w:tcBorders>
            <w:shd w:val="clear" w:color="auto" w:fill="auto"/>
            <w:vAlign w:val="center"/>
          </w:tcPr>
          <w:p w14:paraId="4D3FA8D6" w14:textId="77777777" w:rsidR="00AD6785" w:rsidRPr="00AD6785" w:rsidRDefault="00AD6785" w:rsidP="00AD6785">
            <w:pPr>
              <w:jc w:val="center"/>
            </w:pPr>
            <w:r w:rsidRPr="00AD6785">
              <w:t>3</w:t>
            </w:r>
          </w:p>
        </w:tc>
        <w:tc>
          <w:tcPr>
            <w:tcW w:w="352" w:type="pct"/>
            <w:tcBorders>
              <w:top w:val="nil"/>
              <w:left w:val="nil"/>
              <w:bottom w:val="single" w:sz="8" w:space="0" w:color="auto"/>
              <w:right w:val="single" w:sz="8" w:space="0" w:color="auto"/>
            </w:tcBorders>
            <w:shd w:val="clear" w:color="auto" w:fill="auto"/>
            <w:noWrap/>
            <w:vAlign w:val="center"/>
          </w:tcPr>
          <w:p w14:paraId="1E3D0A23" w14:textId="77777777" w:rsidR="00AD6785" w:rsidRPr="00AD6785" w:rsidRDefault="00AD6785" w:rsidP="00AD6785">
            <w:pPr>
              <w:jc w:val="center"/>
            </w:pPr>
            <w:r w:rsidRPr="00AD6785">
              <w:t>0</w:t>
            </w:r>
          </w:p>
        </w:tc>
        <w:tc>
          <w:tcPr>
            <w:tcW w:w="352" w:type="pct"/>
            <w:tcBorders>
              <w:top w:val="nil"/>
              <w:left w:val="nil"/>
              <w:bottom w:val="single" w:sz="8" w:space="0" w:color="auto"/>
              <w:right w:val="single" w:sz="8" w:space="0" w:color="auto"/>
            </w:tcBorders>
            <w:shd w:val="clear" w:color="auto" w:fill="auto"/>
            <w:noWrap/>
            <w:vAlign w:val="center"/>
          </w:tcPr>
          <w:p w14:paraId="26BAA5E0" w14:textId="77777777" w:rsidR="00AD6785" w:rsidRPr="00AD6785" w:rsidRDefault="00AD6785" w:rsidP="00AD6785">
            <w:pPr>
              <w:jc w:val="center"/>
            </w:pPr>
            <w:r w:rsidRPr="00AD6785">
              <w:t>0</w:t>
            </w:r>
          </w:p>
        </w:tc>
        <w:tc>
          <w:tcPr>
            <w:tcW w:w="430" w:type="pct"/>
            <w:tcBorders>
              <w:top w:val="nil"/>
              <w:left w:val="nil"/>
              <w:bottom w:val="single" w:sz="8" w:space="0" w:color="auto"/>
              <w:right w:val="single" w:sz="8" w:space="0" w:color="auto"/>
            </w:tcBorders>
            <w:shd w:val="clear" w:color="auto" w:fill="auto"/>
            <w:noWrap/>
            <w:vAlign w:val="center"/>
          </w:tcPr>
          <w:p w14:paraId="617A4EF3" w14:textId="77777777" w:rsidR="00AD6785" w:rsidRPr="00AD6785" w:rsidRDefault="00AD6785" w:rsidP="00AD6785">
            <w:pPr>
              <w:jc w:val="center"/>
            </w:pPr>
            <w:r w:rsidRPr="00AD6785">
              <w:t>3</w:t>
            </w:r>
          </w:p>
        </w:tc>
      </w:tr>
      <w:tr w:rsidR="00AD6785" w:rsidRPr="00AD6785" w14:paraId="0142A363" w14:textId="77777777" w:rsidTr="0071337D">
        <w:trPr>
          <w:trHeight w:val="240"/>
          <w:jc w:val="center"/>
        </w:trPr>
        <w:tc>
          <w:tcPr>
            <w:tcW w:w="368" w:type="pct"/>
            <w:tcBorders>
              <w:top w:val="nil"/>
              <w:left w:val="single" w:sz="8" w:space="0" w:color="auto"/>
              <w:bottom w:val="single" w:sz="8" w:space="0" w:color="auto"/>
              <w:right w:val="single" w:sz="8" w:space="0" w:color="auto"/>
            </w:tcBorders>
            <w:shd w:val="clear" w:color="auto" w:fill="auto"/>
            <w:noWrap/>
            <w:vAlign w:val="bottom"/>
            <w:hideMark/>
          </w:tcPr>
          <w:p w14:paraId="56555869" w14:textId="77777777" w:rsidR="00AD6785" w:rsidRPr="00AD6785" w:rsidRDefault="00AD6785" w:rsidP="00AD6785">
            <w:pPr>
              <w:rPr>
                <w:b/>
                <w:bCs/>
              </w:rPr>
            </w:pPr>
            <w:r w:rsidRPr="00AD6785">
              <w:rPr>
                <w:b/>
                <w:bCs/>
              </w:rPr>
              <w:t> </w:t>
            </w:r>
          </w:p>
        </w:tc>
        <w:tc>
          <w:tcPr>
            <w:tcW w:w="744" w:type="pct"/>
            <w:tcBorders>
              <w:top w:val="nil"/>
              <w:left w:val="nil"/>
              <w:bottom w:val="single" w:sz="8" w:space="0" w:color="auto"/>
              <w:right w:val="single" w:sz="8" w:space="0" w:color="auto"/>
            </w:tcBorders>
            <w:shd w:val="clear" w:color="auto" w:fill="auto"/>
            <w:noWrap/>
            <w:vAlign w:val="center"/>
            <w:hideMark/>
          </w:tcPr>
          <w:p w14:paraId="232D8CC9" w14:textId="77777777" w:rsidR="00AD6785" w:rsidRPr="00AD6785" w:rsidRDefault="00AD6785" w:rsidP="00AD6785">
            <w:pPr>
              <w:jc w:val="center"/>
              <w:rPr>
                <w:b/>
                <w:bCs/>
              </w:rPr>
            </w:pPr>
            <w:r w:rsidRPr="00AD6785">
              <w:rPr>
                <w:b/>
                <w:bCs/>
              </w:rPr>
              <w:t>TOTAL</w:t>
            </w:r>
          </w:p>
        </w:tc>
        <w:tc>
          <w:tcPr>
            <w:tcW w:w="2403" w:type="pct"/>
            <w:tcBorders>
              <w:top w:val="nil"/>
              <w:left w:val="nil"/>
              <w:bottom w:val="single" w:sz="8" w:space="0" w:color="auto"/>
              <w:right w:val="single" w:sz="8" w:space="0" w:color="auto"/>
            </w:tcBorders>
            <w:shd w:val="clear" w:color="auto" w:fill="auto"/>
            <w:noWrap/>
            <w:vAlign w:val="center"/>
            <w:hideMark/>
          </w:tcPr>
          <w:p w14:paraId="257ED04A" w14:textId="77777777" w:rsidR="00AD6785" w:rsidRPr="00AD6785" w:rsidRDefault="00AD6785" w:rsidP="00AD6785">
            <w:pPr>
              <w:rPr>
                <w:b/>
                <w:bCs/>
              </w:rPr>
            </w:pPr>
            <w:r w:rsidRPr="00AD6785">
              <w:rPr>
                <w:b/>
                <w:bCs/>
              </w:rPr>
              <w:t> </w:t>
            </w:r>
          </w:p>
        </w:tc>
        <w:tc>
          <w:tcPr>
            <w:tcW w:w="352" w:type="pct"/>
            <w:tcBorders>
              <w:top w:val="nil"/>
              <w:left w:val="nil"/>
              <w:bottom w:val="single" w:sz="8" w:space="0" w:color="auto"/>
              <w:right w:val="single" w:sz="8" w:space="0" w:color="auto"/>
            </w:tcBorders>
            <w:shd w:val="clear" w:color="auto" w:fill="auto"/>
            <w:noWrap/>
            <w:vAlign w:val="center"/>
            <w:hideMark/>
          </w:tcPr>
          <w:p w14:paraId="0D09757C" w14:textId="77777777" w:rsidR="00AD6785" w:rsidRPr="00AD6785" w:rsidRDefault="00AD6785" w:rsidP="00AD6785">
            <w:pPr>
              <w:jc w:val="center"/>
              <w:rPr>
                <w:b/>
                <w:bCs/>
              </w:rPr>
            </w:pPr>
            <w:r w:rsidRPr="00AD6785">
              <w:rPr>
                <w:b/>
                <w:bCs/>
              </w:rPr>
              <w:t xml:space="preserve"> 19</w:t>
            </w:r>
          </w:p>
        </w:tc>
        <w:tc>
          <w:tcPr>
            <w:tcW w:w="352" w:type="pct"/>
            <w:tcBorders>
              <w:top w:val="nil"/>
              <w:left w:val="nil"/>
              <w:bottom w:val="single" w:sz="8" w:space="0" w:color="auto"/>
              <w:right w:val="single" w:sz="8" w:space="0" w:color="auto"/>
            </w:tcBorders>
            <w:shd w:val="clear" w:color="auto" w:fill="auto"/>
            <w:noWrap/>
            <w:vAlign w:val="center"/>
            <w:hideMark/>
          </w:tcPr>
          <w:p w14:paraId="3EECDE47" w14:textId="77777777" w:rsidR="00AD6785" w:rsidRPr="00AD6785" w:rsidRDefault="00AD6785" w:rsidP="00AD6785">
            <w:pPr>
              <w:jc w:val="center"/>
              <w:rPr>
                <w:b/>
                <w:bCs/>
              </w:rPr>
            </w:pPr>
            <w:r w:rsidRPr="00AD6785">
              <w:rPr>
                <w:b/>
                <w:bCs/>
              </w:rPr>
              <w:t>2</w:t>
            </w:r>
          </w:p>
        </w:tc>
        <w:tc>
          <w:tcPr>
            <w:tcW w:w="352" w:type="pct"/>
            <w:tcBorders>
              <w:top w:val="nil"/>
              <w:left w:val="nil"/>
              <w:bottom w:val="single" w:sz="8" w:space="0" w:color="auto"/>
              <w:right w:val="single" w:sz="8" w:space="0" w:color="auto"/>
            </w:tcBorders>
            <w:shd w:val="clear" w:color="auto" w:fill="auto"/>
            <w:noWrap/>
            <w:vAlign w:val="center"/>
            <w:hideMark/>
          </w:tcPr>
          <w:p w14:paraId="20182788" w14:textId="77777777" w:rsidR="00AD6785" w:rsidRPr="00AD6785" w:rsidRDefault="00AD6785" w:rsidP="00AD6785">
            <w:pPr>
              <w:jc w:val="center"/>
              <w:rPr>
                <w:b/>
                <w:bCs/>
              </w:rPr>
            </w:pPr>
            <w:r w:rsidRPr="00AD6785">
              <w:rPr>
                <w:b/>
                <w:bCs/>
              </w:rPr>
              <w:t xml:space="preserve"> 7</w:t>
            </w:r>
          </w:p>
        </w:tc>
        <w:tc>
          <w:tcPr>
            <w:tcW w:w="430" w:type="pct"/>
            <w:tcBorders>
              <w:top w:val="nil"/>
              <w:left w:val="nil"/>
              <w:bottom w:val="single" w:sz="8" w:space="0" w:color="auto"/>
              <w:right w:val="single" w:sz="8" w:space="0" w:color="auto"/>
            </w:tcBorders>
            <w:shd w:val="clear" w:color="auto" w:fill="auto"/>
            <w:noWrap/>
            <w:vAlign w:val="center"/>
            <w:hideMark/>
          </w:tcPr>
          <w:p w14:paraId="59B148CC" w14:textId="77777777" w:rsidR="00AD6785" w:rsidRPr="00AD6785" w:rsidRDefault="00AD6785" w:rsidP="00AD6785">
            <w:pPr>
              <w:jc w:val="center"/>
              <w:rPr>
                <w:b/>
                <w:bCs/>
              </w:rPr>
            </w:pPr>
            <w:r w:rsidRPr="00AD6785">
              <w:rPr>
                <w:b/>
                <w:bCs/>
              </w:rPr>
              <w:t>24.5</w:t>
            </w:r>
          </w:p>
        </w:tc>
      </w:tr>
    </w:tbl>
    <w:p w14:paraId="7482C84E" w14:textId="77777777" w:rsidR="00AD6785" w:rsidRPr="00AD6785" w:rsidRDefault="00AD6785" w:rsidP="00AD6785">
      <w:pPr>
        <w:pStyle w:val="NormalWeb"/>
        <w:spacing w:before="0" w:beforeAutospacing="0" w:after="0" w:afterAutospacing="0"/>
        <w:jc w:val="both"/>
        <w:rPr>
          <w:bCs/>
        </w:rPr>
      </w:pPr>
    </w:p>
    <w:p w14:paraId="584B5325" w14:textId="77777777" w:rsidR="00AD6785" w:rsidRPr="00AD6785" w:rsidRDefault="00AD6785" w:rsidP="00AD6785">
      <w:pPr>
        <w:pStyle w:val="NormalWeb"/>
        <w:spacing w:before="0" w:beforeAutospacing="0" w:after="0" w:afterAutospacing="0"/>
        <w:jc w:val="both"/>
        <w:rPr>
          <w:bCs/>
        </w:rPr>
      </w:pPr>
    </w:p>
    <w:tbl>
      <w:tblPr>
        <w:tblW w:w="4873"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56"/>
        <w:gridCol w:w="1327"/>
        <w:gridCol w:w="4285"/>
        <w:gridCol w:w="628"/>
        <w:gridCol w:w="628"/>
        <w:gridCol w:w="628"/>
        <w:gridCol w:w="625"/>
      </w:tblGrid>
      <w:tr w:rsidR="00AD6785" w:rsidRPr="00AD6785" w14:paraId="0CBF5EBF" w14:textId="77777777" w:rsidTr="00AD6785">
        <w:trPr>
          <w:trHeight w:val="240"/>
          <w:jc w:val="center"/>
        </w:trPr>
        <w:tc>
          <w:tcPr>
            <w:tcW w:w="373" w:type="pct"/>
            <w:shd w:val="clear" w:color="auto" w:fill="auto"/>
            <w:noWrap/>
            <w:vAlign w:val="center"/>
            <w:hideMark/>
          </w:tcPr>
          <w:p w14:paraId="5CC18CBB" w14:textId="77777777" w:rsidR="00AD6785" w:rsidRPr="00AD6785" w:rsidRDefault="00AD6785" w:rsidP="00AD6785">
            <w:pPr>
              <w:jc w:val="center"/>
              <w:rPr>
                <w:b/>
                <w:bCs/>
              </w:rPr>
            </w:pPr>
            <w:r w:rsidRPr="00AD6785">
              <w:rPr>
                <w:b/>
                <w:bCs/>
              </w:rPr>
              <w:t>Sl. No.</w:t>
            </w:r>
          </w:p>
        </w:tc>
        <w:tc>
          <w:tcPr>
            <w:tcW w:w="756" w:type="pct"/>
            <w:shd w:val="clear" w:color="auto" w:fill="auto"/>
            <w:noWrap/>
            <w:vAlign w:val="center"/>
            <w:hideMark/>
          </w:tcPr>
          <w:p w14:paraId="0840B70E" w14:textId="77777777" w:rsidR="00AD6785" w:rsidRPr="00AD6785" w:rsidRDefault="00AD6785" w:rsidP="00AD6785">
            <w:pPr>
              <w:jc w:val="center"/>
              <w:rPr>
                <w:b/>
                <w:bCs/>
              </w:rPr>
            </w:pPr>
            <w:r w:rsidRPr="00AD6785">
              <w:rPr>
                <w:b/>
                <w:bCs/>
              </w:rPr>
              <w:t>Subject Code</w:t>
            </w:r>
          </w:p>
        </w:tc>
        <w:tc>
          <w:tcPr>
            <w:tcW w:w="2441" w:type="pct"/>
            <w:shd w:val="clear" w:color="auto" w:fill="auto"/>
            <w:noWrap/>
            <w:vAlign w:val="center"/>
            <w:hideMark/>
          </w:tcPr>
          <w:p w14:paraId="35BB54C0" w14:textId="77777777" w:rsidR="00AD6785" w:rsidRPr="00AD6785" w:rsidRDefault="00AD6785" w:rsidP="00AD6785">
            <w:pPr>
              <w:jc w:val="center"/>
              <w:rPr>
                <w:b/>
                <w:bCs/>
              </w:rPr>
            </w:pPr>
            <w:r w:rsidRPr="00AD6785">
              <w:rPr>
                <w:b/>
                <w:bCs/>
              </w:rPr>
              <w:t>SEMESTER III</w:t>
            </w:r>
          </w:p>
        </w:tc>
        <w:tc>
          <w:tcPr>
            <w:tcW w:w="358" w:type="pct"/>
            <w:shd w:val="clear" w:color="auto" w:fill="auto"/>
            <w:noWrap/>
            <w:vAlign w:val="center"/>
            <w:hideMark/>
          </w:tcPr>
          <w:p w14:paraId="6EAF1A38" w14:textId="77777777" w:rsidR="00AD6785" w:rsidRPr="00AD6785" w:rsidRDefault="00AD6785" w:rsidP="00AD6785">
            <w:pPr>
              <w:jc w:val="center"/>
              <w:rPr>
                <w:b/>
                <w:bCs/>
              </w:rPr>
            </w:pPr>
            <w:r w:rsidRPr="00AD6785">
              <w:rPr>
                <w:b/>
                <w:bCs/>
              </w:rPr>
              <w:t>L</w:t>
            </w:r>
          </w:p>
        </w:tc>
        <w:tc>
          <w:tcPr>
            <w:tcW w:w="358" w:type="pct"/>
            <w:shd w:val="clear" w:color="auto" w:fill="auto"/>
            <w:noWrap/>
            <w:vAlign w:val="center"/>
            <w:hideMark/>
          </w:tcPr>
          <w:p w14:paraId="4E8DD9B1" w14:textId="77777777" w:rsidR="00AD6785" w:rsidRPr="00AD6785" w:rsidRDefault="00AD6785" w:rsidP="00AD6785">
            <w:pPr>
              <w:jc w:val="center"/>
              <w:rPr>
                <w:b/>
                <w:bCs/>
              </w:rPr>
            </w:pPr>
            <w:r w:rsidRPr="00AD6785">
              <w:rPr>
                <w:b/>
                <w:bCs/>
              </w:rPr>
              <w:t>T</w:t>
            </w:r>
          </w:p>
        </w:tc>
        <w:tc>
          <w:tcPr>
            <w:tcW w:w="358" w:type="pct"/>
            <w:shd w:val="clear" w:color="auto" w:fill="auto"/>
            <w:noWrap/>
            <w:vAlign w:val="center"/>
            <w:hideMark/>
          </w:tcPr>
          <w:p w14:paraId="32E5452D" w14:textId="77777777" w:rsidR="00AD6785" w:rsidRPr="00AD6785" w:rsidRDefault="00AD6785" w:rsidP="00AD6785">
            <w:pPr>
              <w:jc w:val="center"/>
              <w:rPr>
                <w:b/>
                <w:bCs/>
              </w:rPr>
            </w:pPr>
            <w:r w:rsidRPr="00AD6785">
              <w:rPr>
                <w:b/>
                <w:bCs/>
              </w:rPr>
              <w:t>P</w:t>
            </w:r>
          </w:p>
        </w:tc>
        <w:tc>
          <w:tcPr>
            <w:tcW w:w="356" w:type="pct"/>
            <w:shd w:val="clear" w:color="auto" w:fill="auto"/>
            <w:noWrap/>
            <w:vAlign w:val="center"/>
            <w:hideMark/>
          </w:tcPr>
          <w:p w14:paraId="209B9C14" w14:textId="77777777" w:rsidR="00AD6785" w:rsidRPr="00AD6785" w:rsidRDefault="00AD6785" w:rsidP="00AD6785">
            <w:pPr>
              <w:jc w:val="center"/>
              <w:rPr>
                <w:b/>
                <w:bCs/>
              </w:rPr>
            </w:pPr>
            <w:r w:rsidRPr="00AD6785">
              <w:rPr>
                <w:b/>
                <w:bCs/>
              </w:rPr>
              <w:t>C</w:t>
            </w:r>
          </w:p>
        </w:tc>
      </w:tr>
      <w:tr w:rsidR="00AD6785" w:rsidRPr="00AD6785" w14:paraId="5C63A9EA" w14:textId="77777777" w:rsidTr="00AD6785">
        <w:trPr>
          <w:trHeight w:val="240"/>
          <w:jc w:val="center"/>
        </w:trPr>
        <w:tc>
          <w:tcPr>
            <w:tcW w:w="373" w:type="pct"/>
            <w:shd w:val="clear" w:color="auto" w:fill="auto"/>
            <w:noWrap/>
            <w:vAlign w:val="center"/>
          </w:tcPr>
          <w:p w14:paraId="24A270B3" w14:textId="77777777" w:rsidR="00AD6785" w:rsidRPr="00AD6785" w:rsidRDefault="00AD6785" w:rsidP="00AD6785">
            <w:pPr>
              <w:jc w:val="center"/>
            </w:pPr>
            <w:r w:rsidRPr="00AD6785">
              <w:t>1.</w:t>
            </w:r>
          </w:p>
        </w:tc>
        <w:tc>
          <w:tcPr>
            <w:tcW w:w="756" w:type="pct"/>
            <w:shd w:val="clear" w:color="auto" w:fill="auto"/>
            <w:noWrap/>
            <w:vAlign w:val="center"/>
          </w:tcPr>
          <w:p w14:paraId="06CA360F" w14:textId="77777777" w:rsidR="00AD6785" w:rsidRPr="00AD6785" w:rsidRDefault="00AD6785" w:rsidP="00AD6785">
            <w:pPr>
              <w:jc w:val="center"/>
            </w:pPr>
            <w:r w:rsidRPr="00AD6785">
              <w:t>ME6198</w:t>
            </w:r>
          </w:p>
        </w:tc>
        <w:tc>
          <w:tcPr>
            <w:tcW w:w="2441" w:type="pct"/>
            <w:shd w:val="clear" w:color="auto" w:fill="auto"/>
            <w:vAlign w:val="center"/>
          </w:tcPr>
          <w:p w14:paraId="16888550" w14:textId="77777777" w:rsidR="00AD6785" w:rsidRPr="00AD6785" w:rsidRDefault="00AD6785" w:rsidP="00AD6785">
            <w:r w:rsidRPr="00AD6785">
              <w:t>Summer Internship / Mini Project*</w:t>
            </w:r>
          </w:p>
        </w:tc>
        <w:tc>
          <w:tcPr>
            <w:tcW w:w="358" w:type="pct"/>
            <w:shd w:val="clear" w:color="auto" w:fill="auto"/>
            <w:vAlign w:val="center"/>
          </w:tcPr>
          <w:p w14:paraId="0E6F19D1" w14:textId="77777777" w:rsidR="00AD6785" w:rsidRPr="00AD6785" w:rsidRDefault="00AD6785" w:rsidP="00AD6785">
            <w:pPr>
              <w:jc w:val="center"/>
            </w:pPr>
            <w:r w:rsidRPr="00AD6785">
              <w:t>0</w:t>
            </w:r>
          </w:p>
        </w:tc>
        <w:tc>
          <w:tcPr>
            <w:tcW w:w="358" w:type="pct"/>
            <w:shd w:val="clear" w:color="auto" w:fill="auto"/>
            <w:noWrap/>
            <w:vAlign w:val="center"/>
          </w:tcPr>
          <w:p w14:paraId="573E32E7" w14:textId="77777777" w:rsidR="00AD6785" w:rsidRPr="00AD6785" w:rsidRDefault="00AD6785" w:rsidP="00AD6785">
            <w:pPr>
              <w:jc w:val="center"/>
            </w:pPr>
            <w:r w:rsidRPr="00AD6785">
              <w:t>0</w:t>
            </w:r>
          </w:p>
        </w:tc>
        <w:tc>
          <w:tcPr>
            <w:tcW w:w="358" w:type="pct"/>
            <w:shd w:val="clear" w:color="auto" w:fill="auto"/>
            <w:noWrap/>
            <w:vAlign w:val="center"/>
          </w:tcPr>
          <w:p w14:paraId="0833A8CE" w14:textId="77777777" w:rsidR="00AD6785" w:rsidRPr="00AD6785" w:rsidRDefault="00AD6785" w:rsidP="00AD6785">
            <w:pPr>
              <w:jc w:val="center"/>
            </w:pPr>
            <w:r w:rsidRPr="00AD6785">
              <w:t>12</w:t>
            </w:r>
          </w:p>
        </w:tc>
        <w:tc>
          <w:tcPr>
            <w:tcW w:w="356" w:type="pct"/>
            <w:shd w:val="clear" w:color="auto" w:fill="auto"/>
            <w:noWrap/>
            <w:vAlign w:val="center"/>
          </w:tcPr>
          <w:p w14:paraId="40DF94FE" w14:textId="77777777" w:rsidR="00AD6785" w:rsidRPr="00AD6785" w:rsidRDefault="00AD6785" w:rsidP="00AD6785">
            <w:pPr>
              <w:jc w:val="center"/>
            </w:pPr>
            <w:r w:rsidRPr="00AD6785">
              <w:t>3</w:t>
            </w:r>
          </w:p>
        </w:tc>
      </w:tr>
      <w:tr w:rsidR="00AD6785" w:rsidRPr="00AD6785" w14:paraId="22CCBAE5" w14:textId="77777777" w:rsidTr="00AD6785">
        <w:trPr>
          <w:trHeight w:val="240"/>
          <w:jc w:val="center"/>
        </w:trPr>
        <w:tc>
          <w:tcPr>
            <w:tcW w:w="373" w:type="pct"/>
            <w:shd w:val="clear" w:color="auto" w:fill="auto"/>
            <w:noWrap/>
            <w:vAlign w:val="center"/>
          </w:tcPr>
          <w:p w14:paraId="767A6772" w14:textId="77777777" w:rsidR="00AD6785" w:rsidRPr="00AD6785" w:rsidRDefault="00AD6785" w:rsidP="00AD6785">
            <w:pPr>
              <w:jc w:val="center"/>
            </w:pPr>
            <w:r w:rsidRPr="00AD6785">
              <w:t>2.</w:t>
            </w:r>
          </w:p>
        </w:tc>
        <w:tc>
          <w:tcPr>
            <w:tcW w:w="756" w:type="pct"/>
            <w:shd w:val="clear" w:color="auto" w:fill="auto"/>
            <w:noWrap/>
            <w:vAlign w:val="center"/>
          </w:tcPr>
          <w:p w14:paraId="50DF80C4" w14:textId="77777777" w:rsidR="00AD6785" w:rsidRPr="00AD6785" w:rsidRDefault="00AD6785" w:rsidP="00AD6785">
            <w:pPr>
              <w:jc w:val="center"/>
            </w:pPr>
            <w:r w:rsidRPr="00AD6785">
              <w:t>ME6199</w:t>
            </w:r>
          </w:p>
        </w:tc>
        <w:tc>
          <w:tcPr>
            <w:tcW w:w="2441" w:type="pct"/>
            <w:shd w:val="clear" w:color="auto" w:fill="auto"/>
            <w:vAlign w:val="center"/>
          </w:tcPr>
          <w:p w14:paraId="295BBEE3" w14:textId="77777777" w:rsidR="00AD6785" w:rsidRPr="00AD6785" w:rsidRDefault="00AD6785" w:rsidP="00AD6785">
            <w:r w:rsidRPr="00AD6785">
              <w:t>Project I**</w:t>
            </w:r>
          </w:p>
        </w:tc>
        <w:tc>
          <w:tcPr>
            <w:tcW w:w="358" w:type="pct"/>
            <w:shd w:val="clear" w:color="auto" w:fill="auto"/>
            <w:vAlign w:val="center"/>
          </w:tcPr>
          <w:p w14:paraId="3FB6E295" w14:textId="77777777" w:rsidR="00AD6785" w:rsidRPr="00AD6785" w:rsidRDefault="00AD6785" w:rsidP="00AD6785">
            <w:pPr>
              <w:jc w:val="center"/>
            </w:pPr>
            <w:r w:rsidRPr="00AD6785">
              <w:t>0</w:t>
            </w:r>
          </w:p>
        </w:tc>
        <w:tc>
          <w:tcPr>
            <w:tcW w:w="358" w:type="pct"/>
            <w:shd w:val="clear" w:color="auto" w:fill="auto"/>
            <w:noWrap/>
            <w:vAlign w:val="center"/>
          </w:tcPr>
          <w:p w14:paraId="661F38FB" w14:textId="77777777" w:rsidR="00AD6785" w:rsidRPr="00AD6785" w:rsidRDefault="00AD6785" w:rsidP="00AD6785">
            <w:pPr>
              <w:jc w:val="center"/>
            </w:pPr>
            <w:r w:rsidRPr="00AD6785">
              <w:t>0</w:t>
            </w:r>
          </w:p>
        </w:tc>
        <w:tc>
          <w:tcPr>
            <w:tcW w:w="358" w:type="pct"/>
            <w:shd w:val="clear" w:color="auto" w:fill="auto"/>
            <w:noWrap/>
            <w:vAlign w:val="center"/>
          </w:tcPr>
          <w:p w14:paraId="56D9E0A1" w14:textId="77777777" w:rsidR="00AD6785" w:rsidRPr="00AD6785" w:rsidRDefault="00AD6785" w:rsidP="00AD6785">
            <w:pPr>
              <w:jc w:val="center"/>
            </w:pPr>
            <w:r w:rsidRPr="00AD6785">
              <w:t>30</w:t>
            </w:r>
          </w:p>
        </w:tc>
        <w:tc>
          <w:tcPr>
            <w:tcW w:w="356" w:type="pct"/>
            <w:shd w:val="clear" w:color="auto" w:fill="auto"/>
            <w:noWrap/>
            <w:vAlign w:val="center"/>
          </w:tcPr>
          <w:p w14:paraId="7F8B6C75" w14:textId="77777777" w:rsidR="00AD6785" w:rsidRPr="00AD6785" w:rsidRDefault="00AD6785" w:rsidP="00AD6785">
            <w:pPr>
              <w:jc w:val="center"/>
            </w:pPr>
            <w:r w:rsidRPr="00AD6785">
              <w:t>15</w:t>
            </w:r>
          </w:p>
        </w:tc>
      </w:tr>
      <w:tr w:rsidR="00AD6785" w:rsidRPr="00AD6785" w14:paraId="5B7504A1" w14:textId="77777777" w:rsidTr="00AD6785">
        <w:trPr>
          <w:trHeight w:val="240"/>
          <w:jc w:val="center"/>
        </w:trPr>
        <w:tc>
          <w:tcPr>
            <w:tcW w:w="373" w:type="pct"/>
            <w:shd w:val="clear" w:color="auto" w:fill="auto"/>
            <w:noWrap/>
            <w:vAlign w:val="bottom"/>
            <w:hideMark/>
          </w:tcPr>
          <w:p w14:paraId="232A965F" w14:textId="77777777" w:rsidR="00AD6785" w:rsidRPr="00AD6785" w:rsidRDefault="00AD6785" w:rsidP="00AD6785">
            <w:pPr>
              <w:rPr>
                <w:b/>
                <w:bCs/>
              </w:rPr>
            </w:pPr>
            <w:r w:rsidRPr="00AD6785">
              <w:rPr>
                <w:b/>
                <w:bCs/>
              </w:rPr>
              <w:t> </w:t>
            </w:r>
          </w:p>
        </w:tc>
        <w:tc>
          <w:tcPr>
            <w:tcW w:w="756" w:type="pct"/>
            <w:shd w:val="clear" w:color="auto" w:fill="auto"/>
            <w:vAlign w:val="center"/>
            <w:hideMark/>
          </w:tcPr>
          <w:p w14:paraId="33D77050" w14:textId="77777777" w:rsidR="00AD6785" w:rsidRPr="00AD6785" w:rsidRDefault="00AD6785" w:rsidP="00AD6785">
            <w:pPr>
              <w:jc w:val="center"/>
              <w:rPr>
                <w:b/>
                <w:bCs/>
              </w:rPr>
            </w:pPr>
            <w:r w:rsidRPr="00AD6785">
              <w:rPr>
                <w:b/>
                <w:bCs/>
              </w:rPr>
              <w:t>TOTAL</w:t>
            </w:r>
          </w:p>
        </w:tc>
        <w:tc>
          <w:tcPr>
            <w:tcW w:w="2441" w:type="pct"/>
            <w:shd w:val="clear" w:color="auto" w:fill="auto"/>
            <w:vAlign w:val="center"/>
            <w:hideMark/>
          </w:tcPr>
          <w:p w14:paraId="6AFC7092" w14:textId="77777777" w:rsidR="00AD6785" w:rsidRPr="00AD6785" w:rsidRDefault="00AD6785" w:rsidP="00AD6785">
            <w:pPr>
              <w:rPr>
                <w:b/>
                <w:bCs/>
              </w:rPr>
            </w:pPr>
            <w:r w:rsidRPr="00AD6785">
              <w:rPr>
                <w:b/>
                <w:bCs/>
              </w:rPr>
              <w:t> </w:t>
            </w:r>
          </w:p>
        </w:tc>
        <w:tc>
          <w:tcPr>
            <w:tcW w:w="358" w:type="pct"/>
            <w:shd w:val="clear" w:color="auto" w:fill="auto"/>
            <w:noWrap/>
            <w:vAlign w:val="center"/>
            <w:hideMark/>
          </w:tcPr>
          <w:p w14:paraId="71778420" w14:textId="77777777" w:rsidR="00AD6785" w:rsidRPr="00AD6785" w:rsidRDefault="00AD6785" w:rsidP="00AD6785">
            <w:pPr>
              <w:jc w:val="center"/>
              <w:rPr>
                <w:b/>
                <w:bCs/>
              </w:rPr>
            </w:pPr>
            <w:r w:rsidRPr="00AD6785">
              <w:rPr>
                <w:b/>
                <w:bCs/>
              </w:rPr>
              <w:t xml:space="preserve">0 </w:t>
            </w:r>
          </w:p>
        </w:tc>
        <w:tc>
          <w:tcPr>
            <w:tcW w:w="358" w:type="pct"/>
            <w:shd w:val="clear" w:color="auto" w:fill="auto"/>
            <w:noWrap/>
            <w:vAlign w:val="center"/>
            <w:hideMark/>
          </w:tcPr>
          <w:p w14:paraId="1114BFD5" w14:textId="77777777" w:rsidR="00AD6785" w:rsidRPr="00AD6785" w:rsidRDefault="00AD6785" w:rsidP="00AD6785">
            <w:pPr>
              <w:jc w:val="center"/>
              <w:rPr>
                <w:b/>
                <w:bCs/>
              </w:rPr>
            </w:pPr>
            <w:r w:rsidRPr="00AD6785">
              <w:rPr>
                <w:b/>
                <w:bCs/>
              </w:rPr>
              <w:t>0</w:t>
            </w:r>
          </w:p>
        </w:tc>
        <w:tc>
          <w:tcPr>
            <w:tcW w:w="358" w:type="pct"/>
            <w:shd w:val="clear" w:color="auto" w:fill="auto"/>
            <w:noWrap/>
            <w:vAlign w:val="center"/>
            <w:hideMark/>
          </w:tcPr>
          <w:p w14:paraId="640FF9C3" w14:textId="77777777" w:rsidR="00AD6785" w:rsidRPr="00AD6785" w:rsidRDefault="00AD6785" w:rsidP="00AD6785">
            <w:pPr>
              <w:jc w:val="center"/>
              <w:rPr>
                <w:b/>
                <w:bCs/>
              </w:rPr>
            </w:pPr>
            <w:r w:rsidRPr="00AD6785">
              <w:rPr>
                <w:b/>
                <w:bCs/>
              </w:rPr>
              <w:t>42</w:t>
            </w:r>
          </w:p>
        </w:tc>
        <w:tc>
          <w:tcPr>
            <w:tcW w:w="356" w:type="pct"/>
            <w:shd w:val="clear" w:color="auto" w:fill="auto"/>
            <w:noWrap/>
            <w:vAlign w:val="center"/>
            <w:hideMark/>
          </w:tcPr>
          <w:p w14:paraId="53ED8E32" w14:textId="77777777" w:rsidR="00AD6785" w:rsidRPr="00AD6785" w:rsidRDefault="00AD6785" w:rsidP="00AD6785">
            <w:pPr>
              <w:jc w:val="center"/>
              <w:rPr>
                <w:b/>
                <w:bCs/>
              </w:rPr>
            </w:pPr>
            <w:r w:rsidRPr="00AD6785">
              <w:rPr>
                <w:b/>
                <w:bCs/>
              </w:rPr>
              <w:t>18</w:t>
            </w:r>
          </w:p>
        </w:tc>
      </w:tr>
    </w:tbl>
    <w:p w14:paraId="333F86FB" w14:textId="77777777" w:rsidR="00AD6785" w:rsidRPr="00AD6785" w:rsidRDefault="00AD6785" w:rsidP="00AD6785"/>
    <w:p w14:paraId="272A13A4" w14:textId="77777777" w:rsidR="00AD6785" w:rsidRPr="00AD6785" w:rsidRDefault="00AD6785" w:rsidP="00AD6785">
      <w:pPr>
        <w:ind w:left="142"/>
        <w:jc w:val="both"/>
        <w:rPr>
          <w:b/>
        </w:rPr>
      </w:pPr>
      <w:r w:rsidRPr="00AD6785">
        <w:rPr>
          <w:b/>
        </w:rPr>
        <w:t>*Note: Summer Internship (Credit based)</w:t>
      </w:r>
    </w:p>
    <w:p w14:paraId="144046DC" w14:textId="77777777" w:rsidR="00AD6785" w:rsidRPr="00AD6785" w:rsidRDefault="00AD6785" w:rsidP="00AD6785">
      <w:pPr>
        <w:ind w:left="142"/>
        <w:jc w:val="both"/>
      </w:pPr>
    </w:p>
    <w:p w14:paraId="00EB15F5" w14:textId="77777777" w:rsidR="00AD6785" w:rsidRPr="00AD6785" w:rsidRDefault="00AD6785" w:rsidP="00AD6785">
      <w:pPr>
        <w:ind w:left="142"/>
        <w:jc w:val="both"/>
      </w:pPr>
      <w:r w:rsidRPr="00AD6785">
        <w:t>(</w:t>
      </w:r>
      <w:proofErr w:type="spellStart"/>
      <w:r w:rsidRPr="00AD6785">
        <w:t>i</w:t>
      </w:r>
      <w:proofErr w:type="spellEnd"/>
      <w:r w:rsidRPr="00AD6785">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AD6785">
        <w:rPr>
          <w:b/>
        </w:rPr>
        <w:t xml:space="preserve">combined grading based on host supervisor evaluation, project internship report after plagiarism check and seminar presentation at the Department (DAPC to coordinate) </w:t>
      </w:r>
      <w:r w:rsidRPr="00AD6785">
        <w:t>with equal weightage of each of the three components stated herein.</w:t>
      </w:r>
    </w:p>
    <w:p w14:paraId="55B5F5AD" w14:textId="77777777" w:rsidR="00AD6785" w:rsidRPr="00AD6785" w:rsidRDefault="00AD6785" w:rsidP="00AD6785">
      <w:pPr>
        <w:ind w:left="142"/>
        <w:jc w:val="both"/>
      </w:pPr>
    </w:p>
    <w:p w14:paraId="409EC4FE" w14:textId="77777777" w:rsidR="00AD6785" w:rsidRPr="00AD6785" w:rsidRDefault="00AD6785" w:rsidP="00AD6785">
      <w:pPr>
        <w:pStyle w:val="NormalWeb"/>
        <w:spacing w:before="0" w:beforeAutospacing="0" w:after="0" w:afterAutospacing="0"/>
        <w:ind w:left="142"/>
        <w:jc w:val="both"/>
        <w:rPr>
          <w:bCs/>
        </w:rPr>
      </w:pPr>
      <w:r w:rsidRPr="00AD6785">
        <w:t xml:space="preserve">(ii) </w:t>
      </w:r>
      <w:r w:rsidRPr="00AD6785">
        <w:rPr>
          <w:bCs/>
        </w:rPr>
        <w:t xml:space="preserve">Further, on return from 60 days internship, students will be evaluated for internship work through </w:t>
      </w:r>
      <w:r w:rsidRPr="00AD6785">
        <w:t>combined grading based on host supervisor evaluation, project internship report after plagiarism check, and presentation evaluation by the parent department with equal weightage of each component.</w:t>
      </w:r>
    </w:p>
    <w:p w14:paraId="25F80CBB" w14:textId="77777777" w:rsidR="00AD6785" w:rsidRPr="00AD6785" w:rsidRDefault="00AD6785" w:rsidP="00AD6785"/>
    <w:p w14:paraId="380D2E36" w14:textId="77777777" w:rsidR="00AD6785" w:rsidRPr="00AD6785" w:rsidRDefault="00AD6785" w:rsidP="00AD6785">
      <w:pPr>
        <w:ind w:left="142"/>
        <w:jc w:val="both"/>
      </w:pPr>
      <w:r w:rsidRPr="00AD6785">
        <w:t>**</w:t>
      </w:r>
      <w:r w:rsidRPr="00AD6785">
        <w:rPr>
          <w:b/>
        </w:rPr>
        <w:t xml:space="preserve"> Note: M. Tech. Project outside the Institute: </w:t>
      </w:r>
      <w:r w:rsidRPr="00AD6785">
        <w:t xml:space="preserve">A project-based internship may be permitted in industries/academia (outside IITP) in 3rd or 4th semester in accordance with academic regulations. In the </w:t>
      </w:r>
      <w:proofErr w:type="spellStart"/>
      <w:r w:rsidRPr="00AD6785">
        <w:t>III</w:t>
      </w:r>
      <w:r w:rsidRPr="00AD6785">
        <w:rPr>
          <w:vertAlign w:val="superscript"/>
        </w:rPr>
        <w:t>rd</w:t>
      </w:r>
      <w:proofErr w:type="spellEnd"/>
      <w:r w:rsidRPr="00AD6785">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6CB2A402" w14:textId="77777777" w:rsidR="00AD6785" w:rsidRPr="00AD6785" w:rsidRDefault="00AD6785" w:rsidP="00AD6785">
      <w:pPr>
        <w:ind w:left="142"/>
        <w:jc w:val="both"/>
      </w:pPr>
    </w:p>
    <w:p w14:paraId="1C4ACB21" w14:textId="77777777" w:rsidR="00AD6785" w:rsidRPr="00AD6785" w:rsidRDefault="00AD6785" w:rsidP="00AD6785">
      <w:pPr>
        <w:ind w:left="142"/>
        <w:jc w:val="both"/>
      </w:pPr>
      <w:r w:rsidRPr="00AD6785">
        <w:t>(</w:t>
      </w:r>
      <w:proofErr w:type="spellStart"/>
      <w:r w:rsidRPr="00AD6785">
        <w:t>i</w:t>
      </w:r>
      <w:proofErr w:type="spellEnd"/>
      <w:r w:rsidRPr="00AD6785">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7C5F61C3" w14:textId="77777777" w:rsidR="00AD6785" w:rsidRPr="00AD6785" w:rsidRDefault="00AD6785" w:rsidP="00AD6785">
      <w:pPr>
        <w:ind w:left="142"/>
        <w:jc w:val="both"/>
        <w:rPr>
          <w:sz w:val="18"/>
        </w:rPr>
      </w:pPr>
    </w:p>
    <w:p w14:paraId="72367F8E" w14:textId="77777777" w:rsidR="00AD6785" w:rsidRPr="00AD6785" w:rsidRDefault="00AD6785" w:rsidP="00AD6785">
      <w:pPr>
        <w:ind w:left="142"/>
        <w:jc w:val="both"/>
      </w:pPr>
      <w:r w:rsidRPr="00AD6785">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2FC86565" w14:textId="77777777" w:rsidR="00AD6785" w:rsidRPr="00AD6785" w:rsidRDefault="00AD6785" w:rsidP="00AD6785">
      <w:pPr>
        <w:ind w:left="142"/>
        <w:jc w:val="both"/>
      </w:pPr>
    </w:p>
    <w:p w14:paraId="35E6A271" w14:textId="77777777" w:rsidR="00AD6785" w:rsidRPr="00AD6785" w:rsidRDefault="00AD6785" w:rsidP="00AD6785">
      <w:pPr>
        <w:ind w:left="142"/>
        <w:jc w:val="both"/>
      </w:pPr>
      <w:r w:rsidRPr="00AD6785">
        <w:t xml:space="preserve">(iii.) Confidentiality and Non Disclosure Agreement (NDA) between the two organizations with clarity on intellectual property rights (IPR) must be executed prior to initiating the semester long project assignment and committing the same to external organization and vice versa.    </w:t>
      </w:r>
    </w:p>
    <w:p w14:paraId="6BF29F37" w14:textId="77777777" w:rsidR="00AD6785" w:rsidRPr="00AD6785" w:rsidRDefault="00AD6785" w:rsidP="00AD6785">
      <w:pPr>
        <w:ind w:left="142"/>
        <w:jc w:val="both"/>
      </w:pPr>
    </w:p>
    <w:p w14:paraId="55D2FCD6" w14:textId="77777777" w:rsidR="00AD6785" w:rsidRPr="00AD6785" w:rsidRDefault="00AD6785" w:rsidP="00AD6785">
      <w:pPr>
        <w:ind w:left="142"/>
        <w:jc w:val="both"/>
      </w:pPr>
      <w:r w:rsidRPr="00AD6785">
        <w:t xml:space="preserve">(iv.) The evaluation in each semester at Institute would be mandatory and the report from Industry Supervisor will be given due weightage as defined in the Academic Regulation.  Further, the final assessment of the project </w:t>
      </w:r>
      <w:proofErr w:type="gramStart"/>
      <w:r w:rsidRPr="00AD6785">
        <w:t>work  on</w:t>
      </w:r>
      <w:proofErr w:type="gramEnd"/>
      <w:r w:rsidRPr="00AD6785">
        <w:t xml:space="preserve"> completion will be done with equal weightage for assessment of the host and Institute supervisors, project report after </w:t>
      </w:r>
      <w:r w:rsidRPr="00AD6785">
        <w:rPr>
          <w:b/>
        </w:rPr>
        <w:t>plagiarism check.</w:t>
      </w:r>
      <w:r w:rsidRPr="00AD6785">
        <w:t xml:space="preserve"> The award of grade would comprise </w:t>
      </w:r>
      <w:r w:rsidRPr="00AD6785">
        <w:rPr>
          <w:b/>
        </w:rPr>
        <w:t xml:space="preserve">combined assessment based on host supervisor evaluation, project report quality and seminar presentation at the Department (DAPC to coordinate) </w:t>
      </w:r>
      <w:r w:rsidRPr="00AD6785">
        <w:t>with equal weightage of each of the components stated herein.</w:t>
      </w:r>
    </w:p>
    <w:p w14:paraId="1A3A8153" w14:textId="77777777" w:rsidR="00AD6785" w:rsidRPr="00AD6785" w:rsidRDefault="00AD6785" w:rsidP="00AD6785">
      <w:pPr>
        <w:ind w:left="142"/>
        <w:jc w:val="both"/>
      </w:pPr>
    </w:p>
    <w:p w14:paraId="51800FFD" w14:textId="77777777" w:rsidR="00AD6785" w:rsidRPr="00AD6785" w:rsidRDefault="00AD6785" w:rsidP="00AD6785">
      <w:pPr>
        <w:ind w:left="142"/>
        <w:jc w:val="both"/>
      </w:pPr>
      <w:r w:rsidRPr="00AD6785">
        <w:t xml:space="preserve">(v.) In case of poor progress of work and / or no contribution from external supervisor, the student need to revert back to the Institute essentially to fulfill the completion of M. Tech. project as envisaged at the time of project allotment.  However, the recommendation of DAPC </w:t>
      </w:r>
      <w:r w:rsidRPr="00AD6785">
        <w:lastRenderedPageBreak/>
        <w:t>based on progress report and presentation would be mandatory for a final decision by the competent authority.</w:t>
      </w:r>
    </w:p>
    <w:p w14:paraId="38F237A6" w14:textId="77777777" w:rsidR="00AD6785" w:rsidRPr="00AD6785" w:rsidRDefault="00AD6785" w:rsidP="00AD6785">
      <w:r w:rsidRPr="00AD6785">
        <w:t xml:space="preserve"> </w:t>
      </w:r>
    </w:p>
    <w:tbl>
      <w:tblPr>
        <w:tblW w:w="4873" w:type="pct"/>
        <w:jc w:val="center"/>
        <w:tblLayout w:type="fixed"/>
        <w:tblLook w:val="04A0" w:firstRow="1" w:lastRow="0" w:firstColumn="1" w:lastColumn="0" w:noHBand="0" w:noVBand="1"/>
      </w:tblPr>
      <w:tblGrid>
        <w:gridCol w:w="654"/>
        <w:gridCol w:w="1327"/>
        <w:gridCol w:w="3969"/>
        <w:gridCol w:w="720"/>
        <w:gridCol w:w="683"/>
        <w:gridCol w:w="739"/>
        <w:gridCol w:w="685"/>
      </w:tblGrid>
      <w:tr w:rsidR="00AD6785" w:rsidRPr="00AD6785" w14:paraId="0CF848F4" w14:textId="77777777" w:rsidTr="00AD6785">
        <w:trPr>
          <w:trHeight w:val="240"/>
          <w:jc w:val="center"/>
        </w:trPr>
        <w:tc>
          <w:tcPr>
            <w:tcW w:w="37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DB3DF" w14:textId="77777777" w:rsidR="00AD6785" w:rsidRPr="00AD6785" w:rsidRDefault="00AD6785" w:rsidP="00AD6785">
            <w:pPr>
              <w:jc w:val="center"/>
              <w:rPr>
                <w:b/>
                <w:bCs/>
              </w:rPr>
            </w:pPr>
            <w:r w:rsidRPr="00AD6785">
              <w:rPr>
                <w:b/>
                <w:bCs/>
              </w:rPr>
              <w:t>Sl. No.</w:t>
            </w:r>
          </w:p>
        </w:tc>
        <w:tc>
          <w:tcPr>
            <w:tcW w:w="756" w:type="pct"/>
            <w:tcBorders>
              <w:top w:val="single" w:sz="8" w:space="0" w:color="auto"/>
              <w:left w:val="nil"/>
              <w:bottom w:val="single" w:sz="8" w:space="0" w:color="auto"/>
              <w:right w:val="single" w:sz="8" w:space="0" w:color="auto"/>
            </w:tcBorders>
            <w:shd w:val="clear" w:color="auto" w:fill="auto"/>
            <w:noWrap/>
            <w:vAlign w:val="center"/>
            <w:hideMark/>
          </w:tcPr>
          <w:p w14:paraId="22FA4050" w14:textId="77777777" w:rsidR="00AD6785" w:rsidRPr="00AD6785" w:rsidRDefault="00AD6785" w:rsidP="00AD6785">
            <w:pPr>
              <w:jc w:val="center"/>
              <w:rPr>
                <w:b/>
                <w:bCs/>
              </w:rPr>
            </w:pPr>
            <w:r w:rsidRPr="00AD6785">
              <w:rPr>
                <w:b/>
                <w:bCs/>
              </w:rPr>
              <w:t>Subject Code</w:t>
            </w:r>
          </w:p>
        </w:tc>
        <w:tc>
          <w:tcPr>
            <w:tcW w:w="2261" w:type="pct"/>
            <w:tcBorders>
              <w:top w:val="single" w:sz="8" w:space="0" w:color="auto"/>
              <w:left w:val="nil"/>
              <w:bottom w:val="single" w:sz="8" w:space="0" w:color="auto"/>
              <w:right w:val="single" w:sz="8" w:space="0" w:color="auto"/>
            </w:tcBorders>
            <w:shd w:val="clear" w:color="auto" w:fill="auto"/>
            <w:noWrap/>
            <w:vAlign w:val="center"/>
            <w:hideMark/>
          </w:tcPr>
          <w:p w14:paraId="75820FC8" w14:textId="77777777" w:rsidR="00AD6785" w:rsidRPr="00AD6785" w:rsidRDefault="00AD6785" w:rsidP="00AD6785">
            <w:pPr>
              <w:jc w:val="center"/>
              <w:rPr>
                <w:b/>
                <w:bCs/>
              </w:rPr>
            </w:pPr>
            <w:r w:rsidRPr="00AD6785">
              <w:rPr>
                <w:b/>
                <w:bCs/>
              </w:rPr>
              <w:t>SEMESTER IV</w:t>
            </w:r>
          </w:p>
        </w:tc>
        <w:tc>
          <w:tcPr>
            <w:tcW w:w="410" w:type="pct"/>
            <w:tcBorders>
              <w:top w:val="single" w:sz="8" w:space="0" w:color="auto"/>
              <w:left w:val="nil"/>
              <w:bottom w:val="single" w:sz="8" w:space="0" w:color="auto"/>
              <w:right w:val="single" w:sz="8" w:space="0" w:color="auto"/>
            </w:tcBorders>
            <w:shd w:val="clear" w:color="auto" w:fill="auto"/>
            <w:noWrap/>
            <w:vAlign w:val="center"/>
            <w:hideMark/>
          </w:tcPr>
          <w:p w14:paraId="19A459E1" w14:textId="77777777" w:rsidR="00AD6785" w:rsidRPr="00AD6785" w:rsidRDefault="00AD6785" w:rsidP="00AD6785">
            <w:pPr>
              <w:jc w:val="center"/>
              <w:rPr>
                <w:b/>
                <w:bCs/>
              </w:rPr>
            </w:pPr>
            <w:r w:rsidRPr="00AD6785">
              <w:rPr>
                <w:b/>
                <w:bCs/>
              </w:rPr>
              <w:t>L</w:t>
            </w:r>
          </w:p>
        </w:tc>
        <w:tc>
          <w:tcPr>
            <w:tcW w:w="389" w:type="pct"/>
            <w:tcBorders>
              <w:top w:val="single" w:sz="8" w:space="0" w:color="auto"/>
              <w:left w:val="nil"/>
              <w:bottom w:val="single" w:sz="8" w:space="0" w:color="auto"/>
              <w:right w:val="single" w:sz="8" w:space="0" w:color="auto"/>
            </w:tcBorders>
            <w:shd w:val="clear" w:color="auto" w:fill="auto"/>
            <w:noWrap/>
            <w:vAlign w:val="center"/>
            <w:hideMark/>
          </w:tcPr>
          <w:p w14:paraId="5118C7B5" w14:textId="77777777" w:rsidR="00AD6785" w:rsidRPr="00AD6785" w:rsidRDefault="00AD6785" w:rsidP="00AD6785">
            <w:pPr>
              <w:jc w:val="center"/>
              <w:rPr>
                <w:b/>
                <w:bCs/>
              </w:rPr>
            </w:pPr>
            <w:r w:rsidRPr="00AD6785">
              <w:rPr>
                <w:b/>
                <w:bCs/>
              </w:rPr>
              <w:t>T</w:t>
            </w:r>
          </w:p>
        </w:tc>
        <w:tc>
          <w:tcPr>
            <w:tcW w:w="421" w:type="pct"/>
            <w:tcBorders>
              <w:top w:val="single" w:sz="8" w:space="0" w:color="auto"/>
              <w:left w:val="nil"/>
              <w:bottom w:val="single" w:sz="8" w:space="0" w:color="auto"/>
              <w:right w:val="single" w:sz="8" w:space="0" w:color="auto"/>
            </w:tcBorders>
            <w:shd w:val="clear" w:color="auto" w:fill="auto"/>
            <w:noWrap/>
            <w:vAlign w:val="center"/>
            <w:hideMark/>
          </w:tcPr>
          <w:p w14:paraId="3EB242B8" w14:textId="77777777" w:rsidR="00AD6785" w:rsidRPr="00AD6785" w:rsidRDefault="00AD6785" w:rsidP="00AD6785">
            <w:pPr>
              <w:jc w:val="center"/>
              <w:rPr>
                <w:b/>
                <w:bCs/>
              </w:rPr>
            </w:pPr>
            <w:r w:rsidRPr="00AD6785">
              <w:rPr>
                <w:b/>
                <w:bCs/>
              </w:rPr>
              <w:t>P</w:t>
            </w:r>
          </w:p>
        </w:tc>
        <w:tc>
          <w:tcPr>
            <w:tcW w:w="391" w:type="pct"/>
            <w:tcBorders>
              <w:top w:val="single" w:sz="8" w:space="0" w:color="auto"/>
              <w:left w:val="nil"/>
              <w:bottom w:val="single" w:sz="8" w:space="0" w:color="auto"/>
              <w:right w:val="single" w:sz="8" w:space="0" w:color="auto"/>
            </w:tcBorders>
            <w:shd w:val="clear" w:color="auto" w:fill="auto"/>
            <w:noWrap/>
            <w:vAlign w:val="center"/>
            <w:hideMark/>
          </w:tcPr>
          <w:p w14:paraId="57B6701F" w14:textId="77777777" w:rsidR="00AD6785" w:rsidRPr="00AD6785" w:rsidRDefault="00AD6785" w:rsidP="00AD6785">
            <w:pPr>
              <w:jc w:val="center"/>
              <w:rPr>
                <w:b/>
                <w:bCs/>
              </w:rPr>
            </w:pPr>
            <w:r w:rsidRPr="00AD6785">
              <w:rPr>
                <w:b/>
                <w:bCs/>
              </w:rPr>
              <w:t>C</w:t>
            </w:r>
          </w:p>
        </w:tc>
      </w:tr>
      <w:tr w:rsidR="00AD6785" w:rsidRPr="00AD6785" w14:paraId="50EA827A" w14:textId="77777777" w:rsidTr="00AD678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2C137D80" w14:textId="77777777" w:rsidR="00AD6785" w:rsidRPr="00AD6785" w:rsidRDefault="00AD6785" w:rsidP="00AD6785">
            <w:pPr>
              <w:jc w:val="center"/>
            </w:pPr>
            <w:r w:rsidRPr="00AD6785">
              <w:t>1.</w:t>
            </w:r>
          </w:p>
        </w:tc>
        <w:tc>
          <w:tcPr>
            <w:tcW w:w="756" w:type="pct"/>
            <w:tcBorders>
              <w:top w:val="nil"/>
              <w:left w:val="nil"/>
              <w:bottom w:val="single" w:sz="8" w:space="0" w:color="auto"/>
              <w:right w:val="single" w:sz="8" w:space="0" w:color="auto"/>
            </w:tcBorders>
            <w:shd w:val="clear" w:color="auto" w:fill="auto"/>
            <w:noWrap/>
            <w:vAlign w:val="center"/>
          </w:tcPr>
          <w:p w14:paraId="02C26E92" w14:textId="77777777" w:rsidR="00AD6785" w:rsidRPr="00AD6785" w:rsidRDefault="00AD6785" w:rsidP="00AD6785">
            <w:pPr>
              <w:jc w:val="center"/>
            </w:pPr>
            <w:r w:rsidRPr="00AD6785">
              <w:t>ME6299</w:t>
            </w:r>
          </w:p>
        </w:tc>
        <w:tc>
          <w:tcPr>
            <w:tcW w:w="2261" w:type="pct"/>
            <w:tcBorders>
              <w:top w:val="nil"/>
              <w:left w:val="nil"/>
              <w:bottom w:val="single" w:sz="8" w:space="0" w:color="auto"/>
              <w:right w:val="single" w:sz="8" w:space="0" w:color="auto"/>
            </w:tcBorders>
            <w:shd w:val="clear" w:color="auto" w:fill="auto"/>
            <w:vAlign w:val="center"/>
          </w:tcPr>
          <w:p w14:paraId="78188D0F" w14:textId="77777777" w:rsidR="00AD6785" w:rsidRPr="00AD6785" w:rsidRDefault="00AD6785" w:rsidP="00AD6785">
            <w:r w:rsidRPr="00AD6785">
              <w:t>Project II</w:t>
            </w:r>
          </w:p>
        </w:tc>
        <w:tc>
          <w:tcPr>
            <w:tcW w:w="410" w:type="pct"/>
            <w:tcBorders>
              <w:top w:val="nil"/>
              <w:left w:val="nil"/>
              <w:bottom w:val="single" w:sz="8" w:space="0" w:color="auto"/>
              <w:right w:val="single" w:sz="8" w:space="0" w:color="auto"/>
            </w:tcBorders>
            <w:shd w:val="clear" w:color="auto" w:fill="auto"/>
            <w:vAlign w:val="center"/>
          </w:tcPr>
          <w:p w14:paraId="60E8773B" w14:textId="77777777" w:rsidR="00AD6785" w:rsidRPr="00AD6785" w:rsidRDefault="00AD6785" w:rsidP="00AD6785">
            <w:pPr>
              <w:jc w:val="center"/>
            </w:pPr>
            <w:r w:rsidRPr="00AD6785">
              <w:t>0</w:t>
            </w:r>
          </w:p>
        </w:tc>
        <w:tc>
          <w:tcPr>
            <w:tcW w:w="389" w:type="pct"/>
            <w:tcBorders>
              <w:top w:val="nil"/>
              <w:left w:val="nil"/>
              <w:bottom w:val="single" w:sz="8" w:space="0" w:color="auto"/>
              <w:right w:val="single" w:sz="8" w:space="0" w:color="auto"/>
            </w:tcBorders>
            <w:shd w:val="clear" w:color="auto" w:fill="auto"/>
            <w:noWrap/>
            <w:vAlign w:val="center"/>
          </w:tcPr>
          <w:p w14:paraId="5132E9E0" w14:textId="77777777" w:rsidR="00AD6785" w:rsidRPr="00AD6785" w:rsidRDefault="00AD6785" w:rsidP="00AD6785">
            <w:pPr>
              <w:jc w:val="center"/>
            </w:pPr>
            <w:r w:rsidRPr="00AD6785">
              <w:t>0</w:t>
            </w:r>
          </w:p>
        </w:tc>
        <w:tc>
          <w:tcPr>
            <w:tcW w:w="421" w:type="pct"/>
            <w:tcBorders>
              <w:top w:val="nil"/>
              <w:left w:val="nil"/>
              <w:bottom w:val="single" w:sz="8" w:space="0" w:color="auto"/>
              <w:right w:val="single" w:sz="8" w:space="0" w:color="auto"/>
            </w:tcBorders>
            <w:shd w:val="clear" w:color="auto" w:fill="auto"/>
            <w:noWrap/>
            <w:vAlign w:val="center"/>
          </w:tcPr>
          <w:p w14:paraId="29430F3E" w14:textId="77777777" w:rsidR="00AD6785" w:rsidRPr="00AD6785" w:rsidRDefault="00AD6785" w:rsidP="00AD6785">
            <w:pPr>
              <w:jc w:val="center"/>
            </w:pPr>
            <w:r w:rsidRPr="00AD6785">
              <w:t>42</w:t>
            </w:r>
          </w:p>
        </w:tc>
        <w:tc>
          <w:tcPr>
            <w:tcW w:w="391" w:type="pct"/>
            <w:tcBorders>
              <w:top w:val="nil"/>
              <w:left w:val="nil"/>
              <w:bottom w:val="single" w:sz="8" w:space="0" w:color="auto"/>
              <w:right w:val="single" w:sz="8" w:space="0" w:color="auto"/>
            </w:tcBorders>
            <w:shd w:val="clear" w:color="auto" w:fill="auto"/>
            <w:noWrap/>
            <w:vAlign w:val="center"/>
          </w:tcPr>
          <w:p w14:paraId="0CAC8156" w14:textId="77777777" w:rsidR="00AD6785" w:rsidRPr="00AD6785" w:rsidRDefault="00AD6785" w:rsidP="00AD6785">
            <w:pPr>
              <w:jc w:val="center"/>
            </w:pPr>
            <w:r w:rsidRPr="00AD6785">
              <w:t>21</w:t>
            </w:r>
          </w:p>
        </w:tc>
      </w:tr>
      <w:tr w:rsidR="00AD6785" w:rsidRPr="00AD6785" w14:paraId="6595A150" w14:textId="77777777" w:rsidTr="00AD678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bottom"/>
          </w:tcPr>
          <w:p w14:paraId="4F9C720A" w14:textId="77777777" w:rsidR="00AD6785" w:rsidRPr="00AD6785" w:rsidRDefault="00AD6785" w:rsidP="00AD6785">
            <w:pPr>
              <w:rPr>
                <w:b/>
                <w:bCs/>
              </w:rPr>
            </w:pPr>
            <w:r w:rsidRPr="00AD6785">
              <w:rPr>
                <w:b/>
                <w:bCs/>
              </w:rPr>
              <w:t> </w:t>
            </w:r>
          </w:p>
        </w:tc>
        <w:tc>
          <w:tcPr>
            <w:tcW w:w="756" w:type="pct"/>
            <w:tcBorders>
              <w:top w:val="nil"/>
              <w:left w:val="nil"/>
              <w:bottom w:val="single" w:sz="8" w:space="0" w:color="auto"/>
              <w:right w:val="single" w:sz="8" w:space="0" w:color="auto"/>
            </w:tcBorders>
            <w:shd w:val="clear" w:color="auto" w:fill="auto"/>
            <w:noWrap/>
            <w:vAlign w:val="center"/>
          </w:tcPr>
          <w:p w14:paraId="3FCFBCCE" w14:textId="77777777" w:rsidR="00AD6785" w:rsidRPr="00AD6785" w:rsidRDefault="00AD6785" w:rsidP="00AD6785">
            <w:pPr>
              <w:jc w:val="center"/>
              <w:rPr>
                <w:b/>
                <w:bCs/>
              </w:rPr>
            </w:pPr>
            <w:r w:rsidRPr="00AD6785">
              <w:rPr>
                <w:b/>
                <w:bCs/>
              </w:rPr>
              <w:t>TOTAL</w:t>
            </w:r>
          </w:p>
        </w:tc>
        <w:tc>
          <w:tcPr>
            <w:tcW w:w="2261" w:type="pct"/>
            <w:tcBorders>
              <w:top w:val="nil"/>
              <w:left w:val="nil"/>
              <w:bottom w:val="single" w:sz="8" w:space="0" w:color="auto"/>
              <w:right w:val="single" w:sz="8" w:space="0" w:color="auto"/>
            </w:tcBorders>
            <w:shd w:val="clear" w:color="auto" w:fill="auto"/>
            <w:vAlign w:val="center"/>
          </w:tcPr>
          <w:p w14:paraId="1F8AF624" w14:textId="77777777" w:rsidR="00AD6785" w:rsidRPr="00AD6785" w:rsidRDefault="00AD6785" w:rsidP="00AD6785">
            <w:pPr>
              <w:rPr>
                <w:b/>
                <w:bCs/>
              </w:rPr>
            </w:pPr>
            <w:r w:rsidRPr="00AD6785">
              <w:rPr>
                <w:b/>
                <w:bCs/>
              </w:rPr>
              <w:t> </w:t>
            </w:r>
          </w:p>
        </w:tc>
        <w:tc>
          <w:tcPr>
            <w:tcW w:w="410" w:type="pct"/>
            <w:tcBorders>
              <w:top w:val="nil"/>
              <w:left w:val="nil"/>
              <w:bottom w:val="single" w:sz="8" w:space="0" w:color="auto"/>
              <w:right w:val="single" w:sz="8" w:space="0" w:color="auto"/>
            </w:tcBorders>
            <w:shd w:val="clear" w:color="auto" w:fill="auto"/>
            <w:vAlign w:val="center"/>
          </w:tcPr>
          <w:p w14:paraId="31118B9C" w14:textId="77777777" w:rsidR="00AD6785" w:rsidRPr="00AD6785" w:rsidRDefault="00AD6785" w:rsidP="00AD6785">
            <w:pPr>
              <w:jc w:val="center"/>
              <w:rPr>
                <w:b/>
                <w:bCs/>
              </w:rPr>
            </w:pPr>
            <w:r w:rsidRPr="00AD6785">
              <w:rPr>
                <w:b/>
                <w:bCs/>
              </w:rPr>
              <w:t xml:space="preserve"> 0</w:t>
            </w:r>
          </w:p>
        </w:tc>
        <w:tc>
          <w:tcPr>
            <w:tcW w:w="389" w:type="pct"/>
            <w:tcBorders>
              <w:top w:val="nil"/>
              <w:left w:val="nil"/>
              <w:bottom w:val="single" w:sz="8" w:space="0" w:color="auto"/>
              <w:right w:val="single" w:sz="8" w:space="0" w:color="auto"/>
            </w:tcBorders>
            <w:shd w:val="clear" w:color="auto" w:fill="auto"/>
            <w:noWrap/>
            <w:vAlign w:val="center"/>
          </w:tcPr>
          <w:p w14:paraId="0925B2EC" w14:textId="77777777" w:rsidR="00AD6785" w:rsidRPr="00AD6785" w:rsidRDefault="00AD6785" w:rsidP="00AD6785">
            <w:pPr>
              <w:jc w:val="center"/>
              <w:rPr>
                <w:b/>
                <w:bCs/>
              </w:rPr>
            </w:pPr>
            <w:r w:rsidRPr="00AD6785">
              <w:rPr>
                <w:b/>
                <w:bCs/>
              </w:rPr>
              <w:t xml:space="preserve">0 </w:t>
            </w:r>
          </w:p>
        </w:tc>
        <w:tc>
          <w:tcPr>
            <w:tcW w:w="421" w:type="pct"/>
            <w:tcBorders>
              <w:top w:val="nil"/>
              <w:left w:val="nil"/>
              <w:bottom w:val="single" w:sz="8" w:space="0" w:color="auto"/>
              <w:right w:val="single" w:sz="8" w:space="0" w:color="auto"/>
            </w:tcBorders>
            <w:shd w:val="clear" w:color="auto" w:fill="auto"/>
            <w:noWrap/>
            <w:vAlign w:val="center"/>
          </w:tcPr>
          <w:p w14:paraId="064DB3A5" w14:textId="77777777" w:rsidR="00AD6785" w:rsidRPr="00AD6785" w:rsidRDefault="00AD6785" w:rsidP="00AD6785">
            <w:pPr>
              <w:jc w:val="center"/>
              <w:rPr>
                <w:b/>
                <w:bCs/>
              </w:rPr>
            </w:pPr>
            <w:r w:rsidRPr="00AD6785">
              <w:rPr>
                <w:b/>
                <w:bCs/>
              </w:rPr>
              <w:t xml:space="preserve">42 </w:t>
            </w:r>
          </w:p>
        </w:tc>
        <w:tc>
          <w:tcPr>
            <w:tcW w:w="391" w:type="pct"/>
            <w:tcBorders>
              <w:top w:val="nil"/>
              <w:left w:val="nil"/>
              <w:bottom w:val="single" w:sz="8" w:space="0" w:color="auto"/>
              <w:right w:val="single" w:sz="8" w:space="0" w:color="auto"/>
            </w:tcBorders>
            <w:shd w:val="clear" w:color="auto" w:fill="auto"/>
            <w:noWrap/>
            <w:vAlign w:val="center"/>
          </w:tcPr>
          <w:p w14:paraId="6DF18559" w14:textId="77777777" w:rsidR="00AD6785" w:rsidRPr="00AD6785" w:rsidRDefault="00AD6785" w:rsidP="00AD6785">
            <w:pPr>
              <w:jc w:val="center"/>
              <w:rPr>
                <w:b/>
                <w:bCs/>
              </w:rPr>
            </w:pPr>
            <w:r w:rsidRPr="00AD6785">
              <w:rPr>
                <w:b/>
                <w:bCs/>
              </w:rPr>
              <w:t>21</w:t>
            </w:r>
          </w:p>
        </w:tc>
      </w:tr>
    </w:tbl>
    <w:p w14:paraId="385A6F2D" w14:textId="77777777" w:rsidR="00AD6785" w:rsidRPr="00AD6785" w:rsidRDefault="00AD6785" w:rsidP="00AD6785">
      <w:pPr>
        <w:pStyle w:val="Heading1"/>
        <w:keepNext w:val="0"/>
        <w:widowControl w:val="0"/>
        <w:tabs>
          <w:tab w:val="left" w:pos="2377"/>
        </w:tabs>
        <w:autoSpaceDE w:val="0"/>
        <w:autoSpaceDN w:val="0"/>
        <w:spacing w:before="0" w:line="240" w:lineRule="auto"/>
        <w:jc w:val="both"/>
        <w:rPr>
          <w:rFonts w:ascii="Times New Roman" w:eastAsiaTheme="minorHAnsi" w:hAnsi="Times New Roman" w:cs="Times New Roman"/>
          <w:b w:val="0"/>
          <w:sz w:val="16"/>
          <w:szCs w:val="24"/>
        </w:rPr>
      </w:pPr>
    </w:p>
    <w:p w14:paraId="0067E785" w14:textId="77777777" w:rsidR="00AD6785" w:rsidRPr="00AD6785" w:rsidRDefault="00AD6785" w:rsidP="00AD6785">
      <w:pPr>
        <w:pStyle w:val="Heading1"/>
        <w:keepNext w:val="0"/>
        <w:widowControl w:val="0"/>
        <w:tabs>
          <w:tab w:val="left" w:pos="2377"/>
        </w:tabs>
        <w:autoSpaceDE w:val="0"/>
        <w:autoSpaceDN w:val="0"/>
        <w:spacing w:before="0" w:line="240" w:lineRule="auto"/>
        <w:jc w:val="both"/>
        <w:rPr>
          <w:rFonts w:ascii="Times New Roman" w:eastAsiaTheme="minorHAnsi" w:hAnsi="Times New Roman" w:cs="Times New Roman"/>
          <w:b w:val="0"/>
          <w:sz w:val="24"/>
          <w:szCs w:val="24"/>
        </w:rPr>
      </w:pPr>
      <w:r w:rsidRPr="00AD6785">
        <w:rPr>
          <w:rFonts w:ascii="Times New Roman" w:eastAsiaTheme="minorHAnsi" w:hAnsi="Times New Roman" w:cs="Times New Roman"/>
          <w:sz w:val="24"/>
          <w:szCs w:val="24"/>
        </w:rPr>
        <w:t>Total Credit from Semester I to IV</w:t>
      </w:r>
      <w:r w:rsidRPr="00AD6785">
        <w:rPr>
          <w:rFonts w:ascii="Times New Roman" w:eastAsiaTheme="minorHAnsi" w:hAnsi="Times New Roman" w:cs="Times New Roman"/>
          <w:sz w:val="24"/>
          <w:szCs w:val="24"/>
        </w:rPr>
        <w:tab/>
        <w:t>- 88</w:t>
      </w:r>
    </w:p>
    <w:p w14:paraId="2D298873" w14:textId="77777777" w:rsidR="00AD6785" w:rsidRPr="00AD6785" w:rsidRDefault="00AD6785" w:rsidP="00AD6785">
      <w:pPr>
        <w:pStyle w:val="Heading1"/>
        <w:tabs>
          <w:tab w:val="left" w:pos="2377"/>
        </w:tabs>
        <w:spacing w:before="0" w:line="240" w:lineRule="auto"/>
        <w:jc w:val="both"/>
        <w:rPr>
          <w:rFonts w:ascii="Times New Roman" w:eastAsiaTheme="minorHAnsi" w:hAnsi="Times New Roman" w:cs="Times New Roman"/>
          <w:b w:val="0"/>
          <w:bCs w:val="0"/>
          <w:sz w:val="12"/>
          <w:szCs w:val="24"/>
        </w:rPr>
      </w:pPr>
    </w:p>
    <w:p w14:paraId="2D6460EC" w14:textId="77777777" w:rsidR="00AD6785" w:rsidRPr="00AD6785" w:rsidRDefault="00AD6785" w:rsidP="00AD6785">
      <w:pPr>
        <w:rPr>
          <w:b/>
          <w:bCs/>
          <w:sz w:val="2"/>
        </w:rPr>
      </w:pPr>
    </w:p>
    <w:p w14:paraId="7EE707FC" w14:textId="77777777" w:rsidR="00AD6785" w:rsidRPr="00AD6785" w:rsidRDefault="00AD6785" w:rsidP="00AD6785">
      <w:pPr>
        <w:jc w:val="center"/>
        <w:rPr>
          <w:b/>
          <w:sz w:val="28"/>
        </w:rPr>
      </w:pPr>
      <w:r w:rsidRPr="00AD6785">
        <w:rPr>
          <w:b/>
          <w:sz w:val="28"/>
        </w:rPr>
        <w:t>ELECTIVE GROUPS</w:t>
      </w:r>
    </w:p>
    <w:p w14:paraId="002A4EFA" w14:textId="77777777" w:rsidR="00AD6785" w:rsidRPr="00AD6785" w:rsidRDefault="00AD6785" w:rsidP="00AD6785">
      <w:pPr>
        <w:tabs>
          <w:tab w:val="left" w:pos="1083"/>
        </w:tabs>
        <w:jc w:val="center"/>
        <w:rPr>
          <w:b/>
          <w:bCs/>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D6785" w:rsidRPr="00AD6785" w14:paraId="7F491F09" w14:textId="77777777" w:rsidTr="00AD678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72248D2E" w14:textId="77777777" w:rsidR="00AD6785" w:rsidRPr="00AD6785" w:rsidRDefault="00AD6785" w:rsidP="00AD6785">
            <w:pPr>
              <w:jc w:val="center"/>
              <w:rPr>
                <w:b/>
                <w:bCs/>
              </w:rPr>
            </w:pPr>
            <w:r w:rsidRPr="00AD6785">
              <w:rPr>
                <w:b/>
                <w:bCs/>
              </w:rPr>
              <w:t>Department Elective - I</w:t>
            </w:r>
          </w:p>
        </w:tc>
      </w:tr>
      <w:tr w:rsidR="00AD6785" w:rsidRPr="00AD6785" w14:paraId="20323D27"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389821" w14:textId="77777777" w:rsidR="00AD6785" w:rsidRPr="00AD6785" w:rsidRDefault="00AD6785" w:rsidP="00AD6785">
            <w:pPr>
              <w:jc w:val="center"/>
              <w:rPr>
                <w:b/>
              </w:rPr>
            </w:pPr>
            <w:r w:rsidRPr="00AD6785">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D30E735" w14:textId="77777777" w:rsidR="00AD6785" w:rsidRPr="00AD6785" w:rsidRDefault="00AD6785" w:rsidP="00AD6785">
            <w:pPr>
              <w:jc w:val="center"/>
              <w:rPr>
                <w:b/>
              </w:rPr>
            </w:pPr>
            <w:r w:rsidRPr="00AD6785">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8229F16" w14:textId="77777777" w:rsidR="00AD6785" w:rsidRPr="00AD6785" w:rsidRDefault="00AD6785" w:rsidP="00AD6785">
            <w:pPr>
              <w:jc w:val="center"/>
              <w:rPr>
                <w:b/>
                <w:bCs/>
              </w:rPr>
            </w:pPr>
            <w:r w:rsidRPr="00AD6785">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33E1018" w14:textId="77777777" w:rsidR="00AD6785" w:rsidRPr="00AD6785" w:rsidRDefault="00AD6785" w:rsidP="00AD6785">
            <w:pPr>
              <w:jc w:val="center"/>
              <w:rPr>
                <w:b/>
                <w:bCs/>
              </w:rPr>
            </w:pPr>
            <w:r w:rsidRPr="00AD6785">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FC415B" w14:textId="77777777" w:rsidR="00AD6785" w:rsidRPr="00AD6785" w:rsidRDefault="00AD6785" w:rsidP="00AD6785">
            <w:pPr>
              <w:jc w:val="center"/>
              <w:rPr>
                <w:b/>
                <w:bCs/>
              </w:rPr>
            </w:pPr>
            <w:r w:rsidRPr="00AD6785">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643BB2" w14:textId="77777777" w:rsidR="00AD6785" w:rsidRPr="00AD6785" w:rsidRDefault="00AD6785" w:rsidP="00AD6785">
            <w:pPr>
              <w:jc w:val="center"/>
              <w:rPr>
                <w:b/>
                <w:bCs/>
              </w:rPr>
            </w:pPr>
            <w:r w:rsidRPr="00AD6785">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52C3E7" w14:textId="77777777" w:rsidR="00AD6785" w:rsidRPr="00AD6785" w:rsidRDefault="00AD6785" w:rsidP="00AD6785">
            <w:pPr>
              <w:jc w:val="center"/>
              <w:rPr>
                <w:b/>
                <w:bCs/>
              </w:rPr>
            </w:pPr>
            <w:r w:rsidRPr="00AD6785">
              <w:rPr>
                <w:b/>
                <w:bCs/>
              </w:rPr>
              <w:t>C</w:t>
            </w:r>
          </w:p>
        </w:tc>
      </w:tr>
      <w:tr w:rsidR="00AD6785" w:rsidRPr="00AD6785" w14:paraId="109653B5"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60B88A" w14:textId="77777777" w:rsidR="00AD6785" w:rsidRPr="00AD6785" w:rsidRDefault="00AD6785" w:rsidP="00AD6785">
            <w:pPr>
              <w:ind w:left="25"/>
              <w:jc w:val="center"/>
            </w:pPr>
            <w:r w:rsidRPr="00AD6785">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39468E4" w14:textId="77777777" w:rsidR="00AD6785" w:rsidRPr="00AD6785" w:rsidRDefault="00AD6785" w:rsidP="00AD6785">
            <w:pPr>
              <w:jc w:val="center"/>
            </w:pPr>
            <w:r w:rsidRPr="00AD6785">
              <w:t>ME6101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3F88B5BD" w14:textId="77777777" w:rsidR="00AD6785" w:rsidRPr="00AD6785" w:rsidRDefault="0057425A" w:rsidP="00AD6785">
            <w:hyperlink w:anchor="Multiphase_Flow_and_Heat_Transfer" w:history="1">
              <w:r w:rsidR="00AD6785" w:rsidRPr="00AD6785">
                <w:rPr>
                  <w:rStyle w:val="Hyperlink"/>
                  <w:color w:val="auto"/>
                  <w:u w:val="none"/>
                </w:rPr>
                <w:t>Multiphase Flow &amp; Heat Transfer</w:t>
              </w:r>
            </w:hyperlink>
            <w:r w:rsidR="00AD6785" w:rsidRPr="00AD6785">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7AB0F55D" w14:textId="77777777" w:rsidR="00AD6785" w:rsidRPr="00AD6785" w:rsidRDefault="00AD6785" w:rsidP="00AD6785">
            <w:pPr>
              <w:jc w:val="center"/>
            </w:pPr>
            <w:r w:rsidRPr="00AD6785">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C1EB97"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77F4F8"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FDA457" w14:textId="77777777" w:rsidR="00AD6785" w:rsidRPr="00AD6785" w:rsidRDefault="00AD6785" w:rsidP="00AD6785">
            <w:pPr>
              <w:jc w:val="center"/>
            </w:pPr>
            <w:r w:rsidRPr="00AD6785">
              <w:t>3</w:t>
            </w:r>
          </w:p>
        </w:tc>
      </w:tr>
      <w:tr w:rsidR="00AD6785" w:rsidRPr="00AD6785" w14:paraId="40FDE58E" w14:textId="77777777" w:rsidTr="00AD678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215FFC6" w14:textId="77777777" w:rsidR="00AD6785" w:rsidRPr="00AD6785" w:rsidRDefault="00AD6785" w:rsidP="00AD6785">
            <w:pPr>
              <w:ind w:left="25"/>
              <w:jc w:val="center"/>
            </w:pPr>
            <w:r w:rsidRPr="00AD6785">
              <w:t>2.</w:t>
            </w:r>
          </w:p>
        </w:tc>
        <w:tc>
          <w:tcPr>
            <w:tcW w:w="1134" w:type="dxa"/>
            <w:tcBorders>
              <w:top w:val="nil"/>
              <w:left w:val="nil"/>
              <w:bottom w:val="single" w:sz="8" w:space="0" w:color="auto"/>
              <w:right w:val="single" w:sz="8" w:space="0" w:color="auto"/>
            </w:tcBorders>
            <w:shd w:val="clear" w:color="auto" w:fill="auto"/>
            <w:vAlign w:val="center"/>
          </w:tcPr>
          <w:p w14:paraId="51023189" w14:textId="77777777" w:rsidR="00AD6785" w:rsidRPr="00AD6785" w:rsidRDefault="00AD6785" w:rsidP="00AD6785">
            <w:pPr>
              <w:jc w:val="center"/>
            </w:pPr>
            <w:r w:rsidRPr="00AD6785">
              <w:t>ME6102</w:t>
            </w:r>
          </w:p>
        </w:tc>
        <w:tc>
          <w:tcPr>
            <w:tcW w:w="4481" w:type="dxa"/>
            <w:tcBorders>
              <w:top w:val="nil"/>
              <w:left w:val="nil"/>
              <w:bottom w:val="single" w:sz="8" w:space="0" w:color="auto"/>
              <w:right w:val="single" w:sz="8" w:space="0" w:color="auto"/>
            </w:tcBorders>
            <w:shd w:val="clear" w:color="auto" w:fill="auto"/>
            <w:vAlign w:val="center"/>
          </w:tcPr>
          <w:p w14:paraId="5C33301B" w14:textId="77777777" w:rsidR="00AD6785" w:rsidRPr="00AD6785" w:rsidRDefault="0057425A" w:rsidP="00AD6785">
            <w:hyperlink w:anchor="Computational_Fluid_Dynamics" w:history="1">
              <w:r w:rsidR="00AD6785" w:rsidRPr="00AD6785">
                <w:rPr>
                  <w:rStyle w:val="Hyperlink"/>
                  <w:color w:val="auto"/>
                  <w:u w:val="none"/>
                </w:rPr>
                <w:t>Computational Fluid Dynamics</w:t>
              </w:r>
            </w:hyperlink>
          </w:p>
        </w:tc>
        <w:tc>
          <w:tcPr>
            <w:tcW w:w="578" w:type="dxa"/>
            <w:tcBorders>
              <w:top w:val="nil"/>
              <w:left w:val="nil"/>
              <w:bottom w:val="single" w:sz="8" w:space="0" w:color="auto"/>
              <w:right w:val="single" w:sz="8" w:space="0" w:color="auto"/>
            </w:tcBorders>
            <w:shd w:val="clear" w:color="auto" w:fill="auto"/>
            <w:vAlign w:val="center"/>
          </w:tcPr>
          <w:p w14:paraId="32C965C2" w14:textId="77777777" w:rsidR="00AD6785" w:rsidRPr="00AD6785" w:rsidRDefault="00AD6785" w:rsidP="00AD6785">
            <w:pPr>
              <w:jc w:val="center"/>
            </w:pPr>
            <w:r w:rsidRPr="00AD6785">
              <w:t>3</w:t>
            </w:r>
          </w:p>
        </w:tc>
        <w:tc>
          <w:tcPr>
            <w:tcW w:w="709" w:type="dxa"/>
            <w:tcBorders>
              <w:top w:val="nil"/>
              <w:left w:val="nil"/>
              <w:bottom w:val="single" w:sz="8" w:space="0" w:color="auto"/>
              <w:right w:val="single" w:sz="8" w:space="0" w:color="auto"/>
            </w:tcBorders>
            <w:shd w:val="clear" w:color="auto" w:fill="auto"/>
            <w:noWrap/>
            <w:vAlign w:val="center"/>
          </w:tcPr>
          <w:p w14:paraId="7351972B"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1C2148B4"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43EEF370" w14:textId="77777777" w:rsidR="00AD6785" w:rsidRPr="00AD6785" w:rsidRDefault="00AD6785" w:rsidP="00AD6785">
            <w:pPr>
              <w:jc w:val="center"/>
            </w:pPr>
            <w:r w:rsidRPr="00AD6785">
              <w:t>3</w:t>
            </w:r>
          </w:p>
        </w:tc>
      </w:tr>
    </w:tbl>
    <w:p w14:paraId="675C5891" w14:textId="77777777" w:rsidR="00AD6785" w:rsidRPr="00AD6785" w:rsidRDefault="00AD6785" w:rsidP="00AD6785">
      <w:pPr>
        <w:jc w:val="both"/>
        <w:rPr>
          <w:b/>
          <w:highlight w:val="yellow"/>
        </w:rPr>
      </w:pPr>
    </w:p>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AD6785" w:rsidRPr="00AD6785" w14:paraId="190CA87E" w14:textId="77777777" w:rsidTr="00AD678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CBEA6AA" w14:textId="77777777" w:rsidR="00AD6785" w:rsidRPr="00AD6785" w:rsidRDefault="00AD6785" w:rsidP="00AD6785">
            <w:pPr>
              <w:jc w:val="center"/>
              <w:rPr>
                <w:b/>
                <w:bCs/>
              </w:rPr>
            </w:pPr>
            <w:r w:rsidRPr="00AD6785">
              <w:rPr>
                <w:b/>
                <w:bCs/>
              </w:rPr>
              <w:t>Department Elective - II</w:t>
            </w:r>
          </w:p>
        </w:tc>
      </w:tr>
      <w:tr w:rsidR="00AD6785" w:rsidRPr="00AD6785" w14:paraId="4DE9130C" w14:textId="77777777" w:rsidTr="00AD6785">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A8B05C" w14:textId="77777777" w:rsidR="00AD6785" w:rsidRPr="00AD6785" w:rsidRDefault="00AD6785" w:rsidP="00AD6785">
            <w:pPr>
              <w:jc w:val="center"/>
              <w:rPr>
                <w:b/>
              </w:rPr>
            </w:pPr>
            <w:r w:rsidRPr="00AD6785">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38270F3" w14:textId="77777777" w:rsidR="00AD6785" w:rsidRPr="00AD6785" w:rsidRDefault="00AD6785" w:rsidP="00AD6785">
            <w:pPr>
              <w:jc w:val="center"/>
              <w:rPr>
                <w:b/>
              </w:rPr>
            </w:pPr>
            <w:r w:rsidRPr="00AD6785">
              <w:rPr>
                <w:b/>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3E33BE3E" w14:textId="77777777" w:rsidR="00AD6785" w:rsidRPr="00AD6785" w:rsidRDefault="00AD6785" w:rsidP="00AD6785">
            <w:pPr>
              <w:jc w:val="center"/>
              <w:rPr>
                <w:b/>
                <w:bCs/>
              </w:rPr>
            </w:pPr>
            <w:r w:rsidRPr="00AD6785">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6216318E" w14:textId="77777777" w:rsidR="00AD6785" w:rsidRPr="00AD6785" w:rsidRDefault="00AD6785" w:rsidP="00AD6785">
            <w:pPr>
              <w:jc w:val="center"/>
              <w:rPr>
                <w:b/>
                <w:bCs/>
              </w:rPr>
            </w:pPr>
            <w:r w:rsidRPr="00AD6785">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77F70C" w14:textId="77777777" w:rsidR="00AD6785" w:rsidRPr="00AD6785" w:rsidRDefault="00AD6785" w:rsidP="00AD6785">
            <w:pPr>
              <w:jc w:val="center"/>
              <w:rPr>
                <w:b/>
                <w:bCs/>
              </w:rPr>
            </w:pPr>
            <w:r w:rsidRPr="00AD6785">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4D2E65" w14:textId="77777777" w:rsidR="00AD6785" w:rsidRPr="00AD6785" w:rsidRDefault="00AD6785" w:rsidP="00AD6785">
            <w:pPr>
              <w:jc w:val="center"/>
              <w:rPr>
                <w:b/>
                <w:bCs/>
              </w:rPr>
            </w:pPr>
            <w:r w:rsidRPr="00AD6785">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F9CAE3" w14:textId="77777777" w:rsidR="00AD6785" w:rsidRPr="00AD6785" w:rsidRDefault="00AD6785" w:rsidP="00AD6785">
            <w:pPr>
              <w:jc w:val="center"/>
              <w:rPr>
                <w:b/>
                <w:bCs/>
              </w:rPr>
            </w:pPr>
            <w:r w:rsidRPr="00AD6785">
              <w:rPr>
                <w:b/>
                <w:bCs/>
              </w:rPr>
              <w:t>C</w:t>
            </w:r>
          </w:p>
        </w:tc>
      </w:tr>
      <w:tr w:rsidR="00AD6785" w:rsidRPr="00AD6785" w14:paraId="3A9ABCCC" w14:textId="77777777" w:rsidTr="00AD6785">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18C9020" w14:textId="77777777" w:rsidR="00AD6785" w:rsidRPr="00AD6785" w:rsidRDefault="00AD6785" w:rsidP="00AD6785">
            <w:pPr>
              <w:ind w:left="25"/>
              <w:jc w:val="center"/>
            </w:pPr>
            <w:r w:rsidRPr="00AD6785">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881CA29" w14:textId="77777777" w:rsidR="00AD6785" w:rsidRPr="00AD6785" w:rsidRDefault="00AD6785" w:rsidP="00AD6785">
            <w:pPr>
              <w:jc w:val="center"/>
            </w:pPr>
            <w:r w:rsidRPr="00AD6785">
              <w:t>ME6103</w:t>
            </w:r>
          </w:p>
        </w:tc>
        <w:tc>
          <w:tcPr>
            <w:tcW w:w="4501" w:type="dxa"/>
            <w:tcBorders>
              <w:top w:val="single" w:sz="8" w:space="0" w:color="auto"/>
              <w:left w:val="nil"/>
              <w:bottom w:val="single" w:sz="8" w:space="0" w:color="auto"/>
              <w:right w:val="single" w:sz="8" w:space="0" w:color="auto"/>
            </w:tcBorders>
            <w:shd w:val="clear" w:color="auto" w:fill="auto"/>
            <w:vAlign w:val="center"/>
          </w:tcPr>
          <w:p w14:paraId="763532A7" w14:textId="77777777" w:rsidR="00AD6785" w:rsidRPr="00AD6785" w:rsidRDefault="0057425A" w:rsidP="00AD6785">
            <w:hyperlink w:anchor="Continuum" w:history="1">
              <w:r w:rsidR="00AD6785" w:rsidRPr="00AD6785">
                <w:rPr>
                  <w:rStyle w:val="Hyperlink"/>
                  <w:noProof/>
                  <w:color w:val="auto"/>
                  <w:u w:val="none"/>
                </w:rPr>
                <w:t>Continuum Mechanics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71E51901" w14:textId="77777777" w:rsidR="00AD6785" w:rsidRPr="00AD6785" w:rsidRDefault="00AD6785" w:rsidP="00AD6785">
            <w:pPr>
              <w:jc w:val="center"/>
            </w:pPr>
            <w:r w:rsidRPr="00AD6785">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FD25FC"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A720AC"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49D1E28" w14:textId="77777777" w:rsidR="00AD6785" w:rsidRPr="00AD6785" w:rsidRDefault="00AD6785" w:rsidP="00AD6785">
            <w:pPr>
              <w:jc w:val="center"/>
            </w:pPr>
            <w:r w:rsidRPr="00AD6785">
              <w:t>3</w:t>
            </w:r>
          </w:p>
        </w:tc>
      </w:tr>
      <w:tr w:rsidR="00AD6785" w:rsidRPr="00AD6785" w14:paraId="1451F3FE" w14:textId="77777777" w:rsidTr="00AD6785">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5D49B6E6" w14:textId="77777777" w:rsidR="00AD6785" w:rsidRPr="00AD6785" w:rsidRDefault="00AD6785" w:rsidP="00AD6785">
            <w:pPr>
              <w:ind w:left="25"/>
              <w:jc w:val="center"/>
            </w:pPr>
            <w:r w:rsidRPr="00AD6785">
              <w:t>2.</w:t>
            </w:r>
          </w:p>
        </w:tc>
        <w:tc>
          <w:tcPr>
            <w:tcW w:w="1134" w:type="dxa"/>
            <w:tcBorders>
              <w:top w:val="nil"/>
              <w:left w:val="nil"/>
              <w:bottom w:val="single" w:sz="8" w:space="0" w:color="auto"/>
              <w:right w:val="single" w:sz="8" w:space="0" w:color="auto"/>
            </w:tcBorders>
            <w:shd w:val="clear" w:color="auto" w:fill="auto"/>
            <w:vAlign w:val="center"/>
          </w:tcPr>
          <w:p w14:paraId="6FFA78C2" w14:textId="77777777" w:rsidR="00AD6785" w:rsidRPr="00AD6785" w:rsidRDefault="00AD6785" w:rsidP="00AD6785">
            <w:pPr>
              <w:jc w:val="center"/>
            </w:pPr>
            <w:r w:rsidRPr="00AD6785">
              <w:t>ME6104</w:t>
            </w:r>
          </w:p>
        </w:tc>
        <w:tc>
          <w:tcPr>
            <w:tcW w:w="4501" w:type="dxa"/>
            <w:tcBorders>
              <w:top w:val="nil"/>
              <w:left w:val="nil"/>
              <w:bottom w:val="single" w:sz="8" w:space="0" w:color="auto"/>
              <w:right w:val="single" w:sz="8" w:space="0" w:color="auto"/>
            </w:tcBorders>
            <w:shd w:val="clear" w:color="auto" w:fill="auto"/>
            <w:vAlign w:val="center"/>
          </w:tcPr>
          <w:p w14:paraId="76F79732" w14:textId="77777777" w:rsidR="00AD6785" w:rsidRPr="00AD6785" w:rsidRDefault="0057425A" w:rsidP="00AD6785">
            <w:hyperlink w:anchor="Refrigeration_and_Air_Conditioning" w:history="1">
              <w:r w:rsidR="00AD6785" w:rsidRPr="00AD6785">
                <w:rPr>
                  <w:rStyle w:val="Hyperlink"/>
                  <w:color w:val="auto"/>
                  <w:u w:val="none"/>
                </w:rPr>
                <w:t>Refrigeration and Air-Conditioning</w:t>
              </w:r>
            </w:hyperlink>
            <w:r w:rsidR="00AD6785" w:rsidRPr="00AD6785">
              <w:t xml:space="preserve"> </w:t>
            </w:r>
          </w:p>
        </w:tc>
        <w:tc>
          <w:tcPr>
            <w:tcW w:w="578" w:type="dxa"/>
            <w:tcBorders>
              <w:top w:val="nil"/>
              <w:left w:val="nil"/>
              <w:bottom w:val="single" w:sz="8" w:space="0" w:color="auto"/>
              <w:right w:val="single" w:sz="8" w:space="0" w:color="auto"/>
            </w:tcBorders>
            <w:shd w:val="clear" w:color="auto" w:fill="auto"/>
            <w:vAlign w:val="center"/>
          </w:tcPr>
          <w:p w14:paraId="13704896" w14:textId="77777777" w:rsidR="00AD6785" w:rsidRPr="00AD6785" w:rsidRDefault="00AD6785" w:rsidP="00AD6785">
            <w:pPr>
              <w:jc w:val="center"/>
            </w:pPr>
            <w:r w:rsidRPr="00AD6785">
              <w:t>3</w:t>
            </w:r>
          </w:p>
        </w:tc>
        <w:tc>
          <w:tcPr>
            <w:tcW w:w="709" w:type="dxa"/>
            <w:tcBorders>
              <w:top w:val="nil"/>
              <w:left w:val="nil"/>
              <w:bottom w:val="single" w:sz="8" w:space="0" w:color="auto"/>
              <w:right w:val="single" w:sz="8" w:space="0" w:color="auto"/>
            </w:tcBorders>
            <w:shd w:val="clear" w:color="auto" w:fill="auto"/>
            <w:noWrap/>
            <w:vAlign w:val="center"/>
          </w:tcPr>
          <w:p w14:paraId="559D59DD"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108D560B"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192AA6E9" w14:textId="77777777" w:rsidR="00AD6785" w:rsidRPr="00AD6785" w:rsidRDefault="00AD6785" w:rsidP="00AD6785">
            <w:pPr>
              <w:jc w:val="center"/>
            </w:pPr>
            <w:r w:rsidRPr="00AD6785">
              <w:t>3</w:t>
            </w:r>
          </w:p>
        </w:tc>
      </w:tr>
    </w:tbl>
    <w:p w14:paraId="270A055B" w14:textId="77777777" w:rsidR="00AD6785" w:rsidRPr="00AD6785" w:rsidRDefault="00AD6785" w:rsidP="00AD6785">
      <w:pPr>
        <w:jc w:val="both"/>
        <w:rPr>
          <w:b/>
          <w:highlight w:val="yellow"/>
        </w:rPr>
      </w:pPr>
    </w:p>
    <w:p w14:paraId="467C42BC" w14:textId="77777777" w:rsidR="00AD6785" w:rsidRPr="00AD6785" w:rsidRDefault="00AD6785" w:rsidP="00AD6785">
      <w:pPr>
        <w:jc w:val="both"/>
        <w:rPr>
          <w:b/>
          <w:highlight w:val="yellow"/>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D6785" w:rsidRPr="00AD6785" w14:paraId="608EE2C0" w14:textId="77777777" w:rsidTr="00AD678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2818F57F" w14:textId="77777777" w:rsidR="00AD6785" w:rsidRPr="00AD6785" w:rsidRDefault="00AD6785" w:rsidP="00AD6785">
            <w:pPr>
              <w:jc w:val="center"/>
              <w:rPr>
                <w:b/>
                <w:bCs/>
              </w:rPr>
            </w:pPr>
            <w:r w:rsidRPr="00AD6785">
              <w:rPr>
                <w:b/>
                <w:bCs/>
              </w:rPr>
              <w:t>Department Elective - III</w:t>
            </w:r>
          </w:p>
        </w:tc>
      </w:tr>
      <w:tr w:rsidR="00AD6785" w:rsidRPr="00AD6785" w14:paraId="1D3DC243"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9DC2E1" w14:textId="77777777" w:rsidR="00AD6785" w:rsidRPr="00AD6785" w:rsidRDefault="00AD6785" w:rsidP="00AD6785">
            <w:pPr>
              <w:jc w:val="center"/>
              <w:rPr>
                <w:b/>
              </w:rPr>
            </w:pPr>
            <w:r w:rsidRPr="00AD6785">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34A177E" w14:textId="77777777" w:rsidR="00AD6785" w:rsidRPr="00AD6785" w:rsidRDefault="00AD6785" w:rsidP="00AD6785">
            <w:pPr>
              <w:jc w:val="center"/>
              <w:rPr>
                <w:b/>
              </w:rPr>
            </w:pPr>
            <w:r w:rsidRPr="00AD6785">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C7409E1" w14:textId="77777777" w:rsidR="00AD6785" w:rsidRPr="00AD6785" w:rsidRDefault="00AD6785" w:rsidP="00AD6785">
            <w:pPr>
              <w:jc w:val="center"/>
              <w:rPr>
                <w:b/>
                <w:bCs/>
              </w:rPr>
            </w:pPr>
            <w:r w:rsidRPr="00AD6785">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AABACB2" w14:textId="77777777" w:rsidR="00AD6785" w:rsidRPr="00AD6785" w:rsidRDefault="00AD6785" w:rsidP="00AD6785">
            <w:pPr>
              <w:jc w:val="center"/>
              <w:rPr>
                <w:b/>
                <w:bCs/>
              </w:rPr>
            </w:pPr>
            <w:r w:rsidRPr="00AD6785">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0CE5BC" w14:textId="77777777" w:rsidR="00AD6785" w:rsidRPr="00AD6785" w:rsidRDefault="00AD6785" w:rsidP="00AD6785">
            <w:pPr>
              <w:jc w:val="center"/>
              <w:rPr>
                <w:b/>
                <w:bCs/>
              </w:rPr>
            </w:pPr>
            <w:r w:rsidRPr="00AD6785">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D61232" w14:textId="77777777" w:rsidR="00AD6785" w:rsidRPr="00AD6785" w:rsidRDefault="00AD6785" w:rsidP="00AD6785">
            <w:pPr>
              <w:jc w:val="center"/>
              <w:rPr>
                <w:b/>
                <w:bCs/>
              </w:rPr>
            </w:pPr>
            <w:r w:rsidRPr="00AD6785">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84EB26" w14:textId="77777777" w:rsidR="00AD6785" w:rsidRPr="00AD6785" w:rsidRDefault="00AD6785" w:rsidP="00AD6785">
            <w:pPr>
              <w:jc w:val="center"/>
              <w:rPr>
                <w:b/>
                <w:bCs/>
              </w:rPr>
            </w:pPr>
            <w:r w:rsidRPr="00AD6785">
              <w:rPr>
                <w:b/>
                <w:bCs/>
              </w:rPr>
              <w:t>C</w:t>
            </w:r>
          </w:p>
        </w:tc>
      </w:tr>
      <w:tr w:rsidR="00AD6785" w:rsidRPr="00AD6785" w14:paraId="52BBB92A"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5523351" w14:textId="77777777" w:rsidR="00AD6785" w:rsidRPr="00AD6785" w:rsidRDefault="00AD6785" w:rsidP="00AD6785">
            <w:pPr>
              <w:ind w:left="25"/>
              <w:jc w:val="center"/>
            </w:pPr>
            <w:r w:rsidRPr="00AD6785">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D87A65C" w14:textId="77777777" w:rsidR="00AD6785" w:rsidRPr="00AD6785" w:rsidRDefault="00AD6785" w:rsidP="00AD6785">
            <w:pPr>
              <w:jc w:val="center"/>
            </w:pPr>
            <w:r w:rsidRPr="00AD6785">
              <w:t>ME6201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7805DB87" w14:textId="77777777" w:rsidR="00AD6785" w:rsidRPr="00AD6785" w:rsidRDefault="0057425A" w:rsidP="00AD6785">
            <w:hyperlink w:anchor="Turbulent_Shear_Flows" w:history="1">
              <w:r w:rsidR="00AD6785" w:rsidRPr="00AD6785">
                <w:rPr>
                  <w:rStyle w:val="Hyperlink"/>
                  <w:color w:val="auto"/>
                  <w:u w:val="none"/>
                </w:rPr>
                <w:t>Turbulent Shear Flow</w:t>
              </w:r>
            </w:hyperlink>
            <w:r w:rsidR="00AD6785" w:rsidRPr="00AD6785">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13C3CE85" w14:textId="77777777" w:rsidR="00AD6785" w:rsidRPr="00AD6785" w:rsidRDefault="00AD6785" w:rsidP="00AD6785">
            <w:pPr>
              <w:jc w:val="center"/>
            </w:pPr>
            <w:r w:rsidRPr="00AD6785">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D67D30"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8D6F1C"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0EC4264" w14:textId="77777777" w:rsidR="00AD6785" w:rsidRPr="00AD6785" w:rsidRDefault="00AD6785" w:rsidP="00AD6785">
            <w:pPr>
              <w:jc w:val="center"/>
            </w:pPr>
            <w:r w:rsidRPr="00AD6785">
              <w:t>3</w:t>
            </w:r>
          </w:p>
        </w:tc>
      </w:tr>
      <w:tr w:rsidR="00AD6785" w:rsidRPr="00AD6785" w14:paraId="38A1AD4C" w14:textId="77777777" w:rsidTr="00AD678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6BB5B00" w14:textId="77777777" w:rsidR="00AD6785" w:rsidRPr="00AD6785" w:rsidRDefault="00AD6785" w:rsidP="00AD6785">
            <w:pPr>
              <w:ind w:left="25"/>
              <w:jc w:val="center"/>
            </w:pPr>
            <w:r w:rsidRPr="00AD6785">
              <w:t>2.</w:t>
            </w:r>
          </w:p>
        </w:tc>
        <w:tc>
          <w:tcPr>
            <w:tcW w:w="1134" w:type="dxa"/>
            <w:tcBorders>
              <w:top w:val="nil"/>
              <w:left w:val="nil"/>
              <w:bottom w:val="single" w:sz="8" w:space="0" w:color="auto"/>
              <w:right w:val="single" w:sz="8" w:space="0" w:color="auto"/>
            </w:tcBorders>
            <w:shd w:val="clear" w:color="auto" w:fill="auto"/>
            <w:vAlign w:val="center"/>
          </w:tcPr>
          <w:p w14:paraId="5C9EC133" w14:textId="77777777" w:rsidR="00AD6785" w:rsidRPr="00AD6785" w:rsidRDefault="00AD6785" w:rsidP="00AD6785">
            <w:pPr>
              <w:jc w:val="center"/>
            </w:pPr>
            <w:r w:rsidRPr="00AD6785">
              <w:t>ME6202</w:t>
            </w:r>
          </w:p>
        </w:tc>
        <w:tc>
          <w:tcPr>
            <w:tcW w:w="4481" w:type="dxa"/>
            <w:tcBorders>
              <w:top w:val="nil"/>
              <w:left w:val="nil"/>
              <w:bottom w:val="single" w:sz="8" w:space="0" w:color="auto"/>
              <w:right w:val="single" w:sz="8" w:space="0" w:color="auto"/>
            </w:tcBorders>
            <w:shd w:val="clear" w:color="auto" w:fill="auto"/>
            <w:vAlign w:val="center"/>
          </w:tcPr>
          <w:p w14:paraId="5166B631" w14:textId="77777777" w:rsidR="00AD6785" w:rsidRPr="00AD6785" w:rsidRDefault="0057425A" w:rsidP="00AD6785">
            <w:hyperlink w:anchor="Cryogenics" w:history="1">
              <w:r w:rsidR="00AD6785" w:rsidRPr="00AD6785">
                <w:rPr>
                  <w:rStyle w:val="Hyperlink"/>
                  <w:color w:val="auto"/>
                  <w:u w:val="none"/>
                </w:rPr>
                <w:t>Cryogenics</w:t>
              </w:r>
            </w:hyperlink>
            <w:r w:rsidR="00AD6785" w:rsidRPr="00AD6785">
              <w:t xml:space="preserve"> </w:t>
            </w:r>
          </w:p>
        </w:tc>
        <w:tc>
          <w:tcPr>
            <w:tcW w:w="578" w:type="dxa"/>
            <w:tcBorders>
              <w:top w:val="nil"/>
              <w:left w:val="nil"/>
              <w:bottom w:val="single" w:sz="8" w:space="0" w:color="auto"/>
              <w:right w:val="single" w:sz="8" w:space="0" w:color="auto"/>
            </w:tcBorders>
            <w:shd w:val="clear" w:color="auto" w:fill="auto"/>
            <w:vAlign w:val="center"/>
          </w:tcPr>
          <w:p w14:paraId="6C684885" w14:textId="77777777" w:rsidR="00AD6785" w:rsidRPr="00AD6785" w:rsidRDefault="00AD6785" w:rsidP="00AD6785">
            <w:pPr>
              <w:jc w:val="center"/>
            </w:pPr>
            <w:r w:rsidRPr="00AD6785">
              <w:t>3</w:t>
            </w:r>
          </w:p>
        </w:tc>
        <w:tc>
          <w:tcPr>
            <w:tcW w:w="709" w:type="dxa"/>
            <w:tcBorders>
              <w:top w:val="nil"/>
              <w:left w:val="nil"/>
              <w:bottom w:val="single" w:sz="8" w:space="0" w:color="auto"/>
              <w:right w:val="single" w:sz="8" w:space="0" w:color="auto"/>
            </w:tcBorders>
            <w:shd w:val="clear" w:color="auto" w:fill="auto"/>
            <w:noWrap/>
            <w:vAlign w:val="center"/>
          </w:tcPr>
          <w:p w14:paraId="77B30488"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29C1DD1A"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0D4C067D" w14:textId="77777777" w:rsidR="00AD6785" w:rsidRPr="00AD6785" w:rsidRDefault="00AD6785" w:rsidP="00AD6785">
            <w:pPr>
              <w:jc w:val="center"/>
            </w:pPr>
            <w:r w:rsidRPr="00AD6785">
              <w:t>3</w:t>
            </w:r>
          </w:p>
        </w:tc>
      </w:tr>
      <w:tr w:rsidR="00AD6785" w:rsidRPr="00AD6785" w14:paraId="515EB47B" w14:textId="77777777" w:rsidTr="00AD678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D8205D1" w14:textId="77777777" w:rsidR="00AD6785" w:rsidRPr="00AD6785" w:rsidRDefault="00AD6785" w:rsidP="00AD6785">
            <w:pPr>
              <w:ind w:left="25"/>
              <w:jc w:val="center"/>
            </w:pPr>
            <w:r w:rsidRPr="00AD6785">
              <w:t>3.</w:t>
            </w:r>
          </w:p>
        </w:tc>
        <w:tc>
          <w:tcPr>
            <w:tcW w:w="1134" w:type="dxa"/>
            <w:tcBorders>
              <w:top w:val="nil"/>
              <w:left w:val="nil"/>
              <w:bottom w:val="single" w:sz="8" w:space="0" w:color="auto"/>
              <w:right w:val="single" w:sz="8" w:space="0" w:color="auto"/>
            </w:tcBorders>
            <w:shd w:val="clear" w:color="auto" w:fill="auto"/>
            <w:vAlign w:val="center"/>
          </w:tcPr>
          <w:p w14:paraId="7025E828" w14:textId="77777777" w:rsidR="00AD6785" w:rsidRPr="00AD6785" w:rsidRDefault="00AD6785" w:rsidP="00AD6785">
            <w:pPr>
              <w:jc w:val="center"/>
            </w:pPr>
            <w:r w:rsidRPr="00AD6785">
              <w:t>ME6203</w:t>
            </w:r>
          </w:p>
        </w:tc>
        <w:tc>
          <w:tcPr>
            <w:tcW w:w="4481" w:type="dxa"/>
            <w:tcBorders>
              <w:top w:val="nil"/>
              <w:left w:val="nil"/>
              <w:bottom w:val="single" w:sz="8" w:space="0" w:color="auto"/>
              <w:right w:val="single" w:sz="8" w:space="0" w:color="auto"/>
            </w:tcBorders>
            <w:shd w:val="clear" w:color="auto" w:fill="auto"/>
            <w:vAlign w:val="center"/>
          </w:tcPr>
          <w:p w14:paraId="79484070" w14:textId="77777777" w:rsidR="00AD6785" w:rsidRPr="00AD6785" w:rsidRDefault="0057425A" w:rsidP="00AD6785">
            <w:hyperlink w:anchor="Laser_Processing_of_Materials" w:history="1">
              <w:r w:rsidR="00AD6785" w:rsidRPr="00AD6785">
                <w:rPr>
                  <w:rStyle w:val="Hyperlink"/>
                  <w:color w:val="auto"/>
                  <w:u w:val="none"/>
                </w:rPr>
                <w:t>Laser Processing of Materials</w:t>
              </w:r>
            </w:hyperlink>
            <w:r w:rsidR="00AD6785" w:rsidRPr="00AD6785">
              <w:t xml:space="preserve"> </w:t>
            </w:r>
          </w:p>
        </w:tc>
        <w:tc>
          <w:tcPr>
            <w:tcW w:w="578" w:type="dxa"/>
            <w:tcBorders>
              <w:top w:val="nil"/>
              <w:left w:val="nil"/>
              <w:bottom w:val="single" w:sz="8" w:space="0" w:color="auto"/>
              <w:right w:val="single" w:sz="8" w:space="0" w:color="auto"/>
            </w:tcBorders>
            <w:shd w:val="clear" w:color="auto" w:fill="auto"/>
            <w:vAlign w:val="center"/>
          </w:tcPr>
          <w:p w14:paraId="63DCF6E8" w14:textId="77777777" w:rsidR="00AD6785" w:rsidRPr="00AD6785" w:rsidRDefault="00AD6785" w:rsidP="00AD6785">
            <w:pPr>
              <w:jc w:val="center"/>
            </w:pPr>
            <w:r w:rsidRPr="00AD6785">
              <w:t>3</w:t>
            </w:r>
          </w:p>
        </w:tc>
        <w:tc>
          <w:tcPr>
            <w:tcW w:w="709" w:type="dxa"/>
            <w:tcBorders>
              <w:top w:val="nil"/>
              <w:left w:val="nil"/>
              <w:bottom w:val="single" w:sz="8" w:space="0" w:color="auto"/>
              <w:right w:val="single" w:sz="8" w:space="0" w:color="auto"/>
            </w:tcBorders>
            <w:shd w:val="clear" w:color="auto" w:fill="auto"/>
            <w:noWrap/>
            <w:vAlign w:val="center"/>
          </w:tcPr>
          <w:p w14:paraId="2EF9039D"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220C7601"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5317C147" w14:textId="77777777" w:rsidR="00AD6785" w:rsidRPr="00AD6785" w:rsidRDefault="00AD6785" w:rsidP="00AD6785">
            <w:pPr>
              <w:jc w:val="center"/>
            </w:pPr>
            <w:r w:rsidRPr="00AD6785">
              <w:t>3</w:t>
            </w:r>
          </w:p>
        </w:tc>
      </w:tr>
    </w:tbl>
    <w:p w14:paraId="393EBDE8" w14:textId="77777777" w:rsidR="00AD6785" w:rsidRPr="00AD6785" w:rsidRDefault="00AD6785" w:rsidP="00AD6785">
      <w:pPr>
        <w:jc w:val="both"/>
        <w:rPr>
          <w:b/>
          <w:highlight w:val="yellow"/>
        </w:rPr>
      </w:pPr>
    </w:p>
    <w:p w14:paraId="37084459" w14:textId="77777777" w:rsidR="00AD6785" w:rsidRPr="00AD6785" w:rsidRDefault="00AD6785" w:rsidP="00AD6785">
      <w:pPr>
        <w:jc w:val="both"/>
        <w:rPr>
          <w:b/>
          <w:highlight w:val="yellow"/>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D6785" w:rsidRPr="00AD6785" w14:paraId="62C9F942" w14:textId="77777777" w:rsidTr="00AD678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5332E6B8" w14:textId="77777777" w:rsidR="00AD6785" w:rsidRPr="00AD6785" w:rsidRDefault="00AD6785" w:rsidP="00AD6785">
            <w:pPr>
              <w:jc w:val="center"/>
              <w:rPr>
                <w:b/>
                <w:bCs/>
              </w:rPr>
            </w:pPr>
            <w:r w:rsidRPr="00AD6785">
              <w:rPr>
                <w:b/>
                <w:bCs/>
              </w:rPr>
              <w:t>Department Elective - IV</w:t>
            </w:r>
          </w:p>
        </w:tc>
      </w:tr>
      <w:tr w:rsidR="00AD6785" w:rsidRPr="00AD6785" w14:paraId="14538C24"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96C3FB3" w14:textId="77777777" w:rsidR="00AD6785" w:rsidRPr="00AD6785" w:rsidRDefault="00AD6785" w:rsidP="00AD6785">
            <w:pPr>
              <w:jc w:val="center"/>
              <w:rPr>
                <w:b/>
              </w:rPr>
            </w:pPr>
            <w:r w:rsidRPr="00AD6785">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8D4B75A" w14:textId="77777777" w:rsidR="00AD6785" w:rsidRPr="00AD6785" w:rsidRDefault="00AD6785" w:rsidP="00AD6785">
            <w:pPr>
              <w:jc w:val="center"/>
              <w:rPr>
                <w:b/>
              </w:rPr>
            </w:pPr>
            <w:r w:rsidRPr="00AD6785">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38AE551" w14:textId="77777777" w:rsidR="00AD6785" w:rsidRPr="00AD6785" w:rsidRDefault="00AD6785" w:rsidP="00AD6785">
            <w:pPr>
              <w:jc w:val="center"/>
              <w:rPr>
                <w:b/>
                <w:bCs/>
              </w:rPr>
            </w:pPr>
            <w:r w:rsidRPr="00AD6785">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228C244D" w14:textId="77777777" w:rsidR="00AD6785" w:rsidRPr="00AD6785" w:rsidRDefault="00AD6785" w:rsidP="00AD6785">
            <w:pPr>
              <w:jc w:val="center"/>
              <w:rPr>
                <w:b/>
                <w:bCs/>
              </w:rPr>
            </w:pPr>
            <w:r w:rsidRPr="00AD6785">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596993" w14:textId="77777777" w:rsidR="00AD6785" w:rsidRPr="00AD6785" w:rsidRDefault="00AD6785" w:rsidP="00AD6785">
            <w:pPr>
              <w:jc w:val="center"/>
              <w:rPr>
                <w:b/>
                <w:bCs/>
              </w:rPr>
            </w:pPr>
            <w:r w:rsidRPr="00AD6785">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3410CF" w14:textId="77777777" w:rsidR="00AD6785" w:rsidRPr="00AD6785" w:rsidRDefault="00AD6785" w:rsidP="00AD6785">
            <w:pPr>
              <w:jc w:val="center"/>
              <w:rPr>
                <w:b/>
                <w:bCs/>
              </w:rPr>
            </w:pPr>
            <w:r w:rsidRPr="00AD6785">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7597F6" w14:textId="77777777" w:rsidR="00AD6785" w:rsidRPr="00AD6785" w:rsidRDefault="00AD6785" w:rsidP="00AD6785">
            <w:pPr>
              <w:jc w:val="center"/>
              <w:rPr>
                <w:b/>
                <w:bCs/>
              </w:rPr>
            </w:pPr>
            <w:r w:rsidRPr="00AD6785">
              <w:rPr>
                <w:b/>
                <w:bCs/>
              </w:rPr>
              <w:t>C</w:t>
            </w:r>
          </w:p>
        </w:tc>
      </w:tr>
      <w:tr w:rsidR="00AD6785" w:rsidRPr="00AD6785" w14:paraId="47CDF965"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340E67" w14:textId="77777777" w:rsidR="00AD6785" w:rsidRPr="00AD6785" w:rsidRDefault="00AD6785" w:rsidP="00AD6785">
            <w:pPr>
              <w:ind w:left="25"/>
              <w:jc w:val="center"/>
            </w:pPr>
            <w:r w:rsidRPr="00AD6785">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C1970A4" w14:textId="77777777" w:rsidR="00AD6785" w:rsidRPr="00AD6785" w:rsidRDefault="00AD6785" w:rsidP="00AD6785">
            <w:pPr>
              <w:jc w:val="center"/>
            </w:pPr>
            <w:r w:rsidRPr="00AD6785">
              <w:t>ME6204</w:t>
            </w:r>
          </w:p>
        </w:tc>
        <w:tc>
          <w:tcPr>
            <w:tcW w:w="4481" w:type="dxa"/>
            <w:tcBorders>
              <w:top w:val="single" w:sz="8" w:space="0" w:color="auto"/>
              <w:left w:val="nil"/>
              <w:bottom w:val="single" w:sz="8" w:space="0" w:color="auto"/>
              <w:right w:val="single" w:sz="8" w:space="0" w:color="auto"/>
            </w:tcBorders>
            <w:shd w:val="clear" w:color="auto" w:fill="auto"/>
            <w:vAlign w:val="center"/>
          </w:tcPr>
          <w:p w14:paraId="37031AA5" w14:textId="77777777" w:rsidR="00AD6785" w:rsidRPr="00AD6785" w:rsidRDefault="0057425A" w:rsidP="00AD6785">
            <w:hyperlink w:anchor="Aerodynamics" w:history="1">
              <w:r w:rsidR="00AD6785" w:rsidRPr="00AD6785">
                <w:rPr>
                  <w:rStyle w:val="Hyperlink"/>
                  <w:color w:val="auto"/>
                  <w:u w:val="none"/>
                </w:rPr>
                <w:t>Aerodynamics</w:t>
              </w:r>
            </w:hyperlink>
            <w:r w:rsidR="00AD6785" w:rsidRPr="00AD6785">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0D220855" w14:textId="77777777" w:rsidR="00AD6785" w:rsidRPr="00AD6785" w:rsidRDefault="00AD6785" w:rsidP="00AD6785">
            <w:pPr>
              <w:jc w:val="center"/>
            </w:pPr>
            <w:r w:rsidRPr="00AD6785">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A656EE"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61CF31"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563F7A" w14:textId="77777777" w:rsidR="00AD6785" w:rsidRPr="00AD6785" w:rsidRDefault="00AD6785" w:rsidP="00AD6785">
            <w:pPr>
              <w:jc w:val="center"/>
            </w:pPr>
            <w:r w:rsidRPr="00AD6785">
              <w:t>3</w:t>
            </w:r>
          </w:p>
        </w:tc>
      </w:tr>
      <w:tr w:rsidR="00AD6785" w:rsidRPr="00AD6785" w14:paraId="3C3EAD07"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3E57BDF" w14:textId="77777777" w:rsidR="00AD6785" w:rsidRPr="00AD6785" w:rsidRDefault="00AD6785" w:rsidP="00AD6785">
            <w:pPr>
              <w:ind w:left="25"/>
              <w:jc w:val="center"/>
            </w:pPr>
            <w:r w:rsidRPr="00AD6785">
              <w:t>2.</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5CDEE3B" w14:textId="77777777" w:rsidR="00AD6785" w:rsidRPr="00AD6785" w:rsidRDefault="00AD6785" w:rsidP="00AD6785">
            <w:pPr>
              <w:jc w:val="center"/>
            </w:pPr>
            <w:r w:rsidRPr="00AD6785">
              <w:t>ME6205</w:t>
            </w:r>
          </w:p>
        </w:tc>
        <w:tc>
          <w:tcPr>
            <w:tcW w:w="4481" w:type="dxa"/>
            <w:tcBorders>
              <w:top w:val="single" w:sz="8" w:space="0" w:color="auto"/>
              <w:left w:val="nil"/>
              <w:bottom w:val="single" w:sz="8" w:space="0" w:color="auto"/>
              <w:right w:val="single" w:sz="8" w:space="0" w:color="auto"/>
            </w:tcBorders>
            <w:shd w:val="clear" w:color="auto" w:fill="auto"/>
            <w:vAlign w:val="center"/>
          </w:tcPr>
          <w:p w14:paraId="58392D91" w14:textId="77777777" w:rsidR="00AD6785" w:rsidRPr="00AD6785" w:rsidRDefault="0057425A" w:rsidP="00AD6785">
            <w:hyperlink w:anchor="Advances_in_IC_Engines" w:history="1">
              <w:r w:rsidR="00AD6785" w:rsidRPr="00AD6785">
                <w:rPr>
                  <w:rStyle w:val="Hyperlink"/>
                  <w:color w:val="auto"/>
                  <w:u w:val="none"/>
                </w:rPr>
                <w:t>Advances in IC Engine</w:t>
              </w:r>
            </w:hyperlink>
            <w:r w:rsidR="00AD6785" w:rsidRPr="00AD6785">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2495EF3D" w14:textId="77777777" w:rsidR="00AD6785" w:rsidRPr="00AD6785" w:rsidRDefault="00AD6785" w:rsidP="00AD6785">
            <w:pPr>
              <w:jc w:val="center"/>
            </w:pPr>
            <w:r w:rsidRPr="00AD6785">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07CFA7"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B600FF"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5133D7" w14:textId="77777777" w:rsidR="00AD6785" w:rsidRPr="00AD6785" w:rsidRDefault="00AD6785" w:rsidP="00AD6785">
            <w:pPr>
              <w:jc w:val="center"/>
            </w:pPr>
            <w:r w:rsidRPr="00AD6785">
              <w:t>3</w:t>
            </w:r>
          </w:p>
        </w:tc>
      </w:tr>
      <w:tr w:rsidR="00AD6785" w:rsidRPr="00AD6785" w14:paraId="68E7635C" w14:textId="77777777" w:rsidTr="00AD678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B80AB00" w14:textId="77777777" w:rsidR="00AD6785" w:rsidRPr="00AD6785" w:rsidRDefault="00AD6785" w:rsidP="00AD6785">
            <w:pPr>
              <w:ind w:left="25"/>
              <w:jc w:val="center"/>
            </w:pPr>
            <w:r w:rsidRPr="00AD6785">
              <w:t>3.</w:t>
            </w:r>
          </w:p>
        </w:tc>
        <w:tc>
          <w:tcPr>
            <w:tcW w:w="1134" w:type="dxa"/>
            <w:tcBorders>
              <w:top w:val="nil"/>
              <w:left w:val="nil"/>
              <w:bottom w:val="single" w:sz="8" w:space="0" w:color="auto"/>
              <w:right w:val="single" w:sz="8" w:space="0" w:color="auto"/>
            </w:tcBorders>
            <w:shd w:val="clear" w:color="auto" w:fill="auto"/>
            <w:vAlign w:val="center"/>
          </w:tcPr>
          <w:p w14:paraId="222D0774" w14:textId="77777777" w:rsidR="00AD6785" w:rsidRPr="00AD6785" w:rsidRDefault="00AD6785" w:rsidP="00AD6785">
            <w:pPr>
              <w:jc w:val="center"/>
            </w:pPr>
            <w:r w:rsidRPr="00AD6785">
              <w:t>ME6206</w:t>
            </w:r>
          </w:p>
        </w:tc>
        <w:tc>
          <w:tcPr>
            <w:tcW w:w="4481" w:type="dxa"/>
            <w:tcBorders>
              <w:top w:val="nil"/>
              <w:left w:val="nil"/>
              <w:bottom w:val="single" w:sz="8" w:space="0" w:color="auto"/>
              <w:right w:val="single" w:sz="8" w:space="0" w:color="auto"/>
            </w:tcBorders>
            <w:shd w:val="clear" w:color="auto" w:fill="auto"/>
            <w:vAlign w:val="center"/>
          </w:tcPr>
          <w:p w14:paraId="3483A88F" w14:textId="77777777" w:rsidR="00AD6785" w:rsidRPr="00AD6785" w:rsidRDefault="0057425A" w:rsidP="00AD6785">
            <w:hyperlink w:anchor="Microfluidics_and_Microsystems" w:history="1">
              <w:r w:rsidR="00AD6785" w:rsidRPr="00AD6785">
                <w:rPr>
                  <w:rStyle w:val="Hyperlink"/>
                  <w:color w:val="auto"/>
                  <w:u w:val="none"/>
                </w:rPr>
                <w:t>Microfluidics and Microsystems</w:t>
              </w:r>
            </w:hyperlink>
            <w:r w:rsidR="00AD6785" w:rsidRPr="00AD6785">
              <w:t xml:space="preserve"> </w:t>
            </w:r>
          </w:p>
        </w:tc>
        <w:tc>
          <w:tcPr>
            <w:tcW w:w="578" w:type="dxa"/>
            <w:tcBorders>
              <w:top w:val="nil"/>
              <w:left w:val="nil"/>
              <w:bottom w:val="single" w:sz="8" w:space="0" w:color="auto"/>
              <w:right w:val="single" w:sz="8" w:space="0" w:color="auto"/>
            </w:tcBorders>
            <w:shd w:val="clear" w:color="auto" w:fill="auto"/>
            <w:vAlign w:val="center"/>
          </w:tcPr>
          <w:p w14:paraId="39E6515D" w14:textId="77777777" w:rsidR="00AD6785" w:rsidRPr="00AD6785" w:rsidRDefault="00AD6785" w:rsidP="00AD6785">
            <w:pPr>
              <w:jc w:val="center"/>
            </w:pPr>
            <w:r w:rsidRPr="00AD6785">
              <w:t>3</w:t>
            </w:r>
          </w:p>
        </w:tc>
        <w:tc>
          <w:tcPr>
            <w:tcW w:w="709" w:type="dxa"/>
            <w:tcBorders>
              <w:top w:val="nil"/>
              <w:left w:val="nil"/>
              <w:bottom w:val="single" w:sz="8" w:space="0" w:color="auto"/>
              <w:right w:val="single" w:sz="8" w:space="0" w:color="auto"/>
            </w:tcBorders>
            <w:shd w:val="clear" w:color="auto" w:fill="auto"/>
            <w:noWrap/>
            <w:vAlign w:val="center"/>
          </w:tcPr>
          <w:p w14:paraId="53CC2757"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5A0E042E" w14:textId="77777777" w:rsidR="00AD6785" w:rsidRPr="00AD6785" w:rsidRDefault="00AD6785" w:rsidP="00AD6785">
            <w:pPr>
              <w:jc w:val="center"/>
            </w:pPr>
            <w:r w:rsidRPr="00AD6785">
              <w:t>0</w:t>
            </w:r>
          </w:p>
        </w:tc>
        <w:tc>
          <w:tcPr>
            <w:tcW w:w="709" w:type="dxa"/>
            <w:tcBorders>
              <w:top w:val="nil"/>
              <w:left w:val="nil"/>
              <w:bottom w:val="single" w:sz="8" w:space="0" w:color="auto"/>
              <w:right w:val="single" w:sz="8" w:space="0" w:color="auto"/>
            </w:tcBorders>
            <w:shd w:val="clear" w:color="auto" w:fill="auto"/>
            <w:noWrap/>
            <w:vAlign w:val="center"/>
          </w:tcPr>
          <w:p w14:paraId="66C32ECD" w14:textId="77777777" w:rsidR="00AD6785" w:rsidRPr="00AD6785" w:rsidRDefault="00AD6785" w:rsidP="00AD6785">
            <w:pPr>
              <w:jc w:val="center"/>
            </w:pPr>
            <w:r w:rsidRPr="00AD6785">
              <w:t>3</w:t>
            </w:r>
          </w:p>
        </w:tc>
      </w:tr>
    </w:tbl>
    <w:p w14:paraId="0FDBA80D" w14:textId="77777777" w:rsidR="00AD6785" w:rsidRPr="00AD6785" w:rsidRDefault="00AD6785" w:rsidP="00AD6785">
      <w:pPr>
        <w:jc w:val="both"/>
        <w:rPr>
          <w:b/>
          <w:highlight w:val="yellow"/>
        </w:rPr>
      </w:pPr>
    </w:p>
    <w:p w14:paraId="13BD3E5D" w14:textId="77777777" w:rsidR="00AD6785" w:rsidRPr="00AD6785" w:rsidRDefault="00AD6785" w:rsidP="00AD6785">
      <w:pPr>
        <w:ind w:left="-142" w:right="-306"/>
        <w:jc w:val="center"/>
        <w:rPr>
          <w:b/>
        </w:rPr>
      </w:pPr>
      <w:r w:rsidRPr="00AD6785">
        <w:rPr>
          <w:b/>
        </w:rPr>
        <w:t>Interdisciplinary Elective (IDE) Course for M. Tech. (Available to students other than ME)</w:t>
      </w:r>
    </w:p>
    <w:p w14:paraId="5E0E3C4B" w14:textId="77777777" w:rsidR="00AD6785" w:rsidRPr="00AD6785" w:rsidRDefault="00AD6785" w:rsidP="00AD6785">
      <w:pPr>
        <w:rPr>
          <w:b/>
          <w:sz w:val="12"/>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AD6785" w:rsidRPr="00AD6785" w14:paraId="254379B6" w14:textId="77777777" w:rsidTr="00AD678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32BE029" w14:textId="77777777" w:rsidR="00AD6785" w:rsidRPr="00AD6785" w:rsidRDefault="00AD6785" w:rsidP="00AD6785">
            <w:pPr>
              <w:jc w:val="center"/>
              <w:rPr>
                <w:b/>
                <w:bCs/>
              </w:rPr>
            </w:pPr>
            <w:r w:rsidRPr="00AD6785">
              <w:rPr>
                <w:b/>
                <w:bCs/>
              </w:rPr>
              <w:t>IDE</w:t>
            </w:r>
          </w:p>
        </w:tc>
      </w:tr>
      <w:tr w:rsidR="00AD6785" w:rsidRPr="00AD6785" w14:paraId="2B571FE1"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8A0F56A" w14:textId="77777777" w:rsidR="00AD6785" w:rsidRPr="00AD6785" w:rsidRDefault="00AD6785" w:rsidP="00AD6785">
            <w:pPr>
              <w:jc w:val="center"/>
              <w:rPr>
                <w:b/>
              </w:rPr>
            </w:pPr>
            <w:r w:rsidRPr="00AD6785">
              <w:rPr>
                <w:b/>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1F3A31F" w14:textId="77777777" w:rsidR="00AD6785" w:rsidRPr="00AD6785" w:rsidRDefault="00AD6785" w:rsidP="00AD6785">
            <w:pPr>
              <w:jc w:val="center"/>
              <w:rPr>
                <w:b/>
              </w:rPr>
            </w:pPr>
            <w:r w:rsidRPr="00AD6785">
              <w:rPr>
                <w:b/>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AC5BE45" w14:textId="77777777" w:rsidR="00AD6785" w:rsidRPr="00AD6785" w:rsidRDefault="00AD6785" w:rsidP="00AD6785">
            <w:pPr>
              <w:jc w:val="center"/>
              <w:rPr>
                <w:b/>
                <w:bCs/>
              </w:rPr>
            </w:pPr>
            <w:r w:rsidRPr="00AD6785">
              <w:rPr>
                <w:b/>
                <w:bCs/>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F212705" w14:textId="77777777" w:rsidR="00AD6785" w:rsidRPr="00AD6785" w:rsidRDefault="00AD6785" w:rsidP="00AD6785">
            <w:pPr>
              <w:jc w:val="center"/>
              <w:rPr>
                <w:b/>
                <w:bCs/>
              </w:rPr>
            </w:pPr>
            <w:r w:rsidRPr="00AD6785">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E2CF5F" w14:textId="77777777" w:rsidR="00AD6785" w:rsidRPr="00AD6785" w:rsidRDefault="00AD6785" w:rsidP="00AD6785">
            <w:pPr>
              <w:jc w:val="center"/>
              <w:rPr>
                <w:b/>
                <w:bCs/>
              </w:rPr>
            </w:pPr>
            <w:r w:rsidRPr="00AD6785">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3A4036" w14:textId="77777777" w:rsidR="00AD6785" w:rsidRPr="00AD6785" w:rsidRDefault="00AD6785" w:rsidP="00AD6785">
            <w:pPr>
              <w:jc w:val="center"/>
              <w:rPr>
                <w:b/>
                <w:bCs/>
              </w:rPr>
            </w:pPr>
            <w:r w:rsidRPr="00AD6785">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BE2325" w14:textId="77777777" w:rsidR="00AD6785" w:rsidRPr="00AD6785" w:rsidRDefault="00AD6785" w:rsidP="00AD6785">
            <w:pPr>
              <w:jc w:val="center"/>
              <w:rPr>
                <w:b/>
                <w:bCs/>
              </w:rPr>
            </w:pPr>
            <w:r w:rsidRPr="00AD6785">
              <w:rPr>
                <w:b/>
                <w:bCs/>
              </w:rPr>
              <w:t>C</w:t>
            </w:r>
          </w:p>
        </w:tc>
      </w:tr>
      <w:tr w:rsidR="00AD6785" w:rsidRPr="00AD6785" w14:paraId="4E236400" w14:textId="77777777" w:rsidTr="00AD678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6EC19F" w14:textId="77777777" w:rsidR="00AD6785" w:rsidRPr="00AD6785" w:rsidRDefault="00AD6785" w:rsidP="00AD6785">
            <w:pPr>
              <w:jc w:val="center"/>
            </w:pPr>
            <w:r w:rsidRPr="00AD6785">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5C06C428" w14:textId="77777777" w:rsidR="00AD6785" w:rsidRPr="00AD6785" w:rsidRDefault="00AD6785" w:rsidP="00AD6785">
            <w:pPr>
              <w:jc w:val="center"/>
            </w:pPr>
            <w:r w:rsidRPr="00AD6785">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0AA012BE" w14:textId="77777777" w:rsidR="00AD6785" w:rsidRPr="00AD6785" w:rsidRDefault="00AD6785" w:rsidP="00AD6785">
            <w:pPr>
              <w:ind w:right="173"/>
              <w:jc w:val="both"/>
            </w:pPr>
            <w:r w:rsidRPr="00AD6785">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39FBBF31" w14:textId="77777777" w:rsidR="00AD6785" w:rsidRPr="00AD6785" w:rsidRDefault="00AD6785" w:rsidP="00AD6785">
            <w:pPr>
              <w:jc w:val="center"/>
            </w:pPr>
            <w:r w:rsidRPr="00AD6785">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E28F2C"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39B52B1" w14:textId="77777777" w:rsidR="00AD6785" w:rsidRPr="00AD6785" w:rsidRDefault="00AD6785" w:rsidP="00AD6785">
            <w:pPr>
              <w:jc w:val="center"/>
            </w:pPr>
            <w:r w:rsidRPr="00AD6785">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C023A0" w14:textId="77777777" w:rsidR="00AD6785" w:rsidRPr="00AD6785" w:rsidRDefault="00AD6785" w:rsidP="00AD6785">
            <w:pPr>
              <w:jc w:val="center"/>
            </w:pPr>
            <w:r w:rsidRPr="00AD6785">
              <w:t>3</w:t>
            </w:r>
          </w:p>
        </w:tc>
      </w:tr>
    </w:tbl>
    <w:p w14:paraId="60B5E672" w14:textId="651F8A8E" w:rsidR="005134CF" w:rsidRDefault="005134CF" w:rsidP="005134CF">
      <w:pPr>
        <w:spacing w:after="7" w:line="266" w:lineRule="auto"/>
        <w:ind w:left="-3" w:hanging="10"/>
        <w:jc w:val="center"/>
        <w:rPr>
          <w:b/>
          <w:sz w:val="28"/>
          <w:szCs w:val="28"/>
        </w:rPr>
      </w:pPr>
    </w:p>
    <w:p w14:paraId="061352CA" w14:textId="2E5BC3C2" w:rsidR="00AD6785" w:rsidRDefault="00AD6785" w:rsidP="005134CF">
      <w:pPr>
        <w:spacing w:after="7" w:line="266" w:lineRule="auto"/>
        <w:ind w:left="-3" w:hanging="10"/>
        <w:jc w:val="center"/>
        <w:rPr>
          <w:b/>
          <w:sz w:val="28"/>
          <w:szCs w:val="28"/>
        </w:rPr>
      </w:pPr>
    </w:p>
    <w:tbl>
      <w:tblPr>
        <w:tblW w:w="4874" w:type="pct"/>
        <w:jc w:val="center"/>
        <w:tblLayout w:type="fixed"/>
        <w:tblLook w:val="04A0" w:firstRow="1" w:lastRow="0" w:firstColumn="1" w:lastColumn="0" w:noHBand="0" w:noVBand="1"/>
      </w:tblPr>
      <w:tblGrid>
        <w:gridCol w:w="652"/>
        <w:gridCol w:w="1196"/>
        <w:gridCol w:w="4375"/>
        <w:gridCol w:w="608"/>
        <w:gridCol w:w="608"/>
        <w:gridCol w:w="608"/>
        <w:gridCol w:w="732"/>
      </w:tblGrid>
      <w:tr w:rsidR="00AD6785" w:rsidRPr="000E7F3F" w14:paraId="0CFB8949" w14:textId="77777777" w:rsidTr="00AD6785">
        <w:trPr>
          <w:trHeight w:val="292"/>
          <w:jc w:val="center"/>
        </w:trPr>
        <w:tc>
          <w:tcPr>
            <w:tcW w:w="37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0B434F" w14:textId="77777777" w:rsidR="00AD6785" w:rsidRPr="000E7F3F" w:rsidRDefault="00AD6785" w:rsidP="00AD6785">
            <w:pPr>
              <w:jc w:val="center"/>
              <w:rPr>
                <w:b/>
                <w:bCs/>
                <w:color w:val="000000" w:themeColor="text1"/>
              </w:rPr>
            </w:pPr>
            <w:r w:rsidRPr="000E7F3F">
              <w:rPr>
                <w:b/>
                <w:bCs/>
                <w:color w:val="000000" w:themeColor="text1"/>
              </w:rPr>
              <w:lastRenderedPageBreak/>
              <w:br w:type="page"/>
              <w:t>Sl. No.</w:t>
            </w:r>
          </w:p>
        </w:tc>
        <w:tc>
          <w:tcPr>
            <w:tcW w:w="681" w:type="pct"/>
            <w:tcBorders>
              <w:top w:val="single" w:sz="8" w:space="0" w:color="auto"/>
              <w:left w:val="nil"/>
              <w:bottom w:val="single" w:sz="8" w:space="0" w:color="auto"/>
              <w:right w:val="single" w:sz="8" w:space="0" w:color="auto"/>
            </w:tcBorders>
            <w:shd w:val="clear" w:color="auto" w:fill="auto"/>
            <w:noWrap/>
            <w:vAlign w:val="center"/>
            <w:hideMark/>
          </w:tcPr>
          <w:p w14:paraId="3D21DB2E" w14:textId="77777777" w:rsidR="00AD6785" w:rsidRPr="000E7F3F" w:rsidRDefault="00AD6785" w:rsidP="00AD6785">
            <w:pPr>
              <w:jc w:val="center"/>
              <w:rPr>
                <w:b/>
                <w:bCs/>
                <w:color w:val="000000" w:themeColor="text1"/>
              </w:rPr>
            </w:pPr>
            <w:r w:rsidRPr="000E7F3F">
              <w:rPr>
                <w:b/>
                <w:bCs/>
                <w:color w:val="000000" w:themeColor="text1"/>
              </w:rPr>
              <w:t>Subject Code</w:t>
            </w:r>
          </w:p>
        </w:tc>
        <w:tc>
          <w:tcPr>
            <w:tcW w:w="2492" w:type="pct"/>
            <w:tcBorders>
              <w:top w:val="single" w:sz="8" w:space="0" w:color="auto"/>
              <w:left w:val="nil"/>
              <w:bottom w:val="single" w:sz="8" w:space="0" w:color="auto"/>
              <w:right w:val="single" w:sz="8" w:space="0" w:color="auto"/>
            </w:tcBorders>
            <w:shd w:val="clear" w:color="auto" w:fill="auto"/>
            <w:vAlign w:val="center"/>
            <w:hideMark/>
          </w:tcPr>
          <w:p w14:paraId="56E2575D" w14:textId="77777777" w:rsidR="00AD6785" w:rsidRPr="000E7F3F" w:rsidRDefault="00AD6785" w:rsidP="00AD6785">
            <w:pPr>
              <w:jc w:val="center"/>
              <w:rPr>
                <w:b/>
                <w:bCs/>
                <w:color w:val="000000" w:themeColor="text1"/>
              </w:rPr>
            </w:pPr>
            <w:r w:rsidRPr="000E7F3F">
              <w:rPr>
                <w:b/>
                <w:bCs/>
                <w:color w:val="000000" w:themeColor="text1"/>
              </w:rPr>
              <w:t>SEMESTER I</w:t>
            </w:r>
          </w:p>
        </w:tc>
        <w:tc>
          <w:tcPr>
            <w:tcW w:w="346" w:type="pct"/>
            <w:tcBorders>
              <w:top w:val="single" w:sz="8" w:space="0" w:color="auto"/>
              <w:left w:val="nil"/>
              <w:bottom w:val="single" w:sz="8" w:space="0" w:color="auto"/>
              <w:right w:val="single" w:sz="8" w:space="0" w:color="auto"/>
            </w:tcBorders>
            <w:shd w:val="clear" w:color="auto" w:fill="auto"/>
            <w:vAlign w:val="center"/>
            <w:hideMark/>
          </w:tcPr>
          <w:p w14:paraId="443E7AF4" w14:textId="77777777" w:rsidR="00AD6785" w:rsidRPr="000E7F3F" w:rsidRDefault="00AD6785" w:rsidP="00AD6785">
            <w:pPr>
              <w:jc w:val="center"/>
              <w:rPr>
                <w:b/>
                <w:bCs/>
                <w:color w:val="000000" w:themeColor="text1"/>
              </w:rPr>
            </w:pPr>
            <w:r w:rsidRPr="000E7F3F">
              <w:rPr>
                <w:b/>
                <w:bCs/>
                <w:color w:val="000000" w:themeColor="text1"/>
              </w:rPr>
              <w:t>L</w:t>
            </w:r>
          </w:p>
        </w:tc>
        <w:tc>
          <w:tcPr>
            <w:tcW w:w="346" w:type="pct"/>
            <w:tcBorders>
              <w:top w:val="single" w:sz="8" w:space="0" w:color="auto"/>
              <w:left w:val="nil"/>
              <w:bottom w:val="single" w:sz="8" w:space="0" w:color="auto"/>
              <w:right w:val="single" w:sz="8" w:space="0" w:color="auto"/>
            </w:tcBorders>
            <w:shd w:val="clear" w:color="auto" w:fill="auto"/>
            <w:noWrap/>
            <w:vAlign w:val="center"/>
            <w:hideMark/>
          </w:tcPr>
          <w:p w14:paraId="2BFFB942" w14:textId="77777777" w:rsidR="00AD6785" w:rsidRPr="000E7F3F" w:rsidRDefault="00AD6785" w:rsidP="00AD6785">
            <w:pPr>
              <w:jc w:val="center"/>
              <w:rPr>
                <w:b/>
                <w:bCs/>
                <w:color w:val="000000" w:themeColor="text1"/>
              </w:rPr>
            </w:pPr>
            <w:r w:rsidRPr="000E7F3F">
              <w:rPr>
                <w:b/>
                <w:bCs/>
                <w:color w:val="000000" w:themeColor="text1"/>
              </w:rPr>
              <w:t>T</w:t>
            </w:r>
          </w:p>
        </w:tc>
        <w:tc>
          <w:tcPr>
            <w:tcW w:w="346" w:type="pct"/>
            <w:tcBorders>
              <w:top w:val="single" w:sz="8" w:space="0" w:color="auto"/>
              <w:left w:val="nil"/>
              <w:bottom w:val="single" w:sz="8" w:space="0" w:color="auto"/>
              <w:right w:val="single" w:sz="8" w:space="0" w:color="auto"/>
            </w:tcBorders>
            <w:shd w:val="clear" w:color="auto" w:fill="auto"/>
            <w:noWrap/>
            <w:vAlign w:val="center"/>
            <w:hideMark/>
          </w:tcPr>
          <w:p w14:paraId="0C72F1EB" w14:textId="77777777" w:rsidR="00AD6785" w:rsidRPr="000E7F3F" w:rsidRDefault="00AD6785" w:rsidP="00AD6785">
            <w:pPr>
              <w:jc w:val="center"/>
              <w:rPr>
                <w:b/>
                <w:bCs/>
                <w:color w:val="000000" w:themeColor="text1"/>
              </w:rPr>
            </w:pPr>
            <w:r w:rsidRPr="000E7F3F">
              <w:rPr>
                <w:b/>
                <w:bCs/>
                <w:color w:val="000000" w:themeColor="text1"/>
              </w:rPr>
              <w:t>P</w:t>
            </w:r>
          </w:p>
        </w:tc>
        <w:tc>
          <w:tcPr>
            <w:tcW w:w="417" w:type="pct"/>
            <w:tcBorders>
              <w:top w:val="single" w:sz="8" w:space="0" w:color="auto"/>
              <w:left w:val="nil"/>
              <w:bottom w:val="single" w:sz="8" w:space="0" w:color="auto"/>
              <w:right w:val="single" w:sz="8" w:space="0" w:color="auto"/>
            </w:tcBorders>
            <w:shd w:val="clear" w:color="auto" w:fill="auto"/>
            <w:noWrap/>
            <w:vAlign w:val="center"/>
            <w:hideMark/>
          </w:tcPr>
          <w:p w14:paraId="30B78F27" w14:textId="77777777" w:rsidR="00AD6785" w:rsidRPr="000E7F3F" w:rsidRDefault="00AD6785" w:rsidP="00AD6785">
            <w:pPr>
              <w:jc w:val="center"/>
              <w:rPr>
                <w:b/>
                <w:bCs/>
                <w:color w:val="000000" w:themeColor="text1"/>
              </w:rPr>
            </w:pPr>
            <w:r w:rsidRPr="000E7F3F">
              <w:rPr>
                <w:b/>
                <w:bCs/>
                <w:color w:val="000000" w:themeColor="text1"/>
              </w:rPr>
              <w:t>C</w:t>
            </w:r>
          </w:p>
        </w:tc>
      </w:tr>
      <w:tr w:rsidR="00AD6785" w:rsidRPr="000E7F3F" w14:paraId="50F5197C" w14:textId="77777777" w:rsidTr="00AD6785">
        <w:trPr>
          <w:trHeight w:val="292"/>
          <w:jc w:val="center"/>
        </w:trPr>
        <w:tc>
          <w:tcPr>
            <w:tcW w:w="37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8CE7F40" w14:textId="77777777" w:rsidR="00AD6785" w:rsidRPr="000E7F3F" w:rsidRDefault="00AD6785" w:rsidP="00AD6785">
            <w:pPr>
              <w:jc w:val="center"/>
              <w:rPr>
                <w:color w:val="000000" w:themeColor="text1"/>
              </w:rPr>
            </w:pPr>
            <w:r w:rsidRPr="000E7F3F">
              <w:rPr>
                <w:color w:val="000000" w:themeColor="text1"/>
              </w:rPr>
              <w:t>1.</w:t>
            </w:r>
          </w:p>
        </w:tc>
        <w:tc>
          <w:tcPr>
            <w:tcW w:w="681" w:type="pct"/>
            <w:tcBorders>
              <w:top w:val="single" w:sz="8" w:space="0" w:color="auto"/>
              <w:left w:val="nil"/>
              <w:bottom w:val="single" w:sz="8" w:space="0" w:color="auto"/>
              <w:right w:val="single" w:sz="8" w:space="0" w:color="auto"/>
            </w:tcBorders>
            <w:shd w:val="clear" w:color="auto" w:fill="auto"/>
            <w:noWrap/>
            <w:vAlign w:val="center"/>
          </w:tcPr>
          <w:p w14:paraId="14F489E7" w14:textId="77777777" w:rsidR="00AD6785" w:rsidRPr="000E7F3F" w:rsidRDefault="00AD6785" w:rsidP="00AD6785">
            <w:pPr>
              <w:jc w:val="center"/>
              <w:rPr>
                <w:color w:val="000000" w:themeColor="text1"/>
              </w:rPr>
            </w:pPr>
            <w:r w:rsidRPr="000E7F3F">
              <w:rPr>
                <w:color w:val="000000" w:themeColor="text1"/>
              </w:rPr>
              <w:t>HS5111</w:t>
            </w:r>
          </w:p>
        </w:tc>
        <w:tc>
          <w:tcPr>
            <w:tcW w:w="2492" w:type="pct"/>
            <w:tcBorders>
              <w:top w:val="single" w:sz="8" w:space="0" w:color="auto"/>
              <w:left w:val="nil"/>
              <w:bottom w:val="single" w:sz="8" w:space="0" w:color="auto"/>
              <w:right w:val="single" w:sz="8" w:space="0" w:color="auto"/>
            </w:tcBorders>
            <w:shd w:val="clear" w:color="auto" w:fill="auto"/>
            <w:vAlign w:val="center"/>
          </w:tcPr>
          <w:p w14:paraId="045B199F" w14:textId="77777777" w:rsidR="00AD6785" w:rsidRPr="000E7F3F" w:rsidRDefault="00AD6785" w:rsidP="00AD6785">
            <w:pPr>
              <w:rPr>
                <w:color w:val="000000" w:themeColor="text1"/>
              </w:rPr>
            </w:pPr>
            <w:r w:rsidRPr="000E7F3F">
              <w:rPr>
                <w:color w:val="000000" w:themeColor="text1"/>
              </w:rPr>
              <w:t>Technical Writing and Soft Skill</w:t>
            </w:r>
          </w:p>
        </w:tc>
        <w:tc>
          <w:tcPr>
            <w:tcW w:w="346" w:type="pct"/>
            <w:tcBorders>
              <w:top w:val="single" w:sz="8" w:space="0" w:color="auto"/>
              <w:left w:val="nil"/>
              <w:bottom w:val="single" w:sz="8" w:space="0" w:color="auto"/>
              <w:right w:val="single" w:sz="8" w:space="0" w:color="auto"/>
            </w:tcBorders>
            <w:shd w:val="clear" w:color="auto" w:fill="auto"/>
            <w:vAlign w:val="center"/>
          </w:tcPr>
          <w:p w14:paraId="35F28CCE" w14:textId="77777777" w:rsidR="00AD6785" w:rsidRPr="000E7F3F" w:rsidRDefault="00AD6785" w:rsidP="00AD6785">
            <w:pPr>
              <w:jc w:val="center"/>
              <w:rPr>
                <w:color w:val="000000" w:themeColor="text1"/>
              </w:rPr>
            </w:pPr>
            <w:r w:rsidRPr="000E7F3F">
              <w:rPr>
                <w:color w:val="000000" w:themeColor="text1"/>
              </w:rPr>
              <w:t>1</w:t>
            </w:r>
          </w:p>
        </w:tc>
        <w:tc>
          <w:tcPr>
            <w:tcW w:w="346" w:type="pct"/>
            <w:tcBorders>
              <w:top w:val="single" w:sz="8" w:space="0" w:color="auto"/>
              <w:left w:val="nil"/>
              <w:bottom w:val="single" w:sz="8" w:space="0" w:color="auto"/>
              <w:right w:val="single" w:sz="8" w:space="0" w:color="auto"/>
            </w:tcBorders>
            <w:shd w:val="clear" w:color="auto" w:fill="auto"/>
            <w:noWrap/>
            <w:vAlign w:val="center"/>
          </w:tcPr>
          <w:p w14:paraId="35107C79" w14:textId="77777777" w:rsidR="00AD6785" w:rsidRPr="000E7F3F" w:rsidRDefault="00AD6785" w:rsidP="00AD6785">
            <w:pPr>
              <w:jc w:val="center"/>
              <w:rPr>
                <w:color w:val="000000" w:themeColor="text1"/>
              </w:rPr>
            </w:pPr>
            <w:r w:rsidRPr="000E7F3F">
              <w:rPr>
                <w:color w:val="000000" w:themeColor="text1"/>
              </w:rPr>
              <w:t>2</w:t>
            </w:r>
          </w:p>
        </w:tc>
        <w:tc>
          <w:tcPr>
            <w:tcW w:w="346" w:type="pct"/>
            <w:tcBorders>
              <w:top w:val="single" w:sz="8" w:space="0" w:color="auto"/>
              <w:left w:val="nil"/>
              <w:bottom w:val="single" w:sz="8" w:space="0" w:color="auto"/>
              <w:right w:val="single" w:sz="8" w:space="0" w:color="auto"/>
            </w:tcBorders>
            <w:shd w:val="clear" w:color="auto" w:fill="auto"/>
            <w:noWrap/>
            <w:vAlign w:val="center"/>
          </w:tcPr>
          <w:p w14:paraId="54840C4A" w14:textId="77777777" w:rsidR="00AD6785" w:rsidRPr="000E7F3F" w:rsidRDefault="00AD6785" w:rsidP="00AD6785">
            <w:pPr>
              <w:jc w:val="center"/>
              <w:rPr>
                <w:color w:val="000000" w:themeColor="text1"/>
              </w:rPr>
            </w:pPr>
            <w:r w:rsidRPr="000E7F3F">
              <w:rPr>
                <w:color w:val="000000" w:themeColor="text1"/>
              </w:rPr>
              <w:t>2</w:t>
            </w:r>
          </w:p>
        </w:tc>
        <w:tc>
          <w:tcPr>
            <w:tcW w:w="417" w:type="pct"/>
            <w:tcBorders>
              <w:top w:val="single" w:sz="8" w:space="0" w:color="auto"/>
              <w:left w:val="nil"/>
              <w:bottom w:val="single" w:sz="8" w:space="0" w:color="auto"/>
              <w:right w:val="single" w:sz="8" w:space="0" w:color="auto"/>
            </w:tcBorders>
            <w:shd w:val="clear" w:color="auto" w:fill="auto"/>
            <w:noWrap/>
            <w:vAlign w:val="center"/>
          </w:tcPr>
          <w:p w14:paraId="68D86705" w14:textId="77777777" w:rsidR="00AD6785" w:rsidRPr="000E7F3F" w:rsidRDefault="00AD6785" w:rsidP="00AD6785">
            <w:pPr>
              <w:jc w:val="center"/>
              <w:rPr>
                <w:color w:val="000000" w:themeColor="text1"/>
              </w:rPr>
            </w:pPr>
            <w:r w:rsidRPr="000E7F3F">
              <w:rPr>
                <w:color w:val="000000" w:themeColor="text1"/>
              </w:rPr>
              <w:t>4</w:t>
            </w:r>
          </w:p>
        </w:tc>
      </w:tr>
      <w:tr w:rsidR="00AD6785" w:rsidRPr="000E7F3F" w14:paraId="7F59FDE0"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65DF8EC0" w14:textId="77777777" w:rsidR="00AD6785" w:rsidRPr="000E7F3F" w:rsidRDefault="00AD6785" w:rsidP="00AD6785">
            <w:pPr>
              <w:jc w:val="center"/>
              <w:rPr>
                <w:color w:val="000000" w:themeColor="text1"/>
              </w:rPr>
            </w:pPr>
            <w:r w:rsidRPr="000E7F3F">
              <w:rPr>
                <w:color w:val="000000" w:themeColor="text1"/>
              </w:rPr>
              <w:t>2.</w:t>
            </w:r>
          </w:p>
        </w:tc>
        <w:tc>
          <w:tcPr>
            <w:tcW w:w="681" w:type="pct"/>
            <w:tcBorders>
              <w:top w:val="nil"/>
              <w:left w:val="nil"/>
              <w:bottom w:val="single" w:sz="8" w:space="0" w:color="auto"/>
              <w:right w:val="single" w:sz="8" w:space="0" w:color="auto"/>
            </w:tcBorders>
            <w:shd w:val="clear" w:color="auto" w:fill="auto"/>
            <w:vAlign w:val="center"/>
          </w:tcPr>
          <w:p w14:paraId="4C743A62" w14:textId="77777777" w:rsidR="00AD6785" w:rsidRPr="000E7F3F" w:rsidRDefault="00AD6785" w:rsidP="00AD6785">
            <w:pPr>
              <w:jc w:val="center"/>
              <w:rPr>
                <w:color w:val="000000" w:themeColor="text1"/>
              </w:rPr>
            </w:pPr>
            <w:r w:rsidRPr="000E7F3F">
              <w:rPr>
                <w:color w:val="000000" w:themeColor="text1"/>
              </w:rPr>
              <w:t>ME5101</w:t>
            </w:r>
          </w:p>
        </w:tc>
        <w:tc>
          <w:tcPr>
            <w:tcW w:w="2492" w:type="pct"/>
            <w:tcBorders>
              <w:top w:val="nil"/>
              <w:left w:val="nil"/>
              <w:bottom w:val="single" w:sz="8" w:space="0" w:color="auto"/>
              <w:right w:val="single" w:sz="8" w:space="0" w:color="auto"/>
            </w:tcBorders>
            <w:shd w:val="clear" w:color="auto" w:fill="auto"/>
            <w:vAlign w:val="center"/>
          </w:tcPr>
          <w:p w14:paraId="21F0AB41" w14:textId="77777777" w:rsidR="00AD6785" w:rsidRPr="000E7F3F" w:rsidRDefault="00AD6785" w:rsidP="00AD6785">
            <w:pPr>
              <w:rPr>
                <w:color w:val="000000" w:themeColor="text1"/>
              </w:rPr>
            </w:pPr>
            <w:r w:rsidRPr="000E7F3F">
              <w:rPr>
                <w:color w:val="000000" w:themeColor="text1"/>
              </w:rPr>
              <w:t>Advanced Engineering Mathematics</w:t>
            </w:r>
          </w:p>
        </w:tc>
        <w:tc>
          <w:tcPr>
            <w:tcW w:w="346" w:type="pct"/>
            <w:tcBorders>
              <w:top w:val="nil"/>
              <w:left w:val="nil"/>
              <w:bottom w:val="single" w:sz="8" w:space="0" w:color="auto"/>
              <w:right w:val="single" w:sz="8" w:space="0" w:color="auto"/>
            </w:tcBorders>
            <w:shd w:val="clear" w:color="auto" w:fill="auto"/>
            <w:vAlign w:val="center"/>
          </w:tcPr>
          <w:p w14:paraId="28E69470" w14:textId="77777777" w:rsidR="00AD6785" w:rsidRPr="000E7F3F" w:rsidRDefault="00AD6785" w:rsidP="00AD6785">
            <w:pPr>
              <w:jc w:val="center"/>
              <w:rPr>
                <w:color w:val="000000" w:themeColor="text1"/>
              </w:rPr>
            </w:pPr>
            <w:r w:rsidRPr="000E7F3F">
              <w:rPr>
                <w:color w:val="000000" w:themeColor="text1"/>
              </w:rPr>
              <w:t>3</w:t>
            </w:r>
          </w:p>
        </w:tc>
        <w:tc>
          <w:tcPr>
            <w:tcW w:w="346" w:type="pct"/>
            <w:tcBorders>
              <w:top w:val="nil"/>
              <w:left w:val="nil"/>
              <w:bottom w:val="single" w:sz="8" w:space="0" w:color="auto"/>
              <w:right w:val="single" w:sz="8" w:space="0" w:color="auto"/>
            </w:tcBorders>
            <w:shd w:val="clear" w:color="auto" w:fill="auto"/>
            <w:noWrap/>
            <w:vAlign w:val="center"/>
          </w:tcPr>
          <w:p w14:paraId="30D94C87" w14:textId="77777777" w:rsidR="00AD6785" w:rsidRPr="000E7F3F" w:rsidRDefault="00AD6785" w:rsidP="00AD6785">
            <w:pPr>
              <w:jc w:val="center"/>
              <w:rPr>
                <w:color w:val="000000" w:themeColor="text1"/>
              </w:rPr>
            </w:pPr>
            <w:r w:rsidRPr="000E7F3F">
              <w:rPr>
                <w:color w:val="000000" w:themeColor="text1"/>
              </w:rPr>
              <w:t>1</w:t>
            </w:r>
          </w:p>
        </w:tc>
        <w:tc>
          <w:tcPr>
            <w:tcW w:w="346" w:type="pct"/>
            <w:tcBorders>
              <w:top w:val="nil"/>
              <w:left w:val="nil"/>
              <w:bottom w:val="single" w:sz="8" w:space="0" w:color="auto"/>
              <w:right w:val="single" w:sz="8" w:space="0" w:color="auto"/>
            </w:tcBorders>
            <w:shd w:val="clear" w:color="auto" w:fill="auto"/>
            <w:noWrap/>
            <w:vAlign w:val="center"/>
          </w:tcPr>
          <w:p w14:paraId="1B59A798" w14:textId="77777777" w:rsidR="00AD6785" w:rsidRPr="000E7F3F" w:rsidRDefault="00AD6785" w:rsidP="00AD6785">
            <w:pPr>
              <w:jc w:val="center"/>
              <w:rPr>
                <w:color w:val="000000" w:themeColor="text1"/>
              </w:rPr>
            </w:pPr>
            <w:r w:rsidRPr="000E7F3F">
              <w:rPr>
                <w:color w:val="000000" w:themeColor="text1"/>
              </w:rPr>
              <w:t>0</w:t>
            </w:r>
          </w:p>
        </w:tc>
        <w:tc>
          <w:tcPr>
            <w:tcW w:w="417" w:type="pct"/>
            <w:tcBorders>
              <w:top w:val="nil"/>
              <w:left w:val="nil"/>
              <w:bottom w:val="single" w:sz="8" w:space="0" w:color="auto"/>
              <w:right w:val="single" w:sz="8" w:space="0" w:color="auto"/>
            </w:tcBorders>
            <w:shd w:val="clear" w:color="auto" w:fill="auto"/>
            <w:noWrap/>
            <w:vAlign w:val="center"/>
          </w:tcPr>
          <w:p w14:paraId="597F2FCF" w14:textId="77777777" w:rsidR="00AD6785" w:rsidRPr="000E7F3F" w:rsidRDefault="00AD6785" w:rsidP="00AD6785">
            <w:pPr>
              <w:jc w:val="center"/>
              <w:rPr>
                <w:color w:val="000000" w:themeColor="text1"/>
              </w:rPr>
            </w:pPr>
            <w:r w:rsidRPr="000E7F3F">
              <w:rPr>
                <w:color w:val="000000" w:themeColor="text1"/>
              </w:rPr>
              <w:t>4</w:t>
            </w:r>
          </w:p>
        </w:tc>
      </w:tr>
      <w:tr w:rsidR="00AD6785" w:rsidRPr="000E7F3F" w14:paraId="4EA440C5"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3A6D66DF" w14:textId="77777777" w:rsidR="00AD6785" w:rsidRPr="000E7F3F" w:rsidRDefault="00AD6785" w:rsidP="00AD6785">
            <w:pPr>
              <w:jc w:val="center"/>
              <w:rPr>
                <w:color w:val="000000" w:themeColor="text1"/>
              </w:rPr>
            </w:pPr>
            <w:r w:rsidRPr="000E7F3F">
              <w:rPr>
                <w:color w:val="000000" w:themeColor="text1"/>
              </w:rPr>
              <w:t>3.</w:t>
            </w:r>
          </w:p>
        </w:tc>
        <w:tc>
          <w:tcPr>
            <w:tcW w:w="681" w:type="pct"/>
            <w:tcBorders>
              <w:top w:val="nil"/>
              <w:left w:val="nil"/>
              <w:bottom w:val="single" w:sz="8" w:space="0" w:color="auto"/>
              <w:right w:val="single" w:sz="8" w:space="0" w:color="auto"/>
            </w:tcBorders>
            <w:shd w:val="clear" w:color="auto" w:fill="auto"/>
            <w:vAlign w:val="center"/>
          </w:tcPr>
          <w:p w14:paraId="12105374" w14:textId="77777777" w:rsidR="00AD6785" w:rsidRPr="000E7F3F" w:rsidRDefault="00AD6785" w:rsidP="00AD6785">
            <w:pPr>
              <w:jc w:val="center"/>
              <w:rPr>
                <w:color w:val="000000" w:themeColor="text1"/>
              </w:rPr>
            </w:pPr>
            <w:r w:rsidRPr="000E7F3F">
              <w:rPr>
                <w:color w:val="000000" w:themeColor="text1"/>
              </w:rPr>
              <w:t>ME5105</w:t>
            </w:r>
          </w:p>
        </w:tc>
        <w:tc>
          <w:tcPr>
            <w:tcW w:w="2492" w:type="pct"/>
            <w:tcBorders>
              <w:top w:val="nil"/>
              <w:left w:val="nil"/>
              <w:bottom w:val="single" w:sz="8" w:space="0" w:color="auto"/>
              <w:right w:val="single" w:sz="8" w:space="0" w:color="auto"/>
            </w:tcBorders>
            <w:shd w:val="clear" w:color="auto" w:fill="auto"/>
            <w:vAlign w:val="center"/>
          </w:tcPr>
          <w:p w14:paraId="175E45D6" w14:textId="77777777" w:rsidR="00AD6785" w:rsidRPr="000E7F3F" w:rsidRDefault="00AD6785" w:rsidP="00AD6785">
            <w:pPr>
              <w:rPr>
                <w:color w:val="000000" w:themeColor="text1"/>
              </w:rPr>
            </w:pPr>
            <w:r w:rsidRPr="000E7F3F">
              <w:rPr>
                <w:color w:val="000000" w:themeColor="text1"/>
              </w:rPr>
              <w:t>Advanced Fluid Mechanics</w:t>
            </w:r>
          </w:p>
        </w:tc>
        <w:tc>
          <w:tcPr>
            <w:tcW w:w="346" w:type="pct"/>
            <w:tcBorders>
              <w:top w:val="nil"/>
              <w:left w:val="nil"/>
              <w:bottom w:val="single" w:sz="8" w:space="0" w:color="auto"/>
              <w:right w:val="single" w:sz="8" w:space="0" w:color="auto"/>
            </w:tcBorders>
            <w:shd w:val="clear" w:color="auto" w:fill="auto"/>
            <w:vAlign w:val="center"/>
          </w:tcPr>
          <w:p w14:paraId="16A9DB2B" w14:textId="77777777" w:rsidR="00AD6785" w:rsidRPr="000E7F3F" w:rsidRDefault="00AD6785" w:rsidP="00AD6785">
            <w:pPr>
              <w:jc w:val="center"/>
              <w:rPr>
                <w:color w:val="000000" w:themeColor="text1"/>
              </w:rPr>
            </w:pPr>
            <w:r w:rsidRPr="000E7F3F">
              <w:rPr>
                <w:color w:val="000000" w:themeColor="text1"/>
              </w:rPr>
              <w:t>3</w:t>
            </w:r>
          </w:p>
        </w:tc>
        <w:tc>
          <w:tcPr>
            <w:tcW w:w="346" w:type="pct"/>
            <w:tcBorders>
              <w:top w:val="nil"/>
              <w:left w:val="nil"/>
              <w:bottom w:val="single" w:sz="8" w:space="0" w:color="auto"/>
              <w:right w:val="single" w:sz="8" w:space="0" w:color="auto"/>
            </w:tcBorders>
            <w:shd w:val="clear" w:color="auto" w:fill="auto"/>
            <w:noWrap/>
            <w:vAlign w:val="center"/>
          </w:tcPr>
          <w:p w14:paraId="0D49AB7C"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5E4463A0" w14:textId="77777777" w:rsidR="00AD6785" w:rsidRPr="000E7F3F" w:rsidRDefault="00AD6785" w:rsidP="00AD6785">
            <w:pPr>
              <w:jc w:val="center"/>
              <w:rPr>
                <w:color w:val="000000" w:themeColor="text1"/>
              </w:rPr>
            </w:pPr>
            <w:r w:rsidRPr="000E7F3F">
              <w:rPr>
                <w:color w:val="000000" w:themeColor="text1"/>
              </w:rPr>
              <w:t>0</w:t>
            </w:r>
          </w:p>
        </w:tc>
        <w:tc>
          <w:tcPr>
            <w:tcW w:w="417" w:type="pct"/>
            <w:tcBorders>
              <w:top w:val="nil"/>
              <w:left w:val="nil"/>
              <w:bottom w:val="single" w:sz="8" w:space="0" w:color="auto"/>
              <w:right w:val="single" w:sz="8" w:space="0" w:color="auto"/>
            </w:tcBorders>
            <w:shd w:val="clear" w:color="auto" w:fill="auto"/>
            <w:noWrap/>
            <w:vAlign w:val="center"/>
          </w:tcPr>
          <w:p w14:paraId="00AED815" w14:textId="77777777" w:rsidR="00AD6785" w:rsidRPr="000E7F3F" w:rsidRDefault="00AD6785" w:rsidP="00AD6785">
            <w:pPr>
              <w:jc w:val="center"/>
              <w:rPr>
                <w:color w:val="000000" w:themeColor="text1"/>
              </w:rPr>
            </w:pPr>
            <w:r w:rsidRPr="000E7F3F">
              <w:rPr>
                <w:color w:val="000000" w:themeColor="text1"/>
              </w:rPr>
              <w:t>3</w:t>
            </w:r>
          </w:p>
        </w:tc>
      </w:tr>
      <w:tr w:rsidR="00AD6785" w:rsidRPr="000E7F3F" w14:paraId="3DC52000"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0E55A6AE" w14:textId="77777777" w:rsidR="00AD6785" w:rsidRPr="000E7F3F" w:rsidRDefault="00AD6785" w:rsidP="00AD6785">
            <w:pPr>
              <w:jc w:val="center"/>
              <w:rPr>
                <w:color w:val="000000" w:themeColor="text1"/>
              </w:rPr>
            </w:pPr>
            <w:r w:rsidRPr="000E7F3F">
              <w:rPr>
                <w:color w:val="000000" w:themeColor="text1"/>
              </w:rPr>
              <w:t>4.</w:t>
            </w:r>
          </w:p>
        </w:tc>
        <w:tc>
          <w:tcPr>
            <w:tcW w:w="681" w:type="pct"/>
            <w:tcBorders>
              <w:top w:val="nil"/>
              <w:left w:val="nil"/>
              <w:bottom w:val="single" w:sz="8" w:space="0" w:color="auto"/>
              <w:right w:val="single" w:sz="8" w:space="0" w:color="auto"/>
            </w:tcBorders>
            <w:shd w:val="clear" w:color="auto" w:fill="auto"/>
            <w:vAlign w:val="center"/>
          </w:tcPr>
          <w:p w14:paraId="06E80960" w14:textId="77777777" w:rsidR="00AD6785" w:rsidRPr="000E7F3F" w:rsidRDefault="00AD6785" w:rsidP="00AD6785">
            <w:pPr>
              <w:jc w:val="center"/>
              <w:rPr>
                <w:color w:val="000000" w:themeColor="text1"/>
              </w:rPr>
            </w:pPr>
            <w:r w:rsidRPr="000E7F3F">
              <w:rPr>
                <w:color w:val="000000" w:themeColor="text1"/>
              </w:rPr>
              <w:t>ME5106</w:t>
            </w:r>
          </w:p>
        </w:tc>
        <w:tc>
          <w:tcPr>
            <w:tcW w:w="2492" w:type="pct"/>
            <w:tcBorders>
              <w:top w:val="nil"/>
              <w:left w:val="nil"/>
              <w:bottom w:val="single" w:sz="8" w:space="0" w:color="auto"/>
              <w:right w:val="single" w:sz="8" w:space="0" w:color="auto"/>
            </w:tcBorders>
            <w:shd w:val="clear" w:color="auto" w:fill="auto"/>
            <w:vAlign w:val="center"/>
          </w:tcPr>
          <w:p w14:paraId="0EBC6924" w14:textId="77777777" w:rsidR="00AD6785" w:rsidRPr="000E7F3F" w:rsidRDefault="00AD6785" w:rsidP="00AD6785">
            <w:pPr>
              <w:rPr>
                <w:color w:val="000000" w:themeColor="text1"/>
              </w:rPr>
            </w:pPr>
            <w:r w:rsidRPr="000E7F3F">
              <w:rPr>
                <w:color w:val="000000" w:themeColor="text1"/>
              </w:rPr>
              <w:t>Gas Dynamics and Propulsion</w:t>
            </w:r>
          </w:p>
        </w:tc>
        <w:tc>
          <w:tcPr>
            <w:tcW w:w="346" w:type="pct"/>
            <w:tcBorders>
              <w:top w:val="nil"/>
              <w:left w:val="nil"/>
              <w:bottom w:val="single" w:sz="8" w:space="0" w:color="auto"/>
              <w:right w:val="single" w:sz="8" w:space="0" w:color="auto"/>
            </w:tcBorders>
            <w:shd w:val="clear" w:color="auto" w:fill="auto"/>
            <w:vAlign w:val="center"/>
          </w:tcPr>
          <w:p w14:paraId="6D1A4592" w14:textId="77777777" w:rsidR="00AD6785" w:rsidRPr="000E7F3F" w:rsidRDefault="00AD6785" w:rsidP="00AD6785">
            <w:pPr>
              <w:jc w:val="center"/>
              <w:rPr>
                <w:color w:val="000000" w:themeColor="text1"/>
              </w:rPr>
            </w:pPr>
            <w:r w:rsidRPr="000E7F3F">
              <w:rPr>
                <w:color w:val="000000" w:themeColor="text1"/>
              </w:rPr>
              <w:t>3</w:t>
            </w:r>
          </w:p>
        </w:tc>
        <w:tc>
          <w:tcPr>
            <w:tcW w:w="346" w:type="pct"/>
            <w:tcBorders>
              <w:top w:val="nil"/>
              <w:left w:val="nil"/>
              <w:bottom w:val="single" w:sz="8" w:space="0" w:color="auto"/>
              <w:right w:val="single" w:sz="8" w:space="0" w:color="auto"/>
            </w:tcBorders>
            <w:shd w:val="clear" w:color="auto" w:fill="auto"/>
            <w:noWrap/>
            <w:vAlign w:val="center"/>
          </w:tcPr>
          <w:p w14:paraId="23EBD46C"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2940F9BE" w14:textId="77777777" w:rsidR="00AD6785" w:rsidRPr="000E7F3F" w:rsidRDefault="00AD6785" w:rsidP="00AD6785">
            <w:pPr>
              <w:jc w:val="center"/>
              <w:rPr>
                <w:color w:val="000000" w:themeColor="text1"/>
              </w:rPr>
            </w:pPr>
            <w:r w:rsidRPr="000E7F3F">
              <w:rPr>
                <w:color w:val="000000" w:themeColor="text1"/>
              </w:rPr>
              <w:t>0</w:t>
            </w:r>
          </w:p>
        </w:tc>
        <w:tc>
          <w:tcPr>
            <w:tcW w:w="417" w:type="pct"/>
            <w:tcBorders>
              <w:top w:val="nil"/>
              <w:left w:val="nil"/>
              <w:bottom w:val="single" w:sz="8" w:space="0" w:color="auto"/>
              <w:right w:val="single" w:sz="8" w:space="0" w:color="auto"/>
            </w:tcBorders>
            <w:shd w:val="clear" w:color="auto" w:fill="auto"/>
            <w:noWrap/>
            <w:vAlign w:val="center"/>
          </w:tcPr>
          <w:p w14:paraId="3CB9C4F1" w14:textId="77777777" w:rsidR="00AD6785" w:rsidRPr="000E7F3F" w:rsidRDefault="00AD6785" w:rsidP="00AD6785">
            <w:pPr>
              <w:jc w:val="center"/>
              <w:rPr>
                <w:color w:val="000000" w:themeColor="text1"/>
              </w:rPr>
            </w:pPr>
            <w:r w:rsidRPr="000E7F3F">
              <w:rPr>
                <w:color w:val="000000" w:themeColor="text1"/>
              </w:rPr>
              <w:t>3</w:t>
            </w:r>
          </w:p>
        </w:tc>
      </w:tr>
      <w:tr w:rsidR="00AD6785" w:rsidRPr="000E7F3F" w14:paraId="3ACFD0D4"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4E6980A8" w14:textId="77777777" w:rsidR="00AD6785" w:rsidRPr="000E7F3F" w:rsidRDefault="00AD6785" w:rsidP="00AD6785">
            <w:pPr>
              <w:jc w:val="center"/>
              <w:rPr>
                <w:color w:val="000000" w:themeColor="text1"/>
              </w:rPr>
            </w:pPr>
            <w:r w:rsidRPr="000E7F3F">
              <w:rPr>
                <w:color w:val="000000" w:themeColor="text1"/>
              </w:rPr>
              <w:t>5.</w:t>
            </w:r>
          </w:p>
        </w:tc>
        <w:tc>
          <w:tcPr>
            <w:tcW w:w="681" w:type="pct"/>
            <w:tcBorders>
              <w:top w:val="nil"/>
              <w:left w:val="nil"/>
              <w:bottom w:val="single" w:sz="8" w:space="0" w:color="auto"/>
              <w:right w:val="single" w:sz="8" w:space="0" w:color="auto"/>
            </w:tcBorders>
            <w:shd w:val="clear" w:color="auto" w:fill="auto"/>
            <w:vAlign w:val="center"/>
          </w:tcPr>
          <w:p w14:paraId="40799302" w14:textId="77777777" w:rsidR="00AD6785" w:rsidRPr="000E7F3F" w:rsidRDefault="00AD6785" w:rsidP="00AD6785">
            <w:pPr>
              <w:jc w:val="center"/>
              <w:rPr>
                <w:color w:val="000000" w:themeColor="text1"/>
              </w:rPr>
            </w:pPr>
            <w:r w:rsidRPr="000E7F3F">
              <w:rPr>
                <w:color w:val="000000" w:themeColor="text1"/>
              </w:rPr>
              <w:t>ME5107</w:t>
            </w:r>
          </w:p>
        </w:tc>
        <w:tc>
          <w:tcPr>
            <w:tcW w:w="2492" w:type="pct"/>
            <w:tcBorders>
              <w:top w:val="nil"/>
              <w:left w:val="nil"/>
              <w:bottom w:val="single" w:sz="8" w:space="0" w:color="auto"/>
              <w:right w:val="single" w:sz="8" w:space="0" w:color="auto"/>
            </w:tcBorders>
            <w:shd w:val="clear" w:color="auto" w:fill="auto"/>
            <w:vAlign w:val="center"/>
          </w:tcPr>
          <w:p w14:paraId="130995BC" w14:textId="77777777" w:rsidR="00AD6785" w:rsidRPr="000E7F3F" w:rsidRDefault="00AD6785" w:rsidP="00AD6785">
            <w:pPr>
              <w:rPr>
                <w:color w:val="000000" w:themeColor="text1"/>
              </w:rPr>
            </w:pPr>
            <w:r w:rsidRPr="000E7F3F">
              <w:rPr>
                <w:color w:val="000000" w:themeColor="text1"/>
              </w:rPr>
              <w:t>Thermo-Fluid Lab-I</w:t>
            </w:r>
          </w:p>
        </w:tc>
        <w:tc>
          <w:tcPr>
            <w:tcW w:w="346" w:type="pct"/>
            <w:tcBorders>
              <w:top w:val="nil"/>
              <w:left w:val="nil"/>
              <w:bottom w:val="single" w:sz="8" w:space="0" w:color="auto"/>
              <w:right w:val="single" w:sz="8" w:space="0" w:color="auto"/>
            </w:tcBorders>
            <w:shd w:val="clear" w:color="auto" w:fill="auto"/>
            <w:vAlign w:val="center"/>
          </w:tcPr>
          <w:p w14:paraId="71C21740"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3E02D6CE"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0DF76DB0" w14:textId="77777777" w:rsidR="00AD6785" w:rsidRPr="000E7F3F" w:rsidRDefault="00AD6785" w:rsidP="00AD6785">
            <w:pPr>
              <w:jc w:val="center"/>
              <w:rPr>
                <w:color w:val="000000" w:themeColor="text1"/>
              </w:rPr>
            </w:pPr>
            <w:r w:rsidRPr="000E7F3F">
              <w:rPr>
                <w:color w:val="000000" w:themeColor="text1"/>
              </w:rPr>
              <w:t>3</w:t>
            </w:r>
          </w:p>
        </w:tc>
        <w:tc>
          <w:tcPr>
            <w:tcW w:w="417" w:type="pct"/>
            <w:tcBorders>
              <w:top w:val="nil"/>
              <w:left w:val="nil"/>
              <w:bottom w:val="single" w:sz="8" w:space="0" w:color="auto"/>
              <w:right w:val="single" w:sz="8" w:space="0" w:color="auto"/>
            </w:tcBorders>
            <w:shd w:val="clear" w:color="auto" w:fill="auto"/>
            <w:noWrap/>
            <w:vAlign w:val="center"/>
          </w:tcPr>
          <w:p w14:paraId="6837AC09" w14:textId="77777777" w:rsidR="00AD6785" w:rsidRPr="000E7F3F" w:rsidRDefault="00AD6785" w:rsidP="00AD6785">
            <w:pPr>
              <w:jc w:val="center"/>
              <w:rPr>
                <w:color w:val="000000" w:themeColor="text1"/>
              </w:rPr>
            </w:pPr>
            <w:r w:rsidRPr="000E7F3F">
              <w:rPr>
                <w:color w:val="000000" w:themeColor="text1"/>
              </w:rPr>
              <w:t>1.5</w:t>
            </w:r>
          </w:p>
        </w:tc>
      </w:tr>
      <w:tr w:rsidR="00AD6785" w:rsidRPr="000E7F3F" w14:paraId="3E6F760F"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518B1CA5" w14:textId="77777777" w:rsidR="00AD6785" w:rsidRPr="000E7F3F" w:rsidRDefault="00AD6785" w:rsidP="00AD6785">
            <w:pPr>
              <w:jc w:val="center"/>
              <w:rPr>
                <w:color w:val="000000" w:themeColor="text1"/>
              </w:rPr>
            </w:pPr>
            <w:r w:rsidRPr="000E7F3F">
              <w:rPr>
                <w:color w:val="000000" w:themeColor="text1"/>
              </w:rPr>
              <w:t>6.</w:t>
            </w:r>
          </w:p>
        </w:tc>
        <w:tc>
          <w:tcPr>
            <w:tcW w:w="681" w:type="pct"/>
            <w:tcBorders>
              <w:top w:val="nil"/>
              <w:left w:val="nil"/>
              <w:bottom w:val="single" w:sz="8" w:space="0" w:color="auto"/>
              <w:right w:val="single" w:sz="8" w:space="0" w:color="auto"/>
            </w:tcBorders>
            <w:shd w:val="clear" w:color="auto" w:fill="auto"/>
            <w:vAlign w:val="center"/>
          </w:tcPr>
          <w:p w14:paraId="60D6D8A8" w14:textId="77777777" w:rsidR="00AD6785" w:rsidRPr="000E7F3F" w:rsidRDefault="00AD6785" w:rsidP="00AD6785">
            <w:pPr>
              <w:jc w:val="center"/>
              <w:rPr>
                <w:color w:val="000000" w:themeColor="text1"/>
              </w:rPr>
            </w:pPr>
            <w:r w:rsidRPr="000E7F3F">
              <w:rPr>
                <w:color w:val="000000" w:themeColor="text1"/>
              </w:rPr>
              <w:t>ME61XX</w:t>
            </w:r>
          </w:p>
        </w:tc>
        <w:tc>
          <w:tcPr>
            <w:tcW w:w="2492" w:type="pct"/>
            <w:tcBorders>
              <w:top w:val="nil"/>
              <w:left w:val="nil"/>
              <w:bottom w:val="single" w:sz="8" w:space="0" w:color="auto"/>
              <w:right w:val="single" w:sz="8" w:space="0" w:color="auto"/>
            </w:tcBorders>
            <w:shd w:val="clear" w:color="auto" w:fill="auto"/>
            <w:vAlign w:val="center"/>
          </w:tcPr>
          <w:p w14:paraId="2D428265" w14:textId="77777777" w:rsidR="00AD6785" w:rsidRPr="000E7F3F" w:rsidRDefault="00AD6785" w:rsidP="00AD6785">
            <w:pPr>
              <w:rPr>
                <w:color w:val="000000" w:themeColor="text1"/>
              </w:rPr>
            </w:pPr>
            <w:r w:rsidRPr="000E7F3F">
              <w:rPr>
                <w:color w:val="000000" w:themeColor="text1"/>
              </w:rPr>
              <w:t>DE-I</w:t>
            </w:r>
          </w:p>
        </w:tc>
        <w:tc>
          <w:tcPr>
            <w:tcW w:w="346" w:type="pct"/>
            <w:tcBorders>
              <w:top w:val="nil"/>
              <w:left w:val="nil"/>
              <w:bottom w:val="single" w:sz="8" w:space="0" w:color="auto"/>
              <w:right w:val="single" w:sz="8" w:space="0" w:color="auto"/>
            </w:tcBorders>
            <w:shd w:val="clear" w:color="auto" w:fill="auto"/>
            <w:vAlign w:val="center"/>
          </w:tcPr>
          <w:p w14:paraId="6B911C9A" w14:textId="77777777" w:rsidR="00AD6785" w:rsidRPr="000E7F3F" w:rsidRDefault="00AD6785" w:rsidP="00AD6785">
            <w:pPr>
              <w:jc w:val="center"/>
              <w:rPr>
                <w:color w:val="000000" w:themeColor="text1"/>
              </w:rPr>
            </w:pPr>
            <w:r w:rsidRPr="000E7F3F">
              <w:rPr>
                <w:color w:val="000000" w:themeColor="text1"/>
              </w:rPr>
              <w:t>3</w:t>
            </w:r>
          </w:p>
        </w:tc>
        <w:tc>
          <w:tcPr>
            <w:tcW w:w="346" w:type="pct"/>
            <w:tcBorders>
              <w:top w:val="nil"/>
              <w:left w:val="nil"/>
              <w:bottom w:val="single" w:sz="8" w:space="0" w:color="auto"/>
              <w:right w:val="single" w:sz="8" w:space="0" w:color="auto"/>
            </w:tcBorders>
            <w:shd w:val="clear" w:color="auto" w:fill="auto"/>
            <w:noWrap/>
            <w:vAlign w:val="center"/>
          </w:tcPr>
          <w:p w14:paraId="39033DD3"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4C67A77C" w14:textId="77777777" w:rsidR="00AD6785" w:rsidRPr="000E7F3F" w:rsidRDefault="00AD6785" w:rsidP="00AD6785">
            <w:pPr>
              <w:jc w:val="center"/>
              <w:rPr>
                <w:color w:val="000000" w:themeColor="text1"/>
              </w:rPr>
            </w:pPr>
            <w:r w:rsidRPr="000E7F3F">
              <w:rPr>
                <w:color w:val="000000" w:themeColor="text1"/>
              </w:rPr>
              <w:t>0</w:t>
            </w:r>
          </w:p>
        </w:tc>
        <w:tc>
          <w:tcPr>
            <w:tcW w:w="417" w:type="pct"/>
            <w:tcBorders>
              <w:top w:val="nil"/>
              <w:left w:val="nil"/>
              <w:bottom w:val="single" w:sz="8" w:space="0" w:color="auto"/>
              <w:right w:val="single" w:sz="8" w:space="0" w:color="auto"/>
            </w:tcBorders>
            <w:shd w:val="clear" w:color="auto" w:fill="auto"/>
            <w:noWrap/>
            <w:vAlign w:val="center"/>
          </w:tcPr>
          <w:p w14:paraId="3F912619" w14:textId="77777777" w:rsidR="00AD6785" w:rsidRPr="000E7F3F" w:rsidRDefault="00AD6785" w:rsidP="00AD6785">
            <w:pPr>
              <w:jc w:val="center"/>
              <w:rPr>
                <w:color w:val="000000" w:themeColor="text1"/>
              </w:rPr>
            </w:pPr>
            <w:r w:rsidRPr="000E7F3F">
              <w:rPr>
                <w:color w:val="000000" w:themeColor="text1"/>
              </w:rPr>
              <w:t>3</w:t>
            </w:r>
          </w:p>
        </w:tc>
      </w:tr>
      <w:tr w:rsidR="00AD6785" w:rsidRPr="000E7F3F" w14:paraId="464DD1F4"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5510E348" w14:textId="77777777" w:rsidR="00AD6785" w:rsidRPr="000E7F3F" w:rsidRDefault="00AD6785" w:rsidP="00AD6785">
            <w:pPr>
              <w:jc w:val="center"/>
              <w:rPr>
                <w:color w:val="000000" w:themeColor="text1"/>
              </w:rPr>
            </w:pPr>
            <w:r>
              <w:rPr>
                <w:color w:val="000000" w:themeColor="text1"/>
              </w:rPr>
              <w:t>7.</w:t>
            </w:r>
          </w:p>
        </w:tc>
        <w:tc>
          <w:tcPr>
            <w:tcW w:w="681" w:type="pct"/>
            <w:tcBorders>
              <w:top w:val="nil"/>
              <w:left w:val="nil"/>
              <w:bottom w:val="single" w:sz="8" w:space="0" w:color="auto"/>
              <w:right w:val="single" w:sz="8" w:space="0" w:color="auto"/>
            </w:tcBorders>
            <w:shd w:val="clear" w:color="auto" w:fill="auto"/>
            <w:vAlign w:val="center"/>
          </w:tcPr>
          <w:p w14:paraId="03EC2617" w14:textId="77777777" w:rsidR="00AD6785" w:rsidRPr="000E7F3F" w:rsidRDefault="00AD6785" w:rsidP="00AD6785">
            <w:pPr>
              <w:jc w:val="center"/>
              <w:rPr>
                <w:color w:val="000000" w:themeColor="text1"/>
              </w:rPr>
            </w:pPr>
            <w:r w:rsidRPr="000E7F3F">
              <w:rPr>
                <w:color w:val="000000" w:themeColor="text1"/>
              </w:rPr>
              <w:t>ME61XX</w:t>
            </w:r>
          </w:p>
        </w:tc>
        <w:tc>
          <w:tcPr>
            <w:tcW w:w="2492" w:type="pct"/>
            <w:tcBorders>
              <w:top w:val="nil"/>
              <w:left w:val="nil"/>
              <w:bottom w:val="single" w:sz="8" w:space="0" w:color="auto"/>
              <w:right w:val="single" w:sz="8" w:space="0" w:color="auto"/>
            </w:tcBorders>
            <w:shd w:val="clear" w:color="auto" w:fill="auto"/>
            <w:vAlign w:val="center"/>
          </w:tcPr>
          <w:p w14:paraId="157DE72C" w14:textId="77777777" w:rsidR="00AD6785" w:rsidRPr="000E7F3F" w:rsidRDefault="00AD6785" w:rsidP="00AD6785">
            <w:pPr>
              <w:rPr>
                <w:color w:val="000000" w:themeColor="text1"/>
              </w:rPr>
            </w:pPr>
            <w:r w:rsidRPr="000E7F3F">
              <w:rPr>
                <w:color w:val="000000" w:themeColor="text1"/>
              </w:rPr>
              <w:t>DE-II</w:t>
            </w:r>
          </w:p>
        </w:tc>
        <w:tc>
          <w:tcPr>
            <w:tcW w:w="346" w:type="pct"/>
            <w:tcBorders>
              <w:top w:val="nil"/>
              <w:left w:val="nil"/>
              <w:bottom w:val="single" w:sz="8" w:space="0" w:color="auto"/>
              <w:right w:val="single" w:sz="8" w:space="0" w:color="auto"/>
            </w:tcBorders>
            <w:shd w:val="clear" w:color="auto" w:fill="auto"/>
            <w:vAlign w:val="center"/>
          </w:tcPr>
          <w:p w14:paraId="1A1A39E9" w14:textId="77777777" w:rsidR="00AD6785" w:rsidRPr="000E7F3F" w:rsidRDefault="00AD6785" w:rsidP="00AD6785">
            <w:pPr>
              <w:jc w:val="center"/>
              <w:rPr>
                <w:color w:val="000000" w:themeColor="text1"/>
              </w:rPr>
            </w:pPr>
            <w:r w:rsidRPr="000E7F3F">
              <w:rPr>
                <w:color w:val="000000" w:themeColor="text1"/>
              </w:rPr>
              <w:t>3</w:t>
            </w:r>
          </w:p>
        </w:tc>
        <w:tc>
          <w:tcPr>
            <w:tcW w:w="346" w:type="pct"/>
            <w:tcBorders>
              <w:top w:val="nil"/>
              <w:left w:val="nil"/>
              <w:bottom w:val="single" w:sz="8" w:space="0" w:color="auto"/>
              <w:right w:val="single" w:sz="8" w:space="0" w:color="auto"/>
            </w:tcBorders>
            <w:shd w:val="clear" w:color="auto" w:fill="auto"/>
            <w:noWrap/>
            <w:vAlign w:val="center"/>
          </w:tcPr>
          <w:p w14:paraId="7B2C5896"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6F4F747D" w14:textId="77777777" w:rsidR="00AD6785" w:rsidRPr="000E7F3F" w:rsidRDefault="00AD6785" w:rsidP="00AD6785">
            <w:pPr>
              <w:jc w:val="center"/>
              <w:rPr>
                <w:color w:val="000000" w:themeColor="text1"/>
              </w:rPr>
            </w:pPr>
            <w:r w:rsidRPr="000E7F3F">
              <w:rPr>
                <w:color w:val="000000" w:themeColor="text1"/>
              </w:rPr>
              <w:t>0</w:t>
            </w:r>
          </w:p>
        </w:tc>
        <w:tc>
          <w:tcPr>
            <w:tcW w:w="417" w:type="pct"/>
            <w:tcBorders>
              <w:top w:val="nil"/>
              <w:left w:val="nil"/>
              <w:bottom w:val="single" w:sz="8" w:space="0" w:color="auto"/>
              <w:right w:val="single" w:sz="8" w:space="0" w:color="auto"/>
            </w:tcBorders>
            <w:shd w:val="clear" w:color="auto" w:fill="auto"/>
            <w:noWrap/>
            <w:vAlign w:val="center"/>
          </w:tcPr>
          <w:p w14:paraId="5634E54E" w14:textId="77777777" w:rsidR="00AD6785" w:rsidRPr="000E7F3F" w:rsidRDefault="00AD6785" w:rsidP="00AD6785">
            <w:pPr>
              <w:jc w:val="center"/>
              <w:rPr>
                <w:color w:val="000000" w:themeColor="text1"/>
              </w:rPr>
            </w:pPr>
            <w:r w:rsidRPr="000E7F3F">
              <w:rPr>
                <w:color w:val="000000" w:themeColor="text1"/>
              </w:rPr>
              <w:t>3</w:t>
            </w:r>
          </w:p>
        </w:tc>
      </w:tr>
      <w:tr w:rsidR="00AD6785" w:rsidRPr="000E7F3F" w14:paraId="2ED15644"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center"/>
          </w:tcPr>
          <w:p w14:paraId="327C57B5" w14:textId="77777777" w:rsidR="00AD6785" w:rsidRPr="000E7F3F" w:rsidRDefault="00AD6785" w:rsidP="00AD6785">
            <w:pPr>
              <w:jc w:val="center"/>
              <w:rPr>
                <w:color w:val="000000" w:themeColor="text1"/>
              </w:rPr>
            </w:pPr>
            <w:r w:rsidRPr="000E7F3F">
              <w:rPr>
                <w:color w:val="000000" w:themeColor="text1"/>
              </w:rPr>
              <w:t>8.</w:t>
            </w:r>
          </w:p>
        </w:tc>
        <w:tc>
          <w:tcPr>
            <w:tcW w:w="681" w:type="pct"/>
            <w:tcBorders>
              <w:top w:val="nil"/>
              <w:left w:val="nil"/>
              <w:bottom w:val="single" w:sz="8" w:space="0" w:color="auto"/>
              <w:right w:val="single" w:sz="8" w:space="0" w:color="auto"/>
            </w:tcBorders>
            <w:shd w:val="clear" w:color="auto" w:fill="auto"/>
            <w:vAlign w:val="center"/>
          </w:tcPr>
          <w:p w14:paraId="673D7AF7" w14:textId="77777777" w:rsidR="00AD6785" w:rsidRPr="000E7F3F" w:rsidRDefault="00AD6785" w:rsidP="00AD6785">
            <w:pPr>
              <w:jc w:val="center"/>
              <w:rPr>
                <w:color w:val="000000" w:themeColor="text1"/>
              </w:rPr>
            </w:pPr>
            <w:r w:rsidRPr="000E7F3F">
              <w:rPr>
                <w:color w:val="000000" w:themeColor="text1"/>
              </w:rPr>
              <w:t>XX61PQ</w:t>
            </w:r>
          </w:p>
        </w:tc>
        <w:tc>
          <w:tcPr>
            <w:tcW w:w="2492" w:type="pct"/>
            <w:tcBorders>
              <w:top w:val="nil"/>
              <w:left w:val="nil"/>
              <w:bottom w:val="single" w:sz="8" w:space="0" w:color="auto"/>
              <w:right w:val="single" w:sz="8" w:space="0" w:color="auto"/>
            </w:tcBorders>
            <w:shd w:val="clear" w:color="auto" w:fill="auto"/>
            <w:vAlign w:val="center"/>
          </w:tcPr>
          <w:p w14:paraId="3CA3491F" w14:textId="77777777" w:rsidR="00AD6785" w:rsidRPr="000E7F3F" w:rsidRDefault="00AD6785" w:rsidP="00AD6785">
            <w:pPr>
              <w:rPr>
                <w:color w:val="000000" w:themeColor="text1"/>
              </w:rPr>
            </w:pPr>
            <w:r w:rsidRPr="000E7F3F">
              <w:rPr>
                <w:color w:val="000000" w:themeColor="text1"/>
              </w:rPr>
              <w:t>IDE</w:t>
            </w:r>
          </w:p>
        </w:tc>
        <w:tc>
          <w:tcPr>
            <w:tcW w:w="346" w:type="pct"/>
            <w:tcBorders>
              <w:top w:val="nil"/>
              <w:left w:val="nil"/>
              <w:bottom w:val="single" w:sz="8" w:space="0" w:color="auto"/>
              <w:right w:val="single" w:sz="8" w:space="0" w:color="auto"/>
            </w:tcBorders>
            <w:shd w:val="clear" w:color="auto" w:fill="auto"/>
            <w:vAlign w:val="center"/>
          </w:tcPr>
          <w:p w14:paraId="5F38F99C" w14:textId="77777777" w:rsidR="00AD6785" w:rsidRPr="000E7F3F" w:rsidRDefault="00AD6785" w:rsidP="00AD6785">
            <w:pPr>
              <w:jc w:val="center"/>
              <w:rPr>
                <w:color w:val="000000" w:themeColor="text1"/>
              </w:rPr>
            </w:pPr>
            <w:r w:rsidRPr="000E7F3F">
              <w:rPr>
                <w:color w:val="000000" w:themeColor="text1"/>
              </w:rPr>
              <w:t>3</w:t>
            </w:r>
          </w:p>
        </w:tc>
        <w:tc>
          <w:tcPr>
            <w:tcW w:w="346" w:type="pct"/>
            <w:tcBorders>
              <w:top w:val="nil"/>
              <w:left w:val="nil"/>
              <w:bottom w:val="single" w:sz="8" w:space="0" w:color="auto"/>
              <w:right w:val="single" w:sz="8" w:space="0" w:color="auto"/>
            </w:tcBorders>
            <w:shd w:val="clear" w:color="auto" w:fill="auto"/>
            <w:noWrap/>
            <w:vAlign w:val="center"/>
          </w:tcPr>
          <w:p w14:paraId="27CCBD39" w14:textId="77777777" w:rsidR="00AD6785" w:rsidRPr="000E7F3F" w:rsidRDefault="00AD6785" w:rsidP="00AD6785">
            <w:pPr>
              <w:jc w:val="center"/>
              <w:rPr>
                <w:color w:val="000000" w:themeColor="text1"/>
              </w:rPr>
            </w:pPr>
            <w:r w:rsidRPr="000E7F3F">
              <w:rPr>
                <w:color w:val="000000" w:themeColor="text1"/>
              </w:rPr>
              <w:t>0</w:t>
            </w:r>
          </w:p>
        </w:tc>
        <w:tc>
          <w:tcPr>
            <w:tcW w:w="346" w:type="pct"/>
            <w:tcBorders>
              <w:top w:val="nil"/>
              <w:left w:val="nil"/>
              <w:bottom w:val="single" w:sz="8" w:space="0" w:color="auto"/>
              <w:right w:val="single" w:sz="8" w:space="0" w:color="auto"/>
            </w:tcBorders>
            <w:shd w:val="clear" w:color="auto" w:fill="auto"/>
            <w:noWrap/>
            <w:vAlign w:val="center"/>
          </w:tcPr>
          <w:p w14:paraId="74840E98" w14:textId="77777777" w:rsidR="00AD6785" w:rsidRPr="000E7F3F" w:rsidRDefault="00AD6785" w:rsidP="00AD6785">
            <w:pPr>
              <w:jc w:val="center"/>
              <w:rPr>
                <w:color w:val="000000" w:themeColor="text1"/>
              </w:rPr>
            </w:pPr>
            <w:r w:rsidRPr="000E7F3F">
              <w:rPr>
                <w:color w:val="000000" w:themeColor="text1"/>
              </w:rPr>
              <w:t>0</w:t>
            </w:r>
          </w:p>
        </w:tc>
        <w:tc>
          <w:tcPr>
            <w:tcW w:w="417" w:type="pct"/>
            <w:tcBorders>
              <w:top w:val="nil"/>
              <w:left w:val="nil"/>
              <w:bottom w:val="single" w:sz="8" w:space="0" w:color="auto"/>
              <w:right w:val="single" w:sz="8" w:space="0" w:color="auto"/>
            </w:tcBorders>
            <w:shd w:val="clear" w:color="auto" w:fill="auto"/>
            <w:noWrap/>
            <w:vAlign w:val="center"/>
          </w:tcPr>
          <w:p w14:paraId="0930C3B9" w14:textId="77777777" w:rsidR="00AD6785" w:rsidRPr="000E7F3F" w:rsidRDefault="00AD6785" w:rsidP="00AD6785">
            <w:pPr>
              <w:jc w:val="center"/>
              <w:rPr>
                <w:color w:val="000000" w:themeColor="text1"/>
              </w:rPr>
            </w:pPr>
            <w:r w:rsidRPr="000E7F3F">
              <w:rPr>
                <w:color w:val="000000" w:themeColor="text1"/>
              </w:rPr>
              <w:t>3</w:t>
            </w:r>
          </w:p>
        </w:tc>
      </w:tr>
      <w:tr w:rsidR="00AD6785" w:rsidRPr="000E7F3F" w14:paraId="46E9AB4A" w14:textId="77777777" w:rsidTr="00AD6785">
        <w:trPr>
          <w:trHeight w:val="292"/>
          <w:jc w:val="center"/>
        </w:trPr>
        <w:tc>
          <w:tcPr>
            <w:tcW w:w="372" w:type="pct"/>
            <w:tcBorders>
              <w:top w:val="nil"/>
              <w:left w:val="single" w:sz="8" w:space="0" w:color="auto"/>
              <w:bottom w:val="single" w:sz="8" w:space="0" w:color="auto"/>
              <w:right w:val="single" w:sz="8" w:space="0" w:color="auto"/>
            </w:tcBorders>
            <w:shd w:val="clear" w:color="auto" w:fill="auto"/>
            <w:noWrap/>
            <w:vAlign w:val="bottom"/>
            <w:hideMark/>
          </w:tcPr>
          <w:p w14:paraId="2FE7422D" w14:textId="77777777" w:rsidR="00AD6785" w:rsidRPr="000E7F3F" w:rsidRDefault="00AD6785" w:rsidP="00AD6785">
            <w:pPr>
              <w:rPr>
                <w:b/>
                <w:bCs/>
                <w:color w:val="000000" w:themeColor="text1"/>
              </w:rPr>
            </w:pPr>
            <w:r w:rsidRPr="000E7F3F">
              <w:rPr>
                <w:b/>
                <w:bCs/>
                <w:color w:val="000000" w:themeColor="text1"/>
              </w:rPr>
              <w:t> </w:t>
            </w:r>
          </w:p>
        </w:tc>
        <w:tc>
          <w:tcPr>
            <w:tcW w:w="681" w:type="pct"/>
            <w:tcBorders>
              <w:top w:val="nil"/>
              <w:left w:val="nil"/>
              <w:bottom w:val="single" w:sz="8" w:space="0" w:color="auto"/>
              <w:right w:val="single" w:sz="8" w:space="0" w:color="auto"/>
            </w:tcBorders>
            <w:shd w:val="clear" w:color="auto" w:fill="auto"/>
            <w:vAlign w:val="center"/>
            <w:hideMark/>
          </w:tcPr>
          <w:p w14:paraId="55E27929" w14:textId="77777777" w:rsidR="00AD6785" w:rsidRPr="000E7F3F" w:rsidRDefault="00AD6785" w:rsidP="00AD6785">
            <w:pPr>
              <w:jc w:val="center"/>
              <w:rPr>
                <w:b/>
                <w:bCs/>
                <w:color w:val="000000" w:themeColor="text1"/>
              </w:rPr>
            </w:pPr>
            <w:r w:rsidRPr="000E7F3F">
              <w:rPr>
                <w:b/>
                <w:bCs/>
                <w:color w:val="000000" w:themeColor="text1"/>
              </w:rPr>
              <w:t>TOTAL</w:t>
            </w:r>
          </w:p>
        </w:tc>
        <w:tc>
          <w:tcPr>
            <w:tcW w:w="2492" w:type="pct"/>
            <w:tcBorders>
              <w:top w:val="nil"/>
              <w:left w:val="nil"/>
              <w:bottom w:val="single" w:sz="8" w:space="0" w:color="auto"/>
              <w:right w:val="single" w:sz="8" w:space="0" w:color="auto"/>
            </w:tcBorders>
            <w:shd w:val="clear" w:color="auto" w:fill="auto"/>
            <w:vAlign w:val="center"/>
            <w:hideMark/>
          </w:tcPr>
          <w:p w14:paraId="6C4EF84D" w14:textId="77777777" w:rsidR="00AD6785" w:rsidRPr="000E7F3F" w:rsidRDefault="00AD6785" w:rsidP="00AD6785">
            <w:pPr>
              <w:rPr>
                <w:b/>
                <w:bCs/>
                <w:color w:val="000000" w:themeColor="text1"/>
              </w:rPr>
            </w:pPr>
            <w:r w:rsidRPr="000E7F3F">
              <w:rPr>
                <w:b/>
                <w:bCs/>
                <w:color w:val="000000" w:themeColor="text1"/>
              </w:rPr>
              <w:t> </w:t>
            </w:r>
          </w:p>
        </w:tc>
        <w:tc>
          <w:tcPr>
            <w:tcW w:w="346" w:type="pct"/>
            <w:tcBorders>
              <w:top w:val="nil"/>
              <w:left w:val="nil"/>
              <w:bottom w:val="single" w:sz="8" w:space="0" w:color="auto"/>
              <w:right w:val="single" w:sz="8" w:space="0" w:color="auto"/>
            </w:tcBorders>
            <w:shd w:val="clear" w:color="auto" w:fill="auto"/>
            <w:vAlign w:val="center"/>
            <w:hideMark/>
          </w:tcPr>
          <w:p w14:paraId="2C989D15" w14:textId="77777777" w:rsidR="00AD6785" w:rsidRPr="000E7F3F" w:rsidRDefault="00AD6785" w:rsidP="00AD6785">
            <w:pPr>
              <w:jc w:val="center"/>
              <w:rPr>
                <w:b/>
                <w:bCs/>
                <w:color w:val="000000" w:themeColor="text1"/>
              </w:rPr>
            </w:pPr>
            <w:r w:rsidRPr="000E7F3F">
              <w:rPr>
                <w:b/>
                <w:bCs/>
                <w:color w:val="000000" w:themeColor="text1"/>
              </w:rPr>
              <w:t>19</w:t>
            </w:r>
          </w:p>
        </w:tc>
        <w:tc>
          <w:tcPr>
            <w:tcW w:w="346" w:type="pct"/>
            <w:tcBorders>
              <w:top w:val="nil"/>
              <w:left w:val="nil"/>
              <w:bottom w:val="single" w:sz="8" w:space="0" w:color="auto"/>
              <w:right w:val="single" w:sz="8" w:space="0" w:color="auto"/>
            </w:tcBorders>
            <w:shd w:val="clear" w:color="auto" w:fill="auto"/>
            <w:vAlign w:val="center"/>
            <w:hideMark/>
          </w:tcPr>
          <w:p w14:paraId="75CEF2E3" w14:textId="77777777" w:rsidR="00AD6785" w:rsidRPr="000E7F3F" w:rsidRDefault="00AD6785" w:rsidP="00AD6785">
            <w:pPr>
              <w:jc w:val="center"/>
              <w:rPr>
                <w:b/>
                <w:bCs/>
                <w:color w:val="000000" w:themeColor="text1"/>
              </w:rPr>
            </w:pPr>
            <w:r w:rsidRPr="000E7F3F">
              <w:rPr>
                <w:b/>
                <w:bCs/>
                <w:color w:val="000000" w:themeColor="text1"/>
              </w:rPr>
              <w:t xml:space="preserve"> 3</w:t>
            </w:r>
          </w:p>
        </w:tc>
        <w:tc>
          <w:tcPr>
            <w:tcW w:w="346" w:type="pct"/>
            <w:tcBorders>
              <w:top w:val="nil"/>
              <w:left w:val="nil"/>
              <w:bottom w:val="single" w:sz="8" w:space="0" w:color="auto"/>
              <w:right w:val="single" w:sz="8" w:space="0" w:color="auto"/>
            </w:tcBorders>
            <w:shd w:val="clear" w:color="auto" w:fill="auto"/>
            <w:vAlign w:val="center"/>
            <w:hideMark/>
          </w:tcPr>
          <w:p w14:paraId="1F48DA84" w14:textId="77777777" w:rsidR="00AD6785" w:rsidRPr="000E7F3F" w:rsidRDefault="00AD6785" w:rsidP="00AD6785">
            <w:pPr>
              <w:jc w:val="center"/>
              <w:rPr>
                <w:b/>
                <w:bCs/>
                <w:color w:val="000000" w:themeColor="text1"/>
              </w:rPr>
            </w:pPr>
            <w:r w:rsidRPr="000E7F3F">
              <w:rPr>
                <w:b/>
                <w:bCs/>
                <w:color w:val="000000" w:themeColor="text1"/>
              </w:rPr>
              <w:t xml:space="preserve"> 5</w:t>
            </w:r>
          </w:p>
        </w:tc>
        <w:tc>
          <w:tcPr>
            <w:tcW w:w="417" w:type="pct"/>
            <w:tcBorders>
              <w:top w:val="nil"/>
              <w:left w:val="nil"/>
              <w:bottom w:val="single" w:sz="8" w:space="0" w:color="auto"/>
              <w:right w:val="single" w:sz="8" w:space="0" w:color="auto"/>
            </w:tcBorders>
            <w:shd w:val="clear" w:color="auto" w:fill="auto"/>
            <w:vAlign w:val="center"/>
            <w:hideMark/>
          </w:tcPr>
          <w:p w14:paraId="48F3AABB" w14:textId="77777777" w:rsidR="00AD6785" w:rsidRPr="000E7F3F" w:rsidRDefault="00AD6785" w:rsidP="00AD6785">
            <w:pPr>
              <w:jc w:val="center"/>
              <w:rPr>
                <w:b/>
                <w:bCs/>
                <w:color w:val="000000" w:themeColor="text1"/>
              </w:rPr>
            </w:pPr>
            <w:r w:rsidRPr="000E7F3F">
              <w:rPr>
                <w:b/>
                <w:bCs/>
                <w:color w:val="000000" w:themeColor="text1"/>
              </w:rPr>
              <w:t>24.5</w:t>
            </w:r>
          </w:p>
        </w:tc>
      </w:tr>
    </w:tbl>
    <w:p w14:paraId="1171C20C" w14:textId="28F00AD2" w:rsidR="00AD6785" w:rsidRDefault="00AD6785" w:rsidP="005134CF">
      <w:pPr>
        <w:spacing w:after="7" w:line="266" w:lineRule="auto"/>
        <w:ind w:left="-3" w:hanging="10"/>
        <w:jc w:val="center"/>
        <w:rPr>
          <w:b/>
          <w:sz w:val="28"/>
          <w:szCs w:val="28"/>
        </w:rPr>
      </w:pPr>
    </w:p>
    <w:p w14:paraId="1BDBDAA8" w14:textId="5C6013A1" w:rsidR="00AD6785" w:rsidRDefault="00AD6785" w:rsidP="005134CF">
      <w:pPr>
        <w:spacing w:after="7" w:line="266" w:lineRule="auto"/>
        <w:ind w:left="-3" w:hanging="10"/>
        <w:jc w:val="center"/>
        <w:rPr>
          <w:b/>
          <w:sz w:val="28"/>
          <w:szCs w:val="28"/>
        </w:rPr>
      </w:pPr>
    </w:p>
    <w:p w14:paraId="6CDDF4F5" w14:textId="77777777" w:rsidR="00AD6785" w:rsidRDefault="00AD6785" w:rsidP="005134CF">
      <w:pPr>
        <w:spacing w:after="7" w:line="266" w:lineRule="auto"/>
        <w:ind w:left="-3" w:hanging="10"/>
        <w:jc w:val="center"/>
        <w:rPr>
          <w:b/>
          <w:sz w:val="28"/>
          <w:szCs w:val="28"/>
        </w:rPr>
      </w:pPr>
    </w:p>
    <w:p w14:paraId="011BAC56" w14:textId="002DDE39" w:rsidR="00AD6785" w:rsidRDefault="00AD6785">
      <w:pPr>
        <w:spacing w:after="160" w:line="259" w:lineRule="auto"/>
        <w:rPr>
          <w:b/>
        </w:rPr>
      </w:pPr>
      <w:r>
        <w:rPr>
          <w:b/>
        </w:rPr>
        <w:br w:type="page"/>
      </w:r>
    </w:p>
    <w:p w14:paraId="7AB2E335" w14:textId="77777777" w:rsidR="00AD6785" w:rsidRPr="00AD6785" w:rsidRDefault="00AD6785" w:rsidP="005134CF">
      <w:pPr>
        <w:spacing w:after="7" w:line="266" w:lineRule="auto"/>
        <w:ind w:left="-3" w:hanging="10"/>
        <w:jc w:val="center"/>
        <w:rPr>
          <w:b/>
        </w:rPr>
      </w:pPr>
    </w:p>
    <w:tbl>
      <w:tblPr>
        <w:tblStyle w:val="TableGrid"/>
        <w:tblW w:w="9648" w:type="dxa"/>
        <w:shd w:val="clear" w:color="auto" w:fill="FFFFFF" w:themeFill="background1"/>
        <w:tblLook w:val="04A0" w:firstRow="1" w:lastRow="0" w:firstColumn="1" w:lastColumn="0" w:noHBand="0" w:noVBand="1"/>
      </w:tblPr>
      <w:tblGrid>
        <w:gridCol w:w="1998"/>
        <w:gridCol w:w="7650"/>
      </w:tblGrid>
      <w:tr w:rsidR="00AD6785" w:rsidRPr="00AD6785" w14:paraId="40724968" w14:textId="77777777" w:rsidTr="00AD6785">
        <w:tc>
          <w:tcPr>
            <w:tcW w:w="1998" w:type="dxa"/>
            <w:shd w:val="clear" w:color="auto" w:fill="FFFFFF" w:themeFill="background1"/>
          </w:tcPr>
          <w:p w14:paraId="3D569229" w14:textId="77777777" w:rsidR="005134CF" w:rsidRPr="00AD6785" w:rsidRDefault="005134CF" w:rsidP="00AD6785">
            <w:pPr>
              <w:pStyle w:val="Heading41"/>
              <w:rPr>
                <w:rFonts w:ascii="Times New Roman" w:hAnsi="Times New Roman" w:cs="Times New Roman"/>
              </w:rPr>
            </w:pPr>
            <w:r w:rsidRPr="00AD6785">
              <w:rPr>
                <w:rFonts w:ascii="Times New Roman" w:hAnsi="Times New Roman" w:cs="Times New Roman"/>
              </w:rPr>
              <w:t>Course Number</w:t>
            </w:r>
          </w:p>
        </w:tc>
        <w:tc>
          <w:tcPr>
            <w:tcW w:w="7650" w:type="dxa"/>
            <w:shd w:val="clear" w:color="auto" w:fill="FFFFFF" w:themeFill="background1"/>
          </w:tcPr>
          <w:p w14:paraId="3D31F434" w14:textId="77777777" w:rsidR="005134CF" w:rsidRPr="00AD6785" w:rsidRDefault="005134CF" w:rsidP="00AD6785">
            <w:pPr>
              <w:pStyle w:val="Heading41"/>
              <w:rPr>
                <w:rFonts w:ascii="Times New Roman" w:hAnsi="Times New Roman" w:cs="Times New Roman"/>
                <w:b/>
              </w:rPr>
            </w:pPr>
            <w:r w:rsidRPr="00AD6785">
              <w:rPr>
                <w:rFonts w:ascii="Times New Roman" w:hAnsi="Times New Roman" w:cs="Times New Roman"/>
                <w:b/>
              </w:rPr>
              <w:t>ME5101</w:t>
            </w:r>
          </w:p>
        </w:tc>
      </w:tr>
      <w:tr w:rsidR="00AD6785" w:rsidRPr="00AD6785" w14:paraId="350A913A" w14:textId="77777777" w:rsidTr="00AD6785">
        <w:tc>
          <w:tcPr>
            <w:tcW w:w="1998" w:type="dxa"/>
            <w:shd w:val="clear" w:color="auto" w:fill="FFFFFF" w:themeFill="background1"/>
          </w:tcPr>
          <w:p w14:paraId="7B76DE70" w14:textId="77777777" w:rsidR="005134CF" w:rsidRPr="00AD6785" w:rsidRDefault="005134CF" w:rsidP="00AD6785">
            <w:r w:rsidRPr="00AD6785">
              <w:t xml:space="preserve">Course Credit                 </w:t>
            </w:r>
          </w:p>
        </w:tc>
        <w:tc>
          <w:tcPr>
            <w:tcW w:w="7650" w:type="dxa"/>
            <w:shd w:val="clear" w:color="auto" w:fill="FFFFFF" w:themeFill="background1"/>
          </w:tcPr>
          <w:p w14:paraId="1A406FB7" w14:textId="77777777" w:rsidR="005134CF" w:rsidRPr="00AD6785" w:rsidRDefault="005134CF" w:rsidP="00AD6785">
            <w:pPr>
              <w:jc w:val="both"/>
            </w:pPr>
            <w:r w:rsidRPr="00AD6785">
              <w:t>L-T-P-C: 3-1-0-4</w:t>
            </w:r>
          </w:p>
        </w:tc>
      </w:tr>
      <w:tr w:rsidR="00AD6785" w:rsidRPr="00AD6785" w14:paraId="798E7460" w14:textId="77777777" w:rsidTr="00AD6785">
        <w:tc>
          <w:tcPr>
            <w:tcW w:w="1998" w:type="dxa"/>
            <w:shd w:val="clear" w:color="auto" w:fill="FFFFFF" w:themeFill="background1"/>
          </w:tcPr>
          <w:p w14:paraId="71723E6D" w14:textId="77777777" w:rsidR="005134CF" w:rsidRPr="00AD6785" w:rsidRDefault="005134CF" w:rsidP="00AD6785">
            <w:r w:rsidRPr="00AD6785">
              <w:t xml:space="preserve">Course Title                   </w:t>
            </w:r>
          </w:p>
        </w:tc>
        <w:tc>
          <w:tcPr>
            <w:tcW w:w="7650" w:type="dxa"/>
            <w:shd w:val="clear" w:color="auto" w:fill="FFFFFF" w:themeFill="background1"/>
          </w:tcPr>
          <w:p w14:paraId="46D1CC11" w14:textId="77777777" w:rsidR="005134CF" w:rsidRPr="00AD6785" w:rsidRDefault="005134CF" w:rsidP="00AD6785">
            <w:pPr>
              <w:jc w:val="both"/>
              <w:rPr>
                <w:b/>
              </w:rPr>
            </w:pPr>
            <w:r w:rsidRPr="00AD6785">
              <w:rPr>
                <w:b/>
              </w:rPr>
              <w:t>Advanced Engineering Mathematics</w:t>
            </w:r>
          </w:p>
        </w:tc>
      </w:tr>
      <w:tr w:rsidR="00AD6785" w:rsidRPr="00AD6785" w14:paraId="0C93E0C7" w14:textId="77777777" w:rsidTr="00AD6785">
        <w:tc>
          <w:tcPr>
            <w:tcW w:w="1998" w:type="dxa"/>
            <w:shd w:val="clear" w:color="auto" w:fill="FFFFFF" w:themeFill="background1"/>
          </w:tcPr>
          <w:p w14:paraId="69137CA9" w14:textId="77777777" w:rsidR="005134CF" w:rsidRPr="00AD6785" w:rsidRDefault="005134CF" w:rsidP="00AD6785">
            <w:r w:rsidRPr="00AD6785">
              <w:t xml:space="preserve">Learning Mode            </w:t>
            </w:r>
          </w:p>
        </w:tc>
        <w:tc>
          <w:tcPr>
            <w:tcW w:w="7650" w:type="dxa"/>
            <w:shd w:val="clear" w:color="auto" w:fill="FFFFFF" w:themeFill="background1"/>
          </w:tcPr>
          <w:p w14:paraId="2BA24DEA" w14:textId="026C0B9A" w:rsidR="005134CF" w:rsidRPr="00AD6785" w:rsidRDefault="00AD6785" w:rsidP="00AD6785">
            <w:pPr>
              <w:jc w:val="both"/>
            </w:pPr>
            <w:r>
              <w:t>Lecture</w:t>
            </w:r>
          </w:p>
        </w:tc>
      </w:tr>
      <w:tr w:rsidR="00AD6785" w:rsidRPr="00AD6785" w14:paraId="7BB9699A" w14:textId="77777777" w:rsidTr="00AD6785">
        <w:tc>
          <w:tcPr>
            <w:tcW w:w="1998" w:type="dxa"/>
            <w:shd w:val="clear" w:color="auto" w:fill="FFFFFF" w:themeFill="background1"/>
          </w:tcPr>
          <w:p w14:paraId="2022F2CF" w14:textId="77777777" w:rsidR="005134CF" w:rsidRPr="00AD6785" w:rsidRDefault="005134CF" w:rsidP="00AD6785">
            <w:r w:rsidRPr="00AD6785">
              <w:t xml:space="preserve">Learning Objectives </w:t>
            </w:r>
          </w:p>
        </w:tc>
        <w:tc>
          <w:tcPr>
            <w:tcW w:w="7650" w:type="dxa"/>
            <w:shd w:val="clear" w:color="auto" w:fill="FFFFFF" w:themeFill="background1"/>
          </w:tcPr>
          <w:p w14:paraId="77C9B1BC" w14:textId="77777777" w:rsidR="005134CF" w:rsidRPr="00AD6785" w:rsidRDefault="005134CF" w:rsidP="00AD6785">
            <w:pPr>
              <w:jc w:val="both"/>
            </w:pPr>
            <w:r w:rsidRPr="00AD6785">
              <w:t>Complies with PLOs 1-3</w:t>
            </w:r>
          </w:p>
          <w:p w14:paraId="0FB45E87" w14:textId="77777777" w:rsidR="005134CF" w:rsidRPr="00AD6785" w:rsidRDefault="005134CF" w:rsidP="00AD6785">
            <w:pPr>
              <w:pStyle w:val="ListParagraph"/>
              <w:numPr>
                <w:ilvl w:val="0"/>
                <w:numId w:val="2"/>
              </w:numPr>
              <w:spacing w:after="0" w:line="240" w:lineRule="auto"/>
              <w:ind w:left="440"/>
              <w:contextualSpacing w:val="0"/>
              <w:jc w:val="both"/>
              <w:rPr>
                <w:rFonts w:ascii="Times New Roman" w:hAnsi="Times New Roman" w:cs="Times New Roman"/>
                <w:sz w:val="24"/>
                <w:szCs w:val="24"/>
              </w:rPr>
            </w:pPr>
            <w:r w:rsidRPr="00AD6785">
              <w:rPr>
                <w:rFonts w:ascii="Times New Roman" w:hAnsi="Times New Roman" w:cs="Times New Roman"/>
                <w:sz w:val="24"/>
                <w:szCs w:val="24"/>
              </w:rPr>
              <w:t xml:space="preserve">This course aims to train the students with the basic and advanced mathematical tools required to solve engineering problems. </w:t>
            </w:r>
          </w:p>
          <w:p w14:paraId="159B23CF" w14:textId="77777777" w:rsidR="005134CF" w:rsidRPr="00AD6785" w:rsidRDefault="005134CF" w:rsidP="00AD6785">
            <w:pPr>
              <w:pStyle w:val="ListParagraph"/>
              <w:numPr>
                <w:ilvl w:val="0"/>
                <w:numId w:val="2"/>
              </w:numPr>
              <w:spacing w:after="0" w:line="240" w:lineRule="auto"/>
              <w:ind w:left="440"/>
              <w:contextualSpacing w:val="0"/>
              <w:jc w:val="both"/>
              <w:rPr>
                <w:rFonts w:ascii="Times New Roman" w:hAnsi="Times New Roman" w:cs="Times New Roman"/>
                <w:sz w:val="24"/>
                <w:szCs w:val="24"/>
              </w:rPr>
            </w:pPr>
            <w:r w:rsidRPr="00AD6785">
              <w:rPr>
                <w:rFonts w:ascii="Times New Roman" w:hAnsi="Times New Roman" w:cs="Times New Roman"/>
                <w:sz w:val="24"/>
                <w:szCs w:val="24"/>
              </w:rPr>
              <w:t>Showcase the utility of mathematics towards the analysis of real-world engineering problems.</w:t>
            </w:r>
          </w:p>
        </w:tc>
      </w:tr>
      <w:tr w:rsidR="00AD6785" w:rsidRPr="00AD6785" w14:paraId="18295AF1" w14:textId="77777777" w:rsidTr="00AD6785">
        <w:tc>
          <w:tcPr>
            <w:tcW w:w="1998" w:type="dxa"/>
            <w:shd w:val="clear" w:color="auto" w:fill="FFFFFF" w:themeFill="background1"/>
          </w:tcPr>
          <w:p w14:paraId="13153BFF" w14:textId="77777777" w:rsidR="005134CF" w:rsidRPr="00AD6785" w:rsidRDefault="005134CF" w:rsidP="00AD6785">
            <w:r w:rsidRPr="00AD6785">
              <w:t xml:space="preserve">Course Description     </w:t>
            </w:r>
          </w:p>
        </w:tc>
        <w:tc>
          <w:tcPr>
            <w:tcW w:w="7650" w:type="dxa"/>
            <w:shd w:val="clear" w:color="auto" w:fill="FFFFFF" w:themeFill="background1"/>
          </w:tcPr>
          <w:p w14:paraId="30AB73A3" w14:textId="77777777" w:rsidR="005134CF" w:rsidRPr="00AD6785" w:rsidRDefault="005134CF" w:rsidP="00AD6785">
            <w:pPr>
              <w:jc w:val="both"/>
            </w:pPr>
            <w:r w:rsidRPr="00AD6785">
              <w:t xml:space="preserve">This course is designed to fulfil the need for basic and advanced mathematics concepts often used in real-life engineering problems. </w:t>
            </w:r>
          </w:p>
          <w:p w14:paraId="3C80116D" w14:textId="77777777" w:rsidR="005134CF" w:rsidRPr="00AD6785" w:rsidRDefault="005134CF" w:rsidP="00AD6785">
            <w:pPr>
              <w:jc w:val="both"/>
            </w:pPr>
            <w:r w:rsidRPr="00AD6785">
              <w:t>Prerequisite: NIL</w:t>
            </w:r>
          </w:p>
        </w:tc>
      </w:tr>
      <w:tr w:rsidR="00AD6785" w:rsidRPr="00AD6785" w14:paraId="51BA72E8" w14:textId="77777777" w:rsidTr="00AD6785">
        <w:tc>
          <w:tcPr>
            <w:tcW w:w="1998" w:type="dxa"/>
            <w:shd w:val="clear" w:color="auto" w:fill="FFFFFF" w:themeFill="background1"/>
          </w:tcPr>
          <w:p w14:paraId="059288F3" w14:textId="77777777" w:rsidR="005134CF" w:rsidRPr="00AD6785" w:rsidRDefault="005134CF" w:rsidP="00AD6785">
            <w:r w:rsidRPr="00AD6785">
              <w:t xml:space="preserve">Course Outline          </w:t>
            </w:r>
          </w:p>
        </w:tc>
        <w:tc>
          <w:tcPr>
            <w:tcW w:w="7650" w:type="dxa"/>
            <w:shd w:val="clear" w:color="auto" w:fill="FFFFFF" w:themeFill="background1"/>
          </w:tcPr>
          <w:p w14:paraId="619C8AFF" w14:textId="77777777" w:rsidR="005134CF" w:rsidRPr="00AD6785" w:rsidRDefault="005134CF" w:rsidP="00AD6785">
            <w:pPr>
              <w:jc w:val="both"/>
            </w:pPr>
            <w:r w:rsidRPr="00AD6785">
              <w:t xml:space="preserve">Linear Algebra: Matrix algebra; basis, dimension and fundamental subspaces; solvability of Ax = b by direct Methods; orthogonality and QR transformation; eigenvalues and eigenvectors, similarity transformation, singular value decomposition, Fourier series, Fourier Transformation, FFT. </w:t>
            </w:r>
          </w:p>
          <w:p w14:paraId="4D8D45BB" w14:textId="77777777" w:rsidR="005134CF" w:rsidRPr="00AD6785" w:rsidRDefault="005134CF" w:rsidP="00AD6785">
            <w:pPr>
              <w:jc w:val="both"/>
            </w:pPr>
            <w:r w:rsidRPr="00AD6785">
              <w:t xml:space="preserve">Vector Algebra &amp; Calculus: Basic vector algebra; curves; grad, div, curl; line, surface and volume integral, Green’s theorem, Stokes’s theorem, Gauss-divergence theorem. </w:t>
            </w:r>
          </w:p>
          <w:p w14:paraId="3FB902C1" w14:textId="77777777" w:rsidR="005134CF" w:rsidRPr="00AD6785" w:rsidRDefault="005134CF" w:rsidP="00AD6785">
            <w:pPr>
              <w:jc w:val="both"/>
            </w:pPr>
            <w:r w:rsidRPr="00AD6785">
              <w:t xml:space="preserve">Differential Equations: ODE: homogeneous and non-homogeneous equations, Wronskian, Laplace transform, series solutions, </w:t>
            </w:r>
            <w:proofErr w:type="spellStart"/>
            <w:r w:rsidRPr="00AD6785">
              <w:t>Frobenius</w:t>
            </w:r>
            <w:proofErr w:type="spellEnd"/>
            <w:r w:rsidRPr="00AD6785">
              <w:t xml:space="preserve"> method, Sturm-Liouville problems; PDE: separation of variables and solution by Fourier Series and Transformations, PDE with variable coefficient. </w:t>
            </w:r>
          </w:p>
          <w:p w14:paraId="37AB8E90" w14:textId="77777777" w:rsidR="005134CF" w:rsidRPr="00AD6785" w:rsidRDefault="005134CF" w:rsidP="00AD6785">
            <w:pPr>
              <w:jc w:val="both"/>
            </w:pPr>
            <w:r w:rsidRPr="00AD6785">
              <w:t>Numerical Technique: Numerical integration and differentiation; Methods for solution of Initial Value Problems, finite difference methods for ODE and PDE; iterative methods: Jacobi, Gauss-</w:t>
            </w:r>
            <w:proofErr w:type="spellStart"/>
            <w:r w:rsidRPr="00AD6785">
              <w:t>Siedel</w:t>
            </w:r>
            <w:proofErr w:type="spellEnd"/>
            <w:r w:rsidRPr="00AD6785">
              <w:t xml:space="preserve">, and successive over-relaxation. </w:t>
            </w:r>
          </w:p>
          <w:p w14:paraId="4B890C18" w14:textId="77777777" w:rsidR="005134CF" w:rsidRPr="00AD6785" w:rsidRDefault="005134CF" w:rsidP="00AD6785">
            <w:pPr>
              <w:jc w:val="both"/>
            </w:pPr>
            <w:r w:rsidRPr="00AD6785">
              <w:t xml:space="preserve">Complex Number Theory: Analytic function; Cauchy’s integral theorem. </w:t>
            </w:r>
          </w:p>
          <w:p w14:paraId="63A1D021" w14:textId="77777777" w:rsidR="005134CF" w:rsidRPr="00AD6785" w:rsidRDefault="005134CF" w:rsidP="00AD6785">
            <w:pPr>
              <w:jc w:val="both"/>
            </w:pPr>
            <w:r w:rsidRPr="00AD6785">
              <w:t>Statistical Methods: Descriptive statistics and data analysis, correlation and regression, probability distribution.</w:t>
            </w:r>
          </w:p>
        </w:tc>
      </w:tr>
      <w:tr w:rsidR="00AD6785" w:rsidRPr="00AD6785" w14:paraId="29BC7138" w14:textId="77777777" w:rsidTr="00AD6785">
        <w:tc>
          <w:tcPr>
            <w:tcW w:w="1998" w:type="dxa"/>
            <w:shd w:val="clear" w:color="auto" w:fill="FFFFFF" w:themeFill="background1"/>
          </w:tcPr>
          <w:p w14:paraId="78D6FDDA" w14:textId="77777777" w:rsidR="005134CF" w:rsidRPr="00AD6785" w:rsidRDefault="005134CF" w:rsidP="00AD6785">
            <w:r w:rsidRPr="00AD6785">
              <w:t xml:space="preserve">Learning Outcome      </w:t>
            </w:r>
          </w:p>
        </w:tc>
        <w:tc>
          <w:tcPr>
            <w:tcW w:w="7650" w:type="dxa"/>
            <w:shd w:val="clear" w:color="auto" w:fill="FFFFFF" w:themeFill="background1"/>
          </w:tcPr>
          <w:p w14:paraId="6AD590A6" w14:textId="77777777" w:rsidR="005134CF" w:rsidRPr="00AD6785" w:rsidRDefault="005134CF" w:rsidP="005134CF">
            <w:pPr>
              <w:pStyle w:val="ListParagraph"/>
              <w:numPr>
                <w:ilvl w:val="0"/>
                <w:numId w:val="1"/>
              </w:numPr>
              <w:spacing w:after="0" w:line="240" w:lineRule="auto"/>
              <w:contextualSpacing w:val="0"/>
              <w:jc w:val="both"/>
              <w:rPr>
                <w:rFonts w:ascii="Times New Roman" w:hAnsi="Times New Roman" w:cs="Times New Roman"/>
                <w:b/>
                <w:bCs/>
                <w:sz w:val="24"/>
                <w:szCs w:val="24"/>
              </w:rPr>
            </w:pPr>
            <w:r w:rsidRPr="00AD6785">
              <w:rPr>
                <w:rFonts w:ascii="Times New Roman" w:hAnsi="Times New Roman" w:cs="Times New Roman"/>
                <w:sz w:val="24"/>
                <w:szCs w:val="24"/>
              </w:rPr>
              <w:t>This course would enable the students to solve the mathematical governing equations of engineering problems</w:t>
            </w:r>
            <w:r w:rsidRPr="00AD6785">
              <w:rPr>
                <w:rFonts w:ascii="Times New Roman" w:hAnsi="Times New Roman" w:cs="Times New Roman"/>
                <w:b/>
                <w:bCs/>
                <w:sz w:val="24"/>
                <w:szCs w:val="24"/>
              </w:rPr>
              <w:t>.</w:t>
            </w:r>
          </w:p>
          <w:p w14:paraId="1E1B2545" w14:textId="77777777" w:rsidR="005134CF" w:rsidRPr="00AD6785" w:rsidRDefault="005134CF" w:rsidP="005134CF">
            <w:pPr>
              <w:pStyle w:val="ListParagraph"/>
              <w:numPr>
                <w:ilvl w:val="0"/>
                <w:numId w:val="1"/>
              </w:numPr>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 xml:space="preserve">The students would be able to </w:t>
            </w:r>
            <w:proofErr w:type="spellStart"/>
            <w:r w:rsidRPr="00AD6785">
              <w:rPr>
                <w:rFonts w:ascii="Times New Roman" w:hAnsi="Times New Roman" w:cs="Times New Roman"/>
                <w:sz w:val="24"/>
                <w:szCs w:val="24"/>
              </w:rPr>
              <w:t>realise</w:t>
            </w:r>
            <w:proofErr w:type="spellEnd"/>
            <w:r w:rsidRPr="00AD6785">
              <w:rPr>
                <w:rFonts w:ascii="Times New Roman" w:hAnsi="Times New Roman" w:cs="Times New Roman"/>
                <w:sz w:val="24"/>
                <w:szCs w:val="24"/>
              </w:rPr>
              <w:t xml:space="preserve"> the connection of Mathematics with Physics and Engineering.</w:t>
            </w:r>
          </w:p>
          <w:p w14:paraId="12719060" w14:textId="77777777" w:rsidR="005134CF" w:rsidRPr="00AD6785" w:rsidRDefault="005134CF" w:rsidP="00AD6785">
            <w:pPr>
              <w:rPr>
                <w:sz w:val="6"/>
                <w:szCs w:val="6"/>
              </w:rPr>
            </w:pPr>
          </w:p>
        </w:tc>
      </w:tr>
      <w:tr w:rsidR="00AD6785" w:rsidRPr="00AD6785" w14:paraId="4938F8C2" w14:textId="77777777" w:rsidTr="00AD6785">
        <w:trPr>
          <w:trHeight w:val="630"/>
        </w:trPr>
        <w:tc>
          <w:tcPr>
            <w:tcW w:w="1998" w:type="dxa"/>
            <w:shd w:val="clear" w:color="auto" w:fill="FFFFFF" w:themeFill="background1"/>
          </w:tcPr>
          <w:p w14:paraId="3D50299E" w14:textId="77777777" w:rsidR="005134CF" w:rsidRPr="00AD6785" w:rsidRDefault="005134CF" w:rsidP="00AD6785">
            <w:r w:rsidRPr="00AD6785">
              <w:t>Assessment Method</w:t>
            </w:r>
          </w:p>
        </w:tc>
        <w:tc>
          <w:tcPr>
            <w:tcW w:w="7650" w:type="dxa"/>
            <w:shd w:val="clear" w:color="auto" w:fill="FFFFFF" w:themeFill="background1"/>
          </w:tcPr>
          <w:p w14:paraId="475955AF" w14:textId="77777777" w:rsidR="005134CF" w:rsidRPr="00AD6785" w:rsidRDefault="005134CF" w:rsidP="00AD6785">
            <w:pPr>
              <w:jc w:val="both"/>
            </w:pPr>
            <w:r w:rsidRPr="00AD6785">
              <w:t>Mid Semester Examination, End Semester examination, Class test &amp; quiz, Assignment, Class Performance and Viva</w:t>
            </w:r>
          </w:p>
        </w:tc>
      </w:tr>
      <w:tr w:rsidR="00AD6785" w:rsidRPr="00AD6785" w14:paraId="75D1B33C" w14:textId="77777777" w:rsidTr="00AD6785">
        <w:trPr>
          <w:trHeight w:val="630"/>
        </w:trPr>
        <w:tc>
          <w:tcPr>
            <w:tcW w:w="9648" w:type="dxa"/>
            <w:gridSpan w:val="2"/>
            <w:shd w:val="clear" w:color="auto" w:fill="FFFFFF" w:themeFill="background1"/>
          </w:tcPr>
          <w:p w14:paraId="29AC10AE" w14:textId="77777777" w:rsidR="005134CF" w:rsidRPr="00AD6785" w:rsidRDefault="005134CF" w:rsidP="00AD6785">
            <w:pPr>
              <w:rPr>
                <w:b/>
                <w:bCs/>
              </w:rPr>
            </w:pPr>
            <w:r w:rsidRPr="00AD6785">
              <w:rPr>
                <w:b/>
                <w:bCs/>
              </w:rPr>
              <w:t xml:space="preserve">Suggested Readings: </w:t>
            </w:r>
          </w:p>
          <w:p w14:paraId="4908B3C2" w14:textId="77777777" w:rsidR="005134CF" w:rsidRPr="00AD6785" w:rsidRDefault="005134CF" w:rsidP="00AD6785">
            <w:pPr>
              <w:rPr>
                <w:b/>
                <w:bCs/>
                <w:sz w:val="2"/>
                <w:szCs w:val="2"/>
              </w:rPr>
            </w:pPr>
          </w:p>
          <w:p w14:paraId="6DE4FD6E" w14:textId="77777777" w:rsidR="005134CF" w:rsidRPr="00AD6785" w:rsidRDefault="005134CF" w:rsidP="00AD6785">
            <w:pPr>
              <w:rPr>
                <w:b/>
                <w:bCs/>
                <w:sz w:val="10"/>
                <w:szCs w:val="10"/>
              </w:rPr>
            </w:pPr>
          </w:p>
          <w:p w14:paraId="04DB4AA4" w14:textId="77777777" w:rsidR="005134CF" w:rsidRPr="00AD6785" w:rsidRDefault="005134CF" w:rsidP="00AD6785">
            <w:pPr>
              <w:ind w:left="-3" w:hanging="10"/>
              <w:rPr>
                <w:b/>
              </w:rPr>
            </w:pPr>
            <w:r w:rsidRPr="00AD6785">
              <w:rPr>
                <w:b/>
              </w:rPr>
              <w:t xml:space="preserve">Text Books: </w:t>
            </w:r>
          </w:p>
          <w:p w14:paraId="6BCB3BC9"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H. </w:t>
            </w:r>
            <w:proofErr w:type="spellStart"/>
            <w:r w:rsidRPr="00AD6785">
              <w:rPr>
                <w:rFonts w:ascii="Times New Roman" w:hAnsi="Times New Roman" w:cs="Times New Roman"/>
                <w:sz w:val="24"/>
                <w:szCs w:val="24"/>
              </w:rPr>
              <w:t>Kreyszig</w:t>
            </w:r>
            <w:proofErr w:type="spellEnd"/>
            <w:r w:rsidRPr="00AD6785">
              <w:rPr>
                <w:rFonts w:ascii="Times New Roman" w:hAnsi="Times New Roman" w:cs="Times New Roman"/>
                <w:sz w:val="24"/>
                <w:szCs w:val="24"/>
              </w:rPr>
              <w:t xml:space="preserve">, “Advanced Engineering Mathematics”, Wiley, (2006). </w:t>
            </w:r>
          </w:p>
          <w:p w14:paraId="6EC16F6C"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Gilbert Strang, “Linear Algebra and Its Applications”, 4th edition, Thomson Brooks/Cole, India (2006). </w:t>
            </w:r>
          </w:p>
          <w:p w14:paraId="0DDC8789"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J. W. Brown and R. V. Churchill, “Complex Variables and Applications”, McGraw-Hill Companies, Inc., New York (2004). </w:t>
            </w:r>
          </w:p>
          <w:p w14:paraId="60484BA3"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J. W. Brown and R. V. Churchill, “Fourier Series and Boundary Value Problems”, McGraw-Hill Companies, Inc., New York (2009). </w:t>
            </w:r>
          </w:p>
          <w:p w14:paraId="508AA73F"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G. F. Simmons, “Differential Equations with Applications and Historical Notes”, Tata McGraw-Hill Edition, India (2003). </w:t>
            </w:r>
          </w:p>
          <w:p w14:paraId="723EFF77"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S. L. Ross, “Differential Equations” 3rd edition, John Wiley &amp; Sons, Inc., India (2004). </w:t>
            </w:r>
          </w:p>
          <w:p w14:paraId="75DB616D"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K. S. Rao, “Introduction to Partial Differential Equations”, PHI Learning Pvt. Ltd (2005). </w:t>
            </w:r>
          </w:p>
          <w:p w14:paraId="7C3593B2"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R. Courant and F. John, “Introduction to Calculus and Analysis, Volume I and II”, Springer-Verlag, New York, Inc. (1989). </w:t>
            </w:r>
          </w:p>
          <w:p w14:paraId="2E7012AB"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lastRenderedPageBreak/>
              <w:t xml:space="preserve">K. Atkinson and W. Han, “Elementary Numerical Analysis” 3rd edition, John Wiley &amp; Sons, Inc., India (2004). </w:t>
            </w:r>
          </w:p>
          <w:p w14:paraId="1C88FF78"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R. A. Johnson and G. K. Bhattacharya, “Statistics, Principles and Methods”, Wiley (2008).</w:t>
            </w:r>
          </w:p>
          <w:p w14:paraId="4EBD4DCC"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Michael D Greenberg, “Advanced Engineering Mathematics</w:t>
            </w:r>
            <w:proofErr w:type="gramStart"/>
            <w:r w:rsidRPr="00AD6785">
              <w:rPr>
                <w:rFonts w:ascii="Times New Roman" w:hAnsi="Times New Roman" w:cs="Times New Roman"/>
                <w:sz w:val="24"/>
                <w:szCs w:val="24"/>
              </w:rPr>
              <w:t>”,  2</w:t>
            </w:r>
            <w:proofErr w:type="gramEnd"/>
            <w:r w:rsidRPr="00AD6785">
              <w:rPr>
                <w:rFonts w:ascii="Times New Roman" w:hAnsi="Times New Roman" w:cs="Times New Roman"/>
                <w:sz w:val="24"/>
                <w:szCs w:val="24"/>
                <w:vertAlign w:val="superscript"/>
              </w:rPr>
              <w:t>nd</w:t>
            </w:r>
            <w:r w:rsidRPr="00AD6785">
              <w:rPr>
                <w:rFonts w:ascii="Times New Roman" w:hAnsi="Times New Roman" w:cs="Times New Roman"/>
                <w:sz w:val="24"/>
                <w:szCs w:val="24"/>
              </w:rPr>
              <w:t xml:space="preserve"> Edition,  Pearson (1998).</w:t>
            </w:r>
          </w:p>
          <w:p w14:paraId="4F5E7595" w14:textId="77777777" w:rsidR="005134CF" w:rsidRPr="00AD6785" w:rsidRDefault="005134CF" w:rsidP="005134CF">
            <w:pPr>
              <w:pStyle w:val="ListParagraph"/>
              <w:numPr>
                <w:ilvl w:val="0"/>
                <w:numId w:val="3"/>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R.K. Jain and S. R. K. Iyengar, “Advanced Engineering Mathematics” 4</w:t>
            </w:r>
            <w:r w:rsidRPr="00AD6785">
              <w:rPr>
                <w:rFonts w:ascii="Times New Roman" w:hAnsi="Times New Roman" w:cs="Times New Roman"/>
                <w:sz w:val="24"/>
                <w:szCs w:val="24"/>
                <w:vertAlign w:val="superscript"/>
              </w:rPr>
              <w:t>th</w:t>
            </w:r>
            <w:r w:rsidRPr="00AD6785">
              <w:rPr>
                <w:rFonts w:ascii="Times New Roman" w:hAnsi="Times New Roman" w:cs="Times New Roman"/>
                <w:sz w:val="24"/>
                <w:szCs w:val="24"/>
              </w:rPr>
              <w:t xml:space="preserve"> Edition, </w:t>
            </w:r>
            <w:proofErr w:type="spellStart"/>
            <w:r w:rsidRPr="00AD6785">
              <w:rPr>
                <w:rFonts w:ascii="Times New Roman" w:hAnsi="Times New Roman" w:cs="Times New Roman"/>
                <w:sz w:val="24"/>
                <w:szCs w:val="24"/>
              </w:rPr>
              <w:t>Narosa</w:t>
            </w:r>
            <w:proofErr w:type="spellEnd"/>
            <w:r w:rsidRPr="00AD6785">
              <w:rPr>
                <w:rFonts w:ascii="Times New Roman" w:hAnsi="Times New Roman" w:cs="Times New Roman"/>
                <w:sz w:val="24"/>
                <w:szCs w:val="24"/>
              </w:rPr>
              <w:t xml:space="preserve">; 1st Edition (2002). </w:t>
            </w:r>
            <w:bookmarkStart w:id="1" w:name="_MH501"/>
            <w:bookmarkEnd w:id="1"/>
          </w:p>
        </w:tc>
      </w:tr>
    </w:tbl>
    <w:p w14:paraId="08D60A66" w14:textId="77777777" w:rsidR="005134CF" w:rsidRPr="00AD6785" w:rsidRDefault="005134CF" w:rsidP="005134CF">
      <w:pPr>
        <w:rPr>
          <w:rFonts w:asciiTheme="majorBidi" w:hAnsiTheme="majorBidi" w:cstheme="majorBidi"/>
          <w:b/>
          <w:bCs/>
        </w:rPr>
      </w:pPr>
    </w:p>
    <w:p w14:paraId="26084E2C" w14:textId="77777777" w:rsidR="00AD6785" w:rsidRDefault="00AD6785">
      <w:pPr>
        <w:spacing w:after="160" w:line="259" w:lineRule="auto"/>
        <w:rPr>
          <w:rFonts w:asciiTheme="majorBidi" w:hAnsiTheme="majorBidi" w:cstheme="majorBidi"/>
        </w:rPr>
      </w:pPr>
      <w:r>
        <w:rPr>
          <w:rFonts w:asciiTheme="majorBidi" w:hAnsiTheme="majorBidi" w:cstheme="majorBidi"/>
        </w:rPr>
        <w:br w:type="page"/>
      </w:r>
    </w:p>
    <w:tbl>
      <w:tblPr>
        <w:tblStyle w:val="TableGrid"/>
        <w:tblW w:w="9648" w:type="dxa"/>
        <w:tblLook w:val="04A0" w:firstRow="1" w:lastRow="0" w:firstColumn="1" w:lastColumn="0" w:noHBand="0" w:noVBand="1"/>
      </w:tblPr>
      <w:tblGrid>
        <w:gridCol w:w="1998"/>
        <w:gridCol w:w="7650"/>
      </w:tblGrid>
      <w:tr w:rsidR="00AD6785" w:rsidRPr="00AD6785" w14:paraId="7C891CB6" w14:textId="77777777" w:rsidTr="00AD6785">
        <w:tc>
          <w:tcPr>
            <w:tcW w:w="1998" w:type="dxa"/>
            <w:shd w:val="clear" w:color="auto" w:fill="auto"/>
          </w:tcPr>
          <w:p w14:paraId="27ABA98E" w14:textId="77777777" w:rsidR="00AD6785" w:rsidRPr="00AD6785" w:rsidRDefault="00AD6785" w:rsidP="00AD6785">
            <w:r w:rsidRPr="00AD6785">
              <w:lastRenderedPageBreak/>
              <w:t xml:space="preserve">Course Number           </w:t>
            </w:r>
          </w:p>
        </w:tc>
        <w:tc>
          <w:tcPr>
            <w:tcW w:w="7650" w:type="dxa"/>
            <w:shd w:val="clear" w:color="auto" w:fill="auto"/>
          </w:tcPr>
          <w:p w14:paraId="7F946F91" w14:textId="77777777" w:rsidR="00AD6785" w:rsidRPr="00AD6785" w:rsidRDefault="00AD6785" w:rsidP="00AD6785">
            <w:pPr>
              <w:jc w:val="both"/>
              <w:rPr>
                <w:b/>
              </w:rPr>
            </w:pPr>
            <w:r w:rsidRPr="00AD6785">
              <w:rPr>
                <w:b/>
              </w:rPr>
              <w:t>ME5105</w:t>
            </w:r>
          </w:p>
        </w:tc>
      </w:tr>
      <w:tr w:rsidR="00AD6785" w:rsidRPr="00AD6785" w14:paraId="4F749AE7" w14:textId="77777777" w:rsidTr="00AD6785">
        <w:tc>
          <w:tcPr>
            <w:tcW w:w="1998" w:type="dxa"/>
            <w:shd w:val="clear" w:color="auto" w:fill="auto"/>
          </w:tcPr>
          <w:p w14:paraId="331F68E1" w14:textId="77777777" w:rsidR="00AD6785" w:rsidRPr="00AD6785" w:rsidRDefault="00AD6785" w:rsidP="00AD6785">
            <w:r w:rsidRPr="00AD6785">
              <w:t xml:space="preserve">Course Credit                 </w:t>
            </w:r>
          </w:p>
        </w:tc>
        <w:tc>
          <w:tcPr>
            <w:tcW w:w="7650" w:type="dxa"/>
            <w:shd w:val="clear" w:color="auto" w:fill="auto"/>
          </w:tcPr>
          <w:p w14:paraId="570755D4" w14:textId="77777777" w:rsidR="00AD6785" w:rsidRPr="00AD6785" w:rsidRDefault="00AD6785" w:rsidP="00AD6785">
            <w:pPr>
              <w:jc w:val="both"/>
            </w:pPr>
            <w:r w:rsidRPr="00AD6785">
              <w:t>L-T-P-C: 3-0-0-3</w:t>
            </w:r>
          </w:p>
        </w:tc>
      </w:tr>
      <w:tr w:rsidR="00AD6785" w:rsidRPr="00AD6785" w14:paraId="3374EC14" w14:textId="77777777" w:rsidTr="00AD6785">
        <w:tc>
          <w:tcPr>
            <w:tcW w:w="1998" w:type="dxa"/>
            <w:shd w:val="clear" w:color="auto" w:fill="auto"/>
          </w:tcPr>
          <w:p w14:paraId="4767778B" w14:textId="77777777" w:rsidR="00AD6785" w:rsidRPr="00AD6785" w:rsidRDefault="00AD6785" w:rsidP="00AD6785">
            <w:r w:rsidRPr="00AD6785">
              <w:t xml:space="preserve">Course Title                   </w:t>
            </w:r>
          </w:p>
        </w:tc>
        <w:tc>
          <w:tcPr>
            <w:tcW w:w="7650" w:type="dxa"/>
            <w:shd w:val="clear" w:color="auto" w:fill="auto"/>
          </w:tcPr>
          <w:p w14:paraId="6761F15A" w14:textId="77777777" w:rsidR="00AD6785" w:rsidRPr="00AD6785" w:rsidRDefault="00AD6785" w:rsidP="00AD6785">
            <w:pPr>
              <w:jc w:val="both"/>
              <w:rPr>
                <w:b/>
              </w:rPr>
            </w:pPr>
            <w:r w:rsidRPr="00AD6785">
              <w:rPr>
                <w:b/>
              </w:rPr>
              <w:t>Advanced Fluid Mechanics</w:t>
            </w:r>
          </w:p>
        </w:tc>
      </w:tr>
      <w:tr w:rsidR="00AD6785" w:rsidRPr="00AD6785" w14:paraId="171F6C65" w14:textId="77777777" w:rsidTr="00AD6785">
        <w:tc>
          <w:tcPr>
            <w:tcW w:w="1998" w:type="dxa"/>
            <w:shd w:val="clear" w:color="auto" w:fill="auto"/>
          </w:tcPr>
          <w:p w14:paraId="279181B3" w14:textId="77777777" w:rsidR="00AD6785" w:rsidRPr="00AD6785" w:rsidRDefault="00AD6785" w:rsidP="00AD6785">
            <w:r w:rsidRPr="00AD6785">
              <w:t xml:space="preserve">Learning Mode            </w:t>
            </w:r>
          </w:p>
        </w:tc>
        <w:tc>
          <w:tcPr>
            <w:tcW w:w="7650" w:type="dxa"/>
            <w:shd w:val="clear" w:color="auto" w:fill="auto"/>
          </w:tcPr>
          <w:p w14:paraId="14297FFB" w14:textId="77777777" w:rsidR="00AD6785" w:rsidRPr="00AD6785" w:rsidRDefault="00AD6785" w:rsidP="00AD6785">
            <w:pPr>
              <w:jc w:val="both"/>
            </w:pPr>
            <w:r w:rsidRPr="00AD6785">
              <w:t>Classroom lecture</w:t>
            </w:r>
          </w:p>
        </w:tc>
      </w:tr>
      <w:tr w:rsidR="00AD6785" w:rsidRPr="00AD6785" w14:paraId="47391FE1" w14:textId="77777777" w:rsidTr="00AD6785">
        <w:tc>
          <w:tcPr>
            <w:tcW w:w="1998" w:type="dxa"/>
            <w:shd w:val="clear" w:color="auto" w:fill="auto"/>
          </w:tcPr>
          <w:p w14:paraId="2B8E189D" w14:textId="77777777" w:rsidR="00AD6785" w:rsidRPr="00AD6785" w:rsidRDefault="00AD6785" w:rsidP="00AD6785">
            <w:r w:rsidRPr="00AD6785">
              <w:t xml:space="preserve">Learning Objectives </w:t>
            </w:r>
          </w:p>
        </w:tc>
        <w:tc>
          <w:tcPr>
            <w:tcW w:w="7650" w:type="dxa"/>
            <w:shd w:val="clear" w:color="auto" w:fill="auto"/>
          </w:tcPr>
          <w:p w14:paraId="0553022D" w14:textId="77777777" w:rsidR="00AD6785" w:rsidRPr="00AD6785" w:rsidRDefault="00AD6785" w:rsidP="00AD6785">
            <w:pPr>
              <w:jc w:val="both"/>
            </w:pPr>
            <w:r w:rsidRPr="00AD6785">
              <w:t>Complies with PLOs 1-3.</w:t>
            </w:r>
          </w:p>
          <w:p w14:paraId="5C87223B" w14:textId="77777777" w:rsidR="00AD6785" w:rsidRPr="00AD6785" w:rsidRDefault="00AD6785" w:rsidP="00AD6785">
            <w:pPr>
              <w:jc w:val="both"/>
            </w:pPr>
            <w:r w:rsidRPr="00AD6785">
              <w:t>The course aims to enhance the conceptual understanding of fluid motion, with an emphasis on providing the physical and mathematical background needed to solve fluid dynamics problems.</w:t>
            </w:r>
          </w:p>
        </w:tc>
      </w:tr>
      <w:tr w:rsidR="00AD6785" w:rsidRPr="00AD6785" w14:paraId="68C54BBA" w14:textId="77777777" w:rsidTr="00AD6785">
        <w:tc>
          <w:tcPr>
            <w:tcW w:w="1998" w:type="dxa"/>
            <w:shd w:val="clear" w:color="auto" w:fill="auto"/>
          </w:tcPr>
          <w:p w14:paraId="7588CA89" w14:textId="77777777" w:rsidR="00AD6785" w:rsidRPr="00AD6785" w:rsidRDefault="00AD6785" w:rsidP="00AD6785">
            <w:r w:rsidRPr="00AD6785">
              <w:t xml:space="preserve">Course Description     </w:t>
            </w:r>
          </w:p>
        </w:tc>
        <w:tc>
          <w:tcPr>
            <w:tcW w:w="7650" w:type="dxa"/>
            <w:shd w:val="clear" w:color="auto" w:fill="auto"/>
          </w:tcPr>
          <w:p w14:paraId="1BCED4C5" w14:textId="77777777" w:rsidR="00AD6785" w:rsidRPr="00AD6785" w:rsidRDefault="00AD6785" w:rsidP="00AD6785">
            <w:pPr>
              <w:jc w:val="both"/>
            </w:pPr>
            <w:r w:rsidRPr="00AD6785">
              <w:t xml:space="preserve">The course discusses the integral approach to solve fluid dynamics problems. In addition to exact solutions of Navier-Stokes equation, flow dynamics are </w:t>
            </w:r>
            <w:proofErr w:type="spellStart"/>
            <w:r w:rsidRPr="00AD6785">
              <w:t>analysed</w:t>
            </w:r>
            <w:proofErr w:type="spellEnd"/>
            <w:r w:rsidRPr="00AD6785">
              <w:t xml:space="preserve"> in both inviscid and creeping limits. The course also covers boundary layer flows and </w:t>
            </w:r>
            <w:r w:rsidRPr="00AD6785">
              <w:rPr>
                <w:bCs/>
              </w:rPr>
              <w:t>Micro and nano flow</w:t>
            </w:r>
            <w:r w:rsidRPr="00AD6785">
              <w:t>.</w:t>
            </w:r>
          </w:p>
        </w:tc>
      </w:tr>
      <w:tr w:rsidR="00AD6785" w:rsidRPr="00AD6785" w14:paraId="54366CA2" w14:textId="77777777" w:rsidTr="00AD6785">
        <w:tc>
          <w:tcPr>
            <w:tcW w:w="1998" w:type="dxa"/>
            <w:shd w:val="clear" w:color="auto" w:fill="auto"/>
          </w:tcPr>
          <w:p w14:paraId="73F70751" w14:textId="77777777" w:rsidR="00AD6785" w:rsidRPr="00AD6785" w:rsidRDefault="00AD6785" w:rsidP="00AD6785">
            <w:r w:rsidRPr="00AD6785">
              <w:t xml:space="preserve">Course Outline          </w:t>
            </w:r>
          </w:p>
        </w:tc>
        <w:tc>
          <w:tcPr>
            <w:tcW w:w="7650" w:type="dxa"/>
            <w:shd w:val="clear" w:color="auto" w:fill="auto"/>
          </w:tcPr>
          <w:p w14:paraId="66E0AC14" w14:textId="77777777" w:rsidR="00AD6785" w:rsidRPr="00AD6785" w:rsidRDefault="00AD6785" w:rsidP="00AD6785">
            <w:pPr>
              <w:jc w:val="both"/>
              <w:rPr>
                <w:bCs/>
              </w:rPr>
            </w:pPr>
            <w:r w:rsidRPr="00AD6785">
              <w:rPr>
                <w:bCs/>
              </w:rPr>
              <w:t xml:space="preserve">Concepts of fluids: Definitions of fluids, concept of continuum, different types of fluid, tensor analysis, governing laws of fluid mechanics in integral form, Reynold’s transport theorem, mass, momentum and energy equations in integral form and their applications, differential fluid flow analysis, continuity equation, Navier-Stokes equation and exact solutions. Potential flow analysis: Two-dimensional flow in rectangular and polar coordinates, continuity equation and the stream function, irrotationality and the velocity potential function, complex potential function, vorticity and circulation, flow over immersed bodies and D’ Alembert’s paradox, </w:t>
            </w:r>
            <w:proofErr w:type="spellStart"/>
            <w:r w:rsidRPr="00AD6785">
              <w:rPr>
                <w:bCs/>
              </w:rPr>
              <w:t>aerofoil</w:t>
            </w:r>
            <w:proofErr w:type="spellEnd"/>
            <w:r w:rsidRPr="00AD6785">
              <w:rPr>
                <w:bCs/>
              </w:rPr>
              <w:t xml:space="preserve"> theory and its application. Viscous flow analysis: Low Reynold’s number flow, approximation of Navier-stokes equation, approximate solutions of Navier-Stokes equation, Stokes and </w:t>
            </w:r>
            <w:proofErr w:type="spellStart"/>
            <w:r w:rsidRPr="00AD6785">
              <w:rPr>
                <w:bCs/>
              </w:rPr>
              <w:t>Oseen</w:t>
            </w:r>
            <w:proofErr w:type="spellEnd"/>
            <w:r w:rsidRPr="00AD6785">
              <w:rPr>
                <w:bCs/>
              </w:rPr>
              <w:t xml:space="preserve"> flows, hydrodynamic theory of lubrication, Prandtl’s boundary layer equations, Large Reynold’s number flow approximation, flow instabilities and onset of turbulence. Micro and nano flow: Physical aspects of micro and nano flows, governing equations, surface tension driven flows, modeling of micro and nano flows.</w:t>
            </w:r>
          </w:p>
        </w:tc>
      </w:tr>
      <w:tr w:rsidR="00AD6785" w:rsidRPr="00AD6785" w14:paraId="78629779" w14:textId="77777777" w:rsidTr="00AD6785">
        <w:tc>
          <w:tcPr>
            <w:tcW w:w="1998" w:type="dxa"/>
            <w:shd w:val="clear" w:color="auto" w:fill="auto"/>
          </w:tcPr>
          <w:p w14:paraId="46F255DF" w14:textId="77777777" w:rsidR="00AD6785" w:rsidRPr="00AD6785" w:rsidRDefault="00AD6785" w:rsidP="00AD6785">
            <w:r w:rsidRPr="00AD6785">
              <w:t xml:space="preserve">Learning Outcome      </w:t>
            </w:r>
          </w:p>
        </w:tc>
        <w:tc>
          <w:tcPr>
            <w:tcW w:w="7650" w:type="dxa"/>
            <w:shd w:val="clear" w:color="auto" w:fill="auto"/>
          </w:tcPr>
          <w:p w14:paraId="59D52FBD" w14:textId="77777777" w:rsidR="00AD6785" w:rsidRPr="00AD6785" w:rsidRDefault="00AD6785" w:rsidP="00AD6785">
            <w:pPr>
              <w:pStyle w:val="ListParagraph"/>
              <w:numPr>
                <w:ilvl w:val="1"/>
                <w:numId w:val="19"/>
              </w:numPr>
              <w:spacing w:after="0" w:line="240" w:lineRule="auto"/>
              <w:ind w:left="360"/>
              <w:rPr>
                <w:rFonts w:ascii="Times New Roman" w:hAnsi="Times New Roman" w:cs="Times New Roman"/>
                <w:bCs/>
                <w:sz w:val="24"/>
                <w:szCs w:val="24"/>
              </w:rPr>
            </w:pPr>
            <w:r w:rsidRPr="00AD6785">
              <w:rPr>
                <w:rFonts w:ascii="Times New Roman" w:hAnsi="Times New Roman" w:cs="Times New Roman"/>
                <w:bCs/>
                <w:sz w:val="24"/>
                <w:szCs w:val="24"/>
              </w:rPr>
              <w:t>Students will be able to formulate and solve fluid flow problems using control volume approach.</w:t>
            </w:r>
          </w:p>
          <w:p w14:paraId="62955CCB" w14:textId="77777777" w:rsidR="00AD6785" w:rsidRPr="00AD6785" w:rsidRDefault="00AD6785" w:rsidP="00AD6785">
            <w:pPr>
              <w:pStyle w:val="ListParagraph"/>
              <w:numPr>
                <w:ilvl w:val="1"/>
                <w:numId w:val="19"/>
              </w:numPr>
              <w:spacing w:after="0" w:line="240" w:lineRule="auto"/>
              <w:ind w:left="360"/>
              <w:rPr>
                <w:rFonts w:ascii="Times New Roman" w:hAnsi="Times New Roman" w:cs="Times New Roman"/>
                <w:bCs/>
                <w:sz w:val="24"/>
                <w:szCs w:val="24"/>
              </w:rPr>
            </w:pPr>
            <w:r w:rsidRPr="00AD6785">
              <w:rPr>
                <w:rFonts w:ascii="Times New Roman" w:hAnsi="Times New Roman" w:cs="Times New Roman"/>
                <w:bCs/>
                <w:sz w:val="24"/>
                <w:szCs w:val="24"/>
              </w:rPr>
              <w:t>Ability to obtain solutions to Navier-Stokes equation under laminar regime for different geometries subject to appropriate initial and boundary conditions.</w:t>
            </w:r>
          </w:p>
          <w:p w14:paraId="1715D09C" w14:textId="77777777" w:rsidR="00AD6785" w:rsidRPr="00AD6785" w:rsidRDefault="00AD6785" w:rsidP="00AD6785">
            <w:pPr>
              <w:pStyle w:val="ListParagraph"/>
              <w:numPr>
                <w:ilvl w:val="1"/>
                <w:numId w:val="19"/>
              </w:numPr>
              <w:spacing w:after="0" w:line="240" w:lineRule="auto"/>
              <w:ind w:left="360"/>
              <w:rPr>
                <w:rFonts w:ascii="Times New Roman" w:hAnsi="Times New Roman" w:cs="Times New Roman"/>
                <w:bCs/>
                <w:sz w:val="24"/>
                <w:szCs w:val="24"/>
              </w:rPr>
            </w:pPr>
            <w:r w:rsidRPr="00AD6785">
              <w:rPr>
                <w:rFonts w:ascii="Times New Roman" w:hAnsi="Times New Roman" w:cs="Times New Roman"/>
                <w:bCs/>
                <w:sz w:val="24"/>
                <w:szCs w:val="24"/>
              </w:rPr>
              <w:t>Knowledge of flows in high and low Reynolds number limits.</w:t>
            </w:r>
          </w:p>
          <w:p w14:paraId="3AF0A3A0" w14:textId="77777777" w:rsidR="00AD6785" w:rsidRPr="00AD6785" w:rsidRDefault="00AD6785" w:rsidP="00AD6785">
            <w:pPr>
              <w:pStyle w:val="ListParagraph"/>
              <w:numPr>
                <w:ilvl w:val="1"/>
                <w:numId w:val="19"/>
              </w:numPr>
              <w:spacing w:after="0" w:line="240" w:lineRule="auto"/>
              <w:ind w:left="360"/>
              <w:rPr>
                <w:rFonts w:ascii="Times New Roman" w:hAnsi="Times New Roman" w:cs="Times New Roman"/>
                <w:bCs/>
                <w:sz w:val="24"/>
                <w:szCs w:val="24"/>
              </w:rPr>
            </w:pPr>
            <w:r w:rsidRPr="00AD6785">
              <w:rPr>
                <w:rFonts w:ascii="Times New Roman" w:hAnsi="Times New Roman" w:cs="Times New Roman"/>
                <w:bCs/>
                <w:sz w:val="24"/>
                <w:szCs w:val="24"/>
              </w:rPr>
              <w:t xml:space="preserve">Basic understanding of transition to turbulence. </w:t>
            </w:r>
          </w:p>
          <w:p w14:paraId="3CC1F862" w14:textId="77777777" w:rsidR="00AD6785" w:rsidRPr="00AD6785" w:rsidRDefault="00AD6785" w:rsidP="00AD6785">
            <w:pPr>
              <w:pStyle w:val="ListParagraph"/>
              <w:numPr>
                <w:ilvl w:val="1"/>
                <w:numId w:val="19"/>
              </w:numPr>
              <w:spacing w:after="0" w:line="240" w:lineRule="auto"/>
              <w:ind w:left="360"/>
              <w:rPr>
                <w:rFonts w:ascii="Times New Roman" w:hAnsi="Times New Roman" w:cs="Times New Roman"/>
                <w:bCs/>
                <w:sz w:val="24"/>
                <w:szCs w:val="24"/>
              </w:rPr>
            </w:pPr>
            <w:r w:rsidRPr="00AD6785">
              <w:rPr>
                <w:rFonts w:ascii="Times New Roman" w:hAnsi="Times New Roman" w:cs="Times New Roman"/>
                <w:bCs/>
                <w:sz w:val="24"/>
                <w:szCs w:val="24"/>
              </w:rPr>
              <w:t>Students will have a grasp on the principles of compressible flow through variable area ducts with/without friction or heat transfer.</w:t>
            </w:r>
          </w:p>
        </w:tc>
      </w:tr>
      <w:tr w:rsidR="00AD6785" w:rsidRPr="00AD6785" w14:paraId="63BADFC8" w14:textId="77777777" w:rsidTr="00AD6785">
        <w:tc>
          <w:tcPr>
            <w:tcW w:w="1998" w:type="dxa"/>
            <w:shd w:val="clear" w:color="auto" w:fill="auto"/>
          </w:tcPr>
          <w:p w14:paraId="7959EEEB" w14:textId="77777777" w:rsidR="00AD6785" w:rsidRPr="00AD6785" w:rsidRDefault="00AD6785" w:rsidP="00AD6785">
            <w:r w:rsidRPr="00AD6785">
              <w:t>Assessment Method</w:t>
            </w:r>
          </w:p>
        </w:tc>
        <w:tc>
          <w:tcPr>
            <w:tcW w:w="7650" w:type="dxa"/>
            <w:shd w:val="clear" w:color="auto" w:fill="auto"/>
          </w:tcPr>
          <w:p w14:paraId="0A2FB838" w14:textId="77777777" w:rsidR="00AD6785" w:rsidRPr="00AD6785" w:rsidRDefault="00AD6785" w:rsidP="00AD6785">
            <w:pPr>
              <w:jc w:val="both"/>
            </w:pPr>
            <w:r w:rsidRPr="00AD6785">
              <w:t>Mid Semester Examination, End Semester examination, Quiz, Research/literature-review projects, presentations</w:t>
            </w:r>
          </w:p>
        </w:tc>
      </w:tr>
      <w:tr w:rsidR="00AD6785" w:rsidRPr="00AD6785" w14:paraId="02BD2D32" w14:textId="77777777" w:rsidTr="00AD6785">
        <w:tc>
          <w:tcPr>
            <w:tcW w:w="9648" w:type="dxa"/>
            <w:gridSpan w:val="2"/>
            <w:shd w:val="clear" w:color="auto" w:fill="auto"/>
          </w:tcPr>
          <w:p w14:paraId="1327F8A4" w14:textId="77777777" w:rsidR="00AD6785" w:rsidRPr="00AD6785" w:rsidRDefault="00AD6785" w:rsidP="00AD6785">
            <w:pPr>
              <w:rPr>
                <w:b/>
                <w:bCs/>
              </w:rPr>
            </w:pPr>
            <w:r w:rsidRPr="00AD6785">
              <w:rPr>
                <w:b/>
                <w:bCs/>
              </w:rPr>
              <w:t xml:space="preserve">Suggested Readings: </w:t>
            </w:r>
          </w:p>
          <w:p w14:paraId="7F7A5E27" w14:textId="77777777" w:rsidR="00AD6785" w:rsidRPr="00AD6785" w:rsidRDefault="00AD6785" w:rsidP="00AD6785">
            <w:pPr>
              <w:rPr>
                <w:b/>
                <w:bCs/>
                <w:sz w:val="2"/>
                <w:szCs w:val="2"/>
              </w:rPr>
            </w:pPr>
          </w:p>
          <w:p w14:paraId="147AEF50" w14:textId="77777777" w:rsidR="00AD6785" w:rsidRPr="00AD6785" w:rsidRDefault="00AD6785" w:rsidP="00AD6785">
            <w:pPr>
              <w:rPr>
                <w:b/>
                <w:bCs/>
                <w:sz w:val="10"/>
                <w:szCs w:val="10"/>
              </w:rPr>
            </w:pPr>
          </w:p>
          <w:p w14:paraId="4B3B8E54" w14:textId="77777777" w:rsidR="00AD6785" w:rsidRPr="00AD6785" w:rsidRDefault="00AD6785" w:rsidP="00AD6785">
            <w:pPr>
              <w:pStyle w:val="ListParagraph"/>
              <w:numPr>
                <w:ilvl w:val="0"/>
                <w:numId w:val="7"/>
              </w:numPr>
              <w:spacing w:after="0" w:line="240" w:lineRule="auto"/>
              <w:rPr>
                <w:rFonts w:ascii="Times New Roman" w:hAnsi="Times New Roman" w:cs="Times New Roman"/>
                <w:sz w:val="24"/>
                <w:szCs w:val="24"/>
              </w:rPr>
            </w:pPr>
            <w:r w:rsidRPr="00AD6785">
              <w:rPr>
                <w:rFonts w:ascii="Times New Roman" w:hAnsi="Times New Roman" w:cs="Times New Roman"/>
                <w:sz w:val="24"/>
                <w:szCs w:val="24"/>
              </w:rPr>
              <w:t>White, F.M., Viscous Fluid Flow, McGraw-Hill, New York, 3rd edition 2006.</w:t>
            </w:r>
          </w:p>
          <w:p w14:paraId="46D0042E" w14:textId="7777777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sidRPr="00AD6785">
              <w:rPr>
                <w:rFonts w:ascii="Times New Roman" w:hAnsi="Times New Roman" w:cs="Times New Roman"/>
                <w:sz w:val="24"/>
                <w:szCs w:val="24"/>
              </w:rPr>
              <w:t xml:space="preserve">Bachelor G. K. An introduction to Fluid </w:t>
            </w:r>
            <w:proofErr w:type="gramStart"/>
            <w:r w:rsidRPr="00AD6785">
              <w:rPr>
                <w:rFonts w:ascii="Times New Roman" w:hAnsi="Times New Roman" w:cs="Times New Roman"/>
                <w:sz w:val="24"/>
                <w:szCs w:val="24"/>
              </w:rPr>
              <w:t>Dynamics ,</w:t>
            </w:r>
            <w:proofErr w:type="gramEnd"/>
            <w:r w:rsidRPr="00AD6785">
              <w:rPr>
                <w:rFonts w:ascii="Times New Roman" w:hAnsi="Times New Roman" w:cs="Times New Roman"/>
                <w:sz w:val="24"/>
                <w:szCs w:val="24"/>
              </w:rPr>
              <w:t xml:space="preserve"> Cambridge University Press, 2007.</w:t>
            </w:r>
          </w:p>
          <w:p w14:paraId="353D467B" w14:textId="7777777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sidRPr="00AD6785">
              <w:rPr>
                <w:rFonts w:ascii="Times New Roman" w:hAnsi="Times New Roman" w:cs="Times New Roman"/>
                <w:sz w:val="24"/>
                <w:szCs w:val="24"/>
              </w:rPr>
              <w:t xml:space="preserve">Streeter V.L. and Wylie E. B., Fluid </w:t>
            </w:r>
            <w:proofErr w:type="gramStart"/>
            <w:r w:rsidRPr="00AD6785">
              <w:rPr>
                <w:rFonts w:ascii="Times New Roman" w:hAnsi="Times New Roman" w:cs="Times New Roman"/>
                <w:sz w:val="24"/>
                <w:szCs w:val="24"/>
              </w:rPr>
              <w:t>Mechanics ,</w:t>
            </w:r>
            <w:proofErr w:type="gramEnd"/>
            <w:r w:rsidRPr="00AD6785">
              <w:rPr>
                <w:rFonts w:ascii="Times New Roman" w:hAnsi="Times New Roman" w:cs="Times New Roman"/>
                <w:sz w:val="24"/>
                <w:szCs w:val="24"/>
              </w:rPr>
              <w:t xml:space="preserve"> Tata McGraw-Hill, Delhi 2001.</w:t>
            </w:r>
          </w:p>
          <w:p w14:paraId="0AC5BA7F" w14:textId="7777777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sidRPr="00AD6785">
              <w:rPr>
                <w:rFonts w:ascii="Times New Roman" w:hAnsi="Times New Roman" w:cs="Times New Roman"/>
                <w:sz w:val="24"/>
                <w:szCs w:val="24"/>
              </w:rPr>
              <w:t xml:space="preserve">Shames I. H., Mechanics of </w:t>
            </w:r>
            <w:proofErr w:type="gramStart"/>
            <w:r w:rsidRPr="00AD6785">
              <w:rPr>
                <w:rFonts w:ascii="Times New Roman" w:hAnsi="Times New Roman" w:cs="Times New Roman"/>
                <w:sz w:val="24"/>
                <w:szCs w:val="24"/>
              </w:rPr>
              <w:t>Fluids ,</w:t>
            </w:r>
            <w:proofErr w:type="gramEnd"/>
            <w:r w:rsidRPr="00AD6785">
              <w:rPr>
                <w:rFonts w:ascii="Times New Roman" w:hAnsi="Times New Roman" w:cs="Times New Roman"/>
                <w:sz w:val="24"/>
                <w:szCs w:val="24"/>
              </w:rPr>
              <w:t xml:space="preserve"> Tata McGraw Hill, Delhi, 4th edition 2003.</w:t>
            </w:r>
          </w:p>
          <w:p w14:paraId="5E905D7F" w14:textId="7777777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sidRPr="00AD6785">
              <w:rPr>
                <w:rFonts w:ascii="Times New Roman" w:hAnsi="Times New Roman" w:cs="Times New Roman"/>
                <w:sz w:val="24"/>
                <w:szCs w:val="24"/>
              </w:rPr>
              <w:t xml:space="preserve">Douglas and </w:t>
            </w:r>
            <w:proofErr w:type="spellStart"/>
            <w:r w:rsidRPr="00AD6785">
              <w:rPr>
                <w:rFonts w:ascii="Times New Roman" w:hAnsi="Times New Roman" w:cs="Times New Roman"/>
                <w:sz w:val="24"/>
                <w:szCs w:val="24"/>
              </w:rPr>
              <w:t>Swaffield</w:t>
            </w:r>
            <w:proofErr w:type="spellEnd"/>
            <w:r w:rsidRPr="00AD6785">
              <w:rPr>
                <w:rFonts w:ascii="Times New Roman" w:hAnsi="Times New Roman" w:cs="Times New Roman"/>
                <w:sz w:val="24"/>
                <w:szCs w:val="24"/>
              </w:rPr>
              <w:t xml:space="preserve">, Fluid </w:t>
            </w:r>
            <w:proofErr w:type="gramStart"/>
            <w:r w:rsidRPr="00AD6785">
              <w:rPr>
                <w:rFonts w:ascii="Times New Roman" w:hAnsi="Times New Roman" w:cs="Times New Roman"/>
                <w:sz w:val="24"/>
                <w:szCs w:val="24"/>
              </w:rPr>
              <w:t>Mechanics ,</w:t>
            </w:r>
            <w:proofErr w:type="gramEnd"/>
            <w:r w:rsidRPr="00AD6785">
              <w:rPr>
                <w:rFonts w:ascii="Times New Roman" w:hAnsi="Times New Roman" w:cs="Times New Roman"/>
                <w:sz w:val="24"/>
                <w:szCs w:val="24"/>
              </w:rPr>
              <w:t xml:space="preserve"> Prentice Hall, 5th edition 2006.</w:t>
            </w:r>
          </w:p>
          <w:p w14:paraId="635FB64A" w14:textId="7777777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sidRPr="00AD6785">
              <w:rPr>
                <w:rFonts w:ascii="Times New Roman" w:hAnsi="Times New Roman" w:cs="Times New Roman"/>
                <w:sz w:val="24"/>
                <w:szCs w:val="24"/>
              </w:rPr>
              <w:t xml:space="preserve">Yahya S. M., Fundamentals of Compressible </w:t>
            </w:r>
            <w:proofErr w:type="gramStart"/>
            <w:r w:rsidRPr="00AD6785">
              <w:rPr>
                <w:rFonts w:ascii="Times New Roman" w:hAnsi="Times New Roman" w:cs="Times New Roman"/>
                <w:sz w:val="24"/>
                <w:szCs w:val="24"/>
              </w:rPr>
              <w:t>Flow ,</w:t>
            </w:r>
            <w:proofErr w:type="gramEnd"/>
            <w:r w:rsidRPr="00AD6785">
              <w:rPr>
                <w:rFonts w:ascii="Times New Roman" w:hAnsi="Times New Roman" w:cs="Times New Roman"/>
                <w:sz w:val="24"/>
                <w:szCs w:val="24"/>
              </w:rPr>
              <w:t xml:space="preserve"> Tata McGraw Hill, Delhi, 3rd edition 2003.</w:t>
            </w:r>
          </w:p>
          <w:p w14:paraId="69E116F6" w14:textId="7777777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proofErr w:type="spellStart"/>
            <w:r w:rsidRPr="00AD6785">
              <w:rPr>
                <w:rFonts w:ascii="Times New Roman" w:hAnsi="Times New Roman" w:cs="Times New Roman"/>
                <w:sz w:val="24"/>
                <w:szCs w:val="24"/>
              </w:rPr>
              <w:t>Karniadakis</w:t>
            </w:r>
            <w:proofErr w:type="spellEnd"/>
            <w:r w:rsidRPr="00AD6785">
              <w:rPr>
                <w:rFonts w:ascii="Times New Roman" w:hAnsi="Times New Roman" w:cs="Times New Roman"/>
                <w:sz w:val="24"/>
                <w:szCs w:val="24"/>
              </w:rPr>
              <w:t xml:space="preserve"> G., </w:t>
            </w:r>
            <w:proofErr w:type="spellStart"/>
            <w:r w:rsidRPr="00AD6785">
              <w:rPr>
                <w:rFonts w:ascii="Times New Roman" w:hAnsi="Times New Roman" w:cs="Times New Roman"/>
                <w:sz w:val="24"/>
                <w:szCs w:val="24"/>
              </w:rPr>
              <w:t>Beskok</w:t>
            </w:r>
            <w:proofErr w:type="spellEnd"/>
            <w:r w:rsidRPr="00AD6785">
              <w:rPr>
                <w:rFonts w:ascii="Times New Roman" w:hAnsi="Times New Roman" w:cs="Times New Roman"/>
                <w:sz w:val="24"/>
                <w:szCs w:val="24"/>
              </w:rPr>
              <w:t xml:space="preserve">, A., and Narayan A. Microflows and </w:t>
            </w:r>
            <w:proofErr w:type="gramStart"/>
            <w:r w:rsidRPr="00AD6785">
              <w:rPr>
                <w:rFonts w:ascii="Times New Roman" w:hAnsi="Times New Roman" w:cs="Times New Roman"/>
                <w:sz w:val="24"/>
                <w:szCs w:val="24"/>
              </w:rPr>
              <w:t>Nanoflows ,</w:t>
            </w:r>
            <w:proofErr w:type="gramEnd"/>
            <w:r w:rsidRPr="00AD6785">
              <w:rPr>
                <w:rFonts w:ascii="Times New Roman" w:hAnsi="Times New Roman" w:cs="Times New Roman"/>
                <w:sz w:val="24"/>
                <w:szCs w:val="24"/>
              </w:rPr>
              <w:t xml:space="preserve"> Springer, 1st edition 2005.</w:t>
            </w:r>
          </w:p>
          <w:p w14:paraId="7B3AD2A6" w14:textId="1E5B8947"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sidRPr="00AD6785">
              <w:rPr>
                <w:rFonts w:ascii="Times New Roman" w:hAnsi="Times New Roman" w:cs="Times New Roman"/>
                <w:sz w:val="24"/>
                <w:szCs w:val="24"/>
              </w:rPr>
              <w:t>Journal of Fluid Mechanics,</w:t>
            </w:r>
            <w:r>
              <w:rPr>
                <w:rFonts w:ascii="Times New Roman" w:hAnsi="Times New Roman" w:cs="Times New Roman"/>
                <w:sz w:val="24"/>
                <w:szCs w:val="24"/>
              </w:rPr>
              <w:t xml:space="preserve"> </w:t>
            </w:r>
            <w:r w:rsidRPr="00AD6785">
              <w:rPr>
                <w:rFonts w:ascii="Times New Roman" w:hAnsi="Times New Roman" w:cs="Times New Roman"/>
                <w:sz w:val="24"/>
                <w:szCs w:val="24"/>
              </w:rPr>
              <w:t>Cambridge University Press.</w:t>
            </w:r>
          </w:p>
          <w:p w14:paraId="1AB0311A" w14:textId="571D693F" w:rsidR="00AD6785" w:rsidRPr="00AD6785" w:rsidRDefault="00AD6785" w:rsidP="00AD6785">
            <w:pPr>
              <w:pStyle w:val="ListParagraph"/>
              <w:numPr>
                <w:ilvl w:val="0"/>
                <w:numId w:val="7"/>
              </w:numPr>
              <w:spacing w:after="0" w:line="240" w:lineRule="auto"/>
              <w:ind w:left="741" w:hanging="425"/>
              <w:rPr>
                <w:rFonts w:ascii="Times New Roman" w:hAnsi="Times New Roman" w:cs="Times New Roman"/>
                <w:sz w:val="24"/>
                <w:szCs w:val="24"/>
              </w:rPr>
            </w:pPr>
            <w:r>
              <w:rPr>
                <w:rFonts w:ascii="Times New Roman" w:hAnsi="Times New Roman" w:cs="Times New Roman"/>
                <w:sz w:val="24"/>
                <w:szCs w:val="24"/>
              </w:rPr>
              <w:t>Physics of Fluids</w:t>
            </w:r>
            <w:r w:rsidRPr="00AD6785">
              <w:rPr>
                <w:rFonts w:ascii="Times New Roman" w:hAnsi="Times New Roman" w:cs="Times New Roman"/>
                <w:sz w:val="24"/>
                <w:szCs w:val="24"/>
              </w:rPr>
              <w:t>, American Institute of Physics.</w:t>
            </w:r>
          </w:p>
          <w:p w14:paraId="74588397" w14:textId="77777777" w:rsidR="00AD6785" w:rsidRPr="00AD6785" w:rsidRDefault="00AD6785" w:rsidP="00AD6785">
            <w:pPr>
              <w:jc w:val="both"/>
            </w:pPr>
          </w:p>
        </w:tc>
      </w:tr>
    </w:tbl>
    <w:p w14:paraId="2515E05F" w14:textId="77777777" w:rsidR="005134CF" w:rsidRPr="00AD6785" w:rsidRDefault="005134CF" w:rsidP="005134CF">
      <w:pPr>
        <w:spacing w:after="6" w:line="276" w:lineRule="auto"/>
        <w:rPr>
          <w:rFonts w:asciiTheme="majorBidi" w:hAnsiTheme="majorBidi" w:cstheme="majorBidi"/>
        </w:rPr>
      </w:pPr>
    </w:p>
    <w:tbl>
      <w:tblPr>
        <w:tblW w:w="951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8"/>
        <w:gridCol w:w="7565"/>
      </w:tblGrid>
      <w:tr w:rsidR="00AD6785" w:rsidRPr="00AD6785" w14:paraId="739A4677"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066021E0" w14:textId="77777777" w:rsidR="005134CF" w:rsidRPr="00AD6785" w:rsidRDefault="005134CF" w:rsidP="00AD6785">
            <w:pPr>
              <w:textAlignment w:val="baseline"/>
              <w:rPr>
                <w:lang w:eastAsia="en-IN"/>
              </w:rPr>
            </w:pPr>
            <w:r w:rsidRPr="00AD6785">
              <w:rPr>
                <w:lang w:eastAsia="en-IN"/>
              </w:rPr>
              <w:t>Course Number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31004D17" w14:textId="77777777" w:rsidR="005134CF" w:rsidRPr="00AD6785" w:rsidRDefault="005134CF" w:rsidP="00AD6785">
            <w:pPr>
              <w:jc w:val="both"/>
              <w:textAlignment w:val="baseline"/>
              <w:rPr>
                <w:lang w:eastAsia="en-IN"/>
              </w:rPr>
            </w:pPr>
            <w:r w:rsidRPr="00AD6785">
              <w:rPr>
                <w:b/>
                <w:bCs/>
                <w:lang w:eastAsia="en-IN"/>
              </w:rPr>
              <w:t>ME5106</w:t>
            </w:r>
          </w:p>
        </w:tc>
      </w:tr>
      <w:tr w:rsidR="00AD6785" w:rsidRPr="00AD6785" w14:paraId="3689D8E5"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008E3EA4" w14:textId="77777777" w:rsidR="005134CF" w:rsidRPr="00AD6785" w:rsidRDefault="005134CF" w:rsidP="00AD6785">
            <w:pPr>
              <w:textAlignment w:val="baseline"/>
              <w:rPr>
                <w:lang w:eastAsia="en-IN"/>
              </w:rPr>
            </w:pPr>
            <w:r w:rsidRPr="00AD6785">
              <w:rPr>
                <w:lang w:eastAsia="en-IN"/>
              </w:rPr>
              <w:t>Course Credit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6C05D358" w14:textId="77777777" w:rsidR="005134CF" w:rsidRPr="00AD6785" w:rsidRDefault="005134CF" w:rsidP="00AD6785">
            <w:pPr>
              <w:jc w:val="both"/>
              <w:textAlignment w:val="baseline"/>
              <w:rPr>
                <w:lang w:eastAsia="en-IN"/>
              </w:rPr>
            </w:pPr>
            <w:r w:rsidRPr="00AD6785">
              <w:rPr>
                <w:lang w:eastAsia="en-IN"/>
              </w:rPr>
              <w:t>L-T-P-C: 3-0-0-3 </w:t>
            </w:r>
          </w:p>
        </w:tc>
      </w:tr>
      <w:tr w:rsidR="00AD6785" w:rsidRPr="00AD6785" w14:paraId="2273B74A"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6152AD38" w14:textId="77777777" w:rsidR="005134CF" w:rsidRPr="00AD6785" w:rsidRDefault="005134CF" w:rsidP="00AD6785">
            <w:pPr>
              <w:textAlignment w:val="baseline"/>
              <w:rPr>
                <w:lang w:eastAsia="en-IN"/>
              </w:rPr>
            </w:pPr>
            <w:r w:rsidRPr="00AD6785">
              <w:rPr>
                <w:lang w:eastAsia="en-IN"/>
              </w:rPr>
              <w:t>Course Title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3BCC29FE" w14:textId="77777777" w:rsidR="005134CF" w:rsidRPr="00AD6785" w:rsidRDefault="005134CF" w:rsidP="00AD6785">
            <w:pPr>
              <w:jc w:val="both"/>
              <w:textAlignment w:val="baseline"/>
              <w:rPr>
                <w:lang w:eastAsia="en-IN"/>
              </w:rPr>
            </w:pPr>
            <w:bookmarkStart w:id="2" w:name="Gas_Dynamics_and_Propulsion"/>
            <w:r w:rsidRPr="00AD6785">
              <w:rPr>
                <w:b/>
                <w:bCs/>
                <w:lang w:eastAsia="en-IN"/>
              </w:rPr>
              <w:t>Gas Dynamics and Propulsion</w:t>
            </w:r>
            <w:bookmarkEnd w:id="2"/>
          </w:p>
        </w:tc>
      </w:tr>
      <w:tr w:rsidR="00AD6785" w:rsidRPr="00AD6785" w14:paraId="745A4EAF"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4C4B4655" w14:textId="77777777" w:rsidR="005134CF" w:rsidRPr="00AD6785" w:rsidRDefault="005134CF" w:rsidP="00AD6785">
            <w:pPr>
              <w:textAlignment w:val="baseline"/>
              <w:rPr>
                <w:lang w:eastAsia="en-IN"/>
              </w:rPr>
            </w:pPr>
            <w:r w:rsidRPr="00AD6785">
              <w:rPr>
                <w:lang w:eastAsia="en-IN"/>
              </w:rPr>
              <w:t>Learning Mode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7ED60A69" w14:textId="77777777" w:rsidR="005134CF" w:rsidRPr="00AD6785" w:rsidRDefault="005134CF" w:rsidP="00AD6785">
            <w:pPr>
              <w:jc w:val="both"/>
              <w:textAlignment w:val="baseline"/>
              <w:rPr>
                <w:lang w:eastAsia="en-IN"/>
              </w:rPr>
            </w:pPr>
            <w:r w:rsidRPr="00AD6785">
              <w:t>Classroom lecture</w:t>
            </w:r>
          </w:p>
        </w:tc>
      </w:tr>
      <w:tr w:rsidR="00AD6785" w:rsidRPr="00AD6785" w14:paraId="55405A89"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4789892F" w14:textId="77777777" w:rsidR="005134CF" w:rsidRPr="00AD6785" w:rsidRDefault="005134CF" w:rsidP="00AD6785">
            <w:pPr>
              <w:textAlignment w:val="baseline"/>
              <w:rPr>
                <w:lang w:eastAsia="en-IN"/>
              </w:rPr>
            </w:pPr>
            <w:r w:rsidRPr="00AD6785">
              <w:rPr>
                <w:lang w:eastAsia="en-IN"/>
              </w:rPr>
              <w:t>Learning Objectives</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0260A26D" w14:textId="77777777" w:rsidR="005134CF" w:rsidRPr="00AD6785" w:rsidRDefault="005134CF" w:rsidP="00AD6785">
            <w:pPr>
              <w:jc w:val="both"/>
            </w:pPr>
            <w:r w:rsidRPr="00AD6785">
              <w:t>Complies with PLOs 1-3</w:t>
            </w:r>
          </w:p>
          <w:p w14:paraId="5043D49D" w14:textId="77777777" w:rsidR="005134CF" w:rsidRPr="00AD6785" w:rsidRDefault="005134CF" w:rsidP="00AD6785">
            <w:pPr>
              <w:jc w:val="both"/>
              <w:textAlignment w:val="baseline"/>
              <w:rPr>
                <w:lang w:eastAsia="en-IN"/>
              </w:rPr>
            </w:pPr>
            <w:r w:rsidRPr="00AD6785">
              <w:rPr>
                <w:lang w:eastAsia="en-IN"/>
              </w:rPr>
              <w:t>The primary focus of this course is to introduce students to the basic principles of gas dynamics and propulsion. Emphasis will be given to the fundamental concepts of compressible flow, shock and expansion waves, nozzle flows and their practical applications. The course further aims to provide understating to students to enable them in carrying out engineering analysis of ramjets and turbine engines along with their separate components.</w:t>
            </w:r>
          </w:p>
        </w:tc>
      </w:tr>
      <w:tr w:rsidR="00AD6785" w:rsidRPr="00AD6785" w14:paraId="104CDEE7"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20DE1FE6" w14:textId="77777777" w:rsidR="005134CF" w:rsidRPr="00AD6785" w:rsidRDefault="005134CF" w:rsidP="00AD6785">
            <w:pPr>
              <w:textAlignment w:val="baseline"/>
              <w:rPr>
                <w:lang w:eastAsia="en-IN"/>
              </w:rPr>
            </w:pPr>
            <w:r w:rsidRPr="00AD6785">
              <w:rPr>
                <w:lang w:eastAsia="en-IN"/>
              </w:rPr>
              <w:t>Course Description</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047A8423" w14:textId="77777777" w:rsidR="005134CF" w:rsidRPr="00AD6785" w:rsidRDefault="005134CF" w:rsidP="00AD6785">
            <w:pPr>
              <w:textAlignment w:val="baseline"/>
              <w:rPr>
                <w:lang w:eastAsia="en-IN"/>
              </w:rPr>
            </w:pPr>
            <w:r w:rsidRPr="00AD6785">
              <w:rPr>
                <w:lang w:eastAsia="en-IN"/>
              </w:rPr>
              <w:t xml:space="preserve">This course discusses the basics of gas dynamics which includes topics such as isentropic relations, normal and oblique shock wave, Rayleigh and </w:t>
            </w:r>
            <w:proofErr w:type="spellStart"/>
            <w:r w:rsidRPr="00AD6785">
              <w:rPr>
                <w:lang w:eastAsia="en-IN"/>
              </w:rPr>
              <w:t>Fanno</w:t>
            </w:r>
            <w:proofErr w:type="spellEnd"/>
            <w:r w:rsidRPr="00AD6785">
              <w:rPr>
                <w:lang w:eastAsia="en-IN"/>
              </w:rPr>
              <w:t xml:space="preserve"> Flows, flows in nozzles and expansion waves. In the later part, the course discusses the basic of propulsions related to various types of Gas turbine engines. The course concludes with the discussion the latest emerging trends in the field of propulsion.  </w:t>
            </w:r>
          </w:p>
          <w:p w14:paraId="6B2BF46D" w14:textId="77777777" w:rsidR="005134CF" w:rsidRPr="00AD6785" w:rsidRDefault="005134CF" w:rsidP="00AD6785">
            <w:pPr>
              <w:jc w:val="both"/>
              <w:textAlignment w:val="baseline"/>
              <w:rPr>
                <w:lang w:eastAsia="en-IN"/>
              </w:rPr>
            </w:pPr>
            <w:r w:rsidRPr="00AD6785">
              <w:rPr>
                <w:lang w:eastAsia="en-IN"/>
              </w:rPr>
              <w:t>Prerequisite: Fluid Mechanics and Thermodynamics or an equivalent course</w:t>
            </w:r>
          </w:p>
        </w:tc>
      </w:tr>
      <w:tr w:rsidR="00AD6785" w:rsidRPr="00AD6785" w14:paraId="42CF17B0"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70100D92" w14:textId="77777777" w:rsidR="005134CF" w:rsidRPr="00AD6785" w:rsidRDefault="005134CF" w:rsidP="00AD6785">
            <w:pPr>
              <w:textAlignment w:val="baseline"/>
              <w:rPr>
                <w:lang w:eastAsia="en-IN"/>
              </w:rPr>
            </w:pPr>
            <w:r w:rsidRPr="00AD6785">
              <w:rPr>
                <w:lang w:eastAsia="en-IN"/>
              </w:rPr>
              <w:t>Course Outline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32E58915" w14:textId="77777777" w:rsidR="005134CF" w:rsidRPr="00AD6785" w:rsidRDefault="005134CF" w:rsidP="00AD6785">
            <w:pPr>
              <w:ind w:left="151"/>
              <w:rPr>
                <w:b/>
              </w:rPr>
            </w:pPr>
            <w:r w:rsidRPr="00AD6785">
              <w:rPr>
                <w:b/>
              </w:rPr>
              <w:t xml:space="preserve">Gas Dynamics </w:t>
            </w:r>
          </w:p>
          <w:p w14:paraId="2AC8CBF6" w14:textId="77777777" w:rsidR="005134CF" w:rsidRPr="00AD6785" w:rsidRDefault="005134CF" w:rsidP="00AD6785">
            <w:pPr>
              <w:ind w:left="151"/>
            </w:pPr>
          </w:p>
          <w:p w14:paraId="74457455" w14:textId="77777777" w:rsidR="005134CF" w:rsidRPr="00AD6785" w:rsidRDefault="005134CF" w:rsidP="00AD6785">
            <w:pPr>
              <w:ind w:left="151" w:right="189"/>
              <w:jc w:val="both"/>
            </w:pPr>
            <w:r w:rsidRPr="00AD6785">
              <w:t xml:space="preserve">Introduction to Gas Dynamics and Review of Thermodynamics; Basic Governing Equations; Sonic velocity and Mach number, Stagnation state; Normal Shocks: Stationary and Moving Shocks; Rayleigh and </w:t>
            </w:r>
            <w:proofErr w:type="spellStart"/>
            <w:r w:rsidRPr="00AD6785">
              <w:t>Fanno</w:t>
            </w:r>
            <w:proofErr w:type="spellEnd"/>
            <w:r w:rsidRPr="00AD6785">
              <w:t xml:space="preserve"> Flows; Quasi 1-D flows; Convergent Nozzles, Convergent-Divergent Nozzles; Oblique shocks: Theta-Beta-M relation, shock reflection and interactions; Expansion fans: Prandtl Meyer Function; Shock Expansion Theory.  </w:t>
            </w:r>
          </w:p>
          <w:p w14:paraId="278CC429" w14:textId="77777777" w:rsidR="005134CF" w:rsidRPr="00AD6785" w:rsidRDefault="005134CF" w:rsidP="00AD6785">
            <w:pPr>
              <w:ind w:left="151"/>
            </w:pPr>
            <w:r w:rsidRPr="00AD6785">
              <w:t xml:space="preserve"> </w:t>
            </w:r>
          </w:p>
          <w:p w14:paraId="5E4E264B" w14:textId="77777777" w:rsidR="005134CF" w:rsidRPr="00AD6785" w:rsidRDefault="005134CF" w:rsidP="00AD6785">
            <w:pPr>
              <w:ind w:left="151"/>
              <w:rPr>
                <w:b/>
              </w:rPr>
            </w:pPr>
            <w:r w:rsidRPr="00AD6785">
              <w:rPr>
                <w:b/>
              </w:rPr>
              <w:t xml:space="preserve">Propulsion </w:t>
            </w:r>
          </w:p>
          <w:p w14:paraId="771FFD6F" w14:textId="77777777" w:rsidR="005134CF" w:rsidRPr="00AD6785" w:rsidRDefault="005134CF" w:rsidP="00AD6785">
            <w:pPr>
              <w:ind w:left="151"/>
            </w:pPr>
          </w:p>
          <w:p w14:paraId="214A84A3" w14:textId="77777777" w:rsidR="005134CF" w:rsidRPr="00AD6785" w:rsidRDefault="005134CF" w:rsidP="00AD6785">
            <w:pPr>
              <w:ind w:left="151" w:right="191"/>
              <w:jc w:val="both"/>
            </w:pPr>
            <w:r w:rsidRPr="00AD6785">
              <w:t xml:space="preserve">Basic idea in aircraft propulsion: Thrust; Modes of Propulsion; Operation of Basic Gas Turbine Engine; Turbojet, After-burning Turbojet and Turbofan Engine; Detailed analysis of different parts of a Gas Turbine Engine: Intake- Subsonic, Compressor Aerodynamics and Losses, Combustor (Air-Fuel Ratio, Emission, Alternate fuels), Turbine Aerodynamics (Losses and cooling technology); Ramjet and Turboramjet Engine (Supersonic Intakes); Scramjet Engine; Thrust Equation; Thermodynamic Analysis of jet Engines; Thrust Calculations: Turbojet, Turbofan, Ramjet Engine; Emerging Trends with focus on emission reduction  </w:t>
            </w:r>
          </w:p>
        </w:tc>
      </w:tr>
      <w:tr w:rsidR="00AD6785" w:rsidRPr="00AD6785" w14:paraId="284283DA"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1DCC96CD" w14:textId="77777777" w:rsidR="005134CF" w:rsidRPr="00AD6785" w:rsidRDefault="005134CF" w:rsidP="00AD6785">
            <w:pPr>
              <w:textAlignment w:val="baseline"/>
              <w:rPr>
                <w:lang w:eastAsia="en-IN"/>
              </w:rPr>
            </w:pPr>
            <w:r w:rsidRPr="00AD6785">
              <w:rPr>
                <w:lang w:eastAsia="en-IN"/>
              </w:rPr>
              <w:t>Learning Outcome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4CC20479" w14:textId="77777777" w:rsidR="005134CF" w:rsidRPr="00AD6785" w:rsidRDefault="005134CF" w:rsidP="00AD6785">
            <w:pPr>
              <w:jc w:val="both"/>
              <w:textAlignment w:val="baseline"/>
              <w:rPr>
                <w:lang w:eastAsia="en-IN"/>
              </w:rPr>
            </w:pPr>
            <w:r w:rsidRPr="00AD6785">
              <w:rPr>
                <w:lang w:eastAsia="en-IN"/>
              </w:rPr>
              <w:t>At the end of the course, students will have achieved the following learning outcomes: </w:t>
            </w:r>
          </w:p>
          <w:p w14:paraId="4A32732B" w14:textId="77777777" w:rsidR="005134CF" w:rsidRPr="00AD6785" w:rsidRDefault="005134CF" w:rsidP="005134CF">
            <w:pPr>
              <w:pStyle w:val="ListParagraph"/>
              <w:numPr>
                <w:ilvl w:val="0"/>
                <w:numId w:val="10"/>
              </w:numPr>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Understanding of the basic of gas dynamics</w:t>
            </w:r>
          </w:p>
          <w:p w14:paraId="0C7910F7" w14:textId="77777777" w:rsidR="005134CF" w:rsidRPr="00AD6785" w:rsidRDefault="005134CF" w:rsidP="005134CF">
            <w:pPr>
              <w:pStyle w:val="ListParagraph"/>
              <w:numPr>
                <w:ilvl w:val="0"/>
                <w:numId w:val="10"/>
              </w:numPr>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Ability to understand the physics behind high-speed flows</w:t>
            </w:r>
          </w:p>
          <w:p w14:paraId="1B8C8D21" w14:textId="77777777" w:rsidR="005134CF" w:rsidRPr="00AD6785" w:rsidRDefault="005134CF" w:rsidP="005134CF">
            <w:pPr>
              <w:pStyle w:val="ListParagraph"/>
              <w:numPr>
                <w:ilvl w:val="0"/>
                <w:numId w:val="10"/>
              </w:numPr>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Understanding the basic ideas behind aircraft propulsion</w:t>
            </w:r>
          </w:p>
          <w:p w14:paraId="7A0EE3B5" w14:textId="77777777" w:rsidR="005134CF" w:rsidRPr="00AD6785" w:rsidRDefault="005134CF" w:rsidP="005134CF">
            <w:pPr>
              <w:pStyle w:val="ListParagraph"/>
              <w:numPr>
                <w:ilvl w:val="0"/>
                <w:numId w:val="10"/>
              </w:numPr>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Ability to perform thrust calculations for various kinds of aircraft engines</w:t>
            </w:r>
          </w:p>
        </w:tc>
      </w:tr>
      <w:tr w:rsidR="00AD6785" w:rsidRPr="00AD6785" w14:paraId="4454B2AE" w14:textId="77777777" w:rsidTr="00AD6785">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1AC907A8" w14:textId="77777777" w:rsidR="005134CF" w:rsidRPr="00AD6785" w:rsidRDefault="005134CF" w:rsidP="00AD6785">
            <w:pPr>
              <w:textAlignment w:val="baseline"/>
              <w:rPr>
                <w:lang w:eastAsia="en-IN"/>
              </w:rPr>
            </w:pPr>
            <w:r w:rsidRPr="00AD6785">
              <w:rPr>
                <w:lang w:eastAsia="en-IN"/>
              </w:rPr>
              <w:t>Assessment Method </w:t>
            </w:r>
          </w:p>
        </w:tc>
        <w:tc>
          <w:tcPr>
            <w:tcW w:w="7565" w:type="dxa"/>
            <w:tcBorders>
              <w:top w:val="single" w:sz="6" w:space="0" w:color="auto"/>
              <w:left w:val="single" w:sz="6" w:space="0" w:color="auto"/>
              <w:bottom w:val="single" w:sz="6" w:space="0" w:color="auto"/>
              <w:right w:val="single" w:sz="6" w:space="0" w:color="auto"/>
            </w:tcBorders>
            <w:shd w:val="clear" w:color="auto" w:fill="auto"/>
            <w:hideMark/>
          </w:tcPr>
          <w:p w14:paraId="2D377A1F" w14:textId="77777777" w:rsidR="005134CF" w:rsidRPr="00AD6785" w:rsidRDefault="005134CF" w:rsidP="00AD6785">
            <w:pPr>
              <w:jc w:val="both"/>
              <w:textAlignment w:val="baseline"/>
              <w:rPr>
                <w:lang w:eastAsia="en-IN"/>
              </w:rPr>
            </w:pPr>
            <w:r w:rsidRPr="00AD6785">
              <w:rPr>
                <w:lang w:eastAsia="en-IN"/>
              </w:rPr>
              <w:t>Mid Semester Examination, End Semester examination, Class test &amp; quiz, Assignment, Term Paper Presentation </w:t>
            </w:r>
          </w:p>
        </w:tc>
      </w:tr>
      <w:tr w:rsidR="00AD6785" w:rsidRPr="00AD6785" w14:paraId="60022D9E" w14:textId="77777777" w:rsidTr="00AD6785">
        <w:tc>
          <w:tcPr>
            <w:tcW w:w="9513" w:type="dxa"/>
            <w:gridSpan w:val="2"/>
            <w:tcBorders>
              <w:top w:val="single" w:sz="6" w:space="0" w:color="auto"/>
              <w:left w:val="single" w:sz="6" w:space="0" w:color="auto"/>
              <w:bottom w:val="single" w:sz="6" w:space="0" w:color="auto"/>
              <w:right w:val="single" w:sz="6" w:space="0" w:color="auto"/>
            </w:tcBorders>
            <w:shd w:val="clear" w:color="auto" w:fill="auto"/>
          </w:tcPr>
          <w:p w14:paraId="005798A1" w14:textId="77777777" w:rsidR="005134CF" w:rsidRPr="00AD6785" w:rsidRDefault="005134CF" w:rsidP="00AD6785">
            <w:pPr>
              <w:textAlignment w:val="baseline"/>
              <w:rPr>
                <w:lang w:eastAsia="en-IN"/>
              </w:rPr>
            </w:pPr>
            <w:r w:rsidRPr="00AD6785">
              <w:rPr>
                <w:b/>
                <w:bCs/>
                <w:lang w:eastAsia="en-IN"/>
              </w:rPr>
              <w:t>Suggested Readings: </w:t>
            </w:r>
            <w:r w:rsidRPr="00AD6785">
              <w:rPr>
                <w:lang w:eastAsia="en-IN"/>
              </w:rPr>
              <w:t> </w:t>
            </w:r>
          </w:p>
          <w:p w14:paraId="3B86FCAE" w14:textId="77777777" w:rsidR="005134CF" w:rsidRPr="00AD6785" w:rsidRDefault="005134CF" w:rsidP="00AD6785">
            <w:pPr>
              <w:textAlignment w:val="baseline"/>
              <w:rPr>
                <w:b/>
                <w:bCs/>
                <w:lang w:eastAsia="en-IN"/>
              </w:rPr>
            </w:pPr>
            <w:r w:rsidRPr="00AD6785">
              <w:rPr>
                <w:b/>
                <w:bCs/>
                <w:lang w:eastAsia="en-IN"/>
              </w:rPr>
              <w:lastRenderedPageBreak/>
              <w:t xml:space="preserve">Gas Dynamics </w:t>
            </w:r>
          </w:p>
          <w:p w14:paraId="44986EC9"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H.W. </w:t>
            </w:r>
            <w:proofErr w:type="spellStart"/>
            <w:r w:rsidRPr="00AD6785">
              <w:rPr>
                <w:rFonts w:ascii="Times New Roman" w:eastAsia="Times New Roman" w:hAnsi="Times New Roman" w:cs="Times New Roman"/>
                <w:sz w:val="24"/>
                <w:szCs w:val="24"/>
                <w:lang w:eastAsia="en-IN"/>
              </w:rPr>
              <w:t>Liepmann</w:t>
            </w:r>
            <w:proofErr w:type="spellEnd"/>
            <w:r w:rsidRPr="00AD6785">
              <w:rPr>
                <w:rFonts w:ascii="Times New Roman" w:eastAsia="Times New Roman" w:hAnsi="Times New Roman" w:cs="Times New Roman"/>
                <w:sz w:val="24"/>
                <w:szCs w:val="24"/>
                <w:lang w:eastAsia="en-IN"/>
              </w:rPr>
              <w:t xml:space="preserve">, and A. </w:t>
            </w:r>
            <w:proofErr w:type="spellStart"/>
            <w:r w:rsidRPr="00AD6785">
              <w:rPr>
                <w:rFonts w:ascii="Times New Roman" w:eastAsia="Times New Roman" w:hAnsi="Times New Roman" w:cs="Times New Roman"/>
                <w:sz w:val="24"/>
                <w:szCs w:val="24"/>
                <w:lang w:eastAsia="en-IN"/>
              </w:rPr>
              <w:t>Roshko</w:t>
            </w:r>
            <w:proofErr w:type="spellEnd"/>
            <w:r w:rsidRPr="00AD6785">
              <w:rPr>
                <w:rFonts w:ascii="Times New Roman" w:eastAsia="Times New Roman" w:hAnsi="Times New Roman" w:cs="Times New Roman"/>
                <w:sz w:val="24"/>
                <w:szCs w:val="24"/>
                <w:lang w:eastAsia="en-IN"/>
              </w:rPr>
              <w:t xml:space="preserve">, Elements of Gas Dynamics, Courier Corporation, 2013 </w:t>
            </w:r>
          </w:p>
          <w:p w14:paraId="26DEF980"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J. Anderson, Modern Compressible Flow with Historical Perspective, Fourth Edition, McGraw Hill Education, 2021 </w:t>
            </w:r>
          </w:p>
          <w:p w14:paraId="53166D3B"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V. Babu, Fundamentals of Gas Dynamics, Athena Academic Ltd, 2008 </w:t>
            </w:r>
          </w:p>
          <w:p w14:paraId="1E694016"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P.H. Oosthuizen and W.E., </w:t>
            </w:r>
            <w:proofErr w:type="spellStart"/>
            <w:r w:rsidRPr="00AD6785">
              <w:rPr>
                <w:rFonts w:ascii="Times New Roman" w:eastAsia="Times New Roman" w:hAnsi="Times New Roman" w:cs="Times New Roman"/>
                <w:sz w:val="24"/>
                <w:szCs w:val="24"/>
                <w:lang w:eastAsia="en-IN"/>
              </w:rPr>
              <w:t>Carscallen</w:t>
            </w:r>
            <w:proofErr w:type="spellEnd"/>
            <w:r w:rsidRPr="00AD6785">
              <w:rPr>
                <w:rFonts w:ascii="Times New Roman" w:eastAsia="Times New Roman" w:hAnsi="Times New Roman" w:cs="Times New Roman"/>
                <w:sz w:val="24"/>
                <w:szCs w:val="24"/>
                <w:lang w:eastAsia="en-IN"/>
              </w:rPr>
              <w:t xml:space="preserve">, Compressible Fluid Flow, McGraw-Hill Education, 1997 </w:t>
            </w:r>
          </w:p>
          <w:p w14:paraId="46CC42B1"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A. J. Chapman and W.F. Walker, Introductory Gas Dynamics, Holt, Reinhart and Winston, 1971 </w:t>
            </w:r>
          </w:p>
          <w:p w14:paraId="25274AB5" w14:textId="77777777" w:rsidR="005134CF" w:rsidRPr="00AD6785" w:rsidRDefault="005134CF" w:rsidP="00AD6785">
            <w:pPr>
              <w:textAlignment w:val="baseline"/>
              <w:rPr>
                <w:b/>
                <w:bCs/>
                <w:lang w:eastAsia="en-IN"/>
              </w:rPr>
            </w:pPr>
            <w:r w:rsidRPr="00AD6785">
              <w:rPr>
                <w:b/>
                <w:bCs/>
                <w:lang w:eastAsia="en-IN"/>
              </w:rPr>
              <w:t xml:space="preserve">Propulsion </w:t>
            </w:r>
          </w:p>
          <w:p w14:paraId="6F69C363"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Mattingly, J.D., Elements of Gas Turbine Propulsion, McGraw-Hill Inc., 1996. </w:t>
            </w:r>
          </w:p>
          <w:p w14:paraId="4779B1AA"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V. Babu, Fundamentals of Propulsion, ANE Student Edition, 2009 </w:t>
            </w:r>
          </w:p>
          <w:p w14:paraId="22A1949C"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P. G. Hill and C. R. Peterson, Mechanics and Thermodynamics of Propulsion, Second Edition, Pearson Education, 2009. </w:t>
            </w:r>
          </w:p>
          <w:p w14:paraId="2BCEF3F3"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G. C. Oates, Aerothermodynamics of Gas Turbine and Rocket Propulsion, Third edition, AIAA Education Series, 1997. </w:t>
            </w:r>
          </w:p>
          <w:p w14:paraId="3D716B7F"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G. C. Oates, Aerothermodynamics of Aircraft Engine Components, AIAA Education Series, 1985. </w:t>
            </w:r>
          </w:p>
          <w:p w14:paraId="4335C625"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R.D. Flack, Fundamentals of Jet Propulsion with Applications, Cambridge University Press, 2005. </w:t>
            </w:r>
          </w:p>
          <w:p w14:paraId="00FF5F93" w14:textId="77777777" w:rsidR="005134CF" w:rsidRPr="00AD6785" w:rsidRDefault="005134CF" w:rsidP="005134CF">
            <w:pPr>
              <w:pStyle w:val="ListParagraph"/>
              <w:numPr>
                <w:ilvl w:val="0"/>
                <w:numId w:val="17"/>
              </w:numPr>
              <w:spacing w:after="0" w:line="240" w:lineRule="auto"/>
              <w:contextualSpacing w:val="0"/>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H. Cohen, G.F.C. Rogers, and H. I. H. </w:t>
            </w:r>
            <w:proofErr w:type="spellStart"/>
            <w:r w:rsidRPr="00AD6785">
              <w:rPr>
                <w:rFonts w:ascii="Times New Roman" w:eastAsia="Times New Roman" w:hAnsi="Times New Roman" w:cs="Times New Roman"/>
                <w:sz w:val="24"/>
                <w:szCs w:val="24"/>
                <w:lang w:eastAsia="en-IN"/>
              </w:rPr>
              <w:t>Saravanamuttoo</w:t>
            </w:r>
            <w:proofErr w:type="spellEnd"/>
            <w:r w:rsidRPr="00AD6785">
              <w:rPr>
                <w:rFonts w:ascii="Times New Roman" w:eastAsia="Times New Roman" w:hAnsi="Times New Roman" w:cs="Times New Roman"/>
                <w:sz w:val="24"/>
                <w:szCs w:val="24"/>
                <w:lang w:eastAsia="en-IN"/>
              </w:rPr>
              <w:t>, Gas Turbine Theory, 7th Edition Pearson, 2019.</w:t>
            </w:r>
          </w:p>
        </w:tc>
      </w:tr>
    </w:tbl>
    <w:p w14:paraId="4E9CEE79" w14:textId="4B6D3C60" w:rsidR="00AD6785" w:rsidRDefault="005134CF" w:rsidP="005134CF">
      <w:pPr>
        <w:spacing w:before="100" w:beforeAutospacing="1" w:after="100" w:afterAutospacing="1"/>
        <w:textAlignment w:val="baseline"/>
        <w:rPr>
          <w:rFonts w:asciiTheme="majorBidi" w:hAnsiTheme="majorBidi" w:cstheme="majorBidi"/>
          <w:sz w:val="6"/>
          <w:szCs w:val="6"/>
          <w:lang w:eastAsia="en-IN"/>
        </w:rPr>
      </w:pPr>
      <w:r w:rsidRPr="00AD6785">
        <w:rPr>
          <w:rFonts w:asciiTheme="majorBidi" w:hAnsiTheme="majorBidi" w:cstheme="majorBidi"/>
          <w:sz w:val="6"/>
          <w:szCs w:val="6"/>
          <w:lang w:eastAsia="en-IN"/>
        </w:rPr>
        <w:lastRenderedPageBreak/>
        <w:t> </w:t>
      </w:r>
    </w:p>
    <w:p w14:paraId="677B8F68" w14:textId="77777777" w:rsidR="002022E5" w:rsidRDefault="00AD6785">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tbl>
      <w:tblPr>
        <w:tblStyle w:val="TableGrid"/>
        <w:tblW w:w="0" w:type="auto"/>
        <w:tblInd w:w="-3" w:type="dxa"/>
        <w:tblLook w:val="04A0" w:firstRow="1" w:lastRow="0" w:firstColumn="1" w:lastColumn="0" w:noHBand="0" w:noVBand="1"/>
      </w:tblPr>
      <w:tblGrid>
        <w:gridCol w:w="2550"/>
        <w:gridCol w:w="6469"/>
      </w:tblGrid>
      <w:tr w:rsidR="002022E5" w:rsidRPr="00AD6785" w14:paraId="5EE5DB28" w14:textId="77777777" w:rsidTr="002022E5">
        <w:tc>
          <w:tcPr>
            <w:tcW w:w="2550" w:type="dxa"/>
            <w:shd w:val="clear" w:color="auto" w:fill="auto"/>
          </w:tcPr>
          <w:p w14:paraId="0A3989F6" w14:textId="323215EA" w:rsidR="002022E5" w:rsidRPr="00AD6785" w:rsidRDefault="002022E5" w:rsidP="002022E5">
            <w:pPr>
              <w:pStyle w:val="Heading3"/>
              <w:spacing w:before="0" w:after="0"/>
              <w:outlineLvl w:val="2"/>
              <w:rPr>
                <w:sz w:val="24"/>
                <w:szCs w:val="24"/>
              </w:rPr>
            </w:pPr>
            <w:r w:rsidRPr="00AD6785">
              <w:rPr>
                <w:lang w:eastAsia="en-IN"/>
              </w:rPr>
              <w:lastRenderedPageBreak/>
              <w:t>Course Number     </w:t>
            </w:r>
          </w:p>
        </w:tc>
        <w:tc>
          <w:tcPr>
            <w:tcW w:w="6469" w:type="dxa"/>
            <w:shd w:val="clear" w:color="auto" w:fill="auto"/>
          </w:tcPr>
          <w:p w14:paraId="10BA8751" w14:textId="3C1D292A" w:rsidR="002022E5" w:rsidRPr="00AD6785" w:rsidRDefault="002022E5" w:rsidP="002022E5">
            <w:pPr>
              <w:pStyle w:val="Heading3"/>
              <w:spacing w:before="0" w:after="0"/>
              <w:outlineLvl w:val="2"/>
              <w:rPr>
                <w:sz w:val="24"/>
                <w:szCs w:val="24"/>
              </w:rPr>
            </w:pPr>
            <w:bookmarkStart w:id="3" w:name="_Mechatronics_Laboratory-I"/>
            <w:bookmarkEnd w:id="3"/>
            <w:r w:rsidRPr="002022E5">
              <w:rPr>
                <w:b w:val="0"/>
                <w:sz w:val="24"/>
                <w:szCs w:val="24"/>
              </w:rPr>
              <w:t>ME5107</w:t>
            </w:r>
          </w:p>
        </w:tc>
      </w:tr>
      <w:tr w:rsidR="002022E5" w:rsidRPr="00AD6785" w14:paraId="3F00616F" w14:textId="77777777" w:rsidTr="002022E5">
        <w:tc>
          <w:tcPr>
            <w:tcW w:w="2550" w:type="dxa"/>
            <w:shd w:val="clear" w:color="auto" w:fill="auto"/>
          </w:tcPr>
          <w:p w14:paraId="1FAF648D" w14:textId="467F7AFD" w:rsidR="002022E5" w:rsidRPr="00AD6785" w:rsidRDefault="002022E5" w:rsidP="002022E5">
            <w:pPr>
              <w:pStyle w:val="Heading3"/>
              <w:spacing w:before="0" w:after="0"/>
              <w:outlineLvl w:val="2"/>
              <w:rPr>
                <w:sz w:val="24"/>
                <w:szCs w:val="24"/>
              </w:rPr>
            </w:pPr>
            <w:r w:rsidRPr="00AD6785">
              <w:rPr>
                <w:lang w:eastAsia="en-IN"/>
              </w:rPr>
              <w:t>Course Credit        </w:t>
            </w:r>
          </w:p>
        </w:tc>
        <w:tc>
          <w:tcPr>
            <w:tcW w:w="6469" w:type="dxa"/>
            <w:shd w:val="clear" w:color="auto" w:fill="auto"/>
          </w:tcPr>
          <w:p w14:paraId="758D0B88" w14:textId="73C0E1CC" w:rsidR="002022E5" w:rsidRPr="00AD6785" w:rsidRDefault="002022E5" w:rsidP="002022E5">
            <w:pPr>
              <w:pStyle w:val="Heading3"/>
              <w:spacing w:before="0" w:after="0"/>
              <w:outlineLvl w:val="2"/>
              <w:rPr>
                <w:sz w:val="24"/>
                <w:szCs w:val="24"/>
              </w:rPr>
            </w:pPr>
            <w:r w:rsidRPr="002022E5">
              <w:rPr>
                <w:b w:val="0"/>
                <w:sz w:val="24"/>
                <w:szCs w:val="24"/>
              </w:rPr>
              <w:t>0-0-3-1.5</w:t>
            </w:r>
          </w:p>
        </w:tc>
      </w:tr>
      <w:tr w:rsidR="002022E5" w:rsidRPr="00AD6785" w14:paraId="0646194D" w14:textId="77777777" w:rsidTr="002022E5">
        <w:tc>
          <w:tcPr>
            <w:tcW w:w="2550" w:type="dxa"/>
            <w:shd w:val="clear" w:color="auto" w:fill="auto"/>
          </w:tcPr>
          <w:p w14:paraId="541535DF" w14:textId="239E129B" w:rsidR="002022E5" w:rsidRPr="00AD6785" w:rsidRDefault="002022E5" w:rsidP="002022E5">
            <w:pPr>
              <w:pStyle w:val="Heading3"/>
              <w:spacing w:before="0" w:after="0"/>
              <w:outlineLvl w:val="2"/>
              <w:rPr>
                <w:sz w:val="24"/>
                <w:szCs w:val="24"/>
              </w:rPr>
            </w:pPr>
            <w:r w:rsidRPr="00AD6785">
              <w:rPr>
                <w:lang w:eastAsia="en-IN"/>
              </w:rPr>
              <w:t>Course Title          </w:t>
            </w:r>
          </w:p>
        </w:tc>
        <w:tc>
          <w:tcPr>
            <w:tcW w:w="6469" w:type="dxa"/>
            <w:shd w:val="clear" w:color="auto" w:fill="auto"/>
          </w:tcPr>
          <w:p w14:paraId="13E9AAB2" w14:textId="0CE78134" w:rsidR="002022E5" w:rsidRPr="00AD6785" w:rsidRDefault="002022E5" w:rsidP="002022E5">
            <w:pPr>
              <w:pStyle w:val="Heading3"/>
              <w:spacing w:before="0" w:after="0"/>
              <w:outlineLvl w:val="2"/>
              <w:rPr>
                <w:sz w:val="24"/>
                <w:szCs w:val="24"/>
              </w:rPr>
            </w:pPr>
            <w:r w:rsidRPr="002022E5">
              <w:rPr>
                <w:b w:val="0"/>
                <w:sz w:val="24"/>
                <w:szCs w:val="24"/>
              </w:rPr>
              <w:t>Thermal</w:t>
            </w:r>
            <w:r w:rsidRPr="002022E5">
              <w:rPr>
                <w:b w:val="0"/>
                <w:spacing w:val="-3"/>
                <w:sz w:val="24"/>
                <w:szCs w:val="24"/>
              </w:rPr>
              <w:t xml:space="preserve"> </w:t>
            </w:r>
            <w:r w:rsidRPr="002022E5">
              <w:rPr>
                <w:b w:val="0"/>
                <w:sz w:val="24"/>
                <w:szCs w:val="24"/>
              </w:rPr>
              <w:t>Fluid Laboratory-I</w:t>
            </w:r>
          </w:p>
        </w:tc>
      </w:tr>
      <w:tr w:rsidR="002022E5" w:rsidRPr="00AD6785" w14:paraId="7875ED07" w14:textId="77777777" w:rsidTr="002022E5">
        <w:tc>
          <w:tcPr>
            <w:tcW w:w="9019" w:type="dxa"/>
            <w:gridSpan w:val="2"/>
            <w:shd w:val="clear" w:color="auto" w:fill="auto"/>
          </w:tcPr>
          <w:p w14:paraId="3315783B" w14:textId="77777777" w:rsidR="002022E5" w:rsidRPr="00AD6785" w:rsidRDefault="002022E5" w:rsidP="002022E5">
            <w:pPr>
              <w:jc w:val="both"/>
              <w:rPr>
                <w:rFonts w:eastAsiaTheme="minorEastAsia"/>
                <w:lang w:eastAsia="en-GB"/>
              </w:rPr>
            </w:pPr>
            <w:r w:rsidRPr="00AD6785">
              <w:rPr>
                <w:rFonts w:eastAsiaTheme="minorEastAsia"/>
                <w:b/>
                <w:bCs/>
                <w:lang w:eastAsia="en-GB"/>
              </w:rPr>
              <w:t>Course Learning Objective:</w:t>
            </w:r>
          </w:p>
          <w:p w14:paraId="59B23C16" w14:textId="77777777" w:rsidR="002022E5" w:rsidRPr="00AD6785" w:rsidRDefault="002022E5" w:rsidP="002022E5">
            <w:pPr>
              <w:pStyle w:val="ListParagraph"/>
              <w:numPr>
                <w:ilvl w:val="0"/>
                <w:numId w:val="4"/>
              </w:numPr>
              <w:spacing w:after="0" w:line="240" w:lineRule="auto"/>
              <w:contextualSpacing w:val="0"/>
              <w:rPr>
                <w:rFonts w:ascii="Times New Roman" w:eastAsia="Times New Roman" w:hAnsi="Times New Roman" w:cs="Times New Roman"/>
                <w:sz w:val="24"/>
                <w:szCs w:val="24"/>
                <w:lang w:eastAsia="en-GB"/>
              </w:rPr>
            </w:pPr>
            <w:r w:rsidRPr="00AD6785">
              <w:rPr>
                <w:rFonts w:ascii="Times New Roman" w:hAnsi="Times New Roman" w:cs="Times New Roman"/>
                <w:sz w:val="24"/>
                <w:szCs w:val="24"/>
              </w:rPr>
              <w:t>Design, execution, and evaluation of physical experiments in heat transfer and fluid mechanics.</w:t>
            </w:r>
          </w:p>
          <w:p w14:paraId="25B7EADD" w14:textId="77777777" w:rsidR="002022E5" w:rsidRPr="00AD6785" w:rsidRDefault="002022E5" w:rsidP="002022E5">
            <w:pPr>
              <w:jc w:val="both"/>
              <w:rPr>
                <w:rFonts w:eastAsiaTheme="minorEastAsia"/>
                <w:b/>
                <w:bCs/>
                <w:lang w:eastAsia="en-GB"/>
              </w:rPr>
            </w:pPr>
            <w:r w:rsidRPr="00AD6785">
              <w:rPr>
                <w:rFonts w:eastAsiaTheme="minorEastAsia"/>
                <w:b/>
                <w:bCs/>
                <w:lang w:eastAsia="en-GB"/>
              </w:rPr>
              <w:t>Course Learning Outcome:</w:t>
            </w:r>
          </w:p>
          <w:p w14:paraId="1BB9F615" w14:textId="77777777" w:rsidR="002022E5" w:rsidRPr="00AD6785" w:rsidRDefault="002022E5" w:rsidP="002022E5">
            <w:pPr>
              <w:jc w:val="both"/>
            </w:pPr>
            <w:r w:rsidRPr="00AD6785">
              <w:t>Complies with PLOs 2 and 3.</w:t>
            </w:r>
          </w:p>
          <w:p w14:paraId="48223648" w14:textId="77777777" w:rsidR="002022E5" w:rsidRPr="00AD6785" w:rsidRDefault="002022E5" w:rsidP="002022E5">
            <w:pPr>
              <w:pStyle w:val="ListParagraph"/>
              <w:numPr>
                <w:ilvl w:val="0"/>
                <w:numId w:val="4"/>
              </w:numPr>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Hands-on experience in heat transfer and fluid mechanics experiments.</w:t>
            </w:r>
          </w:p>
          <w:p w14:paraId="638939E7" w14:textId="77777777" w:rsidR="002022E5" w:rsidRPr="00AD6785" w:rsidRDefault="002022E5" w:rsidP="002022E5">
            <w:pPr>
              <w:pStyle w:val="ListParagraph"/>
              <w:numPr>
                <w:ilvl w:val="0"/>
                <w:numId w:val="4"/>
              </w:numPr>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Interpretation and presentation of experimental results.</w:t>
            </w:r>
          </w:p>
          <w:p w14:paraId="227F3347" w14:textId="77777777" w:rsidR="002022E5" w:rsidRPr="00AD6785" w:rsidRDefault="002022E5" w:rsidP="002022E5">
            <w:pPr>
              <w:jc w:val="both"/>
            </w:pPr>
            <w:r w:rsidRPr="00AD6785">
              <w:t>Prerequisite: NIL</w:t>
            </w:r>
          </w:p>
          <w:p w14:paraId="04DEF4E7" w14:textId="77777777" w:rsidR="002022E5" w:rsidRPr="00AD6785" w:rsidRDefault="002022E5" w:rsidP="002022E5">
            <w:pPr>
              <w:jc w:val="both"/>
              <w:rPr>
                <w:b/>
                <w:bCs/>
              </w:rPr>
            </w:pPr>
            <w:r w:rsidRPr="00AD6785">
              <w:rPr>
                <w:b/>
                <w:bCs/>
              </w:rPr>
              <w:t>Syllabus:</w:t>
            </w:r>
          </w:p>
          <w:p w14:paraId="7865E7AE" w14:textId="77777777" w:rsidR="002022E5" w:rsidRPr="00AD6785" w:rsidRDefault="002022E5" w:rsidP="002022E5">
            <w:pPr>
              <w:pStyle w:val="BodyText"/>
              <w:ind w:right="134"/>
              <w:jc w:val="both"/>
            </w:pPr>
            <w:r w:rsidRPr="00AD6785">
              <w:t>Fluid Mechanics: measurement of flow through Venturi, orifice, and hot wire anemometer, fluid machinery, and wind tunnel, Conduction: estimation of thermal conductivity and heat capacity, Convection: free and forced convective heat transfer coefficients on different geometries including fins, Heat Exchangers: single phase parallel and cross flow heat exchangers, heat transfer, Radiation heat transfer: Stefan-Boltzmann law, Kirchhoff’s law, Lamberts Cosine law, Lamberts law of absorption, inverse square law, view factors, DAQ and Signal Processing: DAQ and its components, feedback temperature control, low pass and high pass filters, spectrum analysis.</w:t>
            </w:r>
          </w:p>
        </w:tc>
      </w:tr>
    </w:tbl>
    <w:p w14:paraId="38B21B4C" w14:textId="2127811F" w:rsidR="002022E5" w:rsidRDefault="002022E5">
      <w:pPr>
        <w:spacing w:after="160" w:line="259" w:lineRule="auto"/>
        <w:rPr>
          <w:rFonts w:asciiTheme="majorBidi" w:hAnsiTheme="majorBidi" w:cstheme="majorBidi"/>
          <w:sz w:val="6"/>
          <w:szCs w:val="6"/>
          <w:lang w:eastAsia="en-IN"/>
        </w:rPr>
      </w:pPr>
    </w:p>
    <w:p w14:paraId="0391409B" w14:textId="77777777" w:rsidR="002022E5" w:rsidRDefault="002022E5">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2022E5" w:rsidRPr="002022E5" w14:paraId="69C6FD6B" w14:textId="77777777" w:rsidTr="002022E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C8D74CF" w14:textId="77777777" w:rsidR="002022E5" w:rsidRPr="002022E5" w:rsidRDefault="002022E5" w:rsidP="002022E5">
            <w:pPr>
              <w:jc w:val="center"/>
              <w:rPr>
                <w:b/>
                <w:bCs/>
                <w:color w:val="000000"/>
              </w:rPr>
            </w:pPr>
            <w:r w:rsidRPr="002022E5">
              <w:rPr>
                <w:b/>
                <w:bCs/>
                <w:color w:val="000000"/>
              </w:rPr>
              <w:lastRenderedPageBreak/>
              <w:t>Department Elective - I</w:t>
            </w:r>
          </w:p>
        </w:tc>
      </w:tr>
      <w:tr w:rsidR="002022E5" w:rsidRPr="002022E5" w14:paraId="06A7A240" w14:textId="77777777" w:rsidTr="002022E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F4D202" w14:textId="77777777" w:rsidR="002022E5" w:rsidRPr="002022E5" w:rsidRDefault="002022E5" w:rsidP="002022E5">
            <w:pPr>
              <w:jc w:val="center"/>
              <w:rPr>
                <w:b/>
                <w:color w:val="000000"/>
              </w:rPr>
            </w:pPr>
            <w:r w:rsidRPr="002022E5">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8294BEC" w14:textId="77777777" w:rsidR="002022E5" w:rsidRPr="002022E5" w:rsidRDefault="002022E5" w:rsidP="002022E5">
            <w:pPr>
              <w:jc w:val="center"/>
              <w:rPr>
                <w:b/>
                <w:color w:val="000000"/>
              </w:rPr>
            </w:pPr>
            <w:r w:rsidRPr="002022E5">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3529B96" w14:textId="77777777" w:rsidR="002022E5" w:rsidRPr="002022E5" w:rsidRDefault="002022E5" w:rsidP="002022E5">
            <w:pPr>
              <w:jc w:val="center"/>
              <w:rPr>
                <w:b/>
                <w:bCs/>
                <w:color w:val="000000"/>
              </w:rPr>
            </w:pPr>
            <w:r w:rsidRPr="002022E5">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7327B742" w14:textId="77777777" w:rsidR="002022E5" w:rsidRPr="002022E5" w:rsidRDefault="002022E5" w:rsidP="002022E5">
            <w:pPr>
              <w:jc w:val="center"/>
              <w:rPr>
                <w:b/>
                <w:bCs/>
                <w:color w:val="000000"/>
              </w:rPr>
            </w:pPr>
            <w:r w:rsidRPr="002022E5">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AE6326" w14:textId="77777777" w:rsidR="002022E5" w:rsidRPr="002022E5" w:rsidRDefault="002022E5" w:rsidP="002022E5">
            <w:pPr>
              <w:jc w:val="center"/>
              <w:rPr>
                <w:b/>
                <w:bCs/>
                <w:color w:val="000000"/>
              </w:rPr>
            </w:pPr>
            <w:r w:rsidRPr="002022E5">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E1E9288" w14:textId="77777777" w:rsidR="002022E5" w:rsidRPr="002022E5" w:rsidRDefault="002022E5" w:rsidP="002022E5">
            <w:pPr>
              <w:jc w:val="center"/>
              <w:rPr>
                <w:b/>
                <w:bCs/>
                <w:color w:val="000000"/>
              </w:rPr>
            </w:pPr>
            <w:r w:rsidRPr="002022E5">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5E82A33" w14:textId="77777777" w:rsidR="002022E5" w:rsidRPr="002022E5" w:rsidRDefault="002022E5" w:rsidP="002022E5">
            <w:pPr>
              <w:jc w:val="center"/>
              <w:rPr>
                <w:b/>
                <w:bCs/>
                <w:color w:val="000000"/>
              </w:rPr>
            </w:pPr>
            <w:r w:rsidRPr="002022E5">
              <w:rPr>
                <w:b/>
                <w:bCs/>
                <w:color w:val="000000"/>
              </w:rPr>
              <w:t>C</w:t>
            </w:r>
          </w:p>
        </w:tc>
      </w:tr>
      <w:tr w:rsidR="002022E5" w:rsidRPr="002022E5" w14:paraId="28A734D1" w14:textId="77777777" w:rsidTr="002022E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081BCF" w14:textId="77777777" w:rsidR="002022E5" w:rsidRPr="002022E5" w:rsidRDefault="002022E5" w:rsidP="002022E5">
            <w:pPr>
              <w:ind w:left="25"/>
              <w:jc w:val="center"/>
              <w:rPr>
                <w:color w:val="000000"/>
              </w:rPr>
            </w:pPr>
            <w:r w:rsidRPr="002022E5">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1A1FB4A2" w14:textId="77777777" w:rsidR="002022E5" w:rsidRPr="002022E5" w:rsidRDefault="002022E5" w:rsidP="002022E5">
            <w:pPr>
              <w:jc w:val="center"/>
            </w:pPr>
            <w:r w:rsidRPr="002022E5">
              <w:t>ME6101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4D617BEC" w14:textId="77777777" w:rsidR="002022E5" w:rsidRPr="002022E5" w:rsidRDefault="0057425A" w:rsidP="002022E5">
            <w:hyperlink w:anchor="Multiphase_Flow_and_Heat_Transfer" w:history="1">
              <w:r w:rsidR="002022E5" w:rsidRPr="002022E5">
                <w:t>Multiphase Flow &amp; Heat Transfer</w:t>
              </w:r>
            </w:hyperlink>
            <w:r w:rsidR="002022E5" w:rsidRPr="002022E5">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2FDBFB1B" w14:textId="77777777" w:rsidR="002022E5" w:rsidRPr="002022E5" w:rsidRDefault="002022E5" w:rsidP="002022E5">
            <w:pPr>
              <w:jc w:val="center"/>
              <w:rPr>
                <w:color w:val="000000"/>
              </w:rPr>
            </w:pPr>
            <w:r w:rsidRPr="002022E5">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3D03A4" w14:textId="77777777" w:rsidR="002022E5" w:rsidRPr="002022E5" w:rsidRDefault="002022E5" w:rsidP="002022E5">
            <w:pPr>
              <w:jc w:val="center"/>
              <w:rPr>
                <w:color w:val="000000"/>
              </w:rPr>
            </w:pPr>
            <w:r w:rsidRPr="002022E5">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0C17356" w14:textId="77777777" w:rsidR="002022E5" w:rsidRPr="002022E5" w:rsidRDefault="002022E5" w:rsidP="002022E5">
            <w:pPr>
              <w:jc w:val="center"/>
              <w:rPr>
                <w:color w:val="000000"/>
              </w:rPr>
            </w:pPr>
            <w:r w:rsidRPr="002022E5">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726C08" w14:textId="77777777" w:rsidR="002022E5" w:rsidRPr="002022E5" w:rsidRDefault="002022E5" w:rsidP="002022E5">
            <w:pPr>
              <w:jc w:val="center"/>
              <w:rPr>
                <w:color w:val="000000"/>
              </w:rPr>
            </w:pPr>
            <w:r w:rsidRPr="002022E5">
              <w:rPr>
                <w:color w:val="000000"/>
              </w:rPr>
              <w:t>3</w:t>
            </w:r>
          </w:p>
        </w:tc>
      </w:tr>
      <w:tr w:rsidR="002022E5" w:rsidRPr="002022E5" w14:paraId="3F80E653" w14:textId="77777777" w:rsidTr="002022E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1A1FB76" w14:textId="77777777" w:rsidR="002022E5" w:rsidRPr="002022E5" w:rsidRDefault="002022E5" w:rsidP="002022E5">
            <w:pPr>
              <w:ind w:left="25"/>
              <w:jc w:val="center"/>
              <w:rPr>
                <w:color w:val="000000"/>
              </w:rPr>
            </w:pPr>
            <w:r w:rsidRPr="002022E5">
              <w:rPr>
                <w:color w:val="000000"/>
              </w:rPr>
              <w:t>2.</w:t>
            </w:r>
          </w:p>
        </w:tc>
        <w:tc>
          <w:tcPr>
            <w:tcW w:w="1134" w:type="dxa"/>
            <w:tcBorders>
              <w:top w:val="nil"/>
              <w:left w:val="nil"/>
              <w:bottom w:val="single" w:sz="8" w:space="0" w:color="auto"/>
              <w:right w:val="single" w:sz="8" w:space="0" w:color="auto"/>
            </w:tcBorders>
            <w:shd w:val="clear" w:color="auto" w:fill="auto"/>
            <w:vAlign w:val="center"/>
          </w:tcPr>
          <w:p w14:paraId="2E38A6EC" w14:textId="77777777" w:rsidR="002022E5" w:rsidRPr="002022E5" w:rsidRDefault="002022E5" w:rsidP="002022E5">
            <w:pPr>
              <w:jc w:val="center"/>
            </w:pPr>
            <w:r w:rsidRPr="002022E5">
              <w:t>ME6102</w:t>
            </w:r>
          </w:p>
        </w:tc>
        <w:tc>
          <w:tcPr>
            <w:tcW w:w="4481" w:type="dxa"/>
            <w:tcBorders>
              <w:top w:val="nil"/>
              <w:left w:val="nil"/>
              <w:bottom w:val="single" w:sz="8" w:space="0" w:color="auto"/>
              <w:right w:val="single" w:sz="8" w:space="0" w:color="auto"/>
            </w:tcBorders>
            <w:shd w:val="clear" w:color="auto" w:fill="auto"/>
            <w:vAlign w:val="center"/>
          </w:tcPr>
          <w:p w14:paraId="4E688965" w14:textId="77777777" w:rsidR="002022E5" w:rsidRPr="002022E5" w:rsidRDefault="0057425A" w:rsidP="002022E5">
            <w:hyperlink w:anchor="Computational_Fluid_Dynamics" w:history="1">
              <w:r w:rsidR="002022E5" w:rsidRPr="002022E5">
                <w:t>Computational Fluid Dynamics</w:t>
              </w:r>
            </w:hyperlink>
          </w:p>
        </w:tc>
        <w:tc>
          <w:tcPr>
            <w:tcW w:w="578" w:type="dxa"/>
            <w:tcBorders>
              <w:top w:val="nil"/>
              <w:left w:val="nil"/>
              <w:bottom w:val="single" w:sz="8" w:space="0" w:color="auto"/>
              <w:right w:val="single" w:sz="8" w:space="0" w:color="auto"/>
            </w:tcBorders>
            <w:shd w:val="clear" w:color="auto" w:fill="auto"/>
            <w:vAlign w:val="center"/>
          </w:tcPr>
          <w:p w14:paraId="1B6BC37B" w14:textId="77777777" w:rsidR="002022E5" w:rsidRPr="002022E5" w:rsidRDefault="002022E5" w:rsidP="002022E5">
            <w:pPr>
              <w:jc w:val="center"/>
              <w:rPr>
                <w:color w:val="000000"/>
              </w:rPr>
            </w:pPr>
            <w:r w:rsidRPr="002022E5">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10370CB8"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AEFA9D0"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7526887" w14:textId="77777777" w:rsidR="002022E5" w:rsidRPr="002022E5" w:rsidRDefault="002022E5" w:rsidP="002022E5">
            <w:pPr>
              <w:jc w:val="center"/>
              <w:rPr>
                <w:color w:val="000000"/>
              </w:rPr>
            </w:pPr>
            <w:r w:rsidRPr="002022E5">
              <w:rPr>
                <w:color w:val="000000"/>
              </w:rPr>
              <w:t>3</w:t>
            </w:r>
          </w:p>
        </w:tc>
      </w:tr>
    </w:tbl>
    <w:p w14:paraId="47EE6F10" w14:textId="10D41336" w:rsidR="002022E5" w:rsidRDefault="002022E5">
      <w:pPr>
        <w:spacing w:after="160" w:line="259" w:lineRule="auto"/>
        <w:rPr>
          <w:rFonts w:asciiTheme="majorBidi" w:hAnsiTheme="majorBidi" w:cstheme="majorBidi"/>
          <w:sz w:val="6"/>
          <w:szCs w:val="6"/>
          <w:lang w:eastAsia="en-IN"/>
        </w:rPr>
      </w:pPr>
    </w:p>
    <w:p w14:paraId="32F1C187" w14:textId="77777777" w:rsidR="002022E5" w:rsidRDefault="002022E5">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tbl>
      <w:tblPr>
        <w:tblStyle w:val="TableGrid"/>
        <w:tblW w:w="5000" w:type="pct"/>
        <w:tblLook w:val="04A0" w:firstRow="1" w:lastRow="0" w:firstColumn="1" w:lastColumn="0" w:noHBand="0" w:noVBand="1"/>
      </w:tblPr>
      <w:tblGrid>
        <w:gridCol w:w="1999"/>
        <w:gridCol w:w="7007"/>
      </w:tblGrid>
      <w:tr w:rsidR="002022E5" w:rsidRPr="00AD6785" w14:paraId="3938FFEA"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7F9A39BF" w14:textId="77777777" w:rsidR="002022E5" w:rsidRPr="00AD6785" w:rsidRDefault="002022E5" w:rsidP="002022E5">
            <w:pPr>
              <w:shd w:val="clear" w:color="auto" w:fill="FFFFFF" w:themeFill="background1"/>
            </w:pPr>
            <w:r w:rsidRPr="00AD6785">
              <w:lastRenderedPageBreak/>
              <w:t xml:space="preserve">Course Number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5AA64F31" w14:textId="77777777" w:rsidR="002022E5" w:rsidRPr="00AD6785" w:rsidRDefault="002022E5" w:rsidP="002022E5">
            <w:pPr>
              <w:shd w:val="clear" w:color="auto" w:fill="FFFFFF" w:themeFill="background1"/>
              <w:jc w:val="both"/>
              <w:rPr>
                <w:b/>
              </w:rPr>
            </w:pPr>
            <w:r w:rsidRPr="00AD6785">
              <w:rPr>
                <w:b/>
              </w:rPr>
              <w:t>ME6101</w:t>
            </w:r>
          </w:p>
        </w:tc>
      </w:tr>
      <w:tr w:rsidR="002022E5" w:rsidRPr="00AD6785" w14:paraId="3A97DC9C"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5ABE8A2D" w14:textId="77777777" w:rsidR="002022E5" w:rsidRPr="00AD6785" w:rsidRDefault="002022E5" w:rsidP="002022E5">
            <w:pPr>
              <w:shd w:val="clear" w:color="auto" w:fill="FFFFFF" w:themeFill="background1"/>
            </w:pPr>
            <w:r w:rsidRPr="00AD6785">
              <w:t xml:space="preserve">Course Credit                </w:t>
            </w:r>
          </w:p>
        </w:tc>
        <w:tc>
          <w:tcPr>
            <w:tcW w:w="3890" w:type="pct"/>
            <w:tcBorders>
              <w:top w:val="single" w:sz="8" w:space="0" w:color="auto"/>
              <w:left w:val="single" w:sz="8" w:space="0" w:color="auto"/>
              <w:bottom w:val="single" w:sz="8" w:space="0" w:color="auto"/>
              <w:right w:val="single" w:sz="8" w:space="0" w:color="auto"/>
            </w:tcBorders>
            <w:shd w:val="clear" w:color="auto" w:fill="auto"/>
            <w:vAlign w:val="center"/>
          </w:tcPr>
          <w:p w14:paraId="5AC7B5D7" w14:textId="77777777" w:rsidR="002022E5" w:rsidRPr="00AD6785" w:rsidRDefault="002022E5" w:rsidP="002022E5">
            <w:pPr>
              <w:shd w:val="clear" w:color="auto" w:fill="FFFFFF" w:themeFill="background1"/>
              <w:jc w:val="both"/>
              <w:rPr>
                <w:b/>
              </w:rPr>
            </w:pPr>
            <w:r w:rsidRPr="00AD6785">
              <w:t xml:space="preserve">L-T-P-C: </w:t>
            </w:r>
            <w:r w:rsidRPr="00AD6785">
              <w:rPr>
                <w:b/>
                <w:bCs/>
              </w:rPr>
              <w:t>3-0-0-3</w:t>
            </w:r>
          </w:p>
        </w:tc>
      </w:tr>
      <w:tr w:rsidR="002022E5" w:rsidRPr="00AD6785" w14:paraId="76DBD4A1"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6EF72EE6" w14:textId="77777777" w:rsidR="002022E5" w:rsidRPr="00AD6785" w:rsidRDefault="002022E5" w:rsidP="002022E5">
            <w:pPr>
              <w:shd w:val="clear" w:color="auto" w:fill="FFFFFF" w:themeFill="background1"/>
            </w:pPr>
            <w:r w:rsidRPr="00AD6785">
              <w:t xml:space="preserve">Course Title                   </w:t>
            </w:r>
          </w:p>
        </w:tc>
        <w:tc>
          <w:tcPr>
            <w:tcW w:w="3890" w:type="pct"/>
            <w:tcBorders>
              <w:top w:val="single" w:sz="8" w:space="0" w:color="auto"/>
              <w:left w:val="single" w:sz="8" w:space="0" w:color="auto"/>
              <w:bottom w:val="single" w:sz="8" w:space="0" w:color="auto"/>
              <w:right w:val="single" w:sz="8" w:space="0" w:color="auto"/>
            </w:tcBorders>
            <w:shd w:val="clear" w:color="auto" w:fill="auto"/>
            <w:vAlign w:val="center"/>
          </w:tcPr>
          <w:p w14:paraId="1BCF32C8" w14:textId="77777777" w:rsidR="002022E5" w:rsidRPr="00AD6785" w:rsidRDefault="002022E5" w:rsidP="002022E5">
            <w:pPr>
              <w:shd w:val="clear" w:color="auto" w:fill="FFFFFF" w:themeFill="background1"/>
              <w:jc w:val="both"/>
              <w:rPr>
                <w:b/>
              </w:rPr>
            </w:pPr>
            <w:r w:rsidRPr="00AD6785">
              <w:rPr>
                <w:b/>
              </w:rPr>
              <w:t>Multiphase Flow and Heat Transfer</w:t>
            </w:r>
          </w:p>
        </w:tc>
      </w:tr>
      <w:tr w:rsidR="002022E5" w:rsidRPr="00AD6785" w14:paraId="3BD875F3"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6A792A9C" w14:textId="77777777" w:rsidR="002022E5" w:rsidRPr="00AD6785" w:rsidRDefault="002022E5" w:rsidP="002022E5">
            <w:pPr>
              <w:shd w:val="clear" w:color="auto" w:fill="FFFFFF" w:themeFill="background1"/>
            </w:pPr>
            <w:r w:rsidRPr="00AD6785">
              <w:t xml:space="preserve">Learning Mode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456481E8" w14:textId="77777777" w:rsidR="002022E5" w:rsidRPr="00AD6785" w:rsidRDefault="002022E5" w:rsidP="002022E5">
            <w:pPr>
              <w:shd w:val="clear" w:color="auto" w:fill="FFFFFF" w:themeFill="background1"/>
            </w:pPr>
            <w:r w:rsidRPr="00AD6785">
              <w:t>Classroom Lecture</w:t>
            </w:r>
          </w:p>
        </w:tc>
      </w:tr>
      <w:tr w:rsidR="002022E5" w:rsidRPr="00AD6785" w14:paraId="4E43BE02"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7A31CEDB" w14:textId="77777777" w:rsidR="002022E5" w:rsidRPr="00AD6785" w:rsidRDefault="002022E5" w:rsidP="002022E5">
            <w:pPr>
              <w:shd w:val="clear" w:color="auto" w:fill="FFFFFF" w:themeFill="background1"/>
            </w:pPr>
            <w:r w:rsidRPr="00AD6785">
              <w:t xml:space="preserve">Learning Objectives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63D990C2" w14:textId="77777777" w:rsidR="002022E5" w:rsidRPr="00AD6785" w:rsidRDefault="002022E5" w:rsidP="002022E5">
            <w:pPr>
              <w:pStyle w:val="ListParagraph"/>
              <w:shd w:val="clear" w:color="auto" w:fill="FFFFFF" w:themeFill="background1"/>
              <w:spacing w:after="0" w:line="240" w:lineRule="auto"/>
              <w:ind w:left="360"/>
              <w:contextualSpacing w:val="0"/>
              <w:jc w:val="both"/>
              <w:rPr>
                <w:rFonts w:ascii="Times New Roman" w:hAnsi="Times New Roman" w:cs="Times New Roman"/>
                <w:sz w:val="24"/>
                <w:szCs w:val="24"/>
              </w:rPr>
            </w:pPr>
            <w:r w:rsidRPr="00AD6785">
              <w:rPr>
                <w:rFonts w:ascii="Times New Roman" w:hAnsi="Times New Roman" w:cs="Times New Roman"/>
                <w:sz w:val="24"/>
                <w:szCs w:val="24"/>
              </w:rPr>
              <w:t>Complies with PLOs 1-3</w:t>
            </w:r>
          </w:p>
          <w:p w14:paraId="27A03F8C" w14:textId="77777777" w:rsidR="002022E5" w:rsidRPr="00AD6785" w:rsidRDefault="002022E5" w:rsidP="002022E5">
            <w:pPr>
              <w:pStyle w:val="ListParagraph"/>
              <w:numPr>
                <w:ilvl w:val="0"/>
                <w:numId w:val="21"/>
              </w:numPr>
              <w:shd w:val="clear" w:color="auto" w:fill="FFFFFF" w:themeFill="background1"/>
              <w:spacing w:after="0" w:line="240" w:lineRule="auto"/>
              <w:ind w:left="360"/>
              <w:contextualSpacing w:val="0"/>
              <w:jc w:val="both"/>
              <w:rPr>
                <w:rFonts w:ascii="Times New Roman" w:hAnsi="Times New Roman" w:cs="Times New Roman"/>
                <w:sz w:val="24"/>
                <w:szCs w:val="24"/>
              </w:rPr>
            </w:pPr>
            <w:r w:rsidRPr="00AD6785">
              <w:rPr>
                <w:rFonts w:ascii="Times New Roman" w:hAnsi="Times New Roman" w:cs="Times New Roman"/>
                <w:sz w:val="24"/>
                <w:szCs w:val="24"/>
              </w:rPr>
              <w:t>The student should internalize the meaning of the terminology and physical principles associated with liquid-vapor phase change heat transfer processes.</w:t>
            </w:r>
          </w:p>
          <w:p w14:paraId="49B2AC29" w14:textId="77777777" w:rsidR="002022E5" w:rsidRPr="00AD6785" w:rsidRDefault="002022E5" w:rsidP="002022E5">
            <w:pPr>
              <w:pStyle w:val="ListParagraph"/>
              <w:numPr>
                <w:ilvl w:val="0"/>
                <w:numId w:val="21"/>
              </w:numPr>
              <w:shd w:val="clear" w:color="auto" w:fill="FFFFFF" w:themeFill="background1"/>
              <w:spacing w:after="0" w:line="240" w:lineRule="auto"/>
              <w:ind w:left="360"/>
              <w:contextualSpacing w:val="0"/>
              <w:jc w:val="both"/>
              <w:rPr>
                <w:rFonts w:ascii="Times New Roman" w:hAnsi="Times New Roman" w:cs="Times New Roman"/>
                <w:sz w:val="24"/>
                <w:szCs w:val="24"/>
              </w:rPr>
            </w:pPr>
            <w:r w:rsidRPr="00AD6785">
              <w:rPr>
                <w:rFonts w:ascii="Times New Roman" w:hAnsi="Times New Roman" w:cs="Times New Roman"/>
                <w:sz w:val="24"/>
                <w:szCs w:val="24"/>
              </w:rPr>
              <w:t>The student should be able to delineate pertinent transport phenomena for any process or system involving phase change heat or mass transfer.</w:t>
            </w:r>
          </w:p>
          <w:p w14:paraId="6683739D" w14:textId="77777777" w:rsidR="002022E5" w:rsidRPr="00AD6785" w:rsidRDefault="002022E5" w:rsidP="002022E5">
            <w:pPr>
              <w:pStyle w:val="ListParagraph"/>
              <w:numPr>
                <w:ilvl w:val="0"/>
                <w:numId w:val="21"/>
              </w:numPr>
              <w:shd w:val="clear" w:color="auto" w:fill="FFFFFF" w:themeFill="background1"/>
              <w:spacing w:after="0" w:line="240" w:lineRule="auto"/>
              <w:ind w:left="360"/>
              <w:contextualSpacing w:val="0"/>
              <w:jc w:val="both"/>
              <w:rPr>
                <w:rFonts w:ascii="Times New Roman" w:hAnsi="Times New Roman" w:cs="Times New Roman"/>
                <w:sz w:val="24"/>
                <w:szCs w:val="24"/>
              </w:rPr>
            </w:pPr>
            <w:r w:rsidRPr="00AD6785">
              <w:rPr>
                <w:rFonts w:ascii="Times New Roman" w:hAnsi="Times New Roman" w:cs="Times New Roman"/>
                <w:sz w:val="24"/>
                <w:szCs w:val="24"/>
              </w:rPr>
              <w:t>The student should be able to use requisite inputs for computing heat transfer rates and/or material temperatures.</w:t>
            </w:r>
          </w:p>
          <w:p w14:paraId="5BF73C41" w14:textId="77777777" w:rsidR="002022E5" w:rsidRPr="00AD6785" w:rsidRDefault="002022E5" w:rsidP="002022E5">
            <w:pPr>
              <w:pStyle w:val="ListParagraph"/>
              <w:numPr>
                <w:ilvl w:val="0"/>
                <w:numId w:val="21"/>
              </w:numPr>
              <w:shd w:val="clear" w:color="auto" w:fill="FFFFFF" w:themeFill="background1"/>
              <w:spacing w:after="0" w:line="240" w:lineRule="auto"/>
              <w:ind w:left="360"/>
              <w:contextualSpacing w:val="0"/>
              <w:jc w:val="both"/>
              <w:rPr>
                <w:rFonts w:ascii="Times New Roman" w:hAnsi="Times New Roman" w:cs="Times New Roman"/>
                <w:sz w:val="24"/>
                <w:szCs w:val="24"/>
              </w:rPr>
            </w:pPr>
            <w:r w:rsidRPr="00AD6785">
              <w:rPr>
                <w:rFonts w:ascii="Times New Roman" w:hAnsi="Times New Roman" w:cs="Times New Roman"/>
                <w:sz w:val="24"/>
                <w:szCs w:val="24"/>
              </w:rPr>
              <w:t>The student should be able to develop representative models of real processes and systems and draw conclusions concerning process/system design or performance analysis.</w:t>
            </w:r>
          </w:p>
          <w:p w14:paraId="36CF6ADF" w14:textId="77777777" w:rsidR="002022E5" w:rsidRPr="00AD6785" w:rsidRDefault="002022E5" w:rsidP="002022E5">
            <w:pPr>
              <w:pStyle w:val="ListParagraph"/>
              <w:numPr>
                <w:ilvl w:val="0"/>
                <w:numId w:val="21"/>
              </w:numPr>
              <w:shd w:val="clear" w:color="auto" w:fill="FFFFFF" w:themeFill="background1"/>
              <w:spacing w:after="0" w:line="240" w:lineRule="auto"/>
              <w:ind w:left="360"/>
              <w:contextualSpacing w:val="0"/>
              <w:jc w:val="both"/>
              <w:rPr>
                <w:rFonts w:ascii="Times New Roman" w:hAnsi="Times New Roman" w:cs="Times New Roman"/>
                <w:sz w:val="24"/>
                <w:szCs w:val="24"/>
              </w:rPr>
            </w:pPr>
            <w:r w:rsidRPr="00AD6785">
              <w:rPr>
                <w:rFonts w:ascii="Times New Roman" w:hAnsi="Times New Roman" w:cs="Times New Roman"/>
                <w:sz w:val="24"/>
                <w:szCs w:val="24"/>
              </w:rPr>
              <w:t>The student should become familiar with design of multiphase heat transfer experiments and concerning measurement techniques.</w:t>
            </w:r>
          </w:p>
        </w:tc>
      </w:tr>
      <w:tr w:rsidR="002022E5" w:rsidRPr="00AD6785" w14:paraId="695B75EE"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17DD3A21" w14:textId="77777777" w:rsidR="002022E5" w:rsidRPr="00AD6785" w:rsidRDefault="002022E5" w:rsidP="002022E5">
            <w:pPr>
              <w:shd w:val="clear" w:color="auto" w:fill="FFFFFF" w:themeFill="background1"/>
            </w:pPr>
            <w:r w:rsidRPr="00AD6785">
              <w:t xml:space="preserve">Course Description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1D0BD0F1" w14:textId="77777777" w:rsidR="002022E5" w:rsidRPr="00AD6785" w:rsidRDefault="002022E5" w:rsidP="002022E5">
            <w:pPr>
              <w:shd w:val="clear" w:color="auto" w:fill="FFFFFF" w:themeFill="background1"/>
              <w:jc w:val="both"/>
            </w:pPr>
            <w:r w:rsidRPr="00AD6785">
              <w:t xml:space="preserve">Liquid-vapor phase change processes play a vital role in many technological applications. The importance of this topic is increasing keeping in view the relevance of topics such as energy and sustainability. This course aims to utilize the fundamentals of thermodynamics, fluid mechanics, and heat transfer processes to help students </w:t>
            </w:r>
            <w:proofErr w:type="spellStart"/>
            <w:r w:rsidRPr="00AD6785">
              <w:t>analyse</w:t>
            </w:r>
            <w:proofErr w:type="spellEnd"/>
            <w:r w:rsidRPr="00AD6785">
              <w:t xml:space="preserve">, model, and predict heat transfer during liquid-vapor phase change processes such as boiling and condensation. Importance of practical consideration on heat transfer is also dealt with.  </w:t>
            </w:r>
          </w:p>
        </w:tc>
      </w:tr>
      <w:tr w:rsidR="002022E5" w:rsidRPr="00AD6785" w14:paraId="2DB4014F"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74C81721" w14:textId="77777777" w:rsidR="002022E5" w:rsidRPr="00AD6785" w:rsidRDefault="002022E5" w:rsidP="002022E5">
            <w:pPr>
              <w:shd w:val="clear" w:color="auto" w:fill="FFFFFF" w:themeFill="background1"/>
            </w:pPr>
            <w:r w:rsidRPr="00AD6785">
              <w:t xml:space="preserve">Course Outline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3B2C4DDE" w14:textId="77777777" w:rsidR="002022E5" w:rsidRPr="00AD6785" w:rsidRDefault="002022E5" w:rsidP="002022E5">
            <w:pPr>
              <w:shd w:val="clear" w:color="auto" w:fill="FFFFFF" w:themeFill="background1"/>
              <w:jc w:val="both"/>
            </w:pPr>
            <w:r w:rsidRPr="00AD6785">
              <w:t xml:space="preserve">Fundamentals: Introduction to liquid-vapor phase change fundamentals, kinetic theory, interfacial tension, wettability, boiling, nucleate boiling, critical heat flux and </w:t>
            </w:r>
            <w:proofErr w:type="spellStart"/>
            <w:r w:rsidRPr="00AD6785">
              <w:t>dryout</w:t>
            </w:r>
            <w:proofErr w:type="spellEnd"/>
            <w:r w:rsidRPr="00AD6785">
              <w:t xml:space="preserve"> mechanisms, transition boiling, </w:t>
            </w:r>
            <w:proofErr w:type="spellStart"/>
            <w:r w:rsidRPr="00AD6785">
              <w:t>Leidenfrost</w:t>
            </w:r>
            <w:proofErr w:type="spellEnd"/>
            <w:r w:rsidRPr="00AD6785">
              <w:t>, film boiling, nucleation theory, convective flow boiling fundamentals, flow patterns and regime map, condensation, film-wise condensation vs. dropwise condensation theory. Devices and applications areas: introduction to devices and application areas, boilers and condensers, nuclear reactor, thermosyphons, heat pipes, and vapor chambers. Practical considerations: effect of non-condensable gas and surface aging. Current trends: Heat transfer coefficient enhancement techniques, heat and mass transfer at microscopic length scales and gravity levels, microchannels, modeling techniques.</w:t>
            </w:r>
          </w:p>
        </w:tc>
      </w:tr>
      <w:tr w:rsidR="002022E5" w:rsidRPr="00AD6785" w14:paraId="21F8A166"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6DA30E5C" w14:textId="77777777" w:rsidR="002022E5" w:rsidRPr="00AD6785" w:rsidRDefault="002022E5" w:rsidP="002022E5">
            <w:pPr>
              <w:shd w:val="clear" w:color="auto" w:fill="FFFFFF" w:themeFill="background1"/>
            </w:pPr>
            <w:r w:rsidRPr="00AD6785">
              <w:t xml:space="preserve">Learning Outcome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236AD762" w14:textId="77777777" w:rsidR="002022E5" w:rsidRPr="00AD6785" w:rsidRDefault="002022E5" w:rsidP="002022E5">
            <w:pPr>
              <w:pStyle w:val="ListParagraph"/>
              <w:numPr>
                <w:ilvl w:val="0"/>
                <w:numId w:val="22"/>
              </w:numPr>
              <w:shd w:val="clear" w:color="auto" w:fill="FFFFFF" w:themeFill="background1"/>
              <w:spacing w:after="0" w:line="240" w:lineRule="auto"/>
              <w:ind w:left="360"/>
              <w:contextualSpacing w:val="0"/>
              <w:jc w:val="both"/>
              <w:rPr>
                <w:rFonts w:ascii="Times New Roman" w:hAnsi="Times New Roman" w:cs="Times New Roman"/>
                <w:sz w:val="24"/>
                <w:szCs w:val="24"/>
                <w:lang w:val="en-IE"/>
              </w:rPr>
            </w:pPr>
            <w:r w:rsidRPr="00AD6785">
              <w:rPr>
                <w:rFonts w:ascii="Times New Roman" w:hAnsi="Times New Roman" w:cs="Times New Roman"/>
                <w:sz w:val="24"/>
                <w:szCs w:val="24"/>
                <w:lang w:val="en-IE"/>
              </w:rPr>
              <w:t xml:space="preserve">The </w:t>
            </w:r>
            <w:r w:rsidRPr="00AD6785">
              <w:rPr>
                <w:rFonts w:ascii="Times New Roman" w:hAnsi="Times New Roman" w:cs="Times New Roman"/>
                <w:sz w:val="24"/>
                <w:szCs w:val="24"/>
              </w:rPr>
              <w:t>student</w:t>
            </w:r>
            <w:r w:rsidRPr="00AD6785">
              <w:rPr>
                <w:rFonts w:ascii="Times New Roman" w:hAnsi="Times New Roman" w:cs="Times New Roman"/>
                <w:sz w:val="24"/>
                <w:szCs w:val="24"/>
                <w:lang w:val="en-IE"/>
              </w:rPr>
              <w:t xml:space="preserve"> should be able to develop representative models of boiling and condensation heat transfer processes and draw conclusions concerning process/system design or performance analysis.</w:t>
            </w:r>
          </w:p>
          <w:p w14:paraId="54D59D19" w14:textId="77777777" w:rsidR="002022E5" w:rsidRPr="00AD6785" w:rsidRDefault="002022E5" w:rsidP="002022E5">
            <w:pPr>
              <w:pStyle w:val="ListParagraph"/>
              <w:numPr>
                <w:ilvl w:val="0"/>
                <w:numId w:val="22"/>
              </w:numPr>
              <w:shd w:val="clear" w:color="auto" w:fill="FFFFFF" w:themeFill="background1"/>
              <w:spacing w:after="0" w:line="240" w:lineRule="auto"/>
              <w:ind w:left="360"/>
              <w:contextualSpacing w:val="0"/>
              <w:jc w:val="both"/>
              <w:rPr>
                <w:rFonts w:ascii="Times New Roman" w:hAnsi="Times New Roman" w:cs="Times New Roman"/>
                <w:sz w:val="24"/>
                <w:szCs w:val="24"/>
                <w:lang w:val="en-IE"/>
              </w:rPr>
            </w:pPr>
            <w:r w:rsidRPr="00AD6785">
              <w:rPr>
                <w:rFonts w:ascii="Times New Roman" w:hAnsi="Times New Roman" w:cs="Times New Roman"/>
                <w:sz w:val="24"/>
                <w:szCs w:val="24"/>
                <w:lang w:val="en-IE"/>
              </w:rPr>
              <w:t xml:space="preserve">The </w:t>
            </w:r>
            <w:r w:rsidRPr="00AD6785">
              <w:rPr>
                <w:rFonts w:ascii="Times New Roman" w:hAnsi="Times New Roman" w:cs="Times New Roman"/>
                <w:sz w:val="24"/>
                <w:szCs w:val="24"/>
              </w:rPr>
              <w:t>student</w:t>
            </w:r>
            <w:r w:rsidRPr="00AD6785">
              <w:rPr>
                <w:rFonts w:ascii="Times New Roman" w:hAnsi="Times New Roman" w:cs="Times New Roman"/>
                <w:sz w:val="24"/>
                <w:szCs w:val="24"/>
                <w:lang w:val="en-IE"/>
              </w:rPr>
              <w:t xml:space="preserve"> should be able to design multiphase heat transfer experiments using suitable measurement techniques</w:t>
            </w:r>
          </w:p>
        </w:tc>
      </w:tr>
      <w:tr w:rsidR="002022E5" w:rsidRPr="00AD6785" w14:paraId="2CF693CB"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5A548D4F" w14:textId="77777777" w:rsidR="002022E5" w:rsidRPr="00AD6785" w:rsidRDefault="002022E5" w:rsidP="002022E5">
            <w:pPr>
              <w:shd w:val="clear" w:color="auto" w:fill="FFFFFF" w:themeFill="background1"/>
            </w:pPr>
            <w:r w:rsidRPr="00AD6785">
              <w:t>Assessment Method</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78BE05EF" w14:textId="77777777" w:rsidR="002022E5" w:rsidRPr="00AD6785" w:rsidRDefault="002022E5" w:rsidP="002022E5">
            <w:pPr>
              <w:shd w:val="clear" w:color="auto" w:fill="FFFFFF" w:themeFill="background1"/>
            </w:pPr>
            <w:r w:rsidRPr="00AD6785">
              <w:t>Assignments, Mid-Sem Examination, End-Sem Examination, term paper</w:t>
            </w:r>
          </w:p>
        </w:tc>
      </w:tr>
      <w:tr w:rsidR="002022E5" w:rsidRPr="00AD6785" w14:paraId="2431307E" w14:textId="77777777" w:rsidTr="002022E5">
        <w:tc>
          <w:tcPr>
            <w:tcW w:w="5000" w:type="pct"/>
            <w:gridSpan w:val="2"/>
            <w:tcBorders>
              <w:top w:val="single" w:sz="8" w:space="0" w:color="auto"/>
              <w:left w:val="single" w:sz="8" w:space="0" w:color="auto"/>
              <w:bottom w:val="single" w:sz="8" w:space="0" w:color="auto"/>
              <w:right w:val="single" w:sz="8" w:space="0" w:color="auto"/>
            </w:tcBorders>
            <w:shd w:val="clear" w:color="auto" w:fill="auto"/>
          </w:tcPr>
          <w:p w14:paraId="0A9090DE" w14:textId="77777777" w:rsidR="002022E5" w:rsidRPr="002022E5" w:rsidRDefault="002022E5" w:rsidP="002022E5">
            <w:pPr>
              <w:shd w:val="clear" w:color="auto" w:fill="FFFFFF" w:themeFill="background1"/>
              <w:rPr>
                <w:sz w:val="22"/>
              </w:rPr>
            </w:pPr>
            <w:r w:rsidRPr="002022E5">
              <w:rPr>
                <w:b/>
                <w:bCs/>
                <w:sz w:val="22"/>
              </w:rPr>
              <w:t>Suggested Readings</w:t>
            </w:r>
            <w:r w:rsidRPr="002022E5">
              <w:rPr>
                <w:sz w:val="22"/>
              </w:rPr>
              <w:t>:</w:t>
            </w:r>
          </w:p>
          <w:p w14:paraId="67123803" w14:textId="77777777" w:rsidR="002022E5" w:rsidRPr="002022E5" w:rsidRDefault="002022E5" w:rsidP="002022E5">
            <w:pPr>
              <w:pStyle w:val="ListParagraph"/>
              <w:numPr>
                <w:ilvl w:val="0"/>
                <w:numId w:val="14"/>
              </w:numPr>
              <w:shd w:val="clear" w:color="auto" w:fill="FFFFFF" w:themeFill="background1"/>
              <w:spacing w:after="0" w:line="240" w:lineRule="auto"/>
              <w:ind w:left="1276" w:hanging="567"/>
              <w:contextualSpacing w:val="0"/>
              <w:rPr>
                <w:rFonts w:ascii="Times New Roman" w:hAnsi="Times New Roman" w:cs="Times New Roman"/>
                <w:szCs w:val="24"/>
              </w:rPr>
            </w:pPr>
            <w:r w:rsidRPr="002022E5">
              <w:rPr>
                <w:rFonts w:ascii="Times New Roman" w:hAnsi="Times New Roman" w:cs="Times New Roman"/>
                <w:szCs w:val="24"/>
              </w:rPr>
              <w:t>Van Carey. Liquid-Vapor Phase-Change Phenomena, Taylor and Francis: 2nd Edition, 2007, ISBN: 0-89116-836-2, and 1-56032-074-5</w:t>
            </w:r>
          </w:p>
          <w:p w14:paraId="40FBC11A" w14:textId="77777777" w:rsidR="002022E5" w:rsidRPr="002022E5" w:rsidRDefault="002022E5" w:rsidP="002022E5">
            <w:pPr>
              <w:pStyle w:val="ListParagraph"/>
              <w:widowControl w:val="0"/>
              <w:numPr>
                <w:ilvl w:val="0"/>
                <w:numId w:val="14"/>
              </w:numPr>
              <w:shd w:val="clear" w:color="auto" w:fill="FFFFFF" w:themeFill="background1"/>
              <w:spacing w:after="0" w:line="240" w:lineRule="auto"/>
              <w:ind w:left="1276" w:hanging="567"/>
              <w:contextualSpacing w:val="0"/>
              <w:jc w:val="both"/>
              <w:rPr>
                <w:rFonts w:ascii="Times New Roman" w:eastAsia="Times New Roman" w:hAnsi="Times New Roman" w:cs="Times New Roman"/>
                <w:szCs w:val="24"/>
              </w:rPr>
            </w:pPr>
            <w:proofErr w:type="spellStart"/>
            <w:r w:rsidRPr="002022E5">
              <w:rPr>
                <w:rFonts w:ascii="Times New Roman" w:hAnsi="Times New Roman" w:cs="Times New Roman"/>
                <w:szCs w:val="24"/>
              </w:rPr>
              <w:t>Incropera</w:t>
            </w:r>
            <w:proofErr w:type="spellEnd"/>
            <w:r w:rsidRPr="002022E5">
              <w:rPr>
                <w:rFonts w:ascii="Times New Roman" w:hAnsi="Times New Roman" w:cs="Times New Roman"/>
                <w:szCs w:val="24"/>
              </w:rPr>
              <w:t xml:space="preserve"> and Dewitt. Fundamentals of Heat and Mass Transfer, Wiley, 6th Edition, ISBN: </w:t>
            </w:r>
            <w:hyperlink r:id="rId8">
              <w:r w:rsidRPr="002022E5">
                <w:rPr>
                  <w:rFonts w:ascii="Times New Roman" w:hAnsi="Times New Roman" w:cs="Times New Roman"/>
                  <w:szCs w:val="24"/>
                </w:rPr>
                <w:t>9780471457282</w:t>
              </w:r>
            </w:hyperlink>
          </w:p>
          <w:p w14:paraId="4F2A48A1" w14:textId="6B52B866" w:rsidR="002022E5" w:rsidRPr="002022E5" w:rsidRDefault="002022E5" w:rsidP="002022E5">
            <w:pPr>
              <w:pStyle w:val="ListParagraph"/>
              <w:widowControl w:val="0"/>
              <w:numPr>
                <w:ilvl w:val="0"/>
                <w:numId w:val="14"/>
              </w:numPr>
              <w:shd w:val="clear" w:color="auto" w:fill="FFFFFF" w:themeFill="background1"/>
              <w:spacing w:after="0" w:line="240" w:lineRule="auto"/>
              <w:ind w:left="1276" w:hanging="567"/>
              <w:contextualSpacing w:val="0"/>
              <w:jc w:val="both"/>
              <w:rPr>
                <w:rFonts w:ascii="Times New Roman" w:eastAsia="Times New Roman" w:hAnsi="Times New Roman" w:cs="Times New Roman"/>
                <w:szCs w:val="24"/>
              </w:rPr>
            </w:pPr>
            <w:proofErr w:type="spellStart"/>
            <w:r w:rsidRPr="002022E5">
              <w:rPr>
                <w:rFonts w:ascii="Times New Roman" w:hAnsi="Times New Roman" w:cs="Times New Roman"/>
                <w:szCs w:val="24"/>
              </w:rPr>
              <w:t>Leinhard</w:t>
            </w:r>
            <w:proofErr w:type="spellEnd"/>
            <w:r w:rsidRPr="002022E5">
              <w:rPr>
                <w:rFonts w:ascii="Times New Roman" w:hAnsi="Times New Roman" w:cs="Times New Roman"/>
                <w:szCs w:val="24"/>
              </w:rPr>
              <w:t xml:space="preserve"> and </w:t>
            </w:r>
            <w:proofErr w:type="spellStart"/>
            <w:r w:rsidRPr="002022E5">
              <w:rPr>
                <w:rFonts w:ascii="Times New Roman" w:hAnsi="Times New Roman" w:cs="Times New Roman"/>
                <w:szCs w:val="24"/>
              </w:rPr>
              <w:t>Leinhard</w:t>
            </w:r>
            <w:proofErr w:type="spellEnd"/>
            <w:r w:rsidRPr="002022E5">
              <w:rPr>
                <w:rFonts w:ascii="Times New Roman" w:hAnsi="Times New Roman" w:cs="Times New Roman"/>
                <w:szCs w:val="24"/>
              </w:rPr>
              <w:t>, A Heat Transfer Textbook, Phlogiston Press, 3rd Edition, ISBN: 0- 9713835-2-9</w:t>
            </w:r>
          </w:p>
        </w:tc>
      </w:tr>
    </w:tbl>
    <w:p w14:paraId="0E1E09C0" w14:textId="77777777" w:rsidR="002022E5" w:rsidRPr="00AD6785" w:rsidRDefault="002022E5" w:rsidP="002022E5"/>
    <w:p w14:paraId="3168B22A" w14:textId="77777777" w:rsidR="002022E5" w:rsidRPr="00AD6785" w:rsidRDefault="002022E5" w:rsidP="002022E5"/>
    <w:tbl>
      <w:tblPr>
        <w:tblStyle w:val="TableGrid"/>
        <w:tblW w:w="5000" w:type="pct"/>
        <w:tblLook w:val="04A0" w:firstRow="1" w:lastRow="0" w:firstColumn="1" w:lastColumn="0" w:noHBand="0" w:noVBand="1"/>
      </w:tblPr>
      <w:tblGrid>
        <w:gridCol w:w="1999"/>
        <w:gridCol w:w="7007"/>
      </w:tblGrid>
      <w:tr w:rsidR="002022E5" w:rsidRPr="00AD6785" w14:paraId="10A5D217"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1887BD91" w14:textId="77777777" w:rsidR="002022E5" w:rsidRPr="00AD6785" w:rsidRDefault="002022E5" w:rsidP="002022E5">
            <w:pPr>
              <w:shd w:val="clear" w:color="auto" w:fill="FFFFFF" w:themeFill="background1"/>
            </w:pPr>
            <w:r w:rsidRPr="00AD6785">
              <w:t xml:space="preserve">Course Number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2A802205" w14:textId="77777777" w:rsidR="002022E5" w:rsidRPr="00AD6785" w:rsidRDefault="002022E5" w:rsidP="002022E5">
            <w:pPr>
              <w:shd w:val="clear" w:color="auto" w:fill="FFFFFF" w:themeFill="background1"/>
              <w:jc w:val="both"/>
              <w:rPr>
                <w:b/>
              </w:rPr>
            </w:pPr>
            <w:r w:rsidRPr="00AD6785">
              <w:rPr>
                <w:b/>
              </w:rPr>
              <w:t>ME6102</w:t>
            </w:r>
          </w:p>
        </w:tc>
      </w:tr>
      <w:tr w:rsidR="002022E5" w:rsidRPr="00AD6785" w14:paraId="3DB1E30B"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44797FA4" w14:textId="77777777" w:rsidR="002022E5" w:rsidRPr="00AD6785" w:rsidRDefault="002022E5" w:rsidP="002022E5">
            <w:pPr>
              <w:shd w:val="clear" w:color="auto" w:fill="FFFFFF" w:themeFill="background1"/>
            </w:pPr>
            <w:r w:rsidRPr="00AD6785">
              <w:t xml:space="preserve">Course Credit                </w:t>
            </w:r>
          </w:p>
        </w:tc>
        <w:tc>
          <w:tcPr>
            <w:tcW w:w="3890" w:type="pct"/>
            <w:tcBorders>
              <w:top w:val="single" w:sz="8" w:space="0" w:color="auto"/>
              <w:left w:val="single" w:sz="8" w:space="0" w:color="auto"/>
              <w:bottom w:val="single" w:sz="8" w:space="0" w:color="auto"/>
              <w:right w:val="single" w:sz="8" w:space="0" w:color="auto"/>
            </w:tcBorders>
            <w:shd w:val="clear" w:color="auto" w:fill="auto"/>
            <w:vAlign w:val="center"/>
          </w:tcPr>
          <w:p w14:paraId="042294C4" w14:textId="77777777" w:rsidR="002022E5" w:rsidRPr="00AD6785" w:rsidRDefault="002022E5" w:rsidP="002022E5">
            <w:pPr>
              <w:shd w:val="clear" w:color="auto" w:fill="FFFFFF" w:themeFill="background1"/>
              <w:jc w:val="both"/>
              <w:rPr>
                <w:b/>
              </w:rPr>
            </w:pPr>
            <w:r w:rsidRPr="00AD6785">
              <w:t>L-T-P-C : 3-0-0-3 </w:t>
            </w:r>
          </w:p>
        </w:tc>
      </w:tr>
      <w:tr w:rsidR="002022E5" w:rsidRPr="00AD6785" w14:paraId="33F80E9B"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6C5FED8B" w14:textId="77777777" w:rsidR="002022E5" w:rsidRPr="00AD6785" w:rsidRDefault="002022E5" w:rsidP="002022E5">
            <w:pPr>
              <w:shd w:val="clear" w:color="auto" w:fill="FFFFFF" w:themeFill="background1"/>
            </w:pPr>
            <w:r w:rsidRPr="00AD6785">
              <w:t xml:space="preserve">Course Title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3728D174" w14:textId="77777777" w:rsidR="002022E5" w:rsidRPr="00AD6785" w:rsidRDefault="002022E5" w:rsidP="002022E5">
            <w:pPr>
              <w:shd w:val="clear" w:color="auto" w:fill="FFFFFF" w:themeFill="background1"/>
              <w:jc w:val="both"/>
              <w:rPr>
                <w:b/>
              </w:rPr>
            </w:pPr>
            <w:r w:rsidRPr="00AD6785">
              <w:rPr>
                <w:b/>
                <w:bCs/>
              </w:rPr>
              <w:t>Computational Fluid Dynamics</w:t>
            </w:r>
            <w:r w:rsidRPr="00AD6785">
              <w:t> </w:t>
            </w:r>
          </w:p>
        </w:tc>
      </w:tr>
      <w:tr w:rsidR="002022E5" w:rsidRPr="00AD6785" w14:paraId="3BFCD921"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4E552461" w14:textId="77777777" w:rsidR="002022E5" w:rsidRPr="00AD6785" w:rsidRDefault="002022E5" w:rsidP="002022E5">
            <w:pPr>
              <w:shd w:val="clear" w:color="auto" w:fill="FFFFFF" w:themeFill="background1"/>
            </w:pPr>
            <w:r w:rsidRPr="00AD6785">
              <w:t xml:space="preserve">Learning Mode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33616F70" w14:textId="77777777" w:rsidR="002022E5" w:rsidRPr="00AD6785" w:rsidRDefault="002022E5" w:rsidP="002022E5">
            <w:pPr>
              <w:shd w:val="clear" w:color="auto" w:fill="FFFFFF" w:themeFill="background1"/>
            </w:pPr>
            <w:r w:rsidRPr="00AD6785">
              <w:t>Classroom Lecture/Hybrid </w:t>
            </w:r>
          </w:p>
        </w:tc>
      </w:tr>
      <w:tr w:rsidR="002022E5" w:rsidRPr="00AD6785" w14:paraId="00C42D61"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6E229EBA" w14:textId="77777777" w:rsidR="002022E5" w:rsidRPr="00AD6785" w:rsidRDefault="002022E5" w:rsidP="002022E5">
            <w:pPr>
              <w:shd w:val="clear" w:color="auto" w:fill="FFFFFF" w:themeFill="background1"/>
            </w:pPr>
            <w:r w:rsidRPr="00AD6785">
              <w:t xml:space="preserve">Learning Objectives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41303A4F" w14:textId="77777777" w:rsidR="002022E5" w:rsidRPr="00AD6785" w:rsidRDefault="002022E5" w:rsidP="002022E5">
            <w:pPr>
              <w:shd w:val="clear" w:color="auto" w:fill="FFFFFF" w:themeFill="background1"/>
              <w:jc w:val="both"/>
            </w:pPr>
            <w:r w:rsidRPr="00AD6785">
              <w:t>Complies with PLOs 2-3</w:t>
            </w:r>
          </w:p>
          <w:p w14:paraId="7239C289" w14:textId="77777777" w:rsidR="002022E5" w:rsidRPr="00AD6785" w:rsidRDefault="002022E5" w:rsidP="002022E5">
            <w:pPr>
              <w:shd w:val="clear" w:color="auto" w:fill="FFFFFF" w:themeFill="background1"/>
              <w:jc w:val="both"/>
            </w:pPr>
          </w:p>
          <w:p w14:paraId="2CE8F9CE" w14:textId="77777777" w:rsidR="002022E5" w:rsidRPr="00AD6785" w:rsidRDefault="002022E5" w:rsidP="002022E5">
            <w:pPr>
              <w:shd w:val="clear" w:color="auto" w:fill="FFFFFF" w:themeFill="background1"/>
              <w:jc w:val="both"/>
            </w:pPr>
            <w:r w:rsidRPr="00AD6785">
              <w:t>This course aims to lay the essential foundations of computational fluid dynamics and enable; (a) understanding of the governing equations of fluid dynamics and their classification, (b) understanding of different discretization methods to solve the governing equations numerically, (c) understanding of different types of grids involved in CFD, (d) understanding of popular CFD algorithms for solving incompressible flows.   </w:t>
            </w:r>
          </w:p>
        </w:tc>
      </w:tr>
      <w:tr w:rsidR="002022E5" w:rsidRPr="00AD6785" w14:paraId="174894F9"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010D980A" w14:textId="77777777" w:rsidR="002022E5" w:rsidRPr="00AD6785" w:rsidRDefault="002022E5" w:rsidP="002022E5">
            <w:pPr>
              <w:shd w:val="clear" w:color="auto" w:fill="FFFFFF" w:themeFill="background1"/>
            </w:pPr>
            <w:r w:rsidRPr="00AD6785">
              <w:t xml:space="preserve">Course Description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018E7B26" w14:textId="77777777" w:rsidR="002022E5" w:rsidRPr="00AD6785" w:rsidRDefault="002022E5" w:rsidP="002022E5">
            <w:pPr>
              <w:shd w:val="clear" w:color="auto" w:fill="FFFFFF" w:themeFill="background1"/>
              <w:jc w:val="both"/>
              <w:textAlignment w:val="baseline"/>
            </w:pPr>
            <w:r w:rsidRPr="00AD6785">
              <w:t>This course is designed to fulfil the basic concepts of computational fluid dynamics. The course first discusses the general background required for understanding the various numerical methods or discretization techniques involved in CFD. It is followed by a detailed understanding of the two of the popular discretization methods – Finite Difference Method (FDM) and Finite Volume Method (FVM). The course then concludes by proving an overview of other popular CFD methods.  </w:t>
            </w:r>
          </w:p>
          <w:p w14:paraId="521712AB" w14:textId="77777777" w:rsidR="002022E5" w:rsidRPr="00AD6785" w:rsidRDefault="002022E5" w:rsidP="002022E5">
            <w:pPr>
              <w:shd w:val="clear" w:color="auto" w:fill="FFFFFF" w:themeFill="background1"/>
              <w:jc w:val="both"/>
              <w:textAlignment w:val="baseline"/>
            </w:pPr>
            <w:r w:rsidRPr="00AD6785">
              <w:t> </w:t>
            </w:r>
          </w:p>
          <w:p w14:paraId="5A33FB9D" w14:textId="77777777" w:rsidR="002022E5" w:rsidRPr="00AD6785" w:rsidRDefault="002022E5" w:rsidP="002022E5">
            <w:pPr>
              <w:shd w:val="clear" w:color="auto" w:fill="FFFFFF" w:themeFill="background1"/>
              <w:jc w:val="both"/>
            </w:pPr>
            <w:r w:rsidRPr="00AD6785">
              <w:t>Prerequisite: Undergraduate Fluid Mechanics and Heat Transfer course </w:t>
            </w:r>
          </w:p>
        </w:tc>
      </w:tr>
      <w:tr w:rsidR="002022E5" w:rsidRPr="00AD6785" w14:paraId="57B4FF7F"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5687CD40" w14:textId="77777777" w:rsidR="002022E5" w:rsidRPr="00AD6785" w:rsidRDefault="002022E5" w:rsidP="002022E5">
            <w:pPr>
              <w:shd w:val="clear" w:color="auto" w:fill="FFFFFF" w:themeFill="background1"/>
            </w:pPr>
            <w:r w:rsidRPr="00AD6785">
              <w:t xml:space="preserve">Course Outline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32DA0451" w14:textId="77777777" w:rsidR="002022E5" w:rsidRPr="00AD6785" w:rsidRDefault="002022E5" w:rsidP="002022E5">
            <w:pPr>
              <w:shd w:val="clear" w:color="auto" w:fill="FFFFFF" w:themeFill="background1"/>
              <w:jc w:val="both"/>
              <w:textAlignment w:val="baseline"/>
            </w:pPr>
            <w:r w:rsidRPr="00AD6785">
              <w:t>Concept of Computational Fluid Dynamics: Different techniques of solving fluid dynamics problems, their merits and demerits, governing equations of fluid dynamics and boundary conditions, classification of partial differential equations and their physical behavior, Navier-Stokes equations for Newtonian fluid flow, computational fluid dynamics (CFD) techniques, different steps in CFD techniques, criteria and essentialities of good CFD techniques. </w:t>
            </w:r>
          </w:p>
          <w:p w14:paraId="70E458C3" w14:textId="77777777" w:rsidR="002022E5" w:rsidRPr="00AD6785" w:rsidRDefault="002022E5" w:rsidP="002022E5">
            <w:pPr>
              <w:shd w:val="clear" w:color="auto" w:fill="FFFFFF" w:themeFill="background1"/>
              <w:jc w:val="both"/>
              <w:textAlignment w:val="baseline"/>
            </w:pPr>
            <w:r w:rsidRPr="00AD6785">
              <w:t>Finite Difference Method (FDM): Application of FDM to model problems, steady and unsteady problems, implicit and explicit approaches, errors and stability analysis, direct and iterative solvers. Finite Volume Method (FVM): FVM for diffusion, convection-diffusion problem, different discretization schemes, FVM for unsteady problems. </w:t>
            </w:r>
          </w:p>
          <w:p w14:paraId="032E19AB" w14:textId="77777777" w:rsidR="002022E5" w:rsidRPr="00AD6785" w:rsidRDefault="002022E5" w:rsidP="002022E5">
            <w:pPr>
              <w:shd w:val="clear" w:color="auto" w:fill="FFFFFF" w:themeFill="background1"/>
              <w:jc w:val="both"/>
              <w:textAlignment w:val="baseline"/>
            </w:pPr>
            <w:r w:rsidRPr="00AD6785">
              <w:t>Prediction of Viscous Flows: Pressure Poisson and pressure correction methods for solving Navier- Stokes equation, SIMPLE family FVM for solving Navier-Stokes equation, modelling turbulence. CFD for Complex Geometry: Structured and unstructured, uniform and non-uniform grids, different techniques of grid generations, curvilinear grid and transformed equations. </w:t>
            </w:r>
          </w:p>
          <w:p w14:paraId="1A9B6D18" w14:textId="77777777" w:rsidR="002022E5" w:rsidRPr="00AD6785" w:rsidRDefault="002022E5" w:rsidP="002022E5">
            <w:pPr>
              <w:shd w:val="clear" w:color="auto" w:fill="FFFFFF" w:themeFill="background1"/>
              <w:jc w:val="both"/>
            </w:pPr>
            <w:r w:rsidRPr="00AD6785">
              <w:t xml:space="preserve">Lattice </w:t>
            </w:r>
            <w:proofErr w:type="spellStart"/>
            <w:r w:rsidRPr="00AD6785">
              <w:t>Boltzman</w:t>
            </w:r>
            <w:proofErr w:type="spellEnd"/>
            <w:r w:rsidRPr="00AD6785">
              <w:t xml:space="preserve"> and Molecular Dynamics: </w:t>
            </w:r>
            <w:proofErr w:type="spellStart"/>
            <w:r w:rsidRPr="00AD6785">
              <w:t>Boltzman</w:t>
            </w:r>
            <w:proofErr w:type="spellEnd"/>
            <w:r w:rsidRPr="00AD6785">
              <w:t xml:space="preserve"> equation, Lattice </w:t>
            </w:r>
            <w:proofErr w:type="spellStart"/>
            <w:r w:rsidRPr="00AD6785">
              <w:t>Boltzman</w:t>
            </w:r>
            <w:proofErr w:type="spellEnd"/>
            <w:r w:rsidRPr="00AD6785">
              <w:t xml:space="preserve"> equation, Lattice </w:t>
            </w:r>
            <w:proofErr w:type="spellStart"/>
            <w:r w:rsidRPr="00AD6785">
              <w:t>Boltzman</w:t>
            </w:r>
            <w:proofErr w:type="spellEnd"/>
            <w:r w:rsidRPr="00AD6785">
              <w:t xml:space="preserve"> methods for turbulence and multiphase flows, Molecular interaction, potential and force calculation, introduction to Molecular Dynamics algorithms. </w:t>
            </w:r>
          </w:p>
        </w:tc>
      </w:tr>
      <w:tr w:rsidR="002022E5" w:rsidRPr="00AD6785" w14:paraId="498D0DD2"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55BA8A72" w14:textId="77777777" w:rsidR="002022E5" w:rsidRPr="00AD6785" w:rsidRDefault="002022E5" w:rsidP="002022E5">
            <w:pPr>
              <w:shd w:val="clear" w:color="auto" w:fill="FFFFFF" w:themeFill="background1"/>
            </w:pPr>
            <w:r w:rsidRPr="00AD6785">
              <w:t xml:space="preserve">Learning Outcome      </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705E130C" w14:textId="77777777" w:rsidR="002022E5" w:rsidRPr="00AD6785" w:rsidRDefault="002022E5" w:rsidP="002022E5">
            <w:pPr>
              <w:shd w:val="clear" w:color="auto" w:fill="FFFFFF" w:themeFill="background1"/>
              <w:textAlignment w:val="baseline"/>
            </w:pPr>
            <w:r w:rsidRPr="00AD6785">
              <w:t>  </w:t>
            </w:r>
          </w:p>
          <w:p w14:paraId="640DB92E" w14:textId="77777777" w:rsidR="002022E5" w:rsidRPr="00AD6785" w:rsidRDefault="002022E5" w:rsidP="002022E5">
            <w:pPr>
              <w:shd w:val="clear" w:color="auto" w:fill="FFFFFF" w:themeFill="background1"/>
              <w:jc w:val="both"/>
              <w:textAlignment w:val="baseline"/>
            </w:pPr>
            <w:r w:rsidRPr="00AD6785">
              <w:t>After attending this course, the following outcomes are expected: </w:t>
            </w:r>
          </w:p>
          <w:p w14:paraId="7D86036E" w14:textId="77777777" w:rsidR="002022E5" w:rsidRPr="00AD6785" w:rsidRDefault="002022E5" w:rsidP="002022E5">
            <w:pPr>
              <w:pStyle w:val="ListParagraph"/>
              <w:numPr>
                <w:ilvl w:val="0"/>
                <w:numId w:val="31"/>
              </w:numPr>
              <w:shd w:val="clear" w:color="auto" w:fill="FFFFFF" w:themeFill="background1"/>
              <w:spacing w:after="0" w:line="240" w:lineRule="auto"/>
              <w:ind w:left="448"/>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lastRenderedPageBreak/>
              <w:t xml:space="preserve">Ability to classify the partial differential equations involved in fluid mechanics and heat flow and understanding of their physical </w:t>
            </w:r>
            <w:proofErr w:type="spellStart"/>
            <w:r w:rsidRPr="00AD6785">
              <w:rPr>
                <w:rFonts w:ascii="Times New Roman" w:eastAsia="Times New Roman" w:hAnsi="Times New Roman" w:cs="Times New Roman"/>
                <w:sz w:val="24"/>
                <w:szCs w:val="24"/>
              </w:rPr>
              <w:t>behaviour</w:t>
            </w:r>
            <w:proofErr w:type="spellEnd"/>
            <w:r w:rsidRPr="00AD6785">
              <w:rPr>
                <w:rFonts w:ascii="Times New Roman" w:eastAsia="Times New Roman" w:hAnsi="Times New Roman" w:cs="Times New Roman"/>
                <w:sz w:val="24"/>
                <w:szCs w:val="24"/>
              </w:rPr>
              <w:t>.  </w:t>
            </w:r>
          </w:p>
          <w:p w14:paraId="193E9E7B" w14:textId="77777777" w:rsidR="002022E5" w:rsidRPr="00AD6785" w:rsidRDefault="002022E5" w:rsidP="002022E5">
            <w:pPr>
              <w:pStyle w:val="ListParagraph"/>
              <w:numPr>
                <w:ilvl w:val="0"/>
                <w:numId w:val="31"/>
              </w:numPr>
              <w:shd w:val="clear" w:color="auto" w:fill="FFFFFF" w:themeFill="background1"/>
              <w:spacing w:after="0" w:line="240" w:lineRule="auto"/>
              <w:ind w:left="448"/>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Ability to write CFD codes for the various algorithms covered in this course.  </w:t>
            </w:r>
          </w:p>
          <w:p w14:paraId="1252908E" w14:textId="77777777" w:rsidR="002022E5" w:rsidRPr="00AD6785" w:rsidRDefault="002022E5" w:rsidP="002022E5">
            <w:pPr>
              <w:pStyle w:val="ListParagraph"/>
              <w:numPr>
                <w:ilvl w:val="0"/>
                <w:numId w:val="31"/>
              </w:numPr>
              <w:shd w:val="clear" w:color="auto" w:fill="FFFFFF" w:themeFill="background1"/>
              <w:spacing w:after="0" w:line="240" w:lineRule="auto"/>
              <w:ind w:left="448"/>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Understanding of discretization approach required for the unstructured grids. </w:t>
            </w:r>
          </w:p>
          <w:p w14:paraId="04805016" w14:textId="77777777" w:rsidR="002022E5" w:rsidRPr="00AD6785" w:rsidRDefault="002022E5" w:rsidP="002022E5">
            <w:pPr>
              <w:pStyle w:val="ListParagraph"/>
              <w:shd w:val="clear" w:color="auto" w:fill="FFFFFF" w:themeFill="background1"/>
              <w:spacing w:after="0" w:line="240" w:lineRule="auto"/>
              <w:ind w:left="360"/>
              <w:contextualSpacing w:val="0"/>
              <w:jc w:val="both"/>
              <w:rPr>
                <w:rFonts w:ascii="Times New Roman" w:hAnsi="Times New Roman" w:cs="Times New Roman"/>
                <w:sz w:val="24"/>
                <w:szCs w:val="24"/>
                <w:lang w:val="en-IE"/>
              </w:rPr>
            </w:pPr>
            <w:r w:rsidRPr="00AD6785">
              <w:rPr>
                <w:rFonts w:ascii="Times New Roman" w:eastAsia="Times New Roman" w:hAnsi="Times New Roman" w:cs="Times New Roman"/>
                <w:sz w:val="24"/>
                <w:szCs w:val="24"/>
              </w:rPr>
              <w:t> </w:t>
            </w:r>
          </w:p>
        </w:tc>
      </w:tr>
      <w:tr w:rsidR="002022E5" w:rsidRPr="00AD6785" w14:paraId="115D647C" w14:textId="77777777" w:rsidTr="002022E5">
        <w:tc>
          <w:tcPr>
            <w:tcW w:w="1110" w:type="pct"/>
            <w:tcBorders>
              <w:top w:val="single" w:sz="8" w:space="0" w:color="auto"/>
              <w:left w:val="single" w:sz="8" w:space="0" w:color="auto"/>
              <w:bottom w:val="single" w:sz="8" w:space="0" w:color="auto"/>
              <w:right w:val="single" w:sz="8" w:space="0" w:color="auto"/>
            </w:tcBorders>
            <w:shd w:val="clear" w:color="auto" w:fill="auto"/>
          </w:tcPr>
          <w:p w14:paraId="4358031C" w14:textId="77777777" w:rsidR="002022E5" w:rsidRPr="00AD6785" w:rsidRDefault="002022E5" w:rsidP="002022E5">
            <w:pPr>
              <w:shd w:val="clear" w:color="auto" w:fill="FFFFFF" w:themeFill="background1"/>
            </w:pPr>
            <w:r w:rsidRPr="00AD6785">
              <w:lastRenderedPageBreak/>
              <w:t>Assessment Method</w:t>
            </w:r>
          </w:p>
        </w:tc>
        <w:tc>
          <w:tcPr>
            <w:tcW w:w="3890" w:type="pct"/>
            <w:tcBorders>
              <w:top w:val="single" w:sz="8" w:space="0" w:color="auto"/>
              <w:left w:val="single" w:sz="8" w:space="0" w:color="auto"/>
              <w:bottom w:val="single" w:sz="8" w:space="0" w:color="auto"/>
              <w:right w:val="single" w:sz="8" w:space="0" w:color="auto"/>
            </w:tcBorders>
            <w:shd w:val="clear" w:color="auto" w:fill="auto"/>
          </w:tcPr>
          <w:p w14:paraId="227C3080" w14:textId="77777777" w:rsidR="002022E5" w:rsidRPr="00AD6785" w:rsidRDefault="002022E5" w:rsidP="002022E5">
            <w:pPr>
              <w:shd w:val="clear" w:color="auto" w:fill="FFFFFF" w:themeFill="background1"/>
            </w:pPr>
            <w:r w:rsidRPr="00AD6785">
              <w:t>Mid Semester Examination, End Semester examination, Viva, Written and Coding Assignments </w:t>
            </w:r>
          </w:p>
        </w:tc>
      </w:tr>
      <w:tr w:rsidR="002022E5" w:rsidRPr="00AD6785" w14:paraId="7B863731" w14:textId="77777777" w:rsidTr="002022E5">
        <w:tc>
          <w:tcPr>
            <w:tcW w:w="5000" w:type="pct"/>
            <w:gridSpan w:val="2"/>
            <w:tcBorders>
              <w:top w:val="single" w:sz="8" w:space="0" w:color="auto"/>
              <w:left w:val="single" w:sz="8" w:space="0" w:color="auto"/>
              <w:bottom w:val="single" w:sz="8" w:space="0" w:color="auto"/>
              <w:right w:val="single" w:sz="8" w:space="0" w:color="auto"/>
            </w:tcBorders>
            <w:shd w:val="clear" w:color="auto" w:fill="auto"/>
          </w:tcPr>
          <w:p w14:paraId="46E4B58C" w14:textId="77777777" w:rsidR="002022E5" w:rsidRPr="00AD6785" w:rsidRDefault="002022E5" w:rsidP="002022E5">
            <w:pPr>
              <w:shd w:val="clear" w:color="auto" w:fill="FFFFFF" w:themeFill="background1"/>
            </w:pPr>
            <w:r w:rsidRPr="00AD6785">
              <w:rPr>
                <w:b/>
                <w:bCs/>
              </w:rPr>
              <w:t>Suggested Readings</w:t>
            </w:r>
            <w:r w:rsidRPr="00AD6785">
              <w:t>:</w:t>
            </w:r>
          </w:p>
          <w:p w14:paraId="4F15A728" w14:textId="77777777" w:rsidR="002022E5" w:rsidRPr="00AD6785" w:rsidRDefault="002022E5" w:rsidP="002022E5">
            <w:pPr>
              <w:pStyle w:val="paragraph"/>
              <w:shd w:val="clear" w:color="auto" w:fill="FFFFFF" w:themeFill="background1"/>
              <w:spacing w:before="0" w:beforeAutospacing="0" w:after="0" w:afterAutospacing="0"/>
              <w:ind w:left="-15"/>
              <w:textAlignment w:val="baseline"/>
            </w:pPr>
            <w:r w:rsidRPr="00AD6785">
              <w:rPr>
                <w:rStyle w:val="normaltextrun"/>
              </w:rPr>
              <w:t>Text Books:</w:t>
            </w:r>
            <w:r w:rsidRPr="00AD6785">
              <w:rPr>
                <w:rStyle w:val="eop"/>
              </w:rPr>
              <w:t> </w:t>
            </w:r>
          </w:p>
          <w:p w14:paraId="0CBA8792" w14:textId="77777777" w:rsidR="002022E5" w:rsidRPr="00AD6785" w:rsidRDefault="002022E5" w:rsidP="002022E5">
            <w:pPr>
              <w:pStyle w:val="paragraph"/>
              <w:shd w:val="clear" w:color="auto" w:fill="FFFFFF" w:themeFill="background1"/>
              <w:spacing w:before="0" w:beforeAutospacing="0" w:after="0" w:afterAutospacing="0"/>
              <w:ind w:left="-15"/>
              <w:textAlignment w:val="baseline"/>
            </w:pPr>
            <w:r w:rsidRPr="00AD6785">
              <w:rPr>
                <w:rStyle w:val="eop"/>
              </w:rPr>
              <w:t> </w:t>
            </w:r>
          </w:p>
          <w:p w14:paraId="6AEF9DF0"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J. D. Anderson, “Computational Fluid Dynamics”, McGraw-Hill Inc. (New Edition).</w:t>
            </w:r>
            <w:r w:rsidRPr="00AD6785">
              <w:rPr>
                <w:rStyle w:val="eop"/>
              </w:rPr>
              <w:t> </w:t>
            </w:r>
          </w:p>
          <w:p w14:paraId="058AFF58"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S. V. </w:t>
            </w:r>
            <w:proofErr w:type="spellStart"/>
            <w:r w:rsidRPr="00AD6785">
              <w:rPr>
                <w:rStyle w:val="normaltextrun"/>
              </w:rPr>
              <w:t>Patankar</w:t>
            </w:r>
            <w:proofErr w:type="spellEnd"/>
            <w:r w:rsidRPr="00AD6785">
              <w:rPr>
                <w:rStyle w:val="normaltextrun"/>
              </w:rPr>
              <w:t>, “Numerical Heat Transfer and Fluid Flow”, Hemisphere Pub.</w:t>
            </w:r>
            <w:r w:rsidRPr="00AD6785">
              <w:rPr>
                <w:rStyle w:val="eop"/>
              </w:rPr>
              <w:t> </w:t>
            </w:r>
          </w:p>
          <w:p w14:paraId="40728FE3" w14:textId="77777777" w:rsidR="002022E5" w:rsidRPr="00AD6785" w:rsidRDefault="002022E5" w:rsidP="002022E5">
            <w:pPr>
              <w:pStyle w:val="paragraph"/>
              <w:shd w:val="clear" w:color="auto" w:fill="FFFFFF" w:themeFill="background1"/>
              <w:spacing w:before="0" w:beforeAutospacing="0" w:after="0" w:afterAutospacing="0"/>
              <w:ind w:left="993"/>
              <w:jc w:val="both"/>
              <w:textAlignment w:val="baseline"/>
            </w:pPr>
            <w:r w:rsidRPr="00AD6785">
              <w:rPr>
                <w:rStyle w:val="normaltextrun"/>
              </w:rPr>
              <w:t>(New Edition)</w:t>
            </w:r>
            <w:r w:rsidRPr="00AD6785">
              <w:rPr>
                <w:rStyle w:val="eop"/>
              </w:rPr>
              <w:t> </w:t>
            </w:r>
          </w:p>
          <w:p w14:paraId="0606C4CB"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A. Sharma, “Introduction to Computational Fluid Dynamics Development, Application and Analysis”, </w:t>
            </w:r>
            <w:proofErr w:type="spellStart"/>
            <w:r w:rsidRPr="00AD6785">
              <w:rPr>
                <w:rStyle w:val="normaltextrun"/>
              </w:rPr>
              <w:t>Ane</w:t>
            </w:r>
            <w:proofErr w:type="spellEnd"/>
            <w:r w:rsidRPr="00AD6785">
              <w:rPr>
                <w:rStyle w:val="normaltextrun"/>
              </w:rPr>
              <w:t xml:space="preserve"> Books, 1st edition 2016</w:t>
            </w:r>
            <w:r w:rsidRPr="00AD6785">
              <w:rPr>
                <w:rStyle w:val="eop"/>
              </w:rPr>
              <w:t> </w:t>
            </w:r>
          </w:p>
          <w:p w14:paraId="4CB8649B"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K. </w:t>
            </w:r>
            <w:proofErr w:type="spellStart"/>
            <w:r w:rsidRPr="00AD6785">
              <w:rPr>
                <w:rStyle w:val="normaltextrun"/>
              </w:rPr>
              <w:t>Muralidhar</w:t>
            </w:r>
            <w:proofErr w:type="spellEnd"/>
            <w:r w:rsidRPr="00AD6785">
              <w:rPr>
                <w:rStyle w:val="normaltextrun"/>
              </w:rPr>
              <w:t xml:space="preserve">, and T. </w:t>
            </w:r>
            <w:proofErr w:type="spellStart"/>
            <w:r w:rsidRPr="00AD6785">
              <w:rPr>
                <w:rStyle w:val="normaltextrun"/>
              </w:rPr>
              <w:t>Sundarajan</w:t>
            </w:r>
            <w:proofErr w:type="spellEnd"/>
            <w:r w:rsidRPr="00AD6785">
              <w:rPr>
                <w:rStyle w:val="normaltextrun"/>
              </w:rPr>
              <w:t>, “Computational Fluid Flow and Heat Transfer”,</w:t>
            </w:r>
            <w:r w:rsidRPr="00AD6785">
              <w:rPr>
                <w:rStyle w:val="eop"/>
              </w:rPr>
              <w:t> </w:t>
            </w:r>
            <w:proofErr w:type="spellStart"/>
            <w:r w:rsidRPr="00AD6785">
              <w:rPr>
                <w:rStyle w:val="normaltextrun"/>
              </w:rPr>
              <w:t>Narosa</w:t>
            </w:r>
            <w:proofErr w:type="spellEnd"/>
            <w:r w:rsidRPr="00AD6785">
              <w:rPr>
                <w:rStyle w:val="normaltextrun"/>
              </w:rPr>
              <w:t xml:space="preserve"> (New Edition)</w:t>
            </w:r>
            <w:r w:rsidRPr="00AD6785">
              <w:rPr>
                <w:rStyle w:val="eop"/>
              </w:rPr>
              <w:t> </w:t>
            </w:r>
          </w:p>
          <w:p w14:paraId="58F86560"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D. A. Anderson, J. C. Tannehill and R. H. Pletcher, “Computational Fluid Mechanics</w:t>
            </w:r>
            <w:r w:rsidRPr="00AD6785">
              <w:rPr>
                <w:rStyle w:val="eop"/>
              </w:rPr>
              <w:t> </w:t>
            </w:r>
            <w:proofErr w:type="gramStart"/>
            <w:r w:rsidRPr="00AD6785">
              <w:rPr>
                <w:rStyle w:val="normaltextrun"/>
              </w:rPr>
              <w:t>And</w:t>
            </w:r>
            <w:proofErr w:type="gramEnd"/>
            <w:r w:rsidRPr="00AD6785">
              <w:rPr>
                <w:rStyle w:val="normaltextrun"/>
              </w:rPr>
              <w:t xml:space="preserve"> Heat Transfer”, Hemisphere Pub. (New Edition)</w:t>
            </w:r>
            <w:r w:rsidRPr="00AD6785">
              <w:rPr>
                <w:rStyle w:val="eop"/>
              </w:rPr>
              <w:t> </w:t>
            </w:r>
          </w:p>
          <w:p w14:paraId="4C55F043"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M. </w:t>
            </w:r>
            <w:proofErr w:type="spellStart"/>
            <w:r w:rsidRPr="00AD6785">
              <w:rPr>
                <w:rStyle w:val="normaltextrun"/>
              </w:rPr>
              <w:t>Peric</w:t>
            </w:r>
            <w:proofErr w:type="spellEnd"/>
            <w:r w:rsidRPr="00AD6785">
              <w:rPr>
                <w:rStyle w:val="normaltextrun"/>
              </w:rPr>
              <w:t xml:space="preserve"> and J. H. </w:t>
            </w:r>
            <w:proofErr w:type="spellStart"/>
            <w:r w:rsidRPr="00AD6785">
              <w:rPr>
                <w:rStyle w:val="normaltextrun"/>
              </w:rPr>
              <w:t>Ferziger</w:t>
            </w:r>
            <w:proofErr w:type="spellEnd"/>
            <w:r w:rsidRPr="00AD6785">
              <w:rPr>
                <w:rStyle w:val="normaltextrun"/>
              </w:rPr>
              <w:t>, “Computational Methods for Fluid Dynamics”, Springer (New Edition).</w:t>
            </w:r>
            <w:r w:rsidRPr="00AD6785">
              <w:rPr>
                <w:rStyle w:val="eop"/>
              </w:rPr>
              <w:t> </w:t>
            </w:r>
          </w:p>
          <w:p w14:paraId="17EF12C2"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H. K. Versteeg and W. </w:t>
            </w:r>
            <w:proofErr w:type="spellStart"/>
            <w:r w:rsidRPr="00AD6785">
              <w:rPr>
                <w:rStyle w:val="normaltextrun"/>
              </w:rPr>
              <w:t>Malalaskera</w:t>
            </w:r>
            <w:proofErr w:type="spellEnd"/>
            <w:r w:rsidRPr="00AD6785">
              <w:rPr>
                <w:rStyle w:val="normaltextrun"/>
              </w:rPr>
              <w:t>, “An Introduction to Computational Fluid</w:t>
            </w:r>
            <w:r w:rsidRPr="00AD6785">
              <w:rPr>
                <w:rStyle w:val="eop"/>
              </w:rPr>
              <w:t> </w:t>
            </w:r>
            <w:r w:rsidRPr="00AD6785">
              <w:rPr>
                <w:rStyle w:val="normaltextrun"/>
              </w:rPr>
              <w:t xml:space="preserve">Dynamics”, Dorling Kindersley (India) </w:t>
            </w:r>
            <w:proofErr w:type="spellStart"/>
            <w:r w:rsidRPr="00AD6785">
              <w:rPr>
                <w:rStyle w:val="normaltextrun"/>
              </w:rPr>
              <w:t>Pvt.</w:t>
            </w:r>
            <w:proofErr w:type="spellEnd"/>
            <w:r w:rsidRPr="00AD6785">
              <w:rPr>
                <w:rStyle w:val="normaltextrun"/>
              </w:rPr>
              <w:t xml:space="preserve"> Ltd. (New Edition).</w:t>
            </w:r>
            <w:r w:rsidRPr="00AD6785">
              <w:rPr>
                <w:rStyle w:val="eop"/>
              </w:rPr>
              <w:t> </w:t>
            </w:r>
          </w:p>
          <w:p w14:paraId="49AF5CD7"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C. Hirsch, “Numerical Computation of Internal and External Flows”,</w:t>
            </w:r>
            <w:r w:rsidRPr="00AD6785">
              <w:rPr>
                <w:rStyle w:val="eop"/>
              </w:rPr>
              <w:t> </w:t>
            </w:r>
            <w:proofErr w:type="spellStart"/>
            <w:r w:rsidRPr="00AD6785">
              <w:rPr>
                <w:rStyle w:val="normaltextrun"/>
              </w:rPr>
              <w:t>ButterworthHeinemann</w:t>
            </w:r>
            <w:proofErr w:type="spellEnd"/>
            <w:r w:rsidRPr="00AD6785">
              <w:rPr>
                <w:rStyle w:val="normaltextrun"/>
              </w:rPr>
              <w:t>, (New Edition).</w:t>
            </w:r>
            <w:r w:rsidRPr="00AD6785">
              <w:rPr>
                <w:rStyle w:val="eop"/>
              </w:rPr>
              <w:t> </w:t>
            </w:r>
          </w:p>
          <w:p w14:paraId="67897F11"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J. M. </w:t>
            </w:r>
            <w:proofErr w:type="spellStart"/>
            <w:r w:rsidRPr="00AD6785">
              <w:rPr>
                <w:rStyle w:val="normaltextrun"/>
              </w:rPr>
              <w:t>Jaile</w:t>
            </w:r>
            <w:proofErr w:type="spellEnd"/>
            <w:r w:rsidRPr="00AD6785">
              <w:rPr>
                <w:rStyle w:val="normaltextrun"/>
              </w:rPr>
              <w:t>, “Molecular Dynamics Simulation: Elementary Methods”, Willey</w:t>
            </w:r>
            <w:r w:rsidRPr="00AD6785">
              <w:rPr>
                <w:rStyle w:val="eop"/>
              </w:rPr>
              <w:t> </w:t>
            </w:r>
          </w:p>
          <w:p w14:paraId="20DC9CA6" w14:textId="77777777" w:rsidR="002022E5" w:rsidRPr="00AD6785" w:rsidRDefault="002022E5" w:rsidP="002022E5">
            <w:pPr>
              <w:pStyle w:val="paragraph"/>
              <w:shd w:val="clear" w:color="auto" w:fill="FFFFFF" w:themeFill="background1"/>
              <w:spacing w:before="0" w:beforeAutospacing="0" w:after="0" w:afterAutospacing="0"/>
              <w:ind w:left="993"/>
              <w:jc w:val="both"/>
              <w:textAlignment w:val="baseline"/>
            </w:pPr>
            <w:r w:rsidRPr="00AD6785">
              <w:rPr>
                <w:rStyle w:val="normaltextrun"/>
              </w:rPr>
              <w:t>Professional, (New Edition).</w:t>
            </w:r>
            <w:r w:rsidRPr="00AD6785">
              <w:rPr>
                <w:rStyle w:val="eop"/>
              </w:rPr>
              <w:t> </w:t>
            </w:r>
          </w:p>
          <w:p w14:paraId="4A724E3E" w14:textId="77777777" w:rsidR="002022E5" w:rsidRPr="00AD6785" w:rsidRDefault="002022E5" w:rsidP="002022E5">
            <w:pPr>
              <w:pStyle w:val="paragraph"/>
              <w:numPr>
                <w:ilvl w:val="0"/>
                <w:numId w:val="32"/>
              </w:numPr>
              <w:shd w:val="clear" w:color="auto" w:fill="FFFFFF" w:themeFill="background1"/>
              <w:spacing w:before="0" w:beforeAutospacing="0" w:after="0" w:afterAutospacing="0"/>
              <w:ind w:left="993"/>
              <w:jc w:val="both"/>
              <w:textAlignment w:val="baseline"/>
            </w:pPr>
            <w:r w:rsidRPr="00AD6785">
              <w:rPr>
                <w:rStyle w:val="normaltextrun"/>
              </w:rPr>
              <w:t xml:space="preserve">A. A. Mohamad, “Lattice </w:t>
            </w:r>
            <w:proofErr w:type="spellStart"/>
            <w:r w:rsidRPr="00AD6785">
              <w:rPr>
                <w:rStyle w:val="normaltextrun"/>
              </w:rPr>
              <w:t>Boltzman</w:t>
            </w:r>
            <w:proofErr w:type="spellEnd"/>
            <w:r w:rsidRPr="00AD6785">
              <w:rPr>
                <w:rStyle w:val="normaltextrun"/>
              </w:rPr>
              <w:t xml:space="preserve"> Method: Fundamentals and Engineering</w:t>
            </w:r>
            <w:r w:rsidRPr="00AD6785">
              <w:rPr>
                <w:rStyle w:val="eop"/>
              </w:rPr>
              <w:t> </w:t>
            </w:r>
          </w:p>
          <w:p w14:paraId="1E30745F" w14:textId="77777777" w:rsidR="002022E5" w:rsidRPr="00AD6785" w:rsidRDefault="002022E5" w:rsidP="002022E5">
            <w:pPr>
              <w:widowControl w:val="0"/>
              <w:shd w:val="clear" w:color="auto" w:fill="FFFFFF" w:themeFill="background1"/>
              <w:jc w:val="both"/>
            </w:pPr>
            <w:r w:rsidRPr="00AD6785">
              <w:rPr>
                <w:rStyle w:val="normaltextrun"/>
              </w:rPr>
              <w:t xml:space="preserve">                    Applications with Computer Codes, Springer (New Edition).</w:t>
            </w:r>
            <w:r w:rsidRPr="00AD6785">
              <w:rPr>
                <w:rStyle w:val="eop"/>
              </w:rPr>
              <w:t> </w:t>
            </w:r>
          </w:p>
          <w:p w14:paraId="43ED1DCE" w14:textId="77777777" w:rsidR="002022E5" w:rsidRPr="00AD6785" w:rsidRDefault="002022E5" w:rsidP="002022E5">
            <w:pPr>
              <w:shd w:val="clear" w:color="auto" w:fill="FFFFFF" w:themeFill="background1"/>
            </w:pPr>
          </w:p>
          <w:p w14:paraId="7A9D31A3" w14:textId="77777777" w:rsidR="002022E5" w:rsidRPr="00AD6785" w:rsidRDefault="002022E5" w:rsidP="002022E5">
            <w:pPr>
              <w:pStyle w:val="ListParagraph"/>
              <w:widowControl w:val="0"/>
              <w:shd w:val="clear" w:color="auto" w:fill="FFFFFF" w:themeFill="background1"/>
              <w:spacing w:after="0" w:line="240" w:lineRule="auto"/>
              <w:ind w:left="1276"/>
              <w:contextualSpacing w:val="0"/>
              <w:jc w:val="both"/>
              <w:rPr>
                <w:rFonts w:ascii="Times New Roman" w:hAnsi="Times New Roman" w:cs="Times New Roman"/>
                <w:sz w:val="24"/>
                <w:szCs w:val="24"/>
              </w:rPr>
            </w:pPr>
          </w:p>
        </w:tc>
      </w:tr>
    </w:tbl>
    <w:p w14:paraId="6700521A" w14:textId="46CA6EFE" w:rsidR="002022E5" w:rsidRDefault="002022E5" w:rsidP="002022E5"/>
    <w:p w14:paraId="5F10DAB7" w14:textId="77777777" w:rsidR="002022E5" w:rsidRDefault="002022E5">
      <w:pPr>
        <w:spacing w:after="160" w:line="259" w:lineRule="auto"/>
      </w:pPr>
      <w:r>
        <w:br w:type="page"/>
      </w:r>
    </w:p>
    <w:p w14:paraId="57893BDD" w14:textId="24A39385" w:rsidR="002022E5" w:rsidRDefault="002022E5" w:rsidP="002022E5"/>
    <w:tbl>
      <w:tblPr>
        <w:tblW w:w="9027" w:type="dxa"/>
        <w:jc w:val="center"/>
        <w:tblLook w:val="04A0" w:firstRow="1" w:lastRow="0" w:firstColumn="1" w:lastColumn="0" w:noHBand="0" w:noVBand="1"/>
      </w:tblPr>
      <w:tblGrid>
        <w:gridCol w:w="687"/>
        <w:gridCol w:w="1134"/>
        <w:gridCol w:w="4501"/>
        <w:gridCol w:w="578"/>
        <w:gridCol w:w="709"/>
        <w:gridCol w:w="709"/>
        <w:gridCol w:w="709"/>
      </w:tblGrid>
      <w:tr w:rsidR="002022E5" w:rsidRPr="002022E5" w14:paraId="657A789A" w14:textId="77777777" w:rsidTr="002022E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329A534D" w14:textId="77777777" w:rsidR="002022E5" w:rsidRPr="002022E5" w:rsidRDefault="002022E5" w:rsidP="002022E5">
            <w:pPr>
              <w:jc w:val="center"/>
              <w:rPr>
                <w:b/>
                <w:bCs/>
                <w:color w:val="000000"/>
              </w:rPr>
            </w:pPr>
            <w:r w:rsidRPr="002022E5">
              <w:rPr>
                <w:b/>
                <w:bCs/>
                <w:color w:val="000000"/>
              </w:rPr>
              <w:t>Department Elective - II</w:t>
            </w:r>
          </w:p>
        </w:tc>
      </w:tr>
      <w:tr w:rsidR="002022E5" w:rsidRPr="002022E5" w14:paraId="7DFE47BB" w14:textId="77777777" w:rsidTr="002022E5">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719EAA" w14:textId="77777777" w:rsidR="002022E5" w:rsidRPr="002022E5" w:rsidRDefault="002022E5" w:rsidP="002022E5">
            <w:pPr>
              <w:jc w:val="center"/>
              <w:rPr>
                <w:b/>
                <w:color w:val="000000"/>
              </w:rPr>
            </w:pPr>
            <w:r w:rsidRPr="002022E5">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FE096C1" w14:textId="77777777" w:rsidR="002022E5" w:rsidRPr="002022E5" w:rsidRDefault="002022E5" w:rsidP="002022E5">
            <w:pPr>
              <w:jc w:val="center"/>
              <w:rPr>
                <w:b/>
                <w:color w:val="000000"/>
              </w:rPr>
            </w:pPr>
            <w:r w:rsidRPr="002022E5">
              <w:rPr>
                <w:b/>
                <w:color w:val="000000"/>
              </w:rPr>
              <w:t>Subject Code</w:t>
            </w:r>
          </w:p>
        </w:tc>
        <w:tc>
          <w:tcPr>
            <w:tcW w:w="4501" w:type="dxa"/>
            <w:tcBorders>
              <w:top w:val="single" w:sz="8" w:space="0" w:color="auto"/>
              <w:left w:val="nil"/>
              <w:bottom w:val="single" w:sz="8" w:space="0" w:color="auto"/>
              <w:right w:val="single" w:sz="8" w:space="0" w:color="auto"/>
            </w:tcBorders>
            <w:shd w:val="clear" w:color="auto" w:fill="auto"/>
            <w:vAlign w:val="center"/>
          </w:tcPr>
          <w:p w14:paraId="16045065" w14:textId="77777777" w:rsidR="002022E5" w:rsidRPr="002022E5" w:rsidRDefault="002022E5" w:rsidP="002022E5">
            <w:pPr>
              <w:jc w:val="center"/>
              <w:rPr>
                <w:b/>
                <w:bCs/>
                <w:color w:val="000000"/>
              </w:rPr>
            </w:pPr>
            <w:r w:rsidRPr="002022E5">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3E8CE3EB" w14:textId="77777777" w:rsidR="002022E5" w:rsidRPr="002022E5" w:rsidRDefault="002022E5" w:rsidP="002022E5">
            <w:pPr>
              <w:jc w:val="center"/>
              <w:rPr>
                <w:b/>
                <w:bCs/>
                <w:color w:val="000000"/>
              </w:rPr>
            </w:pPr>
            <w:r w:rsidRPr="002022E5">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10952C" w14:textId="77777777" w:rsidR="002022E5" w:rsidRPr="002022E5" w:rsidRDefault="002022E5" w:rsidP="002022E5">
            <w:pPr>
              <w:jc w:val="center"/>
              <w:rPr>
                <w:b/>
                <w:bCs/>
                <w:color w:val="000000"/>
              </w:rPr>
            </w:pPr>
            <w:r w:rsidRPr="002022E5">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379AEB" w14:textId="77777777" w:rsidR="002022E5" w:rsidRPr="002022E5" w:rsidRDefault="002022E5" w:rsidP="002022E5">
            <w:pPr>
              <w:jc w:val="center"/>
              <w:rPr>
                <w:b/>
                <w:bCs/>
                <w:color w:val="000000"/>
              </w:rPr>
            </w:pPr>
            <w:r w:rsidRPr="002022E5">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93EEC5B" w14:textId="77777777" w:rsidR="002022E5" w:rsidRPr="002022E5" w:rsidRDefault="002022E5" w:rsidP="002022E5">
            <w:pPr>
              <w:jc w:val="center"/>
              <w:rPr>
                <w:b/>
                <w:bCs/>
                <w:color w:val="000000"/>
              </w:rPr>
            </w:pPr>
            <w:r w:rsidRPr="002022E5">
              <w:rPr>
                <w:b/>
                <w:bCs/>
                <w:color w:val="000000"/>
              </w:rPr>
              <w:t>C</w:t>
            </w:r>
          </w:p>
        </w:tc>
      </w:tr>
      <w:tr w:rsidR="002022E5" w:rsidRPr="002022E5" w14:paraId="476F99E7" w14:textId="77777777" w:rsidTr="002022E5">
        <w:trPr>
          <w:trHeight w:val="292"/>
          <w:jc w:val="center"/>
        </w:trPr>
        <w:tc>
          <w:tcPr>
            <w:tcW w:w="6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F12C7B3" w14:textId="77777777" w:rsidR="002022E5" w:rsidRPr="002022E5" w:rsidRDefault="002022E5" w:rsidP="002022E5">
            <w:pPr>
              <w:ind w:left="25"/>
              <w:jc w:val="center"/>
              <w:rPr>
                <w:color w:val="000000"/>
              </w:rPr>
            </w:pPr>
            <w:r w:rsidRPr="002022E5">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2E83CDC2" w14:textId="77777777" w:rsidR="002022E5" w:rsidRPr="002022E5" w:rsidRDefault="002022E5" w:rsidP="002022E5">
            <w:pPr>
              <w:jc w:val="center"/>
            </w:pPr>
            <w:r w:rsidRPr="002022E5">
              <w:t>ME6103</w:t>
            </w:r>
          </w:p>
        </w:tc>
        <w:tc>
          <w:tcPr>
            <w:tcW w:w="4501" w:type="dxa"/>
            <w:tcBorders>
              <w:top w:val="single" w:sz="8" w:space="0" w:color="auto"/>
              <w:left w:val="nil"/>
              <w:bottom w:val="single" w:sz="8" w:space="0" w:color="auto"/>
              <w:right w:val="single" w:sz="8" w:space="0" w:color="auto"/>
            </w:tcBorders>
            <w:shd w:val="clear" w:color="auto" w:fill="auto"/>
            <w:vAlign w:val="center"/>
          </w:tcPr>
          <w:p w14:paraId="11795A01" w14:textId="77777777" w:rsidR="002022E5" w:rsidRPr="002022E5" w:rsidRDefault="0057425A" w:rsidP="002022E5">
            <w:hyperlink w:anchor="Continuum" w:history="1">
              <w:r w:rsidR="002022E5" w:rsidRPr="002022E5">
                <w:rPr>
                  <w:noProof/>
                </w:rPr>
                <w:t>Continuum Mechanics</w:t>
              </w:r>
            </w:hyperlink>
          </w:p>
        </w:tc>
        <w:tc>
          <w:tcPr>
            <w:tcW w:w="578" w:type="dxa"/>
            <w:tcBorders>
              <w:top w:val="single" w:sz="8" w:space="0" w:color="auto"/>
              <w:left w:val="nil"/>
              <w:bottom w:val="single" w:sz="8" w:space="0" w:color="auto"/>
              <w:right w:val="single" w:sz="8" w:space="0" w:color="auto"/>
            </w:tcBorders>
            <w:shd w:val="clear" w:color="auto" w:fill="auto"/>
            <w:vAlign w:val="center"/>
          </w:tcPr>
          <w:p w14:paraId="777E999F" w14:textId="77777777" w:rsidR="002022E5" w:rsidRPr="002022E5" w:rsidRDefault="002022E5" w:rsidP="002022E5">
            <w:pPr>
              <w:jc w:val="center"/>
              <w:rPr>
                <w:color w:val="000000"/>
              </w:rPr>
            </w:pPr>
            <w:r w:rsidRPr="002022E5">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ED870FB" w14:textId="77777777" w:rsidR="002022E5" w:rsidRPr="002022E5" w:rsidRDefault="002022E5" w:rsidP="002022E5">
            <w:pPr>
              <w:jc w:val="center"/>
              <w:rPr>
                <w:color w:val="000000"/>
              </w:rPr>
            </w:pPr>
            <w:r w:rsidRPr="002022E5">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0732FB6" w14:textId="77777777" w:rsidR="002022E5" w:rsidRPr="002022E5" w:rsidRDefault="002022E5" w:rsidP="002022E5">
            <w:pPr>
              <w:jc w:val="center"/>
              <w:rPr>
                <w:color w:val="000000"/>
              </w:rPr>
            </w:pPr>
            <w:r w:rsidRPr="002022E5">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FA53DA" w14:textId="77777777" w:rsidR="002022E5" w:rsidRPr="002022E5" w:rsidRDefault="002022E5" w:rsidP="002022E5">
            <w:pPr>
              <w:jc w:val="center"/>
              <w:rPr>
                <w:color w:val="000000"/>
              </w:rPr>
            </w:pPr>
            <w:r w:rsidRPr="002022E5">
              <w:rPr>
                <w:color w:val="000000"/>
              </w:rPr>
              <w:t>3</w:t>
            </w:r>
          </w:p>
        </w:tc>
      </w:tr>
      <w:tr w:rsidR="002022E5" w:rsidRPr="002022E5" w14:paraId="72BD5302" w14:textId="77777777" w:rsidTr="002022E5">
        <w:trPr>
          <w:trHeight w:val="292"/>
          <w:jc w:val="center"/>
        </w:trPr>
        <w:tc>
          <w:tcPr>
            <w:tcW w:w="687" w:type="dxa"/>
            <w:tcBorders>
              <w:top w:val="nil"/>
              <w:left w:val="single" w:sz="8" w:space="0" w:color="auto"/>
              <w:bottom w:val="single" w:sz="8" w:space="0" w:color="auto"/>
              <w:right w:val="single" w:sz="8" w:space="0" w:color="auto"/>
            </w:tcBorders>
            <w:shd w:val="clear" w:color="auto" w:fill="auto"/>
            <w:noWrap/>
            <w:vAlign w:val="center"/>
          </w:tcPr>
          <w:p w14:paraId="1F70063E" w14:textId="77777777" w:rsidR="002022E5" w:rsidRPr="002022E5" w:rsidRDefault="002022E5" w:rsidP="002022E5">
            <w:pPr>
              <w:ind w:left="25"/>
              <w:jc w:val="center"/>
              <w:rPr>
                <w:color w:val="000000"/>
              </w:rPr>
            </w:pPr>
            <w:r w:rsidRPr="002022E5">
              <w:rPr>
                <w:color w:val="000000"/>
              </w:rPr>
              <w:t>2.</w:t>
            </w:r>
          </w:p>
        </w:tc>
        <w:tc>
          <w:tcPr>
            <w:tcW w:w="1134" w:type="dxa"/>
            <w:tcBorders>
              <w:top w:val="nil"/>
              <w:left w:val="nil"/>
              <w:bottom w:val="single" w:sz="8" w:space="0" w:color="auto"/>
              <w:right w:val="single" w:sz="8" w:space="0" w:color="auto"/>
            </w:tcBorders>
            <w:shd w:val="clear" w:color="auto" w:fill="auto"/>
            <w:vAlign w:val="center"/>
          </w:tcPr>
          <w:p w14:paraId="27AC2B67" w14:textId="77777777" w:rsidR="002022E5" w:rsidRPr="002022E5" w:rsidRDefault="002022E5" w:rsidP="002022E5">
            <w:pPr>
              <w:jc w:val="center"/>
            </w:pPr>
            <w:r w:rsidRPr="002022E5">
              <w:t>ME6104</w:t>
            </w:r>
          </w:p>
        </w:tc>
        <w:tc>
          <w:tcPr>
            <w:tcW w:w="4501" w:type="dxa"/>
            <w:tcBorders>
              <w:top w:val="nil"/>
              <w:left w:val="nil"/>
              <w:bottom w:val="single" w:sz="8" w:space="0" w:color="auto"/>
              <w:right w:val="single" w:sz="8" w:space="0" w:color="auto"/>
            </w:tcBorders>
            <w:shd w:val="clear" w:color="auto" w:fill="auto"/>
            <w:vAlign w:val="center"/>
          </w:tcPr>
          <w:p w14:paraId="1309CEB6" w14:textId="77777777" w:rsidR="002022E5" w:rsidRPr="002022E5" w:rsidRDefault="0057425A" w:rsidP="002022E5">
            <w:hyperlink w:anchor="Refrigeration_and_Air_Conditioning" w:history="1">
              <w:r w:rsidR="002022E5" w:rsidRPr="002022E5">
                <w:t>Refrigeration and Air-Conditioning</w:t>
              </w:r>
            </w:hyperlink>
            <w:r w:rsidR="002022E5" w:rsidRPr="002022E5">
              <w:t xml:space="preserve"> </w:t>
            </w:r>
          </w:p>
        </w:tc>
        <w:tc>
          <w:tcPr>
            <w:tcW w:w="578" w:type="dxa"/>
            <w:tcBorders>
              <w:top w:val="nil"/>
              <w:left w:val="nil"/>
              <w:bottom w:val="single" w:sz="8" w:space="0" w:color="auto"/>
              <w:right w:val="single" w:sz="8" w:space="0" w:color="auto"/>
            </w:tcBorders>
            <w:shd w:val="clear" w:color="auto" w:fill="auto"/>
            <w:vAlign w:val="center"/>
          </w:tcPr>
          <w:p w14:paraId="7A4BC9BF" w14:textId="77777777" w:rsidR="002022E5" w:rsidRPr="002022E5" w:rsidRDefault="002022E5" w:rsidP="002022E5">
            <w:pPr>
              <w:jc w:val="center"/>
              <w:rPr>
                <w:color w:val="000000"/>
              </w:rPr>
            </w:pPr>
            <w:r w:rsidRPr="002022E5">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488795FA"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14917FC0"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CDE99C1" w14:textId="77777777" w:rsidR="002022E5" w:rsidRPr="002022E5" w:rsidRDefault="002022E5" w:rsidP="002022E5">
            <w:pPr>
              <w:jc w:val="center"/>
              <w:rPr>
                <w:color w:val="000000"/>
              </w:rPr>
            </w:pPr>
            <w:r w:rsidRPr="002022E5">
              <w:rPr>
                <w:color w:val="000000"/>
              </w:rPr>
              <w:t>3</w:t>
            </w:r>
          </w:p>
        </w:tc>
      </w:tr>
    </w:tbl>
    <w:p w14:paraId="325F2484" w14:textId="0C716CE0" w:rsidR="002022E5" w:rsidRDefault="002022E5" w:rsidP="002022E5"/>
    <w:p w14:paraId="766A8EC9" w14:textId="77777777" w:rsidR="002022E5" w:rsidRDefault="002022E5">
      <w:pPr>
        <w:spacing w:after="160" w:line="259" w:lineRule="auto"/>
      </w:pPr>
      <w:r>
        <w:br w:type="page"/>
      </w:r>
    </w:p>
    <w:p w14:paraId="2F8B420B" w14:textId="77777777" w:rsidR="002022E5" w:rsidRDefault="002022E5" w:rsidP="002022E5"/>
    <w:p w14:paraId="59616D0F" w14:textId="77777777" w:rsidR="002022E5" w:rsidRPr="00AD6785" w:rsidRDefault="002022E5" w:rsidP="002022E5"/>
    <w:tbl>
      <w:tblPr>
        <w:tblStyle w:val="TableGrid"/>
        <w:tblW w:w="9067" w:type="dxa"/>
        <w:tblLayout w:type="fixed"/>
        <w:tblLook w:val="04A0" w:firstRow="1" w:lastRow="0" w:firstColumn="1" w:lastColumn="0" w:noHBand="0" w:noVBand="1"/>
      </w:tblPr>
      <w:tblGrid>
        <w:gridCol w:w="3135"/>
        <w:gridCol w:w="5932"/>
      </w:tblGrid>
      <w:tr w:rsidR="002022E5" w:rsidRPr="00AD6785" w14:paraId="568D4A13" w14:textId="77777777" w:rsidTr="002022E5">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125AA0AA" w14:textId="77777777" w:rsidR="002022E5" w:rsidRPr="00AD6785" w:rsidRDefault="002022E5" w:rsidP="002022E5">
            <w:pPr>
              <w:shd w:val="clear" w:color="auto" w:fill="FFFFFF" w:themeFill="background1"/>
            </w:pPr>
            <w:r w:rsidRPr="00AD6785">
              <w:rPr>
                <w:b/>
                <w:bCs/>
              </w:rPr>
              <w:t>Course Number</w:t>
            </w:r>
          </w:p>
        </w:tc>
        <w:tc>
          <w:tcPr>
            <w:tcW w:w="5932" w:type="dxa"/>
            <w:tcBorders>
              <w:top w:val="single" w:sz="4" w:space="0" w:color="auto"/>
              <w:left w:val="single" w:sz="4" w:space="0" w:color="auto"/>
              <w:bottom w:val="single" w:sz="4" w:space="0" w:color="auto"/>
              <w:right w:val="single" w:sz="4" w:space="0" w:color="auto"/>
            </w:tcBorders>
            <w:shd w:val="clear" w:color="auto" w:fill="auto"/>
            <w:hideMark/>
          </w:tcPr>
          <w:p w14:paraId="39D25ED8" w14:textId="77777777" w:rsidR="002022E5" w:rsidRPr="00AD6785" w:rsidRDefault="002022E5" w:rsidP="002022E5">
            <w:pPr>
              <w:shd w:val="clear" w:color="auto" w:fill="FFFFFF" w:themeFill="background1"/>
              <w:rPr>
                <w:b/>
              </w:rPr>
            </w:pPr>
            <w:r w:rsidRPr="00AD6785">
              <w:rPr>
                <w:b/>
              </w:rPr>
              <w:t>ME6103</w:t>
            </w:r>
          </w:p>
        </w:tc>
      </w:tr>
      <w:tr w:rsidR="002022E5" w:rsidRPr="00AD6785" w14:paraId="6D3E3465" w14:textId="77777777" w:rsidTr="002022E5">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055FB14B" w14:textId="77777777" w:rsidR="002022E5" w:rsidRPr="00AD6785" w:rsidRDefault="002022E5" w:rsidP="002022E5">
            <w:pPr>
              <w:shd w:val="clear" w:color="auto" w:fill="FFFFFF" w:themeFill="background1"/>
            </w:pPr>
            <w:r w:rsidRPr="00AD6785">
              <w:rPr>
                <w:b/>
                <w:bCs/>
              </w:rPr>
              <w:t>Course Credit</w:t>
            </w:r>
          </w:p>
        </w:tc>
        <w:tc>
          <w:tcPr>
            <w:tcW w:w="5932" w:type="dxa"/>
            <w:tcBorders>
              <w:top w:val="single" w:sz="4" w:space="0" w:color="auto"/>
              <w:left w:val="single" w:sz="4" w:space="0" w:color="auto"/>
              <w:bottom w:val="single" w:sz="4" w:space="0" w:color="auto"/>
              <w:right w:val="single" w:sz="4" w:space="0" w:color="auto"/>
            </w:tcBorders>
            <w:shd w:val="clear" w:color="auto" w:fill="auto"/>
            <w:hideMark/>
          </w:tcPr>
          <w:p w14:paraId="43213D6C" w14:textId="77777777" w:rsidR="002022E5" w:rsidRPr="00AD6785" w:rsidRDefault="002022E5" w:rsidP="002022E5">
            <w:pPr>
              <w:shd w:val="clear" w:color="auto" w:fill="FFFFFF" w:themeFill="background1"/>
            </w:pPr>
            <w:r w:rsidRPr="00AD6785">
              <w:rPr>
                <w:b/>
                <w:bCs/>
              </w:rPr>
              <w:t>L-T-P-C:</w:t>
            </w:r>
            <w:r w:rsidRPr="00AD6785">
              <w:t xml:space="preserve"> 3-0-0-3</w:t>
            </w:r>
          </w:p>
        </w:tc>
      </w:tr>
      <w:tr w:rsidR="002022E5" w:rsidRPr="00AD6785" w14:paraId="1F6CA421" w14:textId="77777777" w:rsidTr="002022E5">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066CF092" w14:textId="77777777" w:rsidR="002022E5" w:rsidRPr="00AD6785" w:rsidRDefault="002022E5" w:rsidP="002022E5">
            <w:pPr>
              <w:shd w:val="clear" w:color="auto" w:fill="FFFFFF" w:themeFill="background1"/>
            </w:pPr>
            <w:r w:rsidRPr="00AD6785">
              <w:rPr>
                <w:b/>
                <w:bCs/>
              </w:rPr>
              <w:t>Course Name</w:t>
            </w:r>
          </w:p>
        </w:tc>
        <w:tc>
          <w:tcPr>
            <w:tcW w:w="5932" w:type="dxa"/>
            <w:tcBorders>
              <w:top w:val="single" w:sz="4" w:space="0" w:color="auto"/>
              <w:left w:val="single" w:sz="4" w:space="0" w:color="auto"/>
              <w:bottom w:val="single" w:sz="4" w:space="0" w:color="auto"/>
              <w:right w:val="single" w:sz="4" w:space="0" w:color="auto"/>
            </w:tcBorders>
            <w:shd w:val="clear" w:color="auto" w:fill="auto"/>
            <w:hideMark/>
          </w:tcPr>
          <w:p w14:paraId="1C55B77B" w14:textId="77777777" w:rsidR="002022E5" w:rsidRPr="00AD6785" w:rsidRDefault="002022E5" w:rsidP="002022E5">
            <w:pPr>
              <w:shd w:val="clear" w:color="auto" w:fill="FFFFFF" w:themeFill="background1"/>
            </w:pPr>
            <w:r w:rsidRPr="00AD6785">
              <w:rPr>
                <w:rFonts w:eastAsia="Arial"/>
                <w:b/>
              </w:rPr>
              <w:t>Continuum Mechanics</w:t>
            </w:r>
            <w:r w:rsidRPr="00AD6785">
              <w:t xml:space="preserve">  </w:t>
            </w:r>
          </w:p>
        </w:tc>
      </w:tr>
      <w:tr w:rsidR="002022E5" w:rsidRPr="00AD6785" w14:paraId="75987841" w14:textId="77777777" w:rsidTr="002022E5">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25E1538A" w14:textId="77777777" w:rsidR="002022E5" w:rsidRPr="00AD6785" w:rsidRDefault="002022E5" w:rsidP="002022E5">
            <w:pPr>
              <w:shd w:val="clear" w:color="auto" w:fill="FFFFFF" w:themeFill="background1"/>
            </w:pPr>
            <w:r w:rsidRPr="00AD6785">
              <w:rPr>
                <w:b/>
                <w:bCs/>
              </w:rPr>
              <w:t>Pre-requisites</w:t>
            </w:r>
          </w:p>
        </w:tc>
        <w:tc>
          <w:tcPr>
            <w:tcW w:w="5932" w:type="dxa"/>
            <w:tcBorders>
              <w:top w:val="single" w:sz="4" w:space="0" w:color="auto"/>
              <w:left w:val="single" w:sz="4" w:space="0" w:color="auto"/>
              <w:bottom w:val="single" w:sz="4" w:space="0" w:color="auto"/>
              <w:right w:val="single" w:sz="4" w:space="0" w:color="auto"/>
            </w:tcBorders>
            <w:shd w:val="clear" w:color="auto" w:fill="auto"/>
            <w:hideMark/>
          </w:tcPr>
          <w:p w14:paraId="504EAEE5" w14:textId="77777777" w:rsidR="002022E5" w:rsidRPr="00AD6785" w:rsidRDefault="002022E5" w:rsidP="002022E5">
            <w:pPr>
              <w:shd w:val="clear" w:color="auto" w:fill="FFFFFF" w:themeFill="background1"/>
              <w:ind w:left="4" w:right="112" w:hanging="10"/>
              <w:jc w:val="both"/>
              <w:rPr>
                <w:bCs/>
              </w:rPr>
            </w:pPr>
            <w:r w:rsidRPr="00AD6785">
              <w:rPr>
                <w:rFonts w:eastAsia="Arial"/>
                <w:bCs/>
              </w:rPr>
              <w:t>Mechanics of Solids and Mechanics of Fluids</w:t>
            </w:r>
          </w:p>
        </w:tc>
      </w:tr>
      <w:tr w:rsidR="002022E5" w:rsidRPr="00AD6785" w14:paraId="05F67FB1" w14:textId="77777777" w:rsidTr="002022E5">
        <w:tc>
          <w:tcPr>
            <w:tcW w:w="3135" w:type="dxa"/>
            <w:tcBorders>
              <w:top w:val="single" w:sz="4" w:space="0" w:color="auto"/>
              <w:left w:val="single" w:sz="4" w:space="0" w:color="auto"/>
              <w:bottom w:val="single" w:sz="4" w:space="0" w:color="auto"/>
              <w:right w:val="single" w:sz="4" w:space="0" w:color="auto"/>
            </w:tcBorders>
            <w:shd w:val="clear" w:color="auto" w:fill="auto"/>
            <w:hideMark/>
          </w:tcPr>
          <w:p w14:paraId="754A597C" w14:textId="77777777" w:rsidR="002022E5" w:rsidRPr="00AD6785" w:rsidRDefault="002022E5" w:rsidP="002022E5">
            <w:pPr>
              <w:shd w:val="clear" w:color="auto" w:fill="FFFFFF" w:themeFill="background1"/>
              <w:rPr>
                <w:b/>
                <w:bCs/>
              </w:rPr>
            </w:pPr>
            <w:r w:rsidRPr="00AD6785">
              <w:rPr>
                <w:b/>
                <w:bCs/>
              </w:rPr>
              <w:t>Learning Mode</w:t>
            </w:r>
          </w:p>
        </w:tc>
        <w:tc>
          <w:tcPr>
            <w:tcW w:w="5932" w:type="dxa"/>
            <w:tcBorders>
              <w:top w:val="single" w:sz="4" w:space="0" w:color="auto"/>
              <w:left w:val="single" w:sz="4" w:space="0" w:color="auto"/>
              <w:bottom w:val="single" w:sz="4" w:space="0" w:color="auto"/>
              <w:right w:val="single" w:sz="4" w:space="0" w:color="auto"/>
            </w:tcBorders>
            <w:shd w:val="clear" w:color="auto" w:fill="auto"/>
            <w:hideMark/>
          </w:tcPr>
          <w:p w14:paraId="4057DE43" w14:textId="77777777" w:rsidR="002022E5" w:rsidRPr="00AD6785" w:rsidRDefault="002022E5" w:rsidP="002022E5">
            <w:pPr>
              <w:shd w:val="clear" w:color="auto" w:fill="FFFFFF" w:themeFill="background1"/>
            </w:pPr>
            <w:r w:rsidRPr="00AD6785">
              <w:t>Classroom lecture</w:t>
            </w:r>
          </w:p>
        </w:tc>
      </w:tr>
      <w:tr w:rsidR="002022E5" w:rsidRPr="00AD6785" w14:paraId="383B184D" w14:textId="77777777" w:rsidTr="002022E5">
        <w:tc>
          <w:tcPr>
            <w:tcW w:w="906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C8D6A7D" w14:textId="77777777" w:rsidR="002022E5" w:rsidRPr="00AD6785" w:rsidRDefault="002022E5" w:rsidP="002022E5">
            <w:pPr>
              <w:shd w:val="clear" w:color="auto" w:fill="FFFFFF" w:themeFill="background1"/>
              <w:jc w:val="both"/>
              <w:rPr>
                <w:b/>
                <w:bCs/>
              </w:rPr>
            </w:pPr>
            <w:r w:rsidRPr="00AD6785">
              <w:rPr>
                <w:b/>
                <w:bCs/>
              </w:rPr>
              <w:t>Course Objectives</w:t>
            </w:r>
          </w:p>
        </w:tc>
      </w:tr>
      <w:tr w:rsidR="002022E5" w:rsidRPr="00AD6785" w14:paraId="33B8D11D" w14:textId="77777777" w:rsidTr="002022E5">
        <w:tc>
          <w:tcPr>
            <w:tcW w:w="9067" w:type="dxa"/>
            <w:gridSpan w:val="2"/>
            <w:tcBorders>
              <w:top w:val="single" w:sz="4" w:space="0" w:color="auto"/>
              <w:left w:val="single" w:sz="4" w:space="0" w:color="auto"/>
              <w:bottom w:val="single" w:sz="4" w:space="0" w:color="auto"/>
              <w:right w:val="single" w:sz="4" w:space="0" w:color="auto"/>
            </w:tcBorders>
            <w:shd w:val="clear" w:color="auto" w:fill="auto"/>
          </w:tcPr>
          <w:p w14:paraId="4E20021C" w14:textId="77777777" w:rsidR="002022E5" w:rsidRPr="00AD6785" w:rsidRDefault="002022E5" w:rsidP="002022E5">
            <w:pPr>
              <w:pStyle w:val="ListParagraph"/>
              <w:shd w:val="clear" w:color="auto" w:fill="FFFFFF" w:themeFill="background1"/>
              <w:spacing w:after="0" w:line="240" w:lineRule="auto"/>
              <w:contextualSpacing w:val="0"/>
              <w:jc w:val="both"/>
              <w:rPr>
                <w:rFonts w:ascii="Times New Roman" w:eastAsia="Times New Roman" w:hAnsi="Times New Roman" w:cs="Times New Roman"/>
                <w:b/>
                <w:bCs/>
                <w:sz w:val="24"/>
                <w:szCs w:val="24"/>
              </w:rPr>
            </w:pPr>
            <w:r w:rsidRPr="00AD6785">
              <w:rPr>
                <w:rFonts w:ascii="Times New Roman" w:hAnsi="Times New Roman" w:cs="Times New Roman"/>
                <w:sz w:val="24"/>
                <w:szCs w:val="24"/>
              </w:rPr>
              <w:t>Complies with PLOs 2 and 3</w:t>
            </w:r>
          </w:p>
          <w:p w14:paraId="3CFDD898" w14:textId="77777777" w:rsidR="002022E5" w:rsidRPr="00AD6785" w:rsidRDefault="002022E5" w:rsidP="002022E5">
            <w:pPr>
              <w:pStyle w:val="ListParagraph"/>
              <w:numPr>
                <w:ilvl w:val="0"/>
                <w:numId w:val="27"/>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This course targets students of solid and fluid mechanics, aiming to familiarize them with the fundamentals of continuum mechanics by enhancing their problem-solving skills for engineering problems like structural mechanics, fluid dynamics and heat transfer.</w:t>
            </w:r>
          </w:p>
          <w:p w14:paraId="716B12B0" w14:textId="77777777" w:rsidR="002022E5" w:rsidRPr="00AD6785" w:rsidRDefault="002022E5" w:rsidP="002022E5">
            <w:pPr>
              <w:pStyle w:val="ListParagraph"/>
              <w:shd w:val="clear" w:color="auto" w:fill="FFFFFF" w:themeFill="background1"/>
              <w:spacing w:after="0" w:line="240" w:lineRule="auto"/>
              <w:contextualSpacing w:val="0"/>
              <w:jc w:val="both"/>
              <w:rPr>
                <w:rFonts w:ascii="Times New Roman" w:eastAsia="Times New Roman" w:hAnsi="Times New Roman" w:cs="Times New Roman"/>
                <w:b/>
                <w:bCs/>
                <w:sz w:val="24"/>
                <w:szCs w:val="24"/>
              </w:rPr>
            </w:pPr>
          </w:p>
        </w:tc>
      </w:tr>
      <w:tr w:rsidR="002022E5" w:rsidRPr="00AD6785" w14:paraId="7BE1AF86" w14:textId="77777777" w:rsidTr="002022E5">
        <w:tc>
          <w:tcPr>
            <w:tcW w:w="9067" w:type="dxa"/>
            <w:gridSpan w:val="2"/>
            <w:tcBorders>
              <w:top w:val="single" w:sz="4" w:space="0" w:color="auto"/>
              <w:left w:val="single" w:sz="4" w:space="0" w:color="auto"/>
              <w:bottom w:val="single" w:sz="4" w:space="0" w:color="auto"/>
              <w:right w:val="single" w:sz="4" w:space="0" w:color="auto"/>
            </w:tcBorders>
            <w:shd w:val="clear" w:color="auto" w:fill="auto"/>
            <w:hideMark/>
          </w:tcPr>
          <w:p w14:paraId="543B2405" w14:textId="77777777" w:rsidR="002022E5" w:rsidRPr="00AD6785" w:rsidRDefault="002022E5" w:rsidP="002022E5">
            <w:pPr>
              <w:shd w:val="clear" w:color="auto" w:fill="FFFFFF" w:themeFill="background1"/>
            </w:pPr>
            <w:r w:rsidRPr="00AD6785">
              <w:rPr>
                <w:b/>
                <w:bCs/>
              </w:rPr>
              <w:t>Course Content</w:t>
            </w:r>
          </w:p>
        </w:tc>
      </w:tr>
      <w:tr w:rsidR="002022E5" w:rsidRPr="00AD6785" w14:paraId="122A8485" w14:textId="77777777" w:rsidTr="002022E5">
        <w:trPr>
          <w:trHeight w:val="979"/>
        </w:trPr>
        <w:tc>
          <w:tcPr>
            <w:tcW w:w="9067" w:type="dxa"/>
            <w:gridSpan w:val="2"/>
            <w:tcBorders>
              <w:top w:val="single" w:sz="4" w:space="0" w:color="auto"/>
              <w:left w:val="single" w:sz="4" w:space="0" w:color="auto"/>
              <w:bottom w:val="single" w:sz="4" w:space="0" w:color="auto"/>
              <w:right w:val="single" w:sz="4" w:space="0" w:color="auto"/>
            </w:tcBorders>
            <w:shd w:val="clear" w:color="auto" w:fill="auto"/>
            <w:hideMark/>
          </w:tcPr>
          <w:p w14:paraId="1C17B479" w14:textId="77777777" w:rsidR="002022E5" w:rsidRPr="00AD6785" w:rsidRDefault="002022E5" w:rsidP="002022E5">
            <w:pPr>
              <w:pStyle w:val="ListParagraph"/>
              <w:numPr>
                <w:ilvl w:val="0"/>
                <w:numId w:val="28"/>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AD6785">
              <w:rPr>
                <w:rFonts w:ascii="Times New Roman" w:eastAsia="Arial" w:hAnsi="Times New Roman" w:cs="Times New Roman"/>
                <w:b/>
                <w:sz w:val="24"/>
                <w:szCs w:val="24"/>
              </w:rPr>
              <w:t>Mathematical Preliminaries</w:t>
            </w:r>
          </w:p>
          <w:p w14:paraId="5473451F" w14:textId="77777777" w:rsidR="002022E5" w:rsidRPr="00AD6785" w:rsidRDefault="002022E5" w:rsidP="002022E5">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Introduction to Tensors: Vectors and second order tensors; Tensor operation; Properties of tensors; Invariants, Eigenvalues and eigenvectors of second order tensors; Tensor fields; Differentiation of tensors; Divergence and Stokes theorem.</w:t>
            </w:r>
          </w:p>
          <w:p w14:paraId="652F94D2" w14:textId="77777777" w:rsidR="002022E5" w:rsidRPr="00AD6785" w:rsidRDefault="002022E5" w:rsidP="002022E5">
            <w:pPr>
              <w:pStyle w:val="ListParagraph"/>
              <w:numPr>
                <w:ilvl w:val="0"/>
                <w:numId w:val="28"/>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AD6785">
              <w:rPr>
                <w:rFonts w:ascii="Times New Roman" w:eastAsia="Arial" w:hAnsi="Times New Roman" w:cs="Times New Roman"/>
                <w:b/>
                <w:sz w:val="24"/>
                <w:szCs w:val="24"/>
              </w:rPr>
              <w:t xml:space="preserve">Kinematics of Deformation </w:t>
            </w:r>
          </w:p>
          <w:p w14:paraId="6D6D1EF8" w14:textId="77777777" w:rsidR="002022E5" w:rsidRPr="00AD6785" w:rsidRDefault="002022E5" w:rsidP="002022E5">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Continuum hypothesis, Material (</w:t>
            </w:r>
            <w:proofErr w:type="spellStart"/>
            <w:r w:rsidRPr="00AD6785">
              <w:rPr>
                <w:rFonts w:ascii="Times New Roman" w:eastAsia="Arial" w:hAnsi="Times New Roman" w:cs="Times New Roman"/>
                <w:bCs/>
                <w:sz w:val="24"/>
                <w:szCs w:val="24"/>
              </w:rPr>
              <w:t>Lagrangian</w:t>
            </w:r>
            <w:proofErr w:type="spellEnd"/>
            <w:r w:rsidRPr="00AD6785">
              <w:rPr>
                <w:rFonts w:ascii="Times New Roman" w:eastAsia="Arial" w:hAnsi="Times New Roman" w:cs="Times New Roman"/>
                <w:bCs/>
                <w:sz w:val="24"/>
                <w:szCs w:val="24"/>
              </w:rPr>
              <w:t xml:space="preserve">) and Spatial (Eulerian) descriptions of motion, Displacement field, Deformation gradient, Stretch ratios, Polar decomposition of deformation gradient, Velocity gradient, Rate of deformation, Vorticity, Length, area and volume elements in deformed configuration; Material and spatial time derivatives - velocity and acceleration, Cauchy stress tensor, state of stress, concept of first and second </w:t>
            </w:r>
            <w:proofErr w:type="spellStart"/>
            <w:r w:rsidRPr="00AD6785">
              <w:rPr>
                <w:rFonts w:ascii="Times New Roman" w:eastAsia="Arial" w:hAnsi="Times New Roman" w:cs="Times New Roman"/>
                <w:bCs/>
                <w:sz w:val="24"/>
                <w:szCs w:val="24"/>
              </w:rPr>
              <w:t>Piola-Kirchoff</w:t>
            </w:r>
            <w:proofErr w:type="spellEnd"/>
            <w:r w:rsidRPr="00AD6785">
              <w:rPr>
                <w:rFonts w:ascii="Times New Roman" w:eastAsia="Arial" w:hAnsi="Times New Roman" w:cs="Times New Roman"/>
                <w:bCs/>
                <w:sz w:val="24"/>
                <w:szCs w:val="24"/>
              </w:rPr>
              <w:t xml:space="preserve"> stress tensors.   </w:t>
            </w:r>
          </w:p>
          <w:p w14:paraId="0E49F267" w14:textId="77777777" w:rsidR="002022E5" w:rsidRPr="00AD6785" w:rsidRDefault="002022E5" w:rsidP="002022E5">
            <w:pPr>
              <w:pStyle w:val="ListParagraph"/>
              <w:numPr>
                <w:ilvl w:val="0"/>
                <w:numId w:val="28"/>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AD6785">
              <w:rPr>
                <w:rFonts w:ascii="Times New Roman" w:eastAsia="Arial" w:hAnsi="Times New Roman" w:cs="Times New Roman"/>
                <w:b/>
                <w:sz w:val="24"/>
                <w:szCs w:val="24"/>
              </w:rPr>
              <w:t xml:space="preserve">Fundamental Laws in Continuum Mechanics: </w:t>
            </w:r>
          </w:p>
          <w:p w14:paraId="45E518E2" w14:textId="77777777" w:rsidR="002022E5" w:rsidRPr="00AD6785" w:rsidRDefault="002022E5" w:rsidP="002022E5">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Material derivatives of Line, Surface and Volume Integrals, Conservation of mass, continuity equation, Conservation of linear and angular momentum, Conservation of energy; Continuum Thermodynamics: Basic laws of thermodynamics; Energy equation; Entropy; Clausius-</w:t>
            </w:r>
            <w:proofErr w:type="spellStart"/>
            <w:r w:rsidRPr="00AD6785">
              <w:rPr>
                <w:rFonts w:ascii="Times New Roman" w:eastAsia="Arial" w:hAnsi="Times New Roman" w:cs="Times New Roman"/>
                <w:bCs/>
                <w:sz w:val="24"/>
                <w:szCs w:val="24"/>
              </w:rPr>
              <w:t>Duhem</w:t>
            </w:r>
            <w:proofErr w:type="spellEnd"/>
            <w:r w:rsidRPr="00AD6785">
              <w:rPr>
                <w:rFonts w:ascii="Times New Roman" w:eastAsia="Arial" w:hAnsi="Times New Roman" w:cs="Times New Roman"/>
                <w:bCs/>
                <w:sz w:val="24"/>
                <w:szCs w:val="24"/>
              </w:rPr>
              <w:t xml:space="preserve"> inequality. </w:t>
            </w:r>
          </w:p>
          <w:p w14:paraId="00F86A2D" w14:textId="77777777" w:rsidR="002022E5" w:rsidRPr="00AD6785" w:rsidRDefault="002022E5" w:rsidP="002022E5">
            <w:pPr>
              <w:pStyle w:val="ListParagraph"/>
              <w:numPr>
                <w:ilvl w:val="0"/>
                <w:numId w:val="28"/>
              </w:numPr>
              <w:shd w:val="clear" w:color="auto" w:fill="FFFFFF" w:themeFill="background1"/>
              <w:spacing w:after="0" w:line="240" w:lineRule="auto"/>
              <w:contextualSpacing w:val="0"/>
              <w:jc w:val="both"/>
              <w:rPr>
                <w:rFonts w:ascii="Times New Roman" w:eastAsia="Arial" w:hAnsi="Times New Roman" w:cs="Times New Roman"/>
                <w:b/>
                <w:sz w:val="24"/>
                <w:szCs w:val="24"/>
              </w:rPr>
            </w:pPr>
            <w:r w:rsidRPr="00AD6785">
              <w:rPr>
                <w:rFonts w:ascii="Times New Roman" w:eastAsia="Arial" w:hAnsi="Times New Roman" w:cs="Times New Roman"/>
                <w:b/>
                <w:sz w:val="24"/>
                <w:szCs w:val="24"/>
              </w:rPr>
              <w:t>Constitutive Relations and Material Models:</w:t>
            </w:r>
          </w:p>
          <w:p w14:paraId="550DEC2E" w14:textId="77777777" w:rsidR="002022E5" w:rsidRPr="00AD6785" w:rsidRDefault="002022E5" w:rsidP="002022E5">
            <w:pPr>
              <w:pStyle w:val="ListParagraph"/>
              <w:shd w:val="clear" w:color="auto" w:fill="FFFFFF" w:themeFill="background1"/>
              <w:spacing w:after="0" w:line="240" w:lineRule="auto"/>
              <w:ind w:left="644"/>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 xml:space="preserve">Constitutive Assumptions; Ideal Fluids; Elastic Fluids, </w:t>
            </w:r>
            <w:proofErr w:type="spellStart"/>
            <w:r w:rsidRPr="00AD6785">
              <w:rPr>
                <w:rFonts w:ascii="Times New Roman" w:eastAsia="Arial" w:hAnsi="Times New Roman" w:cs="Times New Roman"/>
                <w:bCs/>
                <w:sz w:val="24"/>
                <w:szCs w:val="24"/>
              </w:rPr>
              <w:t>Hyperelastic</w:t>
            </w:r>
            <w:proofErr w:type="spellEnd"/>
            <w:r w:rsidRPr="00AD6785">
              <w:rPr>
                <w:rFonts w:ascii="Times New Roman" w:eastAsia="Arial" w:hAnsi="Times New Roman" w:cs="Times New Roman"/>
                <w:bCs/>
                <w:sz w:val="24"/>
                <w:szCs w:val="24"/>
              </w:rPr>
              <w:t xml:space="preserve"> Material; Notion of Isotropy; Isothermal Elasticity - Thermodynamic Restrictions, Material Frame Indifference, Material Symmetry; Hooke’s law, Stokes problem, Newtonian and Non-Newtonian fluids. </w:t>
            </w:r>
          </w:p>
        </w:tc>
      </w:tr>
      <w:tr w:rsidR="002022E5" w:rsidRPr="00AD6785" w14:paraId="103F3507" w14:textId="77777777" w:rsidTr="002022E5">
        <w:trPr>
          <w:trHeight w:val="600"/>
        </w:trPr>
        <w:tc>
          <w:tcPr>
            <w:tcW w:w="9067" w:type="dxa"/>
            <w:gridSpan w:val="2"/>
            <w:tcBorders>
              <w:top w:val="single" w:sz="4" w:space="0" w:color="auto"/>
              <w:left w:val="single" w:sz="4" w:space="0" w:color="auto"/>
              <w:bottom w:val="single" w:sz="4" w:space="0" w:color="auto"/>
              <w:right w:val="single" w:sz="4" w:space="0" w:color="auto"/>
            </w:tcBorders>
            <w:shd w:val="clear" w:color="auto" w:fill="auto"/>
          </w:tcPr>
          <w:p w14:paraId="042A9F2A" w14:textId="77777777" w:rsidR="002022E5" w:rsidRPr="00AD6785" w:rsidRDefault="002022E5" w:rsidP="002022E5">
            <w:pPr>
              <w:shd w:val="clear" w:color="auto" w:fill="FFFFFF" w:themeFill="background1"/>
              <w:jc w:val="both"/>
              <w:rPr>
                <w:b/>
                <w:bCs/>
              </w:rPr>
            </w:pPr>
            <w:r w:rsidRPr="00AD6785">
              <w:rPr>
                <w:b/>
                <w:bCs/>
              </w:rPr>
              <w:t>Learning Outcomes:</w:t>
            </w:r>
          </w:p>
          <w:p w14:paraId="7228AE40" w14:textId="77777777" w:rsidR="002022E5" w:rsidRPr="00AD6785" w:rsidRDefault="002022E5" w:rsidP="002022E5">
            <w:pPr>
              <w:pStyle w:val="ListParagraph"/>
              <w:numPr>
                <w:ilvl w:val="0"/>
                <w:numId w:val="25"/>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The students will understand the various theoretical elements of continuum mechanics, and how these elements apply to solids and fluids.</w:t>
            </w:r>
          </w:p>
          <w:p w14:paraId="1DB1BC99" w14:textId="77777777" w:rsidR="002022E5" w:rsidRPr="00AD6785" w:rsidRDefault="002022E5" w:rsidP="002022E5">
            <w:pPr>
              <w:pStyle w:val="ListParagraph"/>
              <w:numPr>
                <w:ilvl w:val="0"/>
                <w:numId w:val="25"/>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The students will be able to derive and apply the equations of continuum mechanics in the following areas: stress and strain analysis, deformation, work and energy, theory of elasticity, viscoelasticity, theory of plasticity, fluid mechanics, and the basis for constitutive equations.</w:t>
            </w:r>
          </w:p>
          <w:p w14:paraId="469CEA10" w14:textId="77777777" w:rsidR="002022E5" w:rsidRPr="00AD6785" w:rsidRDefault="002022E5" w:rsidP="002022E5">
            <w:pPr>
              <w:pStyle w:val="ListParagraph"/>
              <w:numPr>
                <w:ilvl w:val="0"/>
                <w:numId w:val="25"/>
              </w:numPr>
              <w:shd w:val="clear" w:color="auto" w:fill="FFFFFF" w:themeFill="background1"/>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The students will be able to use continuum theory descriptions in their research work. Furthermore, it will also be helpful for them to understand research or scientific articles with continuum formulations.</w:t>
            </w:r>
          </w:p>
          <w:p w14:paraId="0CCC2F4C" w14:textId="77777777" w:rsidR="002022E5" w:rsidRPr="00AD6785" w:rsidRDefault="002022E5" w:rsidP="002022E5">
            <w:pPr>
              <w:pStyle w:val="ListParagraph"/>
              <w:shd w:val="clear" w:color="auto" w:fill="FFFFFF" w:themeFill="background1"/>
              <w:spacing w:after="0" w:line="240" w:lineRule="auto"/>
              <w:contextualSpacing w:val="0"/>
              <w:jc w:val="both"/>
              <w:rPr>
                <w:rFonts w:ascii="Times New Roman" w:eastAsia="Times New Roman" w:hAnsi="Times New Roman" w:cs="Times New Roman"/>
                <w:sz w:val="24"/>
                <w:szCs w:val="24"/>
              </w:rPr>
            </w:pPr>
          </w:p>
        </w:tc>
      </w:tr>
      <w:tr w:rsidR="002022E5" w:rsidRPr="00AD6785" w14:paraId="19F1FBA3" w14:textId="77777777" w:rsidTr="002022E5">
        <w:trPr>
          <w:trHeight w:val="600"/>
        </w:trPr>
        <w:tc>
          <w:tcPr>
            <w:tcW w:w="9067" w:type="dxa"/>
            <w:gridSpan w:val="2"/>
            <w:tcBorders>
              <w:top w:val="single" w:sz="4" w:space="0" w:color="auto"/>
              <w:left w:val="single" w:sz="4" w:space="0" w:color="auto"/>
              <w:bottom w:val="single" w:sz="4" w:space="0" w:color="auto"/>
              <w:right w:val="single" w:sz="4" w:space="0" w:color="auto"/>
            </w:tcBorders>
            <w:shd w:val="clear" w:color="auto" w:fill="auto"/>
          </w:tcPr>
          <w:p w14:paraId="63E20CC8" w14:textId="77777777" w:rsidR="002022E5" w:rsidRPr="00AD6785" w:rsidRDefault="002022E5" w:rsidP="002022E5">
            <w:pPr>
              <w:shd w:val="clear" w:color="auto" w:fill="FFFFFF" w:themeFill="background1"/>
              <w:jc w:val="both"/>
              <w:rPr>
                <w:b/>
                <w:bCs/>
              </w:rPr>
            </w:pPr>
            <w:r w:rsidRPr="00AD6785">
              <w:rPr>
                <w:b/>
                <w:bCs/>
              </w:rPr>
              <w:t>Assessment Method</w:t>
            </w:r>
          </w:p>
          <w:p w14:paraId="72113A2E" w14:textId="77777777" w:rsidR="002022E5" w:rsidRPr="00AD6785" w:rsidRDefault="002022E5" w:rsidP="002022E5">
            <w:pPr>
              <w:shd w:val="clear" w:color="auto" w:fill="FFFFFF" w:themeFill="background1"/>
              <w:jc w:val="both"/>
            </w:pPr>
            <w:r w:rsidRPr="00AD6785">
              <w:t>Mid semester examination, End semester examination, Class test/Quiz, Assignments</w:t>
            </w:r>
          </w:p>
        </w:tc>
      </w:tr>
      <w:tr w:rsidR="002022E5" w:rsidRPr="00AD6785" w14:paraId="4609FB74" w14:textId="77777777" w:rsidTr="002022E5">
        <w:tc>
          <w:tcPr>
            <w:tcW w:w="9067" w:type="dxa"/>
            <w:gridSpan w:val="2"/>
            <w:tcBorders>
              <w:top w:val="single" w:sz="4" w:space="0" w:color="auto"/>
              <w:left w:val="single" w:sz="4" w:space="0" w:color="auto"/>
              <w:bottom w:val="single" w:sz="4" w:space="0" w:color="auto"/>
              <w:right w:val="single" w:sz="4" w:space="0" w:color="auto"/>
            </w:tcBorders>
            <w:shd w:val="clear" w:color="auto" w:fill="auto"/>
            <w:hideMark/>
          </w:tcPr>
          <w:p w14:paraId="734F58AE" w14:textId="77777777" w:rsidR="002022E5" w:rsidRPr="00AD6785" w:rsidRDefault="002022E5" w:rsidP="002022E5">
            <w:pPr>
              <w:shd w:val="clear" w:color="auto" w:fill="FFFFFF" w:themeFill="background1"/>
            </w:pPr>
            <w:r w:rsidRPr="00AD6785">
              <w:rPr>
                <w:b/>
                <w:bCs/>
              </w:rPr>
              <w:t>Reference Books</w:t>
            </w:r>
          </w:p>
        </w:tc>
      </w:tr>
      <w:tr w:rsidR="002022E5" w:rsidRPr="00AD6785" w14:paraId="00F1F2E4" w14:textId="77777777" w:rsidTr="002022E5">
        <w:tc>
          <w:tcPr>
            <w:tcW w:w="9067" w:type="dxa"/>
            <w:gridSpan w:val="2"/>
            <w:tcBorders>
              <w:top w:val="single" w:sz="4" w:space="0" w:color="auto"/>
              <w:left w:val="single" w:sz="4" w:space="0" w:color="auto"/>
              <w:bottom w:val="single" w:sz="4" w:space="0" w:color="auto"/>
              <w:right w:val="single" w:sz="4" w:space="0" w:color="auto"/>
            </w:tcBorders>
            <w:shd w:val="clear" w:color="auto" w:fill="auto"/>
          </w:tcPr>
          <w:p w14:paraId="08006EE1" w14:textId="77777777" w:rsidR="002022E5" w:rsidRPr="00AD6785" w:rsidRDefault="002022E5" w:rsidP="002022E5">
            <w:pPr>
              <w:pStyle w:val="ListParagraph"/>
              <w:numPr>
                <w:ilvl w:val="0"/>
                <w:numId w:val="29"/>
              </w:numPr>
              <w:shd w:val="clear" w:color="auto" w:fill="FFFFFF" w:themeFill="background1"/>
              <w:spacing w:after="0" w:line="240" w:lineRule="auto"/>
              <w:contextualSpacing w:val="0"/>
              <w:rPr>
                <w:rFonts w:ascii="Times New Roman" w:eastAsia="Arial" w:hAnsi="Times New Roman" w:cs="Times New Roman"/>
                <w:bCs/>
                <w:sz w:val="24"/>
                <w:szCs w:val="24"/>
              </w:rPr>
            </w:pPr>
            <w:r w:rsidRPr="00AD6785">
              <w:rPr>
                <w:rFonts w:ascii="Times New Roman" w:eastAsia="Arial" w:hAnsi="Times New Roman" w:cs="Times New Roman"/>
                <w:bCs/>
                <w:sz w:val="24"/>
                <w:szCs w:val="24"/>
              </w:rPr>
              <w:t>Mase, G. T., and Mase, G. E., Continuum Mechanics for Engineers, CRC Press, 2nd Edition, 1999.</w:t>
            </w:r>
          </w:p>
          <w:p w14:paraId="13AA6A22" w14:textId="77777777" w:rsidR="002022E5" w:rsidRPr="00AD6785" w:rsidRDefault="002022E5" w:rsidP="002022E5">
            <w:pPr>
              <w:pStyle w:val="ListParagraph"/>
              <w:numPr>
                <w:ilvl w:val="0"/>
                <w:numId w:val="29"/>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lastRenderedPageBreak/>
              <w:t>Malvern, L. E., Introduction to the Mechanics of a Continuous Medium, Prentice-Hall Inc., Englewood Cliffs, New Jersey, 1969.</w:t>
            </w:r>
          </w:p>
          <w:p w14:paraId="0BB65D44" w14:textId="77777777" w:rsidR="002022E5" w:rsidRPr="00AD6785" w:rsidRDefault="002022E5" w:rsidP="002022E5">
            <w:pPr>
              <w:pStyle w:val="ListParagraph"/>
              <w:numPr>
                <w:ilvl w:val="0"/>
                <w:numId w:val="29"/>
              </w:numPr>
              <w:shd w:val="clear" w:color="auto" w:fill="FFFFFF" w:themeFill="background1"/>
              <w:spacing w:after="0" w:line="240" w:lineRule="auto"/>
              <w:contextualSpacing w:val="0"/>
              <w:jc w:val="both"/>
              <w:rPr>
                <w:rFonts w:ascii="Times New Roman" w:eastAsia="Arial" w:hAnsi="Times New Roman" w:cs="Times New Roman"/>
                <w:bCs/>
                <w:sz w:val="24"/>
                <w:szCs w:val="24"/>
              </w:rPr>
            </w:pPr>
            <w:proofErr w:type="spellStart"/>
            <w:r w:rsidRPr="00AD6785">
              <w:rPr>
                <w:rFonts w:ascii="Times New Roman" w:eastAsia="Arial" w:hAnsi="Times New Roman" w:cs="Times New Roman"/>
                <w:bCs/>
                <w:sz w:val="24"/>
                <w:szCs w:val="24"/>
              </w:rPr>
              <w:t>Rudnicki</w:t>
            </w:r>
            <w:proofErr w:type="spellEnd"/>
            <w:r w:rsidRPr="00AD6785">
              <w:rPr>
                <w:rFonts w:ascii="Times New Roman" w:eastAsia="Arial" w:hAnsi="Times New Roman" w:cs="Times New Roman"/>
                <w:bCs/>
                <w:sz w:val="24"/>
                <w:szCs w:val="24"/>
              </w:rPr>
              <w:t>, J. W., Fundamentals of Continuum Mechanics, John Wiley &amp; Sons, 2015.</w:t>
            </w:r>
          </w:p>
          <w:p w14:paraId="6E24B50B" w14:textId="77777777" w:rsidR="002022E5" w:rsidRPr="00AD6785" w:rsidRDefault="002022E5" w:rsidP="002022E5">
            <w:pPr>
              <w:pStyle w:val="ListParagraph"/>
              <w:numPr>
                <w:ilvl w:val="0"/>
                <w:numId w:val="29"/>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 xml:space="preserve">Lai, W. M., Rubin, D., and </w:t>
            </w:r>
            <w:proofErr w:type="spellStart"/>
            <w:r w:rsidRPr="00AD6785">
              <w:rPr>
                <w:rFonts w:ascii="Times New Roman" w:eastAsia="Arial" w:hAnsi="Times New Roman" w:cs="Times New Roman"/>
                <w:bCs/>
                <w:sz w:val="24"/>
                <w:szCs w:val="24"/>
              </w:rPr>
              <w:t>Krempl</w:t>
            </w:r>
            <w:proofErr w:type="spellEnd"/>
            <w:r w:rsidRPr="00AD6785">
              <w:rPr>
                <w:rFonts w:ascii="Times New Roman" w:eastAsia="Arial" w:hAnsi="Times New Roman" w:cs="Times New Roman"/>
                <w:bCs/>
                <w:sz w:val="24"/>
                <w:szCs w:val="24"/>
              </w:rPr>
              <w:t>, E., Introduction to Continuum Mechanics, Butterworth-Heinemann, 4th edition, 2015.</w:t>
            </w:r>
          </w:p>
          <w:p w14:paraId="114261CF" w14:textId="77777777" w:rsidR="002022E5" w:rsidRPr="00AD6785" w:rsidRDefault="002022E5" w:rsidP="002022E5">
            <w:pPr>
              <w:pStyle w:val="ListParagraph"/>
              <w:numPr>
                <w:ilvl w:val="0"/>
                <w:numId w:val="29"/>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Reddy, J.N., An introduction to continuum mechanics, Cambridge University Press, 2013.</w:t>
            </w:r>
          </w:p>
          <w:p w14:paraId="3AAEEA96" w14:textId="77777777" w:rsidR="002022E5" w:rsidRPr="00AD6785" w:rsidRDefault="002022E5" w:rsidP="002022E5">
            <w:pPr>
              <w:pStyle w:val="ListParagraph"/>
              <w:numPr>
                <w:ilvl w:val="0"/>
                <w:numId w:val="29"/>
              </w:numPr>
              <w:shd w:val="clear" w:color="auto" w:fill="FFFFFF" w:themeFill="background1"/>
              <w:spacing w:after="0" w:line="240" w:lineRule="auto"/>
              <w:contextualSpacing w:val="0"/>
              <w:jc w:val="both"/>
              <w:rPr>
                <w:rFonts w:ascii="Times New Roman" w:eastAsia="Arial" w:hAnsi="Times New Roman" w:cs="Times New Roman"/>
                <w:bCs/>
                <w:sz w:val="24"/>
                <w:szCs w:val="24"/>
              </w:rPr>
            </w:pPr>
            <w:r w:rsidRPr="00AD6785">
              <w:rPr>
                <w:rFonts w:ascii="Times New Roman" w:eastAsia="Arial" w:hAnsi="Times New Roman" w:cs="Times New Roman"/>
                <w:bCs/>
                <w:sz w:val="24"/>
                <w:szCs w:val="24"/>
              </w:rPr>
              <w:t>Jog, C.S., Foundations and applications of mechanics: Volume I: Continuum</w:t>
            </w:r>
            <w:r w:rsidRPr="00AD6785">
              <w:rPr>
                <w:rFonts w:ascii="Times New Roman" w:eastAsia="Arial" w:hAnsi="Times New Roman" w:cs="Times New Roman"/>
                <w:bCs/>
                <w:sz w:val="24"/>
                <w:szCs w:val="24"/>
              </w:rPr>
              <w:br/>
              <w:t xml:space="preserve">mechanics, </w:t>
            </w:r>
            <w:proofErr w:type="spellStart"/>
            <w:r w:rsidRPr="00AD6785">
              <w:rPr>
                <w:rFonts w:ascii="Times New Roman" w:eastAsia="Arial" w:hAnsi="Times New Roman" w:cs="Times New Roman"/>
                <w:bCs/>
                <w:sz w:val="24"/>
                <w:szCs w:val="24"/>
              </w:rPr>
              <w:t>Narosa</w:t>
            </w:r>
            <w:proofErr w:type="spellEnd"/>
            <w:r w:rsidRPr="00AD6785">
              <w:rPr>
                <w:rFonts w:ascii="Times New Roman" w:eastAsia="Arial" w:hAnsi="Times New Roman" w:cs="Times New Roman"/>
                <w:bCs/>
                <w:sz w:val="24"/>
                <w:szCs w:val="24"/>
              </w:rPr>
              <w:t xml:space="preserve"> Publishing House, 2007.</w:t>
            </w:r>
          </w:p>
          <w:p w14:paraId="636A52A8" w14:textId="77777777" w:rsidR="002022E5" w:rsidRPr="00AD6785" w:rsidRDefault="002022E5" w:rsidP="002022E5">
            <w:pPr>
              <w:shd w:val="clear" w:color="auto" w:fill="FFFFFF" w:themeFill="background1"/>
              <w:rPr>
                <w:rFonts w:eastAsia="Arial"/>
              </w:rPr>
            </w:pPr>
          </w:p>
        </w:tc>
      </w:tr>
    </w:tbl>
    <w:p w14:paraId="5CFFD1F8" w14:textId="2C0C55A6" w:rsidR="002022E5" w:rsidRDefault="002022E5" w:rsidP="002022E5"/>
    <w:p w14:paraId="703E9140" w14:textId="77777777" w:rsidR="002022E5" w:rsidRDefault="002022E5">
      <w:pPr>
        <w:spacing w:after="160" w:line="259" w:lineRule="auto"/>
      </w:pPr>
      <w:r>
        <w:br w:type="page"/>
      </w:r>
    </w:p>
    <w:p w14:paraId="746399B3" w14:textId="77777777" w:rsidR="002022E5" w:rsidRPr="00AD6785" w:rsidRDefault="002022E5" w:rsidP="002022E5"/>
    <w:tbl>
      <w:tblPr>
        <w:tblStyle w:val="TableGrid"/>
        <w:tblW w:w="9062" w:type="dxa"/>
        <w:tblLook w:val="04A0" w:firstRow="1" w:lastRow="0" w:firstColumn="1" w:lastColumn="0" w:noHBand="0" w:noVBand="1"/>
      </w:tblPr>
      <w:tblGrid>
        <w:gridCol w:w="1809"/>
        <w:gridCol w:w="7253"/>
      </w:tblGrid>
      <w:tr w:rsidR="002022E5" w:rsidRPr="00AD6785" w14:paraId="671F4B7E"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5D26F953" w14:textId="77777777" w:rsidR="002022E5" w:rsidRPr="00AD6785" w:rsidRDefault="002022E5" w:rsidP="002022E5">
            <w:pPr>
              <w:shd w:val="clear" w:color="auto" w:fill="FFFFFF" w:themeFill="background1"/>
            </w:pPr>
            <w:r w:rsidRPr="00AD6785">
              <w:t xml:space="preserve">Course Number           </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3B37CF7A" w14:textId="77777777" w:rsidR="002022E5" w:rsidRPr="00AD6785" w:rsidRDefault="002022E5" w:rsidP="002022E5">
            <w:pPr>
              <w:shd w:val="clear" w:color="auto" w:fill="FFFFFF" w:themeFill="background1"/>
              <w:jc w:val="both"/>
              <w:rPr>
                <w:b/>
              </w:rPr>
            </w:pPr>
            <w:r w:rsidRPr="00AD6785">
              <w:rPr>
                <w:b/>
              </w:rPr>
              <w:t>ME6104</w:t>
            </w:r>
          </w:p>
        </w:tc>
      </w:tr>
      <w:tr w:rsidR="002022E5" w:rsidRPr="00AD6785" w14:paraId="47A8833E"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36A00840" w14:textId="77777777" w:rsidR="002022E5" w:rsidRPr="00AD6785" w:rsidRDefault="002022E5" w:rsidP="002022E5">
            <w:pPr>
              <w:shd w:val="clear" w:color="auto" w:fill="FFFFFF" w:themeFill="background1"/>
            </w:pPr>
            <w:r w:rsidRPr="00AD6785">
              <w:t xml:space="preserve">Course Credit                </w:t>
            </w:r>
          </w:p>
        </w:tc>
        <w:tc>
          <w:tcPr>
            <w:tcW w:w="7253" w:type="dxa"/>
            <w:tcBorders>
              <w:top w:val="single" w:sz="8" w:space="0" w:color="auto"/>
              <w:left w:val="single" w:sz="8" w:space="0" w:color="auto"/>
              <w:bottom w:val="single" w:sz="8" w:space="0" w:color="auto"/>
              <w:right w:val="single" w:sz="8" w:space="0" w:color="auto"/>
            </w:tcBorders>
            <w:shd w:val="clear" w:color="auto" w:fill="auto"/>
            <w:vAlign w:val="center"/>
          </w:tcPr>
          <w:p w14:paraId="3469532C" w14:textId="77777777" w:rsidR="002022E5" w:rsidRPr="00AD6785" w:rsidRDefault="002022E5" w:rsidP="002022E5">
            <w:pPr>
              <w:shd w:val="clear" w:color="auto" w:fill="FFFFFF" w:themeFill="background1"/>
              <w:jc w:val="both"/>
              <w:rPr>
                <w:b/>
              </w:rPr>
            </w:pPr>
            <w:r w:rsidRPr="00AD6785">
              <w:t xml:space="preserve">L-T-P-C: </w:t>
            </w:r>
            <w:r w:rsidRPr="00AD6785">
              <w:rPr>
                <w:b/>
                <w:bCs/>
              </w:rPr>
              <w:t>3-0-0-3</w:t>
            </w:r>
          </w:p>
        </w:tc>
      </w:tr>
      <w:tr w:rsidR="002022E5" w:rsidRPr="00AD6785" w14:paraId="17EBD554"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26BFCD92" w14:textId="77777777" w:rsidR="002022E5" w:rsidRPr="00AD6785" w:rsidRDefault="002022E5" w:rsidP="002022E5">
            <w:pPr>
              <w:shd w:val="clear" w:color="auto" w:fill="FFFFFF" w:themeFill="background1"/>
            </w:pPr>
            <w:r w:rsidRPr="00AD6785">
              <w:t xml:space="preserve">Course Title                   </w:t>
            </w:r>
          </w:p>
        </w:tc>
        <w:tc>
          <w:tcPr>
            <w:tcW w:w="7253" w:type="dxa"/>
            <w:tcBorders>
              <w:top w:val="single" w:sz="8" w:space="0" w:color="auto"/>
              <w:left w:val="single" w:sz="8" w:space="0" w:color="auto"/>
              <w:bottom w:val="single" w:sz="8" w:space="0" w:color="auto"/>
              <w:right w:val="single" w:sz="8" w:space="0" w:color="auto"/>
            </w:tcBorders>
            <w:shd w:val="clear" w:color="auto" w:fill="auto"/>
            <w:vAlign w:val="center"/>
          </w:tcPr>
          <w:p w14:paraId="273E3108" w14:textId="77777777" w:rsidR="002022E5" w:rsidRPr="00AD6785" w:rsidRDefault="002022E5" w:rsidP="002022E5">
            <w:pPr>
              <w:shd w:val="clear" w:color="auto" w:fill="FFFFFF" w:themeFill="background1"/>
              <w:jc w:val="both"/>
              <w:rPr>
                <w:b/>
              </w:rPr>
            </w:pPr>
            <w:r w:rsidRPr="00AD6785">
              <w:rPr>
                <w:b/>
              </w:rPr>
              <w:t>Refrigeration and Air Conditioning</w:t>
            </w:r>
          </w:p>
        </w:tc>
      </w:tr>
      <w:tr w:rsidR="002022E5" w:rsidRPr="00AD6785" w14:paraId="39BC385E"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4D63ADB0" w14:textId="77777777" w:rsidR="002022E5" w:rsidRPr="00AD6785" w:rsidRDefault="002022E5" w:rsidP="002022E5">
            <w:pPr>
              <w:shd w:val="clear" w:color="auto" w:fill="FFFFFF" w:themeFill="background1"/>
            </w:pPr>
            <w:r w:rsidRPr="00AD6785">
              <w:t xml:space="preserve">Learning Mode            </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040B1F4B" w14:textId="77777777" w:rsidR="002022E5" w:rsidRPr="00AD6785" w:rsidRDefault="002022E5" w:rsidP="002022E5">
            <w:pPr>
              <w:shd w:val="clear" w:color="auto" w:fill="FFFFFF" w:themeFill="background1"/>
            </w:pPr>
            <w:r w:rsidRPr="00AD6785">
              <w:t>Classroom Lecture</w:t>
            </w:r>
          </w:p>
        </w:tc>
      </w:tr>
      <w:tr w:rsidR="002022E5" w:rsidRPr="00AD6785" w14:paraId="01A7F37D"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04CB49DD" w14:textId="77777777" w:rsidR="002022E5" w:rsidRPr="00AD6785" w:rsidRDefault="002022E5" w:rsidP="002022E5">
            <w:pPr>
              <w:shd w:val="clear" w:color="auto" w:fill="FFFFFF" w:themeFill="background1"/>
            </w:pPr>
            <w:r w:rsidRPr="00AD6785">
              <w:t xml:space="preserve">Learning Objectives </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05DD635A" w14:textId="77777777" w:rsidR="002022E5" w:rsidRPr="00AD6785" w:rsidRDefault="002022E5" w:rsidP="002022E5">
            <w:pPr>
              <w:shd w:val="clear" w:color="auto" w:fill="FFFFFF" w:themeFill="background1"/>
              <w:ind w:right="84"/>
              <w:jc w:val="both"/>
              <w:textAlignment w:val="baseline"/>
            </w:pPr>
            <w:r w:rsidRPr="00AD6785">
              <w:t>Complies with PLOs 1-3</w:t>
            </w:r>
          </w:p>
          <w:p w14:paraId="193932CA" w14:textId="77777777" w:rsidR="002022E5" w:rsidRPr="00AD6785" w:rsidRDefault="002022E5" w:rsidP="002022E5">
            <w:pPr>
              <w:shd w:val="clear" w:color="auto" w:fill="FFFFFF" w:themeFill="background1"/>
              <w:ind w:right="84"/>
              <w:jc w:val="both"/>
              <w:textAlignment w:val="baseline"/>
            </w:pPr>
            <w:r w:rsidRPr="00AD6785">
              <w:t>Students will be able to:</w:t>
            </w:r>
          </w:p>
          <w:p w14:paraId="425E209C" w14:textId="77777777" w:rsidR="002022E5" w:rsidRPr="00AD6785" w:rsidRDefault="002022E5" w:rsidP="002022E5">
            <w:pPr>
              <w:shd w:val="clear" w:color="auto" w:fill="FFFFFF" w:themeFill="background1"/>
              <w:ind w:right="84"/>
              <w:jc w:val="both"/>
              <w:textAlignment w:val="baseline"/>
            </w:pPr>
            <w:r w:rsidRPr="00AD6785">
              <w:t xml:space="preserve">(a) comprehend the nomenclature of refrigerants, their physical, chemical, thermodynamic requirements and the environmental concerns, </w:t>
            </w:r>
          </w:p>
          <w:p w14:paraId="3015E77A" w14:textId="77777777" w:rsidR="002022E5" w:rsidRPr="00AD6785" w:rsidRDefault="002022E5" w:rsidP="002022E5">
            <w:pPr>
              <w:shd w:val="clear" w:color="auto" w:fill="FFFFFF" w:themeFill="background1"/>
              <w:ind w:right="84"/>
              <w:jc w:val="both"/>
              <w:textAlignment w:val="baseline"/>
            </w:pPr>
            <w:r w:rsidRPr="00AD6785">
              <w:t xml:space="preserve">(b) </w:t>
            </w:r>
            <w:proofErr w:type="spellStart"/>
            <w:r w:rsidRPr="00AD6785">
              <w:t>analyse</w:t>
            </w:r>
            <w:proofErr w:type="spellEnd"/>
            <w:r w:rsidRPr="00AD6785">
              <w:t xml:space="preserve"> various types of refrigeration and air conditioning systems </w:t>
            </w:r>
          </w:p>
          <w:p w14:paraId="535DEEE3" w14:textId="77777777" w:rsidR="002022E5" w:rsidRPr="00AD6785" w:rsidRDefault="002022E5" w:rsidP="002022E5">
            <w:pPr>
              <w:shd w:val="clear" w:color="auto" w:fill="FFFFFF" w:themeFill="background1"/>
              <w:ind w:right="84"/>
              <w:jc w:val="both"/>
              <w:textAlignment w:val="baseline"/>
            </w:pPr>
            <w:r w:rsidRPr="00AD6785">
              <w:t xml:space="preserve">(c) design different components of </w:t>
            </w:r>
            <w:proofErr w:type="spellStart"/>
            <w:r w:rsidRPr="00AD6785">
              <w:t>vapour</w:t>
            </w:r>
            <w:proofErr w:type="spellEnd"/>
            <w:r w:rsidRPr="00AD6785">
              <w:t xml:space="preserve"> compression refrigeration system </w:t>
            </w:r>
          </w:p>
          <w:p w14:paraId="55A263D0" w14:textId="77777777" w:rsidR="002022E5" w:rsidRPr="00AD6785" w:rsidRDefault="002022E5" w:rsidP="002022E5">
            <w:pPr>
              <w:shd w:val="clear" w:color="auto" w:fill="FFFFFF" w:themeFill="background1"/>
              <w:ind w:right="84"/>
              <w:jc w:val="both"/>
              <w:textAlignment w:val="baseline"/>
            </w:pPr>
            <w:r w:rsidRPr="00AD6785">
              <w:t xml:space="preserve">(d) perform cooling and heating load calculations for a building, and </w:t>
            </w:r>
          </w:p>
          <w:p w14:paraId="51DC0B3D" w14:textId="77777777" w:rsidR="002022E5" w:rsidRPr="00AD6785" w:rsidRDefault="002022E5" w:rsidP="002022E5">
            <w:pPr>
              <w:shd w:val="clear" w:color="auto" w:fill="FFFFFF" w:themeFill="background1"/>
              <w:jc w:val="both"/>
            </w:pPr>
            <w:r w:rsidRPr="00AD6785">
              <w:t xml:space="preserve">(e) design air distribution system  </w:t>
            </w:r>
          </w:p>
        </w:tc>
      </w:tr>
      <w:tr w:rsidR="002022E5" w:rsidRPr="00AD6785" w14:paraId="00416E5B"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2334AB19" w14:textId="77777777" w:rsidR="002022E5" w:rsidRPr="00AD6785" w:rsidRDefault="002022E5" w:rsidP="002022E5">
            <w:pPr>
              <w:shd w:val="clear" w:color="auto" w:fill="FFFFFF" w:themeFill="background1"/>
            </w:pPr>
            <w:r w:rsidRPr="00AD6785">
              <w:t xml:space="preserve">Course Description     </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3694A9C3" w14:textId="77777777" w:rsidR="002022E5" w:rsidRPr="00AD6785" w:rsidRDefault="002022E5" w:rsidP="002022E5">
            <w:pPr>
              <w:shd w:val="clear" w:color="auto" w:fill="FFFFFF" w:themeFill="background1"/>
              <w:ind w:right="84"/>
              <w:jc w:val="both"/>
              <w:textAlignment w:val="baseline"/>
            </w:pPr>
            <w:r w:rsidRPr="00AD6785">
              <w:t>This course is designed to impart the necessary knowledge of the processes and components involved in refrigeration and air conditioning systems.</w:t>
            </w:r>
          </w:p>
        </w:tc>
      </w:tr>
      <w:tr w:rsidR="002022E5" w:rsidRPr="00AD6785" w14:paraId="0F6C1ED9"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69334005" w14:textId="77777777" w:rsidR="002022E5" w:rsidRPr="00AD6785" w:rsidRDefault="002022E5" w:rsidP="002022E5">
            <w:pPr>
              <w:shd w:val="clear" w:color="auto" w:fill="FFFFFF" w:themeFill="background1"/>
            </w:pPr>
            <w:r w:rsidRPr="00AD6785">
              <w:t xml:space="preserve">Course Outline          </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6E2BEB0A" w14:textId="77777777" w:rsidR="002022E5" w:rsidRPr="00AD6785" w:rsidRDefault="002022E5" w:rsidP="002022E5">
            <w:pPr>
              <w:pStyle w:val="Heading3"/>
              <w:shd w:val="clear" w:color="auto" w:fill="FFFFFF" w:themeFill="background1"/>
              <w:spacing w:before="0" w:after="0"/>
              <w:outlineLvl w:val="2"/>
              <w:rPr>
                <w:sz w:val="24"/>
                <w:szCs w:val="24"/>
              </w:rPr>
            </w:pPr>
            <w:r w:rsidRPr="00AD6785">
              <w:rPr>
                <w:sz w:val="24"/>
                <w:szCs w:val="24"/>
              </w:rPr>
              <w:t>Refrigeration</w:t>
            </w:r>
          </w:p>
          <w:p w14:paraId="25E4C416" w14:textId="77777777" w:rsidR="002022E5" w:rsidRPr="00AD6785" w:rsidRDefault="002022E5" w:rsidP="002022E5">
            <w:pPr>
              <w:shd w:val="clear" w:color="auto" w:fill="FFFFFF" w:themeFill="background1"/>
              <w:jc w:val="both"/>
            </w:pPr>
            <w:r w:rsidRPr="00AD6785">
              <w:t xml:space="preserve">Refrigeration systems: </w:t>
            </w:r>
            <w:proofErr w:type="spellStart"/>
            <w:r w:rsidRPr="00AD6785">
              <w:t>Vapour</w:t>
            </w:r>
            <w:proofErr w:type="spellEnd"/>
            <w:r w:rsidRPr="00AD6785">
              <w:t xml:space="preserve"> compression, </w:t>
            </w:r>
            <w:proofErr w:type="spellStart"/>
            <w:r w:rsidRPr="00AD6785">
              <w:t>vapour</w:t>
            </w:r>
            <w:proofErr w:type="spellEnd"/>
            <w:r w:rsidRPr="00AD6785">
              <w:t xml:space="preserve"> absorption and air refrigeration system, Thermo- electric refrigeration, Cryogenics.</w:t>
            </w:r>
          </w:p>
          <w:p w14:paraId="544357BB" w14:textId="77777777" w:rsidR="002022E5" w:rsidRPr="00AD6785" w:rsidRDefault="002022E5" w:rsidP="002022E5">
            <w:pPr>
              <w:shd w:val="clear" w:color="auto" w:fill="FFFFFF" w:themeFill="background1"/>
              <w:jc w:val="both"/>
            </w:pPr>
            <w:r w:rsidRPr="00AD6785">
              <w:t>Refrigeration Hardware: Refrigerant compressors, refrigerant condensers, refrigerant evaporators, receiver, expansion devices, filter-drier, moisture indicator etc.</w:t>
            </w:r>
          </w:p>
          <w:p w14:paraId="368995AC" w14:textId="77777777" w:rsidR="002022E5" w:rsidRPr="00AD6785" w:rsidRDefault="002022E5" w:rsidP="002022E5">
            <w:pPr>
              <w:shd w:val="clear" w:color="auto" w:fill="FFFFFF" w:themeFill="background1"/>
              <w:jc w:val="both"/>
            </w:pPr>
            <w:r w:rsidRPr="00AD6785">
              <w:t>Refrigeration Controls: HP/LP cut-out, Solenoid valve, evaporator pressure regulator, Accumulators, Suction pressure regulator.</w:t>
            </w:r>
          </w:p>
          <w:p w14:paraId="573FC12C" w14:textId="77777777" w:rsidR="002022E5" w:rsidRPr="00AD6785" w:rsidRDefault="002022E5" w:rsidP="002022E5">
            <w:pPr>
              <w:shd w:val="clear" w:color="auto" w:fill="FFFFFF" w:themeFill="background1"/>
              <w:jc w:val="both"/>
            </w:pPr>
            <w:r w:rsidRPr="00AD6785">
              <w:t>Capacity control techniques: Hot gas by-pass scheme, Cylinder loading scheme, suction gas throttling scheme</w:t>
            </w:r>
          </w:p>
          <w:p w14:paraId="43E29F15" w14:textId="77777777" w:rsidR="002022E5" w:rsidRPr="00AD6785" w:rsidRDefault="002022E5" w:rsidP="002022E5">
            <w:pPr>
              <w:shd w:val="clear" w:color="auto" w:fill="FFFFFF" w:themeFill="background1"/>
              <w:jc w:val="both"/>
            </w:pPr>
            <w:r w:rsidRPr="00AD6785">
              <w:t>Refrigerants: Classification and nomenclature, desirable properties of refrigerants, common refrigerants, environmental issues-Ozone depletion and global warming</w:t>
            </w:r>
          </w:p>
          <w:p w14:paraId="67FDCA42" w14:textId="77777777" w:rsidR="002022E5" w:rsidRPr="00AD6785" w:rsidRDefault="002022E5" w:rsidP="002022E5">
            <w:pPr>
              <w:shd w:val="clear" w:color="auto" w:fill="FFFFFF" w:themeFill="background1"/>
              <w:jc w:val="both"/>
            </w:pPr>
            <w:r w:rsidRPr="00AD6785">
              <w:t>Alternative refrigerants: low GWP and zero ODP newer refrigerants.</w:t>
            </w:r>
          </w:p>
          <w:p w14:paraId="0E4539D2" w14:textId="77777777" w:rsidR="002022E5" w:rsidRPr="00AD6785" w:rsidRDefault="002022E5" w:rsidP="002022E5">
            <w:pPr>
              <w:shd w:val="clear" w:color="auto" w:fill="FFFFFF" w:themeFill="background1"/>
              <w:jc w:val="both"/>
            </w:pPr>
            <w:r w:rsidRPr="00AD6785">
              <w:t>Applications of Refrigeration: Industrial refrigeration, Transport refrigeration, food preservation (cold storage)</w:t>
            </w:r>
          </w:p>
          <w:p w14:paraId="10C7D9BA" w14:textId="77777777" w:rsidR="002022E5" w:rsidRPr="00AD6785" w:rsidRDefault="002022E5" w:rsidP="002022E5">
            <w:pPr>
              <w:pStyle w:val="Heading3"/>
              <w:shd w:val="clear" w:color="auto" w:fill="FFFFFF" w:themeFill="background1"/>
              <w:spacing w:before="0" w:after="0"/>
              <w:outlineLvl w:val="2"/>
              <w:rPr>
                <w:sz w:val="24"/>
                <w:szCs w:val="24"/>
              </w:rPr>
            </w:pPr>
            <w:r w:rsidRPr="00AD6785">
              <w:rPr>
                <w:sz w:val="24"/>
                <w:szCs w:val="24"/>
              </w:rPr>
              <w:t>Air-conditioning</w:t>
            </w:r>
          </w:p>
          <w:p w14:paraId="5DF85D08" w14:textId="77777777" w:rsidR="002022E5" w:rsidRPr="00AD6785" w:rsidRDefault="002022E5" w:rsidP="002022E5">
            <w:pPr>
              <w:shd w:val="clear" w:color="auto" w:fill="FFFFFF" w:themeFill="background1"/>
              <w:jc w:val="both"/>
            </w:pPr>
            <w:r w:rsidRPr="00AD6785">
              <w:t>Review of Basic psychrometry: Sensible cooling/heating processes, humidification /dehumidification processes on psychrometric chart etc.</w:t>
            </w:r>
          </w:p>
          <w:p w14:paraId="1C15D90B" w14:textId="77777777" w:rsidR="002022E5" w:rsidRPr="00AD6785" w:rsidRDefault="002022E5" w:rsidP="002022E5">
            <w:pPr>
              <w:shd w:val="clear" w:color="auto" w:fill="FFFFFF" w:themeFill="background1"/>
              <w:jc w:val="both"/>
            </w:pPr>
            <w:r w:rsidRPr="00AD6785">
              <w:t>Classification of air-conditioners: unitary systems (Window type/self-contained/single-package unit), split-unit and Central air conditioning system</w:t>
            </w:r>
          </w:p>
          <w:p w14:paraId="0D344C5F" w14:textId="77777777" w:rsidR="002022E5" w:rsidRPr="00AD6785" w:rsidRDefault="002022E5" w:rsidP="002022E5">
            <w:pPr>
              <w:shd w:val="clear" w:color="auto" w:fill="FFFFFF" w:themeFill="background1"/>
              <w:jc w:val="both"/>
            </w:pPr>
            <w:r w:rsidRPr="00AD6785">
              <w:t>Cooling/Heating load calculations: Transmission load, Solar heat gain, Occupancy load, Equipment load, Infiltration and ventilation load.</w:t>
            </w:r>
          </w:p>
          <w:p w14:paraId="2A629608" w14:textId="77777777" w:rsidR="002022E5" w:rsidRPr="00AD6785" w:rsidRDefault="002022E5" w:rsidP="002022E5">
            <w:pPr>
              <w:shd w:val="clear" w:color="auto" w:fill="FFFFFF" w:themeFill="background1"/>
              <w:jc w:val="both"/>
            </w:pPr>
            <w:r w:rsidRPr="00AD6785">
              <w:t xml:space="preserve">Duct Design: Design considerations and </w:t>
            </w:r>
            <w:r w:rsidRPr="00AD6785" w:rsidDel="008D4007">
              <w:t>procedures</w:t>
            </w:r>
            <w:r w:rsidRPr="00AD6785">
              <w:t>.</w:t>
            </w:r>
          </w:p>
          <w:p w14:paraId="23226941" w14:textId="77777777" w:rsidR="002022E5" w:rsidRPr="00AD6785" w:rsidRDefault="002022E5" w:rsidP="002022E5">
            <w:pPr>
              <w:shd w:val="clear" w:color="auto" w:fill="FFFFFF" w:themeFill="background1"/>
              <w:jc w:val="both"/>
            </w:pPr>
            <w:r w:rsidRPr="00AD6785">
              <w:t>Air Conditioning controls: basic elements, types of control systems</w:t>
            </w:r>
          </w:p>
          <w:p w14:paraId="7A2CACDD" w14:textId="77777777" w:rsidR="002022E5" w:rsidRPr="00AD6785" w:rsidRDefault="002022E5" w:rsidP="002022E5">
            <w:pPr>
              <w:shd w:val="clear" w:color="auto" w:fill="FFFFFF" w:themeFill="background1"/>
            </w:pPr>
          </w:p>
          <w:p w14:paraId="1EF09AB7" w14:textId="77777777" w:rsidR="002022E5" w:rsidRPr="00AD6785" w:rsidRDefault="002022E5" w:rsidP="002022E5">
            <w:pPr>
              <w:shd w:val="clear" w:color="auto" w:fill="FFFFFF" w:themeFill="background1"/>
              <w:jc w:val="both"/>
            </w:pPr>
          </w:p>
        </w:tc>
      </w:tr>
      <w:tr w:rsidR="002022E5" w:rsidRPr="00AD6785" w14:paraId="7A4BEE1D"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41E81F6F" w14:textId="77777777" w:rsidR="002022E5" w:rsidRPr="00AD6785" w:rsidRDefault="002022E5" w:rsidP="002022E5">
            <w:pPr>
              <w:shd w:val="clear" w:color="auto" w:fill="FFFFFF" w:themeFill="background1"/>
            </w:pPr>
            <w:r w:rsidRPr="00AD6785">
              <w:t xml:space="preserve">Learning Outcome      </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010AAC6F" w14:textId="77777777" w:rsidR="002022E5" w:rsidRPr="00AD6785" w:rsidRDefault="002022E5" w:rsidP="002022E5">
            <w:pPr>
              <w:shd w:val="clear" w:color="auto" w:fill="FFFFFF" w:themeFill="background1"/>
              <w:ind w:right="84"/>
              <w:jc w:val="both"/>
              <w:textAlignment w:val="baseline"/>
            </w:pPr>
            <w:r w:rsidRPr="00AD6785">
              <w:t xml:space="preserve">The course training will enable students to achieve the learning objectives: </w:t>
            </w:r>
          </w:p>
          <w:p w14:paraId="1185E044" w14:textId="77777777" w:rsidR="002022E5" w:rsidRPr="00AD6785" w:rsidRDefault="002022E5" w:rsidP="002022E5">
            <w:pPr>
              <w:shd w:val="clear" w:color="auto" w:fill="FFFFFF" w:themeFill="background1"/>
              <w:ind w:right="84"/>
              <w:jc w:val="both"/>
              <w:textAlignment w:val="baseline"/>
            </w:pPr>
            <w:r w:rsidRPr="00AD6785">
              <w:t xml:space="preserve">(a) Selection of an appropriate refrigerant for a given application taking into account the physical, chemical, and thermodynamic requirements and the environmental concerns </w:t>
            </w:r>
          </w:p>
          <w:p w14:paraId="57F93E2F" w14:textId="77777777" w:rsidR="002022E5" w:rsidRPr="00AD6785" w:rsidRDefault="002022E5" w:rsidP="002022E5">
            <w:pPr>
              <w:shd w:val="clear" w:color="auto" w:fill="FFFFFF" w:themeFill="background1"/>
              <w:ind w:right="84"/>
              <w:jc w:val="both"/>
              <w:textAlignment w:val="baseline"/>
            </w:pPr>
            <w:r w:rsidRPr="00AD6785">
              <w:t xml:space="preserve">(b) Analysis of various refrigeration and air conditioning systems, </w:t>
            </w:r>
          </w:p>
          <w:p w14:paraId="0FD3803C" w14:textId="77777777" w:rsidR="002022E5" w:rsidRPr="00AD6785" w:rsidRDefault="002022E5" w:rsidP="002022E5">
            <w:pPr>
              <w:shd w:val="clear" w:color="auto" w:fill="FFFFFF" w:themeFill="background1"/>
              <w:ind w:right="84"/>
              <w:jc w:val="both"/>
              <w:textAlignment w:val="baseline"/>
            </w:pPr>
            <w:r w:rsidRPr="00AD6785">
              <w:lastRenderedPageBreak/>
              <w:t xml:space="preserve">(c) Designing of different components of </w:t>
            </w:r>
            <w:proofErr w:type="spellStart"/>
            <w:r w:rsidRPr="00AD6785">
              <w:t>vapour</w:t>
            </w:r>
            <w:proofErr w:type="spellEnd"/>
            <w:r w:rsidRPr="00AD6785">
              <w:t xml:space="preserve"> compression refrigeration system </w:t>
            </w:r>
          </w:p>
          <w:p w14:paraId="3FEB2FD9" w14:textId="77777777" w:rsidR="002022E5" w:rsidRPr="00AD6785" w:rsidRDefault="002022E5" w:rsidP="002022E5">
            <w:pPr>
              <w:shd w:val="clear" w:color="auto" w:fill="FFFFFF" w:themeFill="background1"/>
              <w:ind w:right="84"/>
              <w:jc w:val="both"/>
              <w:textAlignment w:val="baseline"/>
            </w:pPr>
            <w:r w:rsidRPr="00AD6785">
              <w:t>(d) Performing air conditioning load calculations and estimating quantity of dehumidified air required according to the calculated load</w:t>
            </w:r>
          </w:p>
          <w:p w14:paraId="3C977E8F" w14:textId="77777777" w:rsidR="002022E5" w:rsidRPr="00AD6785" w:rsidRDefault="002022E5" w:rsidP="002022E5">
            <w:pPr>
              <w:shd w:val="clear" w:color="auto" w:fill="FFFFFF" w:themeFill="background1"/>
              <w:ind w:right="84"/>
              <w:jc w:val="both"/>
              <w:textAlignment w:val="baseline"/>
            </w:pPr>
            <w:r w:rsidRPr="00AD6785">
              <w:t xml:space="preserve">(e) Designing of air conditioning duct which allows required quantity of air to be delivered to different rooms in a building, </w:t>
            </w:r>
          </w:p>
          <w:p w14:paraId="1ADF0EEA" w14:textId="77777777" w:rsidR="002022E5" w:rsidRPr="00AD6785" w:rsidRDefault="002022E5" w:rsidP="002022E5">
            <w:pPr>
              <w:shd w:val="clear" w:color="auto" w:fill="FFFFFF" w:themeFill="background1"/>
              <w:rPr>
                <w:lang w:val="en-IE"/>
              </w:rPr>
            </w:pPr>
          </w:p>
        </w:tc>
      </w:tr>
      <w:tr w:rsidR="002022E5" w:rsidRPr="00AD6785" w14:paraId="40A77526" w14:textId="77777777" w:rsidTr="002022E5">
        <w:tc>
          <w:tcPr>
            <w:tcW w:w="1809" w:type="dxa"/>
            <w:tcBorders>
              <w:top w:val="single" w:sz="8" w:space="0" w:color="auto"/>
              <w:left w:val="single" w:sz="8" w:space="0" w:color="auto"/>
              <w:bottom w:val="single" w:sz="8" w:space="0" w:color="auto"/>
              <w:right w:val="single" w:sz="8" w:space="0" w:color="auto"/>
            </w:tcBorders>
            <w:shd w:val="clear" w:color="auto" w:fill="auto"/>
          </w:tcPr>
          <w:p w14:paraId="4DFAB6D6" w14:textId="77777777" w:rsidR="002022E5" w:rsidRPr="00AD6785" w:rsidRDefault="002022E5" w:rsidP="002022E5">
            <w:pPr>
              <w:shd w:val="clear" w:color="auto" w:fill="FFFFFF" w:themeFill="background1"/>
            </w:pPr>
            <w:r w:rsidRPr="00AD6785">
              <w:lastRenderedPageBreak/>
              <w:t>Assessment Method</w:t>
            </w:r>
          </w:p>
        </w:tc>
        <w:tc>
          <w:tcPr>
            <w:tcW w:w="7253" w:type="dxa"/>
            <w:tcBorders>
              <w:top w:val="single" w:sz="8" w:space="0" w:color="auto"/>
              <w:left w:val="single" w:sz="8" w:space="0" w:color="auto"/>
              <w:bottom w:val="single" w:sz="8" w:space="0" w:color="auto"/>
              <w:right w:val="single" w:sz="8" w:space="0" w:color="auto"/>
            </w:tcBorders>
            <w:shd w:val="clear" w:color="auto" w:fill="auto"/>
          </w:tcPr>
          <w:p w14:paraId="26450397" w14:textId="77777777" w:rsidR="002022E5" w:rsidRPr="00AD6785" w:rsidRDefault="002022E5" w:rsidP="002022E5">
            <w:pPr>
              <w:shd w:val="clear" w:color="auto" w:fill="FFFFFF" w:themeFill="background1"/>
            </w:pPr>
            <w:r w:rsidRPr="00AD6785">
              <w:t>Mid Semester Examination, End Semester examination, Assignments, Quiz, and Seminar</w:t>
            </w:r>
          </w:p>
        </w:tc>
      </w:tr>
      <w:tr w:rsidR="002022E5" w:rsidRPr="00AD6785" w14:paraId="0A7BB756" w14:textId="77777777" w:rsidTr="002022E5">
        <w:tc>
          <w:tcPr>
            <w:tcW w:w="9062" w:type="dxa"/>
            <w:gridSpan w:val="2"/>
            <w:tcBorders>
              <w:top w:val="single" w:sz="8" w:space="0" w:color="auto"/>
              <w:left w:val="single" w:sz="8" w:space="0" w:color="auto"/>
              <w:bottom w:val="single" w:sz="8" w:space="0" w:color="auto"/>
              <w:right w:val="single" w:sz="8" w:space="0" w:color="auto"/>
            </w:tcBorders>
            <w:shd w:val="clear" w:color="auto" w:fill="auto"/>
          </w:tcPr>
          <w:p w14:paraId="7345FC9B" w14:textId="77777777" w:rsidR="002022E5" w:rsidRPr="00AD6785" w:rsidRDefault="002022E5" w:rsidP="002022E5">
            <w:pPr>
              <w:shd w:val="clear" w:color="auto" w:fill="FFFFFF" w:themeFill="background1"/>
            </w:pPr>
            <w:r w:rsidRPr="00AD6785">
              <w:rPr>
                <w:b/>
                <w:bCs/>
              </w:rPr>
              <w:t>Suggested Readings</w:t>
            </w:r>
            <w:r w:rsidRPr="00AD6785">
              <w:t>:</w:t>
            </w:r>
          </w:p>
          <w:p w14:paraId="5EF8C34A" w14:textId="77777777" w:rsidR="002022E5" w:rsidRPr="00AD6785" w:rsidRDefault="002022E5" w:rsidP="002022E5">
            <w:pPr>
              <w:pStyle w:val="ListParagraph"/>
              <w:numPr>
                <w:ilvl w:val="0"/>
                <w:numId w:val="33"/>
              </w:numPr>
              <w:shd w:val="clear" w:color="auto" w:fill="FFFFFF" w:themeFill="background1"/>
              <w:spacing w:after="0" w:line="240" w:lineRule="auto"/>
              <w:contextualSpacing w:val="0"/>
              <w:rPr>
                <w:rFonts w:ascii="Times New Roman" w:hAnsi="Times New Roman" w:cs="Times New Roman"/>
                <w:sz w:val="24"/>
                <w:szCs w:val="24"/>
              </w:rPr>
            </w:pPr>
            <w:proofErr w:type="spellStart"/>
            <w:r w:rsidRPr="00AD6785">
              <w:rPr>
                <w:rFonts w:ascii="Times New Roman" w:hAnsi="Times New Roman" w:cs="Times New Roman"/>
                <w:sz w:val="24"/>
                <w:szCs w:val="24"/>
              </w:rPr>
              <w:t>Dossat</w:t>
            </w:r>
            <w:proofErr w:type="spellEnd"/>
            <w:r w:rsidRPr="00AD6785">
              <w:rPr>
                <w:rFonts w:ascii="Times New Roman" w:hAnsi="Times New Roman" w:cs="Times New Roman"/>
                <w:sz w:val="24"/>
                <w:szCs w:val="24"/>
              </w:rPr>
              <w:t xml:space="preserve"> R.J., 2008. Principles of Refrigeration, Pearson Education (Singapore) Pte. Ltd.</w:t>
            </w:r>
          </w:p>
          <w:p w14:paraId="0868C6D4" w14:textId="77777777" w:rsidR="002022E5" w:rsidRPr="00AD6785" w:rsidRDefault="002022E5" w:rsidP="002022E5">
            <w:pPr>
              <w:pStyle w:val="ListParagraph"/>
              <w:numPr>
                <w:ilvl w:val="0"/>
                <w:numId w:val="33"/>
              </w:numPr>
              <w:shd w:val="clear" w:color="auto" w:fill="FFFFFF" w:themeFill="background1"/>
              <w:spacing w:after="0" w:line="240" w:lineRule="auto"/>
              <w:ind w:left="888" w:hanging="557"/>
              <w:contextualSpacing w:val="0"/>
              <w:rPr>
                <w:rFonts w:ascii="Times New Roman" w:hAnsi="Times New Roman" w:cs="Times New Roman"/>
                <w:sz w:val="24"/>
                <w:szCs w:val="24"/>
              </w:rPr>
            </w:pPr>
            <w:proofErr w:type="spellStart"/>
            <w:r w:rsidRPr="00AD6785">
              <w:rPr>
                <w:rFonts w:ascii="Times New Roman" w:hAnsi="Times New Roman" w:cs="Times New Roman"/>
                <w:sz w:val="24"/>
                <w:szCs w:val="24"/>
              </w:rPr>
              <w:t>Stoecker</w:t>
            </w:r>
            <w:proofErr w:type="spellEnd"/>
            <w:r w:rsidRPr="00AD6785">
              <w:rPr>
                <w:rFonts w:ascii="Times New Roman" w:hAnsi="Times New Roman" w:cs="Times New Roman"/>
                <w:sz w:val="24"/>
                <w:szCs w:val="24"/>
              </w:rPr>
              <w:t xml:space="preserve"> W., 1982. Refrigeration and Air Conditioning, Tata McGraw-Hill Publishing Company Limited, New Delhi.</w:t>
            </w:r>
          </w:p>
          <w:p w14:paraId="36A0576F" w14:textId="77777777" w:rsidR="002022E5" w:rsidRPr="00AD6785" w:rsidRDefault="002022E5" w:rsidP="002022E5">
            <w:pPr>
              <w:pStyle w:val="ListParagraph"/>
              <w:numPr>
                <w:ilvl w:val="0"/>
                <w:numId w:val="33"/>
              </w:numPr>
              <w:shd w:val="clear" w:color="auto" w:fill="FFFFFF" w:themeFill="background1"/>
              <w:spacing w:after="0" w:line="240" w:lineRule="auto"/>
              <w:ind w:left="888" w:hanging="557"/>
              <w:contextualSpacing w:val="0"/>
              <w:rPr>
                <w:rFonts w:ascii="Times New Roman" w:hAnsi="Times New Roman" w:cs="Times New Roman"/>
                <w:sz w:val="24"/>
                <w:szCs w:val="24"/>
              </w:rPr>
            </w:pPr>
            <w:r w:rsidRPr="00AD6785">
              <w:rPr>
                <w:rFonts w:ascii="Times New Roman" w:hAnsi="Times New Roman" w:cs="Times New Roman"/>
                <w:sz w:val="24"/>
                <w:szCs w:val="24"/>
              </w:rPr>
              <w:t>Arora C.P., 2005. Refrigeration and Air Conditioning, Tata McGraw-Hill Publishing Company Limited, New Delhi.</w:t>
            </w:r>
          </w:p>
          <w:p w14:paraId="4046FB71" w14:textId="77777777" w:rsidR="002022E5" w:rsidRPr="00AD6785" w:rsidRDefault="002022E5" w:rsidP="002022E5">
            <w:pPr>
              <w:pStyle w:val="ListParagraph"/>
              <w:numPr>
                <w:ilvl w:val="0"/>
                <w:numId w:val="33"/>
              </w:numPr>
              <w:shd w:val="clear" w:color="auto" w:fill="FFFFFF" w:themeFill="background1"/>
              <w:spacing w:after="0" w:line="240" w:lineRule="auto"/>
              <w:ind w:left="888" w:hanging="557"/>
              <w:contextualSpacing w:val="0"/>
              <w:rPr>
                <w:rFonts w:ascii="Times New Roman" w:hAnsi="Times New Roman" w:cs="Times New Roman"/>
                <w:sz w:val="24"/>
                <w:szCs w:val="24"/>
              </w:rPr>
            </w:pPr>
            <w:r w:rsidRPr="00AD6785">
              <w:rPr>
                <w:rFonts w:ascii="Times New Roman" w:hAnsi="Times New Roman" w:cs="Times New Roman"/>
                <w:sz w:val="24"/>
                <w:szCs w:val="24"/>
              </w:rPr>
              <w:t>Ameen A., 2006. Refrigeration and Air Conditioning, Prentice Hall of India Private Limited, New Delhi.</w:t>
            </w:r>
          </w:p>
          <w:p w14:paraId="7E28E7C7" w14:textId="77777777" w:rsidR="002022E5" w:rsidRPr="00AD6785" w:rsidRDefault="002022E5" w:rsidP="002022E5">
            <w:pPr>
              <w:pStyle w:val="ListParagraph"/>
              <w:widowControl w:val="0"/>
              <w:numPr>
                <w:ilvl w:val="0"/>
                <w:numId w:val="33"/>
              </w:numPr>
              <w:shd w:val="clear" w:color="auto" w:fill="FFFFFF" w:themeFill="background1"/>
              <w:spacing w:after="0" w:line="240" w:lineRule="auto"/>
              <w:ind w:left="888" w:hanging="557"/>
              <w:contextualSpacing w:val="0"/>
              <w:jc w:val="both"/>
              <w:rPr>
                <w:rFonts w:ascii="Times New Roman" w:eastAsia="Times New Roman" w:hAnsi="Times New Roman" w:cs="Times New Roman"/>
                <w:sz w:val="24"/>
                <w:szCs w:val="24"/>
              </w:rPr>
            </w:pPr>
            <w:r w:rsidRPr="00AD6785">
              <w:rPr>
                <w:rFonts w:ascii="Times New Roman" w:hAnsi="Times New Roman" w:cs="Times New Roman"/>
                <w:sz w:val="24"/>
                <w:szCs w:val="24"/>
              </w:rPr>
              <w:t>American Society of Heating Refrigerating and Air Conditioning Engineers Inc, 2013 ASHRAE Handbook- Refrigeration Fundamentals.</w:t>
            </w:r>
          </w:p>
          <w:p w14:paraId="0250B34F" w14:textId="77777777" w:rsidR="002022E5" w:rsidRPr="00AD6785" w:rsidRDefault="002022E5" w:rsidP="002022E5">
            <w:pPr>
              <w:pStyle w:val="ListParagraph"/>
              <w:widowControl w:val="0"/>
              <w:numPr>
                <w:ilvl w:val="0"/>
                <w:numId w:val="33"/>
              </w:numPr>
              <w:shd w:val="clear" w:color="auto" w:fill="FFFFFF" w:themeFill="background1"/>
              <w:spacing w:after="0" w:line="240" w:lineRule="auto"/>
              <w:ind w:left="888" w:hanging="557"/>
              <w:contextualSpacing w:val="0"/>
              <w:jc w:val="both"/>
              <w:rPr>
                <w:rFonts w:ascii="Times New Roman" w:eastAsia="Times New Roman" w:hAnsi="Times New Roman" w:cs="Times New Roman"/>
                <w:sz w:val="24"/>
                <w:szCs w:val="24"/>
              </w:rPr>
            </w:pPr>
            <w:r w:rsidRPr="00AD6785">
              <w:rPr>
                <w:rFonts w:ascii="Times New Roman" w:hAnsi="Times New Roman" w:cs="Times New Roman"/>
                <w:sz w:val="24"/>
                <w:szCs w:val="24"/>
              </w:rPr>
              <w:t>American Society of Heating Refrigerating and Air Conditioning Engineers Inc, 2011 ASHRAE Handbook- HVAC Applications.</w:t>
            </w:r>
          </w:p>
          <w:p w14:paraId="6CFB9478" w14:textId="77777777" w:rsidR="002022E5" w:rsidRPr="00AD6785" w:rsidRDefault="002022E5" w:rsidP="002022E5">
            <w:pPr>
              <w:shd w:val="clear" w:color="auto" w:fill="FFFFFF" w:themeFill="background1"/>
            </w:pPr>
          </w:p>
        </w:tc>
      </w:tr>
    </w:tbl>
    <w:p w14:paraId="5E698304" w14:textId="58C6904C" w:rsidR="002022E5" w:rsidRDefault="002022E5">
      <w:pPr>
        <w:spacing w:after="160" w:line="259" w:lineRule="auto"/>
        <w:rPr>
          <w:rFonts w:asciiTheme="majorBidi" w:hAnsiTheme="majorBidi" w:cstheme="majorBidi"/>
          <w:sz w:val="6"/>
          <w:szCs w:val="6"/>
          <w:lang w:eastAsia="en-IN"/>
        </w:rPr>
      </w:pPr>
    </w:p>
    <w:p w14:paraId="549AA1FA" w14:textId="77777777" w:rsidR="002022E5" w:rsidRDefault="002022E5">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p w14:paraId="4CD31482" w14:textId="37A528E3" w:rsidR="00AD6785" w:rsidRDefault="00AD6785">
      <w:pPr>
        <w:spacing w:after="160" w:line="259" w:lineRule="auto"/>
        <w:rPr>
          <w:rFonts w:asciiTheme="majorBidi" w:hAnsiTheme="majorBidi" w:cstheme="majorBidi"/>
          <w:sz w:val="6"/>
          <w:szCs w:val="6"/>
          <w:lang w:eastAsia="en-IN"/>
        </w:rPr>
      </w:pPr>
    </w:p>
    <w:tbl>
      <w:tblPr>
        <w:tblW w:w="4873" w:type="pct"/>
        <w:jc w:val="center"/>
        <w:tblLayout w:type="fixed"/>
        <w:tblLook w:val="04A0" w:firstRow="1" w:lastRow="0" w:firstColumn="1" w:lastColumn="0" w:noHBand="0" w:noVBand="1"/>
      </w:tblPr>
      <w:tblGrid>
        <w:gridCol w:w="656"/>
        <w:gridCol w:w="1327"/>
        <w:gridCol w:w="4287"/>
        <w:gridCol w:w="628"/>
        <w:gridCol w:w="628"/>
        <w:gridCol w:w="628"/>
        <w:gridCol w:w="623"/>
      </w:tblGrid>
      <w:tr w:rsidR="002022E5" w:rsidRPr="000E7F3F" w14:paraId="401AA627" w14:textId="77777777" w:rsidTr="002022E5">
        <w:trPr>
          <w:trHeight w:val="240"/>
          <w:jc w:val="center"/>
        </w:trPr>
        <w:tc>
          <w:tcPr>
            <w:tcW w:w="373"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CC7819" w14:textId="77777777" w:rsidR="002022E5" w:rsidRPr="000E7F3F" w:rsidRDefault="002022E5" w:rsidP="002022E5">
            <w:pPr>
              <w:jc w:val="center"/>
              <w:rPr>
                <w:b/>
                <w:bCs/>
                <w:color w:val="000000" w:themeColor="text1"/>
              </w:rPr>
            </w:pPr>
            <w:r w:rsidRPr="000E7F3F">
              <w:rPr>
                <w:b/>
                <w:bCs/>
                <w:color w:val="000000" w:themeColor="text1"/>
              </w:rPr>
              <w:t>Sl. No.</w:t>
            </w:r>
          </w:p>
        </w:tc>
        <w:tc>
          <w:tcPr>
            <w:tcW w:w="756" w:type="pct"/>
            <w:tcBorders>
              <w:top w:val="single" w:sz="8" w:space="0" w:color="auto"/>
              <w:left w:val="nil"/>
              <w:bottom w:val="single" w:sz="8" w:space="0" w:color="auto"/>
              <w:right w:val="single" w:sz="8" w:space="0" w:color="auto"/>
            </w:tcBorders>
            <w:shd w:val="clear" w:color="auto" w:fill="auto"/>
            <w:noWrap/>
            <w:vAlign w:val="center"/>
            <w:hideMark/>
          </w:tcPr>
          <w:p w14:paraId="36283C03" w14:textId="77777777" w:rsidR="002022E5" w:rsidRPr="000E7F3F" w:rsidRDefault="002022E5" w:rsidP="002022E5">
            <w:pPr>
              <w:jc w:val="center"/>
              <w:rPr>
                <w:b/>
                <w:bCs/>
                <w:color w:val="000000" w:themeColor="text1"/>
              </w:rPr>
            </w:pPr>
            <w:r w:rsidRPr="000E7F3F">
              <w:rPr>
                <w:b/>
                <w:bCs/>
                <w:color w:val="000000" w:themeColor="text1"/>
              </w:rPr>
              <w:t>Subject Code</w:t>
            </w:r>
          </w:p>
        </w:tc>
        <w:tc>
          <w:tcPr>
            <w:tcW w:w="2442" w:type="pct"/>
            <w:tcBorders>
              <w:top w:val="single" w:sz="8" w:space="0" w:color="auto"/>
              <w:left w:val="nil"/>
              <w:bottom w:val="single" w:sz="8" w:space="0" w:color="auto"/>
              <w:right w:val="single" w:sz="8" w:space="0" w:color="auto"/>
            </w:tcBorders>
            <w:shd w:val="clear" w:color="auto" w:fill="auto"/>
            <w:noWrap/>
            <w:vAlign w:val="center"/>
            <w:hideMark/>
          </w:tcPr>
          <w:p w14:paraId="40930C44" w14:textId="77777777" w:rsidR="002022E5" w:rsidRPr="000E7F3F" w:rsidRDefault="002022E5" w:rsidP="002022E5">
            <w:pPr>
              <w:jc w:val="center"/>
              <w:rPr>
                <w:b/>
                <w:bCs/>
                <w:color w:val="000000" w:themeColor="text1"/>
              </w:rPr>
            </w:pPr>
            <w:r w:rsidRPr="000E7F3F">
              <w:rPr>
                <w:b/>
                <w:bCs/>
                <w:color w:val="000000" w:themeColor="text1"/>
              </w:rPr>
              <w:t>SEMESTER II</w:t>
            </w:r>
          </w:p>
        </w:tc>
        <w:tc>
          <w:tcPr>
            <w:tcW w:w="358" w:type="pct"/>
            <w:tcBorders>
              <w:top w:val="single" w:sz="8" w:space="0" w:color="auto"/>
              <w:left w:val="nil"/>
              <w:bottom w:val="single" w:sz="8" w:space="0" w:color="auto"/>
              <w:right w:val="single" w:sz="8" w:space="0" w:color="auto"/>
            </w:tcBorders>
            <w:shd w:val="clear" w:color="auto" w:fill="auto"/>
            <w:vAlign w:val="center"/>
            <w:hideMark/>
          </w:tcPr>
          <w:p w14:paraId="644A69FD" w14:textId="77777777" w:rsidR="002022E5" w:rsidRPr="000E7F3F" w:rsidRDefault="002022E5" w:rsidP="002022E5">
            <w:pPr>
              <w:jc w:val="center"/>
              <w:rPr>
                <w:b/>
                <w:bCs/>
                <w:color w:val="000000" w:themeColor="text1"/>
              </w:rPr>
            </w:pPr>
            <w:r w:rsidRPr="000E7F3F">
              <w:rPr>
                <w:b/>
                <w:bCs/>
                <w:color w:val="000000" w:themeColor="text1"/>
              </w:rPr>
              <w:t>L</w:t>
            </w:r>
          </w:p>
        </w:tc>
        <w:tc>
          <w:tcPr>
            <w:tcW w:w="358" w:type="pct"/>
            <w:tcBorders>
              <w:top w:val="single" w:sz="8" w:space="0" w:color="auto"/>
              <w:left w:val="nil"/>
              <w:bottom w:val="single" w:sz="8" w:space="0" w:color="auto"/>
              <w:right w:val="single" w:sz="8" w:space="0" w:color="auto"/>
            </w:tcBorders>
            <w:shd w:val="clear" w:color="auto" w:fill="auto"/>
            <w:noWrap/>
            <w:vAlign w:val="center"/>
            <w:hideMark/>
          </w:tcPr>
          <w:p w14:paraId="15D0EE39" w14:textId="77777777" w:rsidR="002022E5" w:rsidRPr="000E7F3F" w:rsidRDefault="002022E5" w:rsidP="002022E5">
            <w:pPr>
              <w:jc w:val="center"/>
              <w:rPr>
                <w:b/>
                <w:bCs/>
                <w:color w:val="000000" w:themeColor="text1"/>
              </w:rPr>
            </w:pPr>
            <w:r w:rsidRPr="000E7F3F">
              <w:rPr>
                <w:b/>
                <w:bCs/>
                <w:color w:val="000000" w:themeColor="text1"/>
              </w:rPr>
              <w:t>T</w:t>
            </w:r>
          </w:p>
        </w:tc>
        <w:tc>
          <w:tcPr>
            <w:tcW w:w="358" w:type="pct"/>
            <w:tcBorders>
              <w:top w:val="single" w:sz="8" w:space="0" w:color="auto"/>
              <w:left w:val="nil"/>
              <w:bottom w:val="single" w:sz="8" w:space="0" w:color="auto"/>
              <w:right w:val="single" w:sz="8" w:space="0" w:color="auto"/>
            </w:tcBorders>
            <w:shd w:val="clear" w:color="auto" w:fill="auto"/>
            <w:noWrap/>
            <w:vAlign w:val="center"/>
            <w:hideMark/>
          </w:tcPr>
          <w:p w14:paraId="0B4FB5FC" w14:textId="77777777" w:rsidR="002022E5" w:rsidRPr="000E7F3F" w:rsidRDefault="002022E5" w:rsidP="002022E5">
            <w:pPr>
              <w:jc w:val="center"/>
              <w:rPr>
                <w:b/>
                <w:bCs/>
                <w:color w:val="000000" w:themeColor="text1"/>
              </w:rPr>
            </w:pPr>
            <w:r w:rsidRPr="000E7F3F">
              <w:rPr>
                <w:b/>
                <w:bCs/>
                <w:color w:val="000000" w:themeColor="text1"/>
              </w:rPr>
              <w:t>P</w:t>
            </w:r>
          </w:p>
        </w:tc>
        <w:tc>
          <w:tcPr>
            <w:tcW w:w="355" w:type="pct"/>
            <w:tcBorders>
              <w:top w:val="single" w:sz="8" w:space="0" w:color="auto"/>
              <w:left w:val="nil"/>
              <w:bottom w:val="single" w:sz="8" w:space="0" w:color="auto"/>
              <w:right w:val="single" w:sz="8" w:space="0" w:color="auto"/>
            </w:tcBorders>
            <w:shd w:val="clear" w:color="auto" w:fill="auto"/>
            <w:noWrap/>
            <w:vAlign w:val="center"/>
            <w:hideMark/>
          </w:tcPr>
          <w:p w14:paraId="0C053DA5" w14:textId="77777777" w:rsidR="002022E5" w:rsidRPr="000E7F3F" w:rsidRDefault="002022E5" w:rsidP="002022E5">
            <w:pPr>
              <w:jc w:val="center"/>
              <w:rPr>
                <w:b/>
                <w:bCs/>
                <w:color w:val="000000" w:themeColor="text1"/>
              </w:rPr>
            </w:pPr>
            <w:r w:rsidRPr="000E7F3F">
              <w:rPr>
                <w:b/>
                <w:bCs/>
                <w:color w:val="000000" w:themeColor="text1"/>
              </w:rPr>
              <w:t>C</w:t>
            </w:r>
          </w:p>
        </w:tc>
      </w:tr>
      <w:tr w:rsidR="002022E5" w:rsidRPr="000E7F3F" w14:paraId="6A152742"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hideMark/>
          </w:tcPr>
          <w:p w14:paraId="5964FD62" w14:textId="77777777" w:rsidR="002022E5" w:rsidRPr="000E7F3F" w:rsidRDefault="002022E5" w:rsidP="002022E5">
            <w:pPr>
              <w:jc w:val="center"/>
              <w:rPr>
                <w:color w:val="000000" w:themeColor="text1"/>
              </w:rPr>
            </w:pPr>
            <w:r w:rsidRPr="000E7F3F">
              <w:rPr>
                <w:color w:val="000000" w:themeColor="text1"/>
              </w:rPr>
              <w:t>1.</w:t>
            </w:r>
          </w:p>
        </w:tc>
        <w:tc>
          <w:tcPr>
            <w:tcW w:w="756" w:type="pct"/>
            <w:tcBorders>
              <w:top w:val="nil"/>
              <w:left w:val="nil"/>
              <w:bottom w:val="single" w:sz="8" w:space="0" w:color="auto"/>
              <w:right w:val="single" w:sz="8" w:space="0" w:color="auto"/>
            </w:tcBorders>
            <w:shd w:val="clear" w:color="auto" w:fill="auto"/>
            <w:vAlign w:val="center"/>
            <w:hideMark/>
          </w:tcPr>
          <w:p w14:paraId="125982EE" w14:textId="77777777" w:rsidR="002022E5" w:rsidRPr="000E7F3F" w:rsidRDefault="002022E5" w:rsidP="002022E5">
            <w:pPr>
              <w:jc w:val="center"/>
              <w:rPr>
                <w:color w:val="000000" w:themeColor="text1"/>
              </w:rPr>
            </w:pPr>
            <w:r w:rsidRPr="000E7F3F">
              <w:rPr>
                <w:color w:val="000000" w:themeColor="text1"/>
              </w:rPr>
              <w:t>ME5201</w:t>
            </w:r>
          </w:p>
        </w:tc>
        <w:tc>
          <w:tcPr>
            <w:tcW w:w="2442" w:type="pct"/>
            <w:tcBorders>
              <w:top w:val="nil"/>
              <w:left w:val="nil"/>
              <w:bottom w:val="single" w:sz="8" w:space="0" w:color="auto"/>
              <w:right w:val="single" w:sz="8" w:space="0" w:color="auto"/>
            </w:tcBorders>
            <w:shd w:val="clear" w:color="auto" w:fill="auto"/>
            <w:vAlign w:val="center"/>
            <w:hideMark/>
          </w:tcPr>
          <w:p w14:paraId="0F008E46" w14:textId="77777777" w:rsidR="002022E5" w:rsidRPr="000E7F3F" w:rsidRDefault="002022E5" w:rsidP="002022E5">
            <w:pPr>
              <w:rPr>
                <w:color w:val="000000" w:themeColor="text1"/>
              </w:rPr>
            </w:pPr>
            <w:r w:rsidRPr="000E7F3F">
              <w:rPr>
                <w:color w:val="000000" w:themeColor="text1"/>
              </w:rPr>
              <w:t>Advanced Engineering Software Lab</w:t>
            </w:r>
          </w:p>
        </w:tc>
        <w:tc>
          <w:tcPr>
            <w:tcW w:w="358" w:type="pct"/>
            <w:tcBorders>
              <w:top w:val="nil"/>
              <w:left w:val="nil"/>
              <w:bottom w:val="single" w:sz="8" w:space="0" w:color="auto"/>
              <w:right w:val="single" w:sz="8" w:space="0" w:color="auto"/>
            </w:tcBorders>
            <w:shd w:val="clear" w:color="auto" w:fill="auto"/>
            <w:vAlign w:val="center"/>
            <w:hideMark/>
          </w:tcPr>
          <w:p w14:paraId="235ED48B" w14:textId="77777777" w:rsidR="002022E5" w:rsidRPr="000E7F3F" w:rsidRDefault="002022E5" w:rsidP="002022E5">
            <w:pPr>
              <w:jc w:val="center"/>
              <w:rPr>
                <w:color w:val="000000" w:themeColor="text1"/>
              </w:rPr>
            </w:pPr>
            <w:r w:rsidRPr="000E7F3F">
              <w:rPr>
                <w:color w:val="000000" w:themeColor="text1"/>
              </w:rPr>
              <w:t>1</w:t>
            </w:r>
          </w:p>
        </w:tc>
        <w:tc>
          <w:tcPr>
            <w:tcW w:w="358" w:type="pct"/>
            <w:tcBorders>
              <w:top w:val="nil"/>
              <w:left w:val="nil"/>
              <w:bottom w:val="single" w:sz="8" w:space="0" w:color="auto"/>
              <w:right w:val="single" w:sz="8" w:space="0" w:color="auto"/>
            </w:tcBorders>
            <w:shd w:val="clear" w:color="auto" w:fill="auto"/>
            <w:noWrap/>
            <w:vAlign w:val="center"/>
            <w:hideMark/>
          </w:tcPr>
          <w:p w14:paraId="080CAC6B"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hideMark/>
          </w:tcPr>
          <w:p w14:paraId="693F4921" w14:textId="77777777" w:rsidR="002022E5" w:rsidRPr="000E7F3F" w:rsidRDefault="002022E5" w:rsidP="002022E5">
            <w:pPr>
              <w:jc w:val="center"/>
              <w:rPr>
                <w:color w:val="000000" w:themeColor="text1"/>
              </w:rPr>
            </w:pPr>
            <w:r w:rsidRPr="000E7F3F">
              <w:rPr>
                <w:color w:val="000000" w:themeColor="text1"/>
              </w:rPr>
              <w:t>4</w:t>
            </w:r>
          </w:p>
        </w:tc>
        <w:tc>
          <w:tcPr>
            <w:tcW w:w="355" w:type="pct"/>
            <w:tcBorders>
              <w:top w:val="nil"/>
              <w:left w:val="nil"/>
              <w:bottom w:val="single" w:sz="8" w:space="0" w:color="auto"/>
              <w:right w:val="single" w:sz="8" w:space="0" w:color="auto"/>
            </w:tcBorders>
            <w:shd w:val="clear" w:color="auto" w:fill="auto"/>
            <w:noWrap/>
            <w:vAlign w:val="center"/>
            <w:hideMark/>
          </w:tcPr>
          <w:p w14:paraId="3BE56309" w14:textId="77777777" w:rsidR="002022E5" w:rsidRPr="000E7F3F" w:rsidRDefault="002022E5" w:rsidP="002022E5">
            <w:pPr>
              <w:jc w:val="center"/>
              <w:rPr>
                <w:color w:val="000000" w:themeColor="text1"/>
              </w:rPr>
            </w:pPr>
            <w:r w:rsidRPr="000E7F3F">
              <w:rPr>
                <w:color w:val="000000" w:themeColor="text1"/>
              </w:rPr>
              <w:t>3</w:t>
            </w:r>
          </w:p>
        </w:tc>
      </w:tr>
      <w:tr w:rsidR="002022E5" w:rsidRPr="000E7F3F" w14:paraId="6E2013EB"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48900AC2" w14:textId="77777777" w:rsidR="002022E5" w:rsidRPr="000E7F3F" w:rsidRDefault="002022E5" w:rsidP="002022E5">
            <w:pPr>
              <w:jc w:val="center"/>
              <w:rPr>
                <w:color w:val="000000" w:themeColor="text1"/>
              </w:rPr>
            </w:pPr>
            <w:r>
              <w:rPr>
                <w:color w:val="000000" w:themeColor="text1"/>
              </w:rPr>
              <w:t>2</w:t>
            </w:r>
            <w:r w:rsidRPr="000E7F3F">
              <w:rPr>
                <w:color w:val="000000" w:themeColor="text1"/>
              </w:rPr>
              <w:t>.</w:t>
            </w:r>
          </w:p>
        </w:tc>
        <w:tc>
          <w:tcPr>
            <w:tcW w:w="756" w:type="pct"/>
            <w:tcBorders>
              <w:top w:val="nil"/>
              <w:left w:val="nil"/>
              <w:bottom w:val="single" w:sz="8" w:space="0" w:color="auto"/>
              <w:right w:val="single" w:sz="8" w:space="0" w:color="auto"/>
            </w:tcBorders>
            <w:shd w:val="clear" w:color="auto" w:fill="auto"/>
            <w:vAlign w:val="center"/>
          </w:tcPr>
          <w:p w14:paraId="58F99103" w14:textId="77777777" w:rsidR="002022E5" w:rsidRPr="000E7F3F" w:rsidRDefault="002022E5" w:rsidP="002022E5">
            <w:pPr>
              <w:jc w:val="center"/>
              <w:rPr>
                <w:color w:val="000000" w:themeColor="text1"/>
              </w:rPr>
            </w:pPr>
            <w:r w:rsidRPr="000E7F3F">
              <w:rPr>
                <w:color w:val="000000" w:themeColor="text1"/>
              </w:rPr>
              <w:t>ME5203</w:t>
            </w:r>
          </w:p>
        </w:tc>
        <w:tc>
          <w:tcPr>
            <w:tcW w:w="2442" w:type="pct"/>
            <w:tcBorders>
              <w:top w:val="nil"/>
              <w:left w:val="nil"/>
              <w:bottom w:val="single" w:sz="8" w:space="0" w:color="auto"/>
              <w:right w:val="single" w:sz="8" w:space="0" w:color="auto"/>
            </w:tcBorders>
            <w:shd w:val="clear" w:color="auto" w:fill="auto"/>
            <w:vAlign w:val="center"/>
          </w:tcPr>
          <w:p w14:paraId="793D0670" w14:textId="77777777" w:rsidR="002022E5" w:rsidRPr="000E7F3F" w:rsidRDefault="002022E5" w:rsidP="002022E5">
            <w:pPr>
              <w:rPr>
                <w:color w:val="000000" w:themeColor="text1"/>
              </w:rPr>
            </w:pPr>
            <w:r w:rsidRPr="000E7F3F">
              <w:rPr>
                <w:color w:val="000000" w:themeColor="text1"/>
              </w:rPr>
              <w:t xml:space="preserve">Measurement and Instrumentation </w:t>
            </w:r>
          </w:p>
        </w:tc>
        <w:tc>
          <w:tcPr>
            <w:tcW w:w="358" w:type="pct"/>
            <w:tcBorders>
              <w:top w:val="nil"/>
              <w:left w:val="nil"/>
              <w:bottom w:val="single" w:sz="8" w:space="0" w:color="auto"/>
              <w:right w:val="single" w:sz="8" w:space="0" w:color="auto"/>
            </w:tcBorders>
            <w:shd w:val="clear" w:color="auto" w:fill="auto"/>
            <w:vAlign w:val="center"/>
          </w:tcPr>
          <w:p w14:paraId="352CFB89" w14:textId="77777777" w:rsidR="002022E5" w:rsidRPr="000E7F3F" w:rsidRDefault="002022E5" w:rsidP="002022E5">
            <w:pPr>
              <w:jc w:val="center"/>
              <w:rPr>
                <w:color w:val="000000" w:themeColor="text1"/>
              </w:rPr>
            </w:pPr>
            <w:r w:rsidRPr="000E7F3F">
              <w:rPr>
                <w:color w:val="000000" w:themeColor="text1"/>
              </w:rPr>
              <w:t>3</w:t>
            </w:r>
          </w:p>
        </w:tc>
        <w:tc>
          <w:tcPr>
            <w:tcW w:w="358" w:type="pct"/>
            <w:tcBorders>
              <w:top w:val="nil"/>
              <w:left w:val="nil"/>
              <w:bottom w:val="single" w:sz="8" w:space="0" w:color="auto"/>
              <w:right w:val="single" w:sz="8" w:space="0" w:color="auto"/>
            </w:tcBorders>
            <w:shd w:val="clear" w:color="auto" w:fill="auto"/>
            <w:noWrap/>
            <w:vAlign w:val="center"/>
          </w:tcPr>
          <w:p w14:paraId="19BA928F"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tcPr>
          <w:p w14:paraId="25953EFC" w14:textId="77777777" w:rsidR="002022E5" w:rsidRPr="000E7F3F" w:rsidRDefault="002022E5" w:rsidP="002022E5">
            <w:pPr>
              <w:jc w:val="center"/>
              <w:rPr>
                <w:color w:val="000000" w:themeColor="text1"/>
              </w:rPr>
            </w:pPr>
            <w:r w:rsidRPr="000E7F3F">
              <w:rPr>
                <w:color w:val="000000" w:themeColor="text1"/>
              </w:rPr>
              <w:t>0</w:t>
            </w:r>
          </w:p>
        </w:tc>
        <w:tc>
          <w:tcPr>
            <w:tcW w:w="355" w:type="pct"/>
            <w:tcBorders>
              <w:top w:val="nil"/>
              <w:left w:val="nil"/>
              <w:bottom w:val="single" w:sz="8" w:space="0" w:color="auto"/>
              <w:right w:val="single" w:sz="8" w:space="0" w:color="auto"/>
            </w:tcBorders>
            <w:shd w:val="clear" w:color="auto" w:fill="auto"/>
            <w:noWrap/>
            <w:vAlign w:val="center"/>
          </w:tcPr>
          <w:p w14:paraId="699E0483" w14:textId="77777777" w:rsidR="002022E5" w:rsidRPr="000E7F3F" w:rsidRDefault="002022E5" w:rsidP="002022E5">
            <w:pPr>
              <w:jc w:val="center"/>
              <w:rPr>
                <w:color w:val="000000" w:themeColor="text1"/>
              </w:rPr>
            </w:pPr>
            <w:r w:rsidRPr="000E7F3F">
              <w:rPr>
                <w:color w:val="000000" w:themeColor="text1"/>
              </w:rPr>
              <w:t>3</w:t>
            </w:r>
          </w:p>
        </w:tc>
      </w:tr>
      <w:tr w:rsidR="002022E5" w:rsidRPr="000E7F3F" w14:paraId="0531104E"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5FA901A6" w14:textId="77777777" w:rsidR="002022E5" w:rsidRPr="000E7F3F" w:rsidRDefault="002022E5" w:rsidP="002022E5">
            <w:pPr>
              <w:jc w:val="center"/>
              <w:rPr>
                <w:color w:val="000000" w:themeColor="text1"/>
              </w:rPr>
            </w:pPr>
            <w:r>
              <w:rPr>
                <w:color w:val="000000" w:themeColor="text1"/>
              </w:rPr>
              <w:t>3</w:t>
            </w:r>
            <w:r w:rsidRPr="000E7F3F">
              <w:rPr>
                <w:color w:val="000000" w:themeColor="text1"/>
              </w:rPr>
              <w:t>.</w:t>
            </w:r>
          </w:p>
        </w:tc>
        <w:tc>
          <w:tcPr>
            <w:tcW w:w="756" w:type="pct"/>
            <w:tcBorders>
              <w:top w:val="nil"/>
              <w:left w:val="nil"/>
              <w:bottom w:val="single" w:sz="8" w:space="0" w:color="auto"/>
              <w:right w:val="single" w:sz="8" w:space="0" w:color="auto"/>
            </w:tcBorders>
            <w:shd w:val="clear" w:color="auto" w:fill="auto"/>
            <w:vAlign w:val="center"/>
          </w:tcPr>
          <w:p w14:paraId="71B13111" w14:textId="77777777" w:rsidR="002022E5" w:rsidRPr="000E7F3F" w:rsidRDefault="002022E5" w:rsidP="002022E5">
            <w:pPr>
              <w:jc w:val="center"/>
              <w:rPr>
                <w:color w:val="000000" w:themeColor="text1"/>
              </w:rPr>
            </w:pPr>
            <w:r w:rsidRPr="000E7F3F">
              <w:rPr>
                <w:color w:val="000000" w:themeColor="text1"/>
              </w:rPr>
              <w:t>ME5205</w:t>
            </w:r>
          </w:p>
        </w:tc>
        <w:tc>
          <w:tcPr>
            <w:tcW w:w="2442" w:type="pct"/>
            <w:tcBorders>
              <w:top w:val="nil"/>
              <w:left w:val="nil"/>
              <w:bottom w:val="single" w:sz="8" w:space="0" w:color="auto"/>
              <w:right w:val="single" w:sz="8" w:space="0" w:color="auto"/>
            </w:tcBorders>
            <w:shd w:val="clear" w:color="auto" w:fill="auto"/>
            <w:vAlign w:val="center"/>
          </w:tcPr>
          <w:p w14:paraId="35B44B5E" w14:textId="77777777" w:rsidR="002022E5" w:rsidRPr="000E7F3F" w:rsidRDefault="002022E5" w:rsidP="002022E5">
            <w:pPr>
              <w:rPr>
                <w:color w:val="000000" w:themeColor="text1"/>
              </w:rPr>
            </w:pPr>
            <w:r w:rsidRPr="000E7F3F">
              <w:rPr>
                <w:color w:val="000000" w:themeColor="text1"/>
              </w:rPr>
              <w:t>Advanced Heat Transfer</w:t>
            </w:r>
          </w:p>
        </w:tc>
        <w:tc>
          <w:tcPr>
            <w:tcW w:w="358" w:type="pct"/>
            <w:tcBorders>
              <w:top w:val="nil"/>
              <w:left w:val="nil"/>
              <w:bottom w:val="single" w:sz="8" w:space="0" w:color="auto"/>
              <w:right w:val="single" w:sz="8" w:space="0" w:color="auto"/>
            </w:tcBorders>
            <w:shd w:val="clear" w:color="auto" w:fill="auto"/>
            <w:vAlign w:val="center"/>
          </w:tcPr>
          <w:p w14:paraId="60BC2818" w14:textId="77777777" w:rsidR="002022E5" w:rsidRPr="000E7F3F" w:rsidRDefault="002022E5" w:rsidP="002022E5">
            <w:pPr>
              <w:jc w:val="center"/>
              <w:rPr>
                <w:color w:val="000000" w:themeColor="text1"/>
              </w:rPr>
            </w:pPr>
            <w:r w:rsidRPr="000E7F3F">
              <w:rPr>
                <w:color w:val="000000" w:themeColor="text1"/>
              </w:rPr>
              <w:t>3</w:t>
            </w:r>
          </w:p>
        </w:tc>
        <w:tc>
          <w:tcPr>
            <w:tcW w:w="358" w:type="pct"/>
            <w:tcBorders>
              <w:top w:val="nil"/>
              <w:left w:val="nil"/>
              <w:bottom w:val="single" w:sz="8" w:space="0" w:color="auto"/>
              <w:right w:val="single" w:sz="8" w:space="0" w:color="auto"/>
            </w:tcBorders>
            <w:shd w:val="clear" w:color="auto" w:fill="auto"/>
            <w:noWrap/>
            <w:vAlign w:val="center"/>
          </w:tcPr>
          <w:p w14:paraId="2D5AFD7B" w14:textId="77777777" w:rsidR="002022E5" w:rsidRPr="000E7F3F" w:rsidRDefault="002022E5" w:rsidP="002022E5">
            <w:pPr>
              <w:jc w:val="center"/>
              <w:rPr>
                <w:color w:val="000000" w:themeColor="text1"/>
              </w:rPr>
            </w:pPr>
            <w:r w:rsidRPr="000E7F3F">
              <w:rPr>
                <w:color w:val="000000" w:themeColor="text1"/>
              </w:rPr>
              <w:t>1</w:t>
            </w:r>
          </w:p>
        </w:tc>
        <w:tc>
          <w:tcPr>
            <w:tcW w:w="358" w:type="pct"/>
            <w:tcBorders>
              <w:top w:val="nil"/>
              <w:left w:val="nil"/>
              <w:bottom w:val="single" w:sz="8" w:space="0" w:color="auto"/>
              <w:right w:val="single" w:sz="8" w:space="0" w:color="auto"/>
            </w:tcBorders>
            <w:shd w:val="clear" w:color="auto" w:fill="auto"/>
            <w:noWrap/>
            <w:vAlign w:val="center"/>
          </w:tcPr>
          <w:p w14:paraId="16BB2C95" w14:textId="77777777" w:rsidR="002022E5" w:rsidRPr="000E7F3F" w:rsidRDefault="002022E5" w:rsidP="002022E5">
            <w:pPr>
              <w:jc w:val="center"/>
              <w:rPr>
                <w:color w:val="000000" w:themeColor="text1"/>
              </w:rPr>
            </w:pPr>
            <w:r w:rsidRPr="000E7F3F">
              <w:rPr>
                <w:color w:val="000000" w:themeColor="text1"/>
              </w:rPr>
              <w:t>0</w:t>
            </w:r>
          </w:p>
        </w:tc>
        <w:tc>
          <w:tcPr>
            <w:tcW w:w="355" w:type="pct"/>
            <w:tcBorders>
              <w:top w:val="nil"/>
              <w:left w:val="nil"/>
              <w:bottom w:val="single" w:sz="8" w:space="0" w:color="auto"/>
              <w:right w:val="single" w:sz="8" w:space="0" w:color="auto"/>
            </w:tcBorders>
            <w:shd w:val="clear" w:color="auto" w:fill="auto"/>
            <w:noWrap/>
            <w:vAlign w:val="center"/>
          </w:tcPr>
          <w:p w14:paraId="25A9FBE4" w14:textId="77777777" w:rsidR="002022E5" w:rsidRPr="000E7F3F" w:rsidRDefault="002022E5" w:rsidP="002022E5">
            <w:pPr>
              <w:jc w:val="center"/>
              <w:rPr>
                <w:color w:val="000000" w:themeColor="text1"/>
              </w:rPr>
            </w:pPr>
            <w:r w:rsidRPr="000E7F3F">
              <w:rPr>
                <w:color w:val="000000" w:themeColor="text1"/>
              </w:rPr>
              <w:t>4</w:t>
            </w:r>
          </w:p>
        </w:tc>
      </w:tr>
      <w:tr w:rsidR="002022E5" w:rsidRPr="000E7F3F" w14:paraId="75BFDA64"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464B35D6" w14:textId="77777777" w:rsidR="002022E5" w:rsidRPr="000E7F3F" w:rsidRDefault="002022E5" w:rsidP="002022E5">
            <w:pPr>
              <w:jc w:val="center"/>
              <w:rPr>
                <w:color w:val="000000" w:themeColor="text1"/>
              </w:rPr>
            </w:pPr>
            <w:r>
              <w:rPr>
                <w:color w:val="000000" w:themeColor="text1"/>
              </w:rPr>
              <w:t>4</w:t>
            </w:r>
            <w:r w:rsidRPr="000E7F3F">
              <w:rPr>
                <w:color w:val="000000" w:themeColor="text1"/>
              </w:rPr>
              <w:t>.</w:t>
            </w:r>
          </w:p>
        </w:tc>
        <w:tc>
          <w:tcPr>
            <w:tcW w:w="756" w:type="pct"/>
            <w:tcBorders>
              <w:top w:val="nil"/>
              <w:left w:val="nil"/>
              <w:bottom w:val="single" w:sz="8" w:space="0" w:color="auto"/>
              <w:right w:val="single" w:sz="8" w:space="0" w:color="auto"/>
            </w:tcBorders>
            <w:shd w:val="clear" w:color="auto" w:fill="auto"/>
            <w:vAlign w:val="center"/>
          </w:tcPr>
          <w:p w14:paraId="4E5D20BE" w14:textId="77777777" w:rsidR="002022E5" w:rsidRPr="000E7F3F" w:rsidRDefault="002022E5" w:rsidP="002022E5">
            <w:pPr>
              <w:jc w:val="center"/>
              <w:rPr>
                <w:color w:val="000000" w:themeColor="text1"/>
              </w:rPr>
            </w:pPr>
            <w:r w:rsidRPr="000E7F3F">
              <w:rPr>
                <w:color w:val="000000" w:themeColor="text1"/>
              </w:rPr>
              <w:t>ME5206</w:t>
            </w:r>
          </w:p>
        </w:tc>
        <w:tc>
          <w:tcPr>
            <w:tcW w:w="2442" w:type="pct"/>
            <w:tcBorders>
              <w:top w:val="nil"/>
              <w:left w:val="nil"/>
              <w:bottom w:val="single" w:sz="8" w:space="0" w:color="auto"/>
              <w:right w:val="single" w:sz="8" w:space="0" w:color="auto"/>
            </w:tcBorders>
            <w:shd w:val="clear" w:color="auto" w:fill="auto"/>
            <w:vAlign w:val="center"/>
          </w:tcPr>
          <w:p w14:paraId="65BDF63B" w14:textId="77777777" w:rsidR="002022E5" w:rsidRPr="000E7F3F" w:rsidRDefault="002022E5" w:rsidP="002022E5">
            <w:pPr>
              <w:rPr>
                <w:color w:val="000000" w:themeColor="text1"/>
              </w:rPr>
            </w:pPr>
            <w:r w:rsidRPr="000E7F3F">
              <w:rPr>
                <w:color w:val="000000" w:themeColor="text1"/>
              </w:rPr>
              <w:t>Thermo-Fluid Lab-II</w:t>
            </w:r>
          </w:p>
        </w:tc>
        <w:tc>
          <w:tcPr>
            <w:tcW w:w="358" w:type="pct"/>
            <w:tcBorders>
              <w:top w:val="nil"/>
              <w:left w:val="nil"/>
              <w:bottom w:val="single" w:sz="8" w:space="0" w:color="auto"/>
              <w:right w:val="single" w:sz="8" w:space="0" w:color="auto"/>
            </w:tcBorders>
            <w:shd w:val="clear" w:color="auto" w:fill="auto"/>
            <w:vAlign w:val="center"/>
          </w:tcPr>
          <w:p w14:paraId="439C3423"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tcPr>
          <w:p w14:paraId="5A890279"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tcPr>
          <w:p w14:paraId="5530BB0A" w14:textId="77777777" w:rsidR="002022E5" w:rsidRPr="000E7F3F" w:rsidRDefault="002022E5" w:rsidP="002022E5">
            <w:pPr>
              <w:jc w:val="center"/>
              <w:rPr>
                <w:color w:val="000000" w:themeColor="text1"/>
              </w:rPr>
            </w:pPr>
            <w:r w:rsidRPr="000E7F3F">
              <w:rPr>
                <w:color w:val="000000" w:themeColor="text1"/>
              </w:rPr>
              <w:t>3</w:t>
            </w:r>
          </w:p>
        </w:tc>
        <w:tc>
          <w:tcPr>
            <w:tcW w:w="355" w:type="pct"/>
            <w:tcBorders>
              <w:top w:val="nil"/>
              <w:left w:val="nil"/>
              <w:bottom w:val="single" w:sz="8" w:space="0" w:color="auto"/>
              <w:right w:val="single" w:sz="8" w:space="0" w:color="auto"/>
            </w:tcBorders>
            <w:shd w:val="clear" w:color="auto" w:fill="auto"/>
            <w:noWrap/>
            <w:vAlign w:val="center"/>
          </w:tcPr>
          <w:p w14:paraId="49845BBA" w14:textId="77777777" w:rsidR="002022E5" w:rsidRPr="000E7F3F" w:rsidRDefault="002022E5" w:rsidP="002022E5">
            <w:pPr>
              <w:jc w:val="center"/>
              <w:rPr>
                <w:color w:val="000000" w:themeColor="text1"/>
              </w:rPr>
            </w:pPr>
            <w:r w:rsidRPr="000E7F3F">
              <w:rPr>
                <w:color w:val="000000" w:themeColor="text1"/>
              </w:rPr>
              <w:t>1.5</w:t>
            </w:r>
          </w:p>
        </w:tc>
      </w:tr>
      <w:tr w:rsidR="002022E5" w:rsidRPr="000E7F3F" w14:paraId="7D85361D"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5C2A16C7" w14:textId="77777777" w:rsidR="002022E5" w:rsidRPr="000E7F3F" w:rsidRDefault="002022E5" w:rsidP="002022E5">
            <w:pPr>
              <w:jc w:val="center"/>
              <w:rPr>
                <w:color w:val="000000" w:themeColor="text1"/>
              </w:rPr>
            </w:pPr>
            <w:r>
              <w:rPr>
                <w:color w:val="000000" w:themeColor="text1"/>
              </w:rPr>
              <w:t>5</w:t>
            </w:r>
            <w:r w:rsidRPr="000E7F3F">
              <w:rPr>
                <w:color w:val="000000" w:themeColor="text1"/>
              </w:rPr>
              <w:t>.</w:t>
            </w:r>
          </w:p>
        </w:tc>
        <w:tc>
          <w:tcPr>
            <w:tcW w:w="756" w:type="pct"/>
            <w:tcBorders>
              <w:top w:val="nil"/>
              <w:left w:val="nil"/>
              <w:bottom w:val="single" w:sz="8" w:space="0" w:color="auto"/>
              <w:right w:val="single" w:sz="8" w:space="0" w:color="auto"/>
            </w:tcBorders>
            <w:shd w:val="clear" w:color="auto" w:fill="auto"/>
            <w:vAlign w:val="center"/>
          </w:tcPr>
          <w:p w14:paraId="55B8B239" w14:textId="77777777" w:rsidR="002022E5" w:rsidRPr="000E7F3F" w:rsidRDefault="002022E5" w:rsidP="002022E5">
            <w:pPr>
              <w:jc w:val="center"/>
              <w:rPr>
                <w:color w:val="000000" w:themeColor="text1"/>
              </w:rPr>
            </w:pPr>
            <w:r w:rsidRPr="000E7F3F">
              <w:rPr>
                <w:color w:val="000000" w:themeColor="text1"/>
              </w:rPr>
              <w:t>MEX2XX</w:t>
            </w:r>
          </w:p>
        </w:tc>
        <w:tc>
          <w:tcPr>
            <w:tcW w:w="2442" w:type="pct"/>
            <w:tcBorders>
              <w:top w:val="nil"/>
              <w:left w:val="nil"/>
              <w:bottom w:val="single" w:sz="8" w:space="0" w:color="auto"/>
              <w:right w:val="single" w:sz="8" w:space="0" w:color="auto"/>
            </w:tcBorders>
            <w:shd w:val="clear" w:color="auto" w:fill="auto"/>
            <w:vAlign w:val="center"/>
          </w:tcPr>
          <w:p w14:paraId="299A1E0F" w14:textId="77777777" w:rsidR="002022E5" w:rsidRPr="000E7F3F" w:rsidRDefault="002022E5" w:rsidP="002022E5">
            <w:pPr>
              <w:rPr>
                <w:color w:val="000000" w:themeColor="text1"/>
              </w:rPr>
            </w:pPr>
            <w:r w:rsidRPr="000E7F3F">
              <w:rPr>
                <w:color w:val="000000" w:themeColor="text1"/>
              </w:rPr>
              <w:t>DE-III</w:t>
            </w:r>
          </w:p>
        </w:tc>
        <w:tc>
          <w:tcPr>
            <w:tcW w:w="358" w:type="pct"/>
            <w:tcBorders>
              <w:top w:val="nil"/>
              <w:left w:val="nil"/>
              <w:bottom w:val="single" w:sz="8" w:space="0" w:color="auto"/>
              <w:right w:val="single" w:sz="8" w:space="0" w:color="auto"/>
            </w:tcBorders>
            <w:shd w:val="clear" w:color="auto" w:fill="auto"/>
            <w:vAlign w:val="center"/>
          </w:tcPr>
          <w:p w14:paraId="187FE7C3" w14:textId="77777777" w:rsidR="002022E5" w:rsidRPr="000E7F3F" w:rsidRDefault="002022E5" w:rsidP="002022E5">
            <w:pPr>
              <w:jc w:val="center"/>
              <w:rPr>
                <w:color w:val="000000" w:themeColor="text1"/>
              </w:rPr>
            </w:pPr>
            <w:r w:rsidRPr="000E7F3F">
              <w:rPr>
                <w:color w:val="000000" w:themeColor="text1"/>
              </w:rPr>
              <w:t>3</w:t>
            </w:r>
          </w:p>
        </w:tc>
        <w:tc>
          <w:tcPr>
            <w:tcW w:w="358" w:type="pct"/>
            <w:tcBorders>
              <w:top w:val="nil"/>
              <w:left w:val="nil"/>
              <w:bottom w:val="single" w:sz="8" w:space="0" w:color="auto"/>
              <w:right w:val="single" w:sz="8" w:space="0" w:color="auto"/>
            </w:tcBorders>
            <w:shd w:val="clear" w:color="auto" w:fill="auto"/>
            <w:noWrap/>
            <w:vAlign w:val="center"/>
          </w:tcPr>
          <w:p w14:paraId="7DEAF429"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tcPr>
          <w:p w14:paraId="39A5BE4F" w14:textId="77777777" w:rsidR="002022E5" w:rsidRPr="000E7F3F" w:rsidRDefault="002022E5" w:rsidP="002022E5">
            <w:pPr>
              <w:jc w:val="center"/>
              <w:rPr>
                <w:color w:val="000000" w:themeColor="text1"/>
              </w:rPr>
            </w:pPr>
            <w:r w:rsidRPr="000E7F3F">
              <w:rPr>
                <w:color w:val="000000" w:themeColor="text1"/>
              </w:rPr>
              <w:t>0</w:t>
            </w:r>
          </w:p>
        </w:tc>
        <w:tc>
          <w:tcPr>
            <w:tcW w:w="355" w:type="pct"/>
            <w:tcBorders>
              <w:top w:val="nil"/>
              <w:left w:val="nil"/>
              <w:bottom w:val="single" w:sz="8" w:space="0" w:color="auto"/>
              <w:right w:val="single" w:sz="8" w:space="0" w:color="auto"/>
            </w:tcBorders>
            <w:shd w:val="clear" w:color="auto" w:fill="auto"/>
            <w:noWrap/>
            <w:vAlign w:val="center"/>
          </w:tcPr>
          <w:p w14:paraId="2682A874" w14:textId="77777777" w:rsidR="002022E5" w:rsidRPr="000E7F3F" w:rsidRDefault="002022E5" w:rsidP="002022E5">
            <w:pPr>
              <w:jc w:val="center"/>
              <w:rPr>
                <w:color w:val="000000" w:themeColor="text1"/>
              </w:rPr>
            </w:pPr>
            <w:r w:rsidRPr="000E7F3F">
              <w:rPr>
                <w:color w:val="000000" w:themeColor="text1"/>
              </w:rPr>
              <w:t>3</w:t>
            </w:r>
          </w:p>
        </w:tc>
      </w:tr>
      <w:tr w:rsidR="002022E5" w:rsidRPr="000E7F3F" w14:paraId="7FD7FF7B"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7A79FDC7" w14:textId="77777777" w:rsidR="002022E5" w:rsidRPr="000E7F3F" w:rsidRDefault="002022E5" w:rsidP="002022E5">
            <w:pPr>
              <w:jc w:val="center"/>
              <w:rPr>
                <w:color w:val="000000" w:themeColor="text1"/>
              </w:rPr>
            </w:pPr>
            <w:r>
              <w:rPr>
                <w:color w:val="000000" w:themeColor="text1"/>
              </w:rPr>
              <w:t>6</w:t>
            </w:r>
            <w:r w:rsidRPr="000E7F3F">
              <w:rPr>
                <w:color w:val="000000" w:themeColor="text1"/>
              </w:rPr>
              <w:t>.</w:t>
            </w:r>
          </w:p>
        </w:tc>
        <w:tc>
          <w:tcPr>
            <w:tcW w:w="756" w:type="pct"/>
            <w:tcBorders>
              <w:top w:val="nil"/>
              <w:left w:val="nil"/>
              <w:bottom w:val="single" w:sz="8" w:space="0" w:color="auto"/>
              <w:right w:val="single" w:sz="8" w:space="0" w:color="auto"/>
            </w:tcBorders>
            <w:shd w:val="clear" w:color="auto" w:fill="auto"/>
            <w:vAlign w:val="center"/>
          </w:tcPr>
          <w:p w14:paraId="3509B640" w14:textId="77777777" w:rsidR="002022E5" w:rsidRPr="000E7F3F" w:rsidRDefault="002022E5" w:rsidP="002022E5">
            <w:pPr>
              <w:jc w:val="center"/>
              <w:rPr>
                <w:color w:val="000000" w:themeColor="text1"/>
              </w:rPr>
            </w:pPr>
            <w:r w:rsidRPr="000E7F3F">
              <w:rPr>
                <w:color w:val="000000" w:themeColor="text1"/>
              </w:rPr>
              <w:t>MEX2XX</w:t>
            </w:r>
          </w:p>
        </w:tc>
        <w:tc>
          <w:tcPr>
            <w:tcW w:w="2442" w:type="pct"/>
            <w:tcBorders>
              <w:top w:val="nil"/>
              <w:left w:val="nil"/>
              <w:bottom w:val="single" w:sz="8" w:space="0" w:color="auto"/>
              <w:right w:val="single" w:sz="8" w:space="0" w:color="auto"/>
            </w:tcBorders>
            <w:shd w:val="clear" w:color="auto" w:fill="auto"/>
            <w:vAlign w:val="center"/>
          </w:tcPr>
          <w:p w14:paraId="50A191F0" w14:textId="77777777" w:rsidR="002022E5" w:rsidRPr="000E7F3F" w:rsidRDefault="002022E5" w:rsidP="002022E5">
            <w:pPr>
              <w:rPr>
                <w:color w:val="000000" w:themeColor="text1"/>
              </w:rPr>
            </w:pPr>
            <w:r w:rsidRPr="000E7F3F">
              <w:rPr>
                <w:color w:val="000000" w:themeColor="text1"/>
              </w:rPr>
              <w:t>DE-IV</w:t>
            </w:r>
          </w:p>
        </w:tc>
        <w:tc>
          <w:tcPr>
            <w:tcW w:w="358" w:type="pct"/>
            <w:tcBorders>
              <w:top w:val="nil"/>
              <w:left w:val="nil"/>
              <w:bottom w:val="single" w:sz="8" w:space="0" w:color="auto"/>
              <w:right w:val="single" w:sz="8" w:space="0" w:color="auto"/>
            </w:tcBorders>
            <w:shd w:val="clear" w:color="auto" w:fill="auto"/>
            <w:vAlign w:val="center"/>
          </w:tcPr>
          <w:p w14:paraId="6168721C" w14:textId="77777777" w:rsidR="002022E5" w:rsidRPr="000E7F3F" w:rsidRDefault="002022E5" w:rsidP="002022E5">
            <w:pPr>
              <w:jc w:val="center"/>
              <w:rPr>
                <w:color w:val="000000" w:themeColor="text1"/>
              </w:rPr>
            </w:pPr>
            <w:r w:rsidRPr="000E7F3F">
              <w:rPr>
                <w:color w:val="000000" w:themeColor="text1"/>
              </w:rPr>
              <w:t>3</w:t>
            </w:r>
          </w:p>
        </w:tc>
        <w:tc>
          <w:tcPr>
            <w:tcW w:w="358" w:type="pct"/>
            <w:tcBorders>
              <w:top w:val="nil"/>
              <w:left w:val="nil"/>
              <w:bottom w:val="single" w:sz="8" w:space="0" w:color="auto"/>
              <w:right w:val="single" w:sz="8" w:space="0" w:color="auto"/>
            </w:tcBorders>
            <w:shd w:val="clear" w:color="auto" w:fill="auto"/>
            <w:noWrap/>
            <w:vAlign w:val="center"/>
          </w:tcPr>
          <w:p w14:paraId="7EEE98C6"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tcPr>
          <w:p w14:paraId="2267E6C2" w14:textId="77777777" w:rsidR="002022E5" w:rsidRPr="000E7F3F" w:rsidRDefault="002022E5" w:rsidP="002022E5">
            <w:pPr>
              <w:jc w:val="center"/>
              <w:rPr>
                <w:color w:val="000000" w:themeColor="text1"/>
              </w:rPr>
            </w:pPr>
            <w:r w:rsidRPr="000E7F3F">
              <w:rPr>
                <w:color w:val="000000" w:themeColor="text1"/>
              </w:rPr>
              <w:t>0</w:t>
            </w:r>
          </w:p>
        </w:tc>
        <w:tc>
          <w:tcPr>
            <w:tcW w:w="355" w:type="pct"/>
            <w:tcBorders>
              <w:top w:val="nil"/>
              <w:left w:val="nil"/>
              <w:bottom w:val="single" w:sz="8" w:space="0" w:color="auto"/>
              <w:right w:val="single" w:sz="8" w:space="0" w:color="auto"/>
            </w:tcBorders>
            <w:shd w:val="clear" w:color="auto" w:fill="auto"/>
            <w:noWrap/>
            <w:vAlign w:val="center"/>
          </w:tcPr>
          <w:p w14:paraId="070C59A7" w14:textId="77777777" w:rsidR="002022E5" w:rsidRPr="000E7F3F" w:rsidRDefault="002022E5" w:rsidP="002022E5">
            <w:pPr>
              <w:jc w:val="center"/>
              <w:rPr>
                <w:color w:val="000000" w:themeColor="text1"/>
              </w:rPr>
            </w:pPr>
            <w:r w:rsidRPr="000E7F3F">
              <w:rPr>
                <w:color w:val="000000" w:themeColor="text1"/>
              </w:rPr>
              <w:t>3</w:t>
            </w:r>
          </w:p>
        </w:tc>
      </w:tr>
      <w:tr w:rsidR="002022E5" w:rsidRPr="000E7F3F" w14:paraId="77D086F8"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1C710B25" w14:textId="77777777" w:rsidR="002022E5" w:rsidRPr="000E7F3F" w:rsidRDefault="002022E5" w:rsidP="002022E5">
            <w:pPr>
              <w:jc w:val="center"/>
              <w:rPr>
                <w:color w:val="000000" w:themeColor="text1"/>
              </w:rPr>
            </w:pPr>
            <w:r>
              <w:rPr>
                <w:color w:val="000000" w:themeColor="text1"/>
              </w:rPr>
              <w:t>7</w:t>
            </w:r>
            <w:r w:rsidRPr="000E7F3F">
              <w:rPr>
                <w:color w:val="000000" w:themeColor="text1"/>
              </w:rPr>
              <w:t>.</w:t>
            </w:r>
          </w:p>
        </w:tc>
        <w:tc>
          <w:tcPr>
            <w:tcW w:w="756" w:type="pct"/>
            <w:tcBorders>
              <w:top w:val="nil"/>
              <w:left w:val="nil"/>
              <w:bottom w:val="single" w:sz="8" w:space="0" w:color="auto"/>
              <w:right w:val="single" w:sz="8" w:space="0" w:color="auto"/>
            </w:tcBorders>
            <w:shd w:val="clear" w:color="auto" w:fill="auto"/>
            <w:vAlign w:val="center"/>
          </w:tcPr>
          <w:p w14:paraId="37C54EDA" w14:textId="77777777" w:rsidR="002022E5" w:rsidRPr="000E7F3F" w:rsidRDefault="002022E5" w:rsidP="002022E5">
            <w:pPr>
              <w:jc w:val="center"/>
              <w:rPr>
                <w:color w:val="000000" w:themeColor="text1"/>
              </w:rPr>
            </w:pPr>
            <w:r w:rsidRPr="000E7F3F">
              <w:rPr>
                <w:color w:val="000000" w:themeColor="text1"/>
              </w:rPr>
              <w:t>RM6201</w:t>
            </w:r>
          </w:p>
        </w:tc>
        <w:tc>
          <w:tcPr>
            <w:tcW w:w="2442" w:type="pct"/>
            <w:tcBorders>
              <w:top w:val="nil"/>
              <w:left w:val="nil"/>
              <w:bottom w:val="single" w:sz="8" w:space="0" w:color="auto"/>
              <w:right w:val="single" w:sz="8" w:space="0" w:color="auto"/>
            </w:tcBorders>
            <w:shd w:val="clear" w:color="auto" w:fill="auto"/>
            <w:vAlign w:val="center"/>
          </w:tcPr>
          <w:p w14:paraId="276ED4D1" w14:textId="77777777" w:rsidR="002022E5" w:rsidRPr="000E7F3F" w:rsidRDefault="002022E5" w:rsidP="002022E5">
            <w:pPr>
              <w:rPr>
                <w:color w:val="000000" w:themeColor="text1"/>
              </w:rPr>
            </w:pPr>
            <w:r w:rsidRPr="000E7F3F">
              <w:rPr>
                <w:color w:val="000000" w:themeColor="text1"/>
              </w:rPr>
              <w:t>Research Methodology</w:t>
            </w:r>
          </w:p>
        </w:tc>
        <w:tc>
          <w:tcPr>
            <w:tcW w:w="358" w:type="pct"/>
            <w:tcBorders>
              <w:top w:val="nil"/>
              <w:left w:val="nil"/>
              <w:bottom w:val="single" w:sz="8" w:space="0" w:color="auto"/>
              <w:right w:val="single" w:sz="8" w:space="0" w:color="auto"/>
            </w:tcBorders>
            <w:shd w:val="clear" w:color="auto" w:fill="auto"/>
            <w:vAlign w:val="center"/>
          </w:tcPr>
          <w:p w14:paraId="61E724AC" w14:textId="77777777" w:rsidR="002022E5" w:rsidRPr="000E7F3F" w:rsidRDefault="002022E5" w:rsidP="002022E5">
            <w:pPr>
              <w:jc w:val="center"/>
              <w:rPr>
                <w:color w:val="000000" w:themeColor="text1"/>
              </w:rPr>
            </w:pPr>
            <w:r w:rsidRPr="000E7F3F">
              <w:rPr>
                <w:color w:val="000000" w:themeColor="text1"/>
              </w:rPr>
              <w:t>3</w:t>
            </w:r>
          </w:p>
        </w:tc>
        <w:tc>
          <w:tcPr>
            <w:tcW w:w="358" w:type="pct"/>
            <w:tcBorders>
              <w:top w:val="nil"/>
              <w:left w:val="nil"/>
              <w:bottom w:val="single" w:sz="8" w:space="0" w:color="auto"/>
              <w:right w:val="single" w:sz="8" w:space="0" w:color="auto"/>
            </w:tcBorders>
            <w:shd w:val="clear" w:color="auto" w:fill="auto"/>
            <w:noWrap/>
            <w:vAlign w:val="center"/>
          </w:tcPr>
          <w:p w14:paraId="7B76D703" w14:textId="77777777" w:rsidR="002022E5" w:rsidRPr="000E7F3F" w:rsidRDefault="002022E5" w:rsidP="002022E5">
            <w:pPr>
              <w:jc w:val="center"/>
              <w:rPr>
                <w:color w:val="000000" w:themeColor="text1"/>
              </w:rPr>
            </w:pPr>
            <w:r w:rsidRPr="000E7F3F">
              <w:rPr>
                <w:color w:val="000000" w:themeColor="text1"/>
              </w:rPr>
              <w:t>1</w:t>
            </w:r>
          </w:p>
        </w:tc>
        <w:tc>
          <w:tcPr>
            <w:tcW w:w="358" w:type="pct"/>
            <w:tcBorders>
              <w:top w:val="nil"/>
              <w:left w:val="nil"/>
              <w:bottom w:val="single" w:sz="8" w:space="0" w:color="auto"/>
              <w:right w:val="single" w:sz="8" w:space="0" w:color="auto"/>
            </w:tcBorders>
            <w:shd w:val="clear" w:color="auto" w:fill="auto"/>
            <w:noWrap/>
            <w:vAlign w:val="center"/>
          </w:tcPr>
          <w:p w14:paraId="192389F3" w14:textId="77777777" w:rsidR="002022E5" w:rsidRPr="000E7F3F" w:rsidRDefault="002022E5" w:rsidP="002022E5">
            <w:pPr>
              <w:jc w:val="center"/>
              <w:rPr>
                <w:color w:val="000000" w:themeColor="text1"/>
              </w:rPr>
            </w:pPr>
            <w:r w:rsidRPr="000E7F3F">
              <w:rPr>
                <w:color w:val="000000" w:themeColor="text1"/>
              </w:rPr>
              <w:t>0</w:t>
            </w:r>
          </w:p>
        </w:tc>
        <w:tc>
          <w:tcPr>
            <w:tcW w:w="355" w:type="pct"/>
            <w:tcBorders>
              <w:top w:val="nil"/>
              <w:left w:val="nil"/>
              <w:bottom w:val="single" w:sz="8" w:space="0" w:color="auto"/>
              <w:right w:val="single" w:sz="8" w:space="0" w:color="auto"/>
            </w:tcBorders>
            <w:shd w:val="clear" w:color="auto" w:fill="auto"/>
            <w:noWrap/>
            <w:vAlign w:val="center"/>
          </w:tcPr>
          <w:p w14:paraId="036FEC7F" w14:textId="77777777" w:rsidR="002022E5" w:rsidRPr="000E7F3F" w:rsidRDefault="002022E5" w:rsidP="002022E5">
            <w:pPr>
              <w:jc w:val="center"/>
              <w:rPr>
                <w:color w:val="000000" w:themeColor="text1"/>
              </w:rPr>
            </w:pPr>
            <w:r w:rsidRPr="000E7F3F">
              <w:rPr>
                <w:color w:val="000000" w:themeColor="text1"/>
              </w:rPr>
              <w:t>4</w:t>
            </w:r>
          </w:p>
        </w:tc>
      </w:tr>
      <w:tr w:rsidR="002022E5" w:rsidRPr="000E7F3F" w14:paraId="5061E99C"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center"/>
          </w:tcPr>
          <w:p w14:paraId="15D6D933" w14:textId="77777777" w:rsidR="002022E5" w:rsidRPr="000E7F3F" w:rsidRDefault="002022E5" w:rsidP="002022E5">
            <w:pPr>
              <w:jc w:val="center"/>
              <w:rPr>
                <w:color w:val="000000" w:themeColor="text1"/>
              </w:rPr>
            </w:pPr>
            <w:r w:rsidRPr="000E7F3F">
              <w:rPr>
                <w:color w:val="000000" w:themeColor="text1"/>
              </w:rPr>
              <w:t>8.</w:t>
            </w:r>
          </w:p>
        </w:tc>
        <w:tc>
          <w:tcPr>
            <w:tcW w:w="756" w:type="pct"/>
            <w:tcBorders>
              <w:top w:val="nil"/>
              <w:left w:val="nil"/>
              <w:bottom w:val="single" w:sz="8" w:space="0" w:color="auto"/>
              <w:right w:val="single" w:sz="8" w:space="0" w:color="auto"/>
            </w:tcBorders>
            <w:shd w:val="clear" w:color="auto" w:fill="auto"/>
            <w:vAlign w:val="center"/>
          </w:tcPr>
          <w:p w14:paraId="6E572BCD" w14:textId="77777777" w:rsidR="002022E5" w:rsidRPr="000E7F3F" w:rsidRDefault="002022E5" w:rsidP="002022E5">
            <w:pPr>
              <w:jc w:val="center"/>
              <w:rPr>
                <w:color w:val="000000" w:themeColor="text1"/>
              </w:rPr>
            </w:pPr>
            <w:r w:rsidRPr="000E7F3F">
              <w:rPr>
                <w:color w:val="000000" w:themeColor="text1"/>
              </w:rPr>
              <w:t>IK6201</w:t>
            </w:r>
          </w:p>
        </w:tc>
        <w:tc>
          <w:tcPr>
            <w:tcW w:w="2442" w:type="pct"/>
            <w:tcBorders>
              <w:top w:val="nil"/>
              <w:left w:val="nil"/>
              <w:bottom w:val="single" w:sz="8" w:space="0" w:color="auto"/>
              <w:right w:val="single" w:sz="8" w:space="0" w:color="auto"/>
            </w:tcBorders>
            <w:shd w:val="clear" w:color="auto" w:fill="auto"/>
            <w:vAlign w:val="center"/>
          </w:tcPr>
          <w:p w14:paraId="2138531B" w14:textId="77777777" w:rsidR="002022E5" w:rsidRPr="000E7F3F" w:rsidRDefault="002022E5" w:rsidP="002022E5">
            <w:pPr>
              <w:rPr>
                <w:color w:val="000000" w:themeColor="text1"/>
              </w:rPr>
            </w:pPr>
            <w:r w:rsidRPr="000E7F3F">
              <w:rPr>
                <w:color w:val="000000" w:themeColor="text1"/>
              </w:rPr>
              <w:t>IKS</w:t>
            </w:r>
          </w:p>
        </w:tc>
        <w:tc>
          <w:tcPr>
            <w:tcW w:w="358" w:type="pct"/>
            <w:tcBorders>
              <w:top w:val="nil"/>
              <w:left w:val="nil"/>
              <w:bottom w:val="single" w:sz="8" w:space="0" w:color="auto"/>
              <w:right w:val="single" w:sz="8" w:space="0" w:color="auto"/>
            </w:tcBorders>
            <w:shd w:val="clear" w:color="auto" w:fill="auto"/>
            <w:vAlign w:val="center"/>
          </w:tcPr>
          <w:p w14:paraId="08D90190" w14:textId="77777777" w:rsidR="002022E5" w:rsidRPr="000E7F3F" w:rsidRDefault="002022E5" w:rsidP="002022E5">
            <w:pPr>
              <w:jc w:val="center"/>
              <w:rPr>
                <w:color w:val="000000" w:themeColor="text1"/>
              </w:rPr>
            </w:pPr>
            <w:r w:rsidRPr="000E7F3F">
              <w:rPr>
                <w:color w:val="000000" w:themeColor="text1"/>
              </w:rPr>
              <w:t>3</w:t>
            </w:r>
          </w:p>
        </w:tc>
        <w:tc>
          <w:tcPr>
            <w:tcW w:w="358" w:type="pct"/>
            <w:tcBorders>
              <w:top w:val="nil"/>
              <w:left w:val="nil"/>
              <w:bottom w:val="single" w:sz="8" w:space="0" w:color="auto"/>
              <w:right w:val="single" w:sz="8" w:space="0" w:color="auto"/>
            </w:tcBorders>
            <w:shd w:val="clear" w:color="auto" w:fill="auto"/>
            <w:noWrap/>
            <w:vAlign w:val="center"/>
          </w:tcPr>
          <w:p w14:paraId="081DA11F" w14:textId="77777777" w:rsidR="002022E5" w:rsidRPr="000E7F3F" w:rsidRDefault="002022E5" w:rsidP="002022E5">
            <w:pPr>
              <w:jc w:val="center"/>
              <w:rPr>
                <w:color w:val="000000" w:themeColor="text1"/>
              </w:rPr>
            </w:pPr>
            <w:r w:rsidRPr="000E7F3F">
              <w:rPr>
                <w:color w:val="000000" w:themeColor="text1"/>
              </w:rPr>
              <w:t>0</w:t>
            </w:r>
          </w:p>
        </w:tc>
        <w:tc>
          <w:tcPr>
            <w:tcW w:w="358" w:type="pct"/>
            <w:tcBorders>
              <w:top w:val="nil"/>
              <w:left w:val="nil"/>
              <w:bottom w:val="single" w:sz="8" w:space="0" w:color="auto"/>
              <w:right w:val="single" w:sz="8" w:space="0" w:color="auto"/>
            </w:tcBorders>
            <w:shd w:val="clear" w:color="auto" w:fill="auto"/>
            <w:noWrap/>
            <w:vAlign w:val="center"/>
          </w:tcPr>
          <w:p w14:paraId="73BAD164" w14:textId="77777777" w:rsidR="002022E5" w:rsidRPr="000E7F3F" w:rsidRDefault="002022E5" w:rsidP="002022E5">
            <w:pPr>
              <w:jc w:val="center"/>
              <w:rPr>
                <w:color w:val="000000" w:themeColor="text1"/>
              </w:rPr>
            </w:pPr>
            <w:r w:rsidRPr="000E7F3F">
              <w:rPr>
                <w:color w:val="000000" w:themeColor="text1"/>
              </w:rPr>
              <w:t>0</w:t>
            </w:r>
          </w:p>
        </w:tc>
        <w:tc>
          <w:tcPr>
            <w:tcW w:w="355" w:type="pct"/>
            <w:tcBorders>
              <w:top w:val="nil"/>
              <w:left w:val="nil"/>
              <w:bottom w:val="single" w:sz="8" w:space="0" w:color="auto"/>
              <w:right w:val="single" w:sz="8" w:space="0" w:color="auto"/>
            </w:tcBorders>
            <w:shd w:val="clear" w:color="auto" w:fill="auto"/>
            <w:noWrap/>
            <w:vAlign w:val="center"/>
          </w:tcPr>
          <w:p w14:paraId="60FFCCD5" w14:textId="77777777" w:rsidR="002022E5" w:rsidRPr="000E7F3F" w:rsidRDefault="002022E5" w:rsidP="002022E5">
            <w:pPr>
              <w:jc w:val="center"/>
              <w:rPr>
                <w:color w:val="000000" w:themeColor="text1"/>
              </w:rPr>
            </w:pPr>
            <w:r w:rsidRPr="000E7F3F">
              <w:rPr>
                <w:color w:val="000000" w:themeColor="text1"/>
              </w:rPr>
              <w:t>3</w:t>
            </w:r>
          </w:p>
        </w:tc>
      </w:tr>
      <w:tr w:rsidR="002022E5" w:rsidRPr="000E7F3F" w14:paraId="4EBD3200" w14:textId="77777777" w:rsidTr="002022E5">
        <w:trPr>
          <w:trHeight w:val="240"/>
          <w:jc w:val="center"/>
        </w:trPr>
        <w:tc>
          <w:tcPr>
            <w:tcW w:w="373" w:type="pct"/>
            <w:tcBorders>
              <w:top w:val="nil"/>
              <w:left w:val="single" w:sz="8" w:space="0" w:color="auto"/>
              <w:bottom w:val="single" w:sz="8" w:space="0" w:color="auto"/>
              <w:right w:val="single" w:sz="8" w:space="0" w:color="auto"/>
            </w:tcBorders>
            <w:shd w:val="clear" w:color="auto" w:fill="auto"/>
            <w:noWrap/>
            <w:vAlign w:val="bottom"/>
            <w:hideMark/>
          </w:tcPr>
          <w:p w14:paraId="574BE488" w14:textId="77777777" w:rsidR="002022E5" w:rsidRPr="000E7F3F" w:rsidRDefault="002022E5" w:rsidP="002022E5">
            <w:pPr>
              <w:rPr>
                <w:b/>
                <w:bCs/>
                <w:color w:val="000000" w:themeColor="text1"/>
              </w:rPr>
            </w:pPr>
            <w:r w:rsidRPr="000E7F3F">
              <w:rPr>
                <w:b/>
                <w:bCs/>
                <w:color w:val="000000" w:themeColor="text1"/>
              </w:rPr>
              <w:t> </w:t>
            </w:r>
          </w:p>
        </w:tc>
        <w:tc>
          <w:tcPr>
            <w:tcW w:w="756" w:type="pct"/>
            <w:tcBorders>
              <w:top w:val="nil"/>
              <w:left w:val="nil"/>
              <w:bottom w:val="single" w:sz="8" w:space="0" w:color="auto"/>
              <w:right w:val="single" w:sz="8" w:space="0" w:color="auto"/>
            </w:tcBorders>
            <w:shd w:val="clear" w:color="auto" w:fill="auto"/>
            <w:noWrap/>
            <w:vAlign w:val="center"/>
            <w:hideMark/>
          </w:tcPr>
          <w:p w14:paraId="158B0D9A" w14:textId="77777777" w:rsidR="002022E5" w:rsidRPr="000E7F3F" w:rsidRDefault="002022E5" w:rsidP="002022E5">
            <w:pPr>
              <w:jc w:val="center"/>
              <w:rPr>
                <w:b/>
                <w:bCs/>
                <w:color w:val="000000" w:themeColor="text1"/>
              </w:rPr>
            </w:pPr>
            <w:r w:rsidRPr="000E7F3F">
              <w:rPr>
                <w:b/>
                <w:bCs/>
                <w:color w:val="000000" w:themeColor="text1"/>
              </w:rPr>
              <w:t>TOTAL</w:t>
            </w:r>
          </w:p>
        </w:tc>
        <w:tc>
          <w:tcPr>
            <w:tcW w:w="2442" w:type="pct"/>
            <w:tcBorders>
              <w:top w:val="nil"/>
              <w:left w:val="nil"/>
              <w:bottom w:val="single" w:sz="8" w:space="0" w:color="auto"/>
              <w:right w:val="single" w:sz="8" w:space="0" w:color="auto"/>
            </w:tcBorders>
            <w:shd w:val="clear" w:color="auto" w:fill="auto"/>
            <w:noWrap/>
            <w:vAlign w:val="center"/>
            <w:hideMark/>
          </w:tcPr>
          <w:p w14:paraId="12957868" w14:textId="77777777" w:rsidR="002022E5" w:rsidRPr="000E7F3F" w:rsidRDefault="002022E5" w:rsidP="002022E5">
            <w:pPr>
              <w:rPr>
                <w:b/>
                <w:bCs/>
                <w:color w:val="000000" w:themeColor="text1"/>
              </w:rPr>
            </w:pPr>
            <w:r w:rsidRPr="000E7F3F">
              <w:rPr>
                <w:b/>
                <w:bCs/>
                <w:color w:val="000000" w:themeColor="text1"/>
              </w:rPr>
              <w:t> </w:t>
            </w:r>
          </w:p>
        </w:tc>
        <w:tc>
          <w:tcPr>
            <w:tcW w:w="358" w:type="pct"/>
            <w:tcBorders>
              <w:top w:val="nil"/>
              <w:left w:val="nil"/>
              <w:bottom w:val="single" w:sz="8" w:space="0" w:color="auto"/>
              <w:right w:val="single" w:sz="8" w:space="0" w:color="auto"/>
            </w:tcBorders>
            <w:shd w:val="clear" w:color="auto" w:fill="auto"/>
            <w:noWrap/>
            <w:vAlign w:val="center"/>
            <w:hideMark/>
          </w:tcPr>
          <w:p w14:paraId="0B38EEBF" w14:textId="77777777" w:rsidR="002022E5" w:rsidRPr="000E7F3F" w:rsidRDefault="002022E5" w:rsidP="002022E5">
            <w:pPr>
              <w:jc w:val="center"/>
              <w:rPr>
                <w:b/>
                <w:bCs/>
                <w:color w:val="000000" w:themeColor="text1"/>
              </w:rPr>
            </w:pPr>
            <w:r w:rsidRPr="000E7F3F">
              <w:rPr>
                <w:b/>
                <w:bCs/>
                <w:color w:val="000000" w:themeColor="text1"/>
              </w:rPr>
              <w:t xml:space="preserve"> 19</w:t>
            </w:r>
          </w:p>
        </w:tc>
        <w:tc>
          <w:tcPr>
            <w:tcW w:w="358" w:type="pct"/>
            <w:tcBorders>
              <w:top w:val="nil"/>
              <w:left w:val="nil"/>
              <w:bottom w:val="single" w:sz="8" w:space="0" w:color="auto"/>
              <w:right w:val="single" w:sz="8" w:space="0" w:color="auto"/>
            </w:tcBorders>
            <w:shd w:val="clear" w:color="auto" w:fill="auto"/>
            <w:noWrap/>
            <w:vAlign w:val="center"/>
            <w:hideMark/>
          </w:tcPr>
          <w:p w14:paraId="222BDB5F" w14:textId="77777777" w:rsidR="002022E5" w:rsidRPr="000E7F3F" w:rsidRDefault="002022E5" w:rsidP="002022E5">
            <w:pPr>
              <w:jc w:val="center"/>
              <w:rPr>
                <w:b/>
                <w:bCs/>
                <w:color w:val="000000" w:themeColor="text1"/>
              </w:rPr>
            </w:pPr>
            <w:r w:rsidRPr="000E7F3F">
              <w:rPr>
                <w:b/>
                <w:bCs/>
                <w:color w:val="000000" w:themeColor="text1"/>
              </w:rPr>
              <w:t>2</w:t>
            </w:r>
          </w:p>
        </w:tc>
        <w:tc>
          <w:tcPr>
            <w:tcW w:w="358" w:type="pct"/>
            <w:tcBorders>
              <w:top w:val="nil"/>
              <w:left w:val="nil"/>
              <w:bottom w:val="single" w:sz="8" w:space="0" w:color="auto"/>
              <w:right w:val="single" w:sz="8" w:space="0" w:color="auto"/>
            </w:tcBorders>
            <w:shd w:val="clear" w:color="auto" w:fill="auto"/>
            <w:noWrap/>
            <w:vAlign w:val="center"/>
            <w:hideMark/>
          </w:tcPr>
          <w:p w14:paraId="078B9804" w14:textId="77777777" w:rsidR="002022E5" w:rsidRPr="000E7F3F" w:rsidRDefault="002022E5" w:rsidP="002022E5">
            <w:pPr>
              <w:jc w:val="center"/>
              <w:rPr>
                <w:b/>
                <w:bCs/>
                <w:color w:val="000000" w:themeColor="text1"/>
              </w:rPr>
            </w:pPr>
            <w:r w:rsidRPr="000E7F3F">
              <w:rPr>
                <w:b/>
                <w:bCs/>
                <w:color w:val="000000" w:themeColor="text1"/>
              </w:rPr>
              <w:t xml:space="preserve"> 7</w:t>
            </w:r>
          </w:p>
        </w:tc>
        <w:tc>
          <w:tcPr>
            <w:tcW w:w="355" w:type="pct"/>
            <w:tcBorders>
              <w:top w:val="nil"/>
              <w:left w:val="nil"/>
              <w:bottom w:val="single" w:sz="8" w:space="0" w:color="auto"/>
              <w:right w:val="single" w:sz="8" w:space="0" w:color="auto"/>
            </w:tcBorders>
            <w:shd w:val="clear" w:color="auto" w:fill="auto"/>
            <w:noWrap/>
            <w:vAlign w:val="center"/>
            <w:hideMark/>
          </w:tcPr>
          <w:p w14:paraId="11539664" w14:textId="77777777" w:rsidR="002022E5" w:rsidRPr="000E7F3F" w:rsidRDefault="002022E5" w:rsidP="002022E5">
            <w:pPr>
              <w:jc w:val="center"/>
              <w:rPr>
                <w:b/>
                <w:bCs/>
                <w:color w:val="000000" w:themeColor="text1"/>
              </w:rPr>
            </w:pPr>
            <w:r w:rsidRPr="000E7F3F">
              <w:rPr>
                <w:b/>
                <w:bCs/>
                <w:color w:val="000000" w:themeColor="text1"/>
              </w:rPr>
              <w:t>24.5</w:t>
            </w:r>
          </w:p>
        </w:tc>
      </w:tr>
    </w:tbl>
    <w:p w14:paraId="561E4F13" w14:textId="0E2BEEE2" w:rsidR="002022E5" w:rsidRDefault="002022E5">
      <w:pPr>
        <w:spacing w:after="160" w:line="259" w:lineRule="auto"/>
        <w:rPr>
          <w:rFonts w:asciiTheme="majorBidi" w:hAnsiTheme="majorBidi" w:cstheme="majorBidi"/>
          <w:sz w:val="6"/>
          <w:szCs w:val="6"/>
          <w:lang w:eastAsia="en-IN"/>
        </w:rPr>
      </w:pPr>
    </w:p>
    <w:p w14:paraId="46780495" w14:textId="77777777" w:rsidR="002022E5" w:rsidRDefault="002022E5">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tbl>
      <w:tblPr>
        <w:tblStyle w:val="TableGrid1"/>
        <w:tblW w:w="9606" w:type="dxa"/>
        <w:tblLook w:val="04A0" w:firstRow="1" w:lastRow="0" w:firstColumn="1" w:lastColumn="0" w:noHBand="0" w:noVBand="1"/>
      </w:tblPr>
      <w:tblGrid>
        <w:gridCol w:w="2093"/>
        <w:gridCol w:w="7513"/>
      </w:tblGrid>
      <w:tr w:rsidR="002022E5" w:rsidRPr="00AD6785" w14:paraId="27807962"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5548F9D" w14:textId="77777777" w:rsidR="002022E5" w:rsidRPr="00AD6785" w:rsidRDefault="002022E5" w:rsidP="002022E5">
            <w:bookmarkStart w:id="4" w:name="Adv_Enggg_Software" w:colFirst="0" w:colLast="1"/>
            <w:r w:rsidRPr="00AD6785">
              <w:lastRenderedPageBreak/>
              <w:t xml:space="preserve">Course Number           </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14:paraId="18163874" w14:textId="77777777" w:rsidR="002022E5" w:rsidRPr="00AD6785" w:rsidRDefault="002022E5" w:rsidP="002022E5">
            <w:pPr>
              <w:jc w:val="both"/>
              <w:rPr>
                <w:rFonts w:eastAsiaTheme="minorHAnsi"/>
                <w:b/>
                <w:lang w:val="en-IN"/>
              </w:rPr>
            </w:pPr>
            <w:r w:rsidRPr="00AD6785">
              <w:rPr>
                <w:rFonts w:eastAsiaTheme="minorHAnsi"/>
                <w:b/>
                <w:lang w:val="en-IN"/>
              </w:rPr>
              <w:t>ME5201</w:t>
            </w:r>
          </w:p>
        </w:tc>
      </w:tr>
      <w:bookmarkEnd w:id="4"/>
      <w:tr w:rsidR="002022E5" w:rsidRPr="00AD6785" w14:paraId="3859FF85"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6BD63C5" w14:textId="77777777" w:rsidR="002022E5" w:rsidRPr="00AD6785" w:rsidRDefault="002022E5" w:rsidP="002022E5">
            <w:r w:rsidRPr="00AD6785">
              <w:t xml:space="preserve">Course Credit                 </w:t>
            </w:r>
          </w:p>
        </w:tc>
        <w:tc>
          <w:tcPr>
            <w:tcW w:w="7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934C4" w14:textId="77777777" w:rsidR="002022E5" w:rsidRPr="00AD6785" w:rsidRDefault="002022E5" w:rsidP="002022E5">
            <w:pPr>
              <w:rPr>
                <w:b/>
                <w:bCs/>
              </w:rPr>
            </w:pPr>
            <w:r w:rsidRPr="00AD6785">
              <w:t xml:space="preserve">L-T-P-C: </w:t>
            </w:r>
            <w:r w:rsidRPr="00AD6785">
              <w:rPr>
                <w:b/>
                <w:bCs/>
                <w:shd w:val="clear" w:color="auto" w:fill="FFFFFF"/>
              </w:rPr>
              <w:t>1-0-4-3 </w:t>
            </w:r>
          </w:p>
        </w:tc>
      </w:tr>
      <w:tr w:rsidR="002022E5" w:rsidRPr="00AD6785" w14:paraId="373DF500"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6FAC739F" w14:textId="77777777" w:rsidR="002022E5" w:rsidRPr="00AD6785" w:rsidRDefault="002022E5" w:rsidP="002022E5">
            <w:r w:rsidRPr="00AD6785">
              <w:t xml:space="preserve">Course Title                   </w:t>
            </w:r>
          </w:p>
        </w:tc>
        <w:tc>
          <w:tcPr>
            <w:tcW w:w="7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8097" w14:textId="77777777" w:rsidR="002022E5" w:rsidRPr="00AD6785" w:rsidRDefault="002022E5" w:rsidP="002022E5">
            <w:pPr>
              <w:jc w:val="both"/>
              <w:rPr>
                <w:rFonts w:eastAsiaTheme="minorHAnsi"/>
                <w:b/>
                <w:lang w:val="en-IN"/>
              </w:rPr>
            </w:pPr>
            <w:r w:rsidRPr="00AD6785">
              <w:rPr>
                <w:rFonts w:eastAsiaTheme="minorHAnsi"/>
                <w:b/>
                <w:lang w:val="en-IN"/>
              </w:rPr>
              <w:t>Advanced Engineering Software Laboratory</w:t>
            </w:r>
          </w:p>
        </w:tc>
      </w:tr>
      <w:tr w:rsidR="002022E5" w:rsidRPr="00AD6785" w14:paraId="544C61AA"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EECDA2A" w14:textId="77777777" w:rsidR="002022E5" w:rsidRPr="00AD6785" w:rsidRDefault="002022E5" w:rsidP="002022E5">
            <w:r w:rsidRPr="00AD6785">
              <w:t xml:space="preserve">Learning Mode            </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14:paraId="3F7A5CF1" w14:textId="77777777" w:rsidR="002022E5" w:rsidRPr="00AD6785" w:rsidRDefault="002022E5" w:rsidP="002022E5">
            <w:r w:rsidRPr="00AD6785">
              <w:t xml:space="preserve">Classroom Lectures and Practical </w:t>
            </w:r>
          </w:p>
        </w:tc>
      </w:tr>
      <w:tr w:rsidR="002022E5" w:rsidRPr="00AD6785" w14:paraId="14BB55DB"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114BA7FA" w14:textId="77777777" w:rsidR="002022E5" w:rsidRPr="00AD6785" w:rsidRDefault="002022E5" w:rsidP="002022E5">
            <w:r w:rsidRPr="00AD6785">
              <w:t xml:space="preserve">Learning Objectives </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14:paraId="1E77E6E8" w14:textId="77777777" w:rsidR="002022E5" w:rsidRPr="00AD6785" w:rsidRDefault="002022E5" w:rsidP="002022E5">
            <w:pPr>
              <w:jc w:val="both"/>
            </w:pPr>
            <w:r w:rsidRPr="00AD6785">
              <w:t>Complies with PLOs 1-3.</w:t>
            </w:r>
          </w:p>
          <w:p w14:paraId="78E217E3" w14:textId="77777777" w:rsidR="002022E5" w:rsidRPr="00AD6785" w:rsidRDefault="002022E5" w:rsidP="002022E5">
            <w:pPr>
              <w:jc w:val="both"/>
            </w:pPr>
            <w:r w:rsidRPr="00AD6785">
              <w:t>Exposure to industrial software used in Mechanical Engineering practices.</w:t>
            </w:r>
          </w:p>
        </w:tc>
      </w:tr>
      <w:tr w:rsidR="002022E5" w:rsidRPr="00AD6785" w14:paraId="4E77A787"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71D965BB" w14:textId="77777777" w:rsidR="002022E5" w:rsidRPr="00AD6785" w:rsidRDefault="002022E5" w:rsidP="002022E5">
            <w:r w:rsidRPr="00AD6785">
              <w:t xml:space="preserve">Course Description     </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14:paraId="3C20B976" w14:textId="77777777" w:rsidR="002022E5" w:rsidRPr="00AD6785" w:rsidRDefault="002022E5" w:rsidP="002022E5">
            <w:pPr>
              <w:jc w:val="both"/>
            </w:pPr>
            <w:r w:rsidRPr="00AD6785">
              <w:t>This course is designed to make students understand commercial software along with the understanding of numerical al techniques.</w:t>
            </w:r>
          </w:p>
        </w:tc>
      </w:tr>
      <w:tr w:rsidR="002022E5" w:rsidRPr="00AD6785" w14:paraId="38F410E8"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F62C0B4" w14:textId="77777777" w:rsidR="002022E5" w:rsidRPr="00AD6785" w:rsidRDefault="002022E5" w:rsidP="002022E5">
            <w:r w:rsidRPr="00AD6785">
              <w:t xml:space="preserve">Course Outline          </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14:paraId="6A87B159" w14:textId="77777777" w:rsidR="002022E5" w:rsidRPr="00AD6785" w:rsidRDefault="002022E5" w:rsidP="002022E5">
            <w:pPr>
              <w:jc w:val="both"/>
            </w:pPr>
            <w:r w:rsidRPr="00AD6785">
              <w:rPr>
                <w:b/>
              </w:rPr>
              <w:t>CAD/CAM</w:t>
            </w:r>
            <w:r w:rsidRPr="00AD6785">
              <w:t>: 2D and 3D geometric transformation, Composite Transformation, Projections; Curves: Cubic, Bezier, Splines; Surfaces: Quadric, Coons patch, Super Quadric, Bezier, B-Splines. Process planning, CL data generation, Automatic CNC code generation.</w:t>
            </w:r>
          </w:p>
          <w:p w14:paraId="72AB9C1D" w14:textId="77777777" w:rsidR="002022E5" w:rsidRPr="00AD6785" w:rsidRDefault="002022E5" w:rsidP="002022E5">
            <w:pPr>
              <w:jc w:val="both"/>
            </w:pPr>
            <w:r w:rsidRPr="00AD6785">
              <w:rPr>
                <w:b/>
              </w:rPr>
              <w:t>FEM</w:t>
            </w:r>
            <w:r w:rsidRPr="00AD6785">
              <w:t>: Solid model creation, different types of elements, chunking of model, meshing, mesh quality, different kinds of analysis: static, dynamic, transient, thermal, electro-magnetic, acoustics, sub- structuring and condensation, Error and convergence.</w:t>
            </w:r>
          </w:p>
          <w:p w14:paraId="3C90FD3F" w14:textId="77777777" w:rsidR="002022E5" w:rsidRPr="00AD6785" w:rsidRDefault="002022E5" w:rsidP="002022E5">
            <w:pPr>
              <w:jc w:val="both"/>
            </w:pPr>
            <w:r w:rsidRPr="00AD6785">
              <w:t>Non-linear static and dynamic analysis, contact analysis, multi-physics problem, rigid body analysis of flexible element.</w:t>
            </w:r>
          </w:p>
          <w:p w14:paraId="21502557" w14:textId="77777777" w:rsidR="002022E5" w:rsidRPr="00AD6785" w:rsidRDefault="002022E5" w:rsidP="002022E5">
            <w:pPr>
              <w:jc w:val="both"/>
            </w:pPr>
            <w:r w:rsidRPr="00AD6785">
              <w:rPr>
                <w:b/>
              </w:rPr>
              <w:t>CFD</w:t>
            </w:r>
            <w:r w:rsidRPr="00AD6785">
              <w:t>: Different types of CFD techniques, various stages of CFD techniques (</w:t>
            </w:r>
            <w:proofErr w:type="spellStart"/>
            <w:r w:rsidRPr="00AD6785">
              <w:t>i</w:t>
            </w:r>
            <w:proofErr w:type="spellEnd"/>
            <w:r w:rsidRPr="00AD6785">
              <w:t>) pre-processor: governing equations, boundary conditions, grid generation, different discretization techniques (ii) processor: solution schemes, different solvers (iii) post-processing: analysis of results, validation, grid independent studies etc. Developing codes using commercial/open source software for solving few problems of laminar and turbulent flow with heat transfer applications.</w:t>
            </w:r>
          </w:p>
          <w:p w14:paraId="1AB55113" w14:textId="77777777" w:rsidR="002022E5" w:rsidRPr="00AD6785" w:rsidRDefault="002022E5" w:rsidP="002022E5">
            <w:pPr>
              <w:jc w:val="both"/>
            </w:pPr>
            <w:r w:rsidRPr="00AD6785">
              <w:t>Engineering software’s related to CAD/CAM, FEM, CFD, with both GUI and script like languages, are to be used for laboratory assignments.</w:t>
            </w:r>
          </w:p>
        </w:tc>
      </w:tr>
      <w:tr w:rsidR="002022E5" w:rsidRPr="00AD6785" w14:paraId="3052422A"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639674E" w14:textId="77777777" w:rsidR="002022E5" w:rsidRPr="00AD6785" w:rsidRDefault="002022E5" w:rsidP="002022E5">
            <w:r w:rsidRPr="00AD6785">
              <w:t xml:space="preserve">Learning Outcome      </w:t>
            </w:r>
          </w:p>
        </w:tc>
        <w:tc>
          <w:tcPr>
            <w:tcW w:w="7513" w:type="dxa"/>
            <w:tcBorders>
              <w:top w:val="single" w:sz="4" w:space="0" w:color="auto"/>
              <w:left w:val="single" w:sz="4" w:space="0" w:color="auto"/>
              <w:bottom w:val="single" w:sz="4" w:space="0" w:color="auto"/>
              <w:right w:val="single" w:sz="4" w:space="0" w:color="auto"/>
            </w:tcBorders>
            <w:shd w:val="clear" w:color="auto" w:fill="auto"/>
          </w:tcPr>
          <w:p w14:paraId="633CD8B3" w14:textId="77777777" w:rsidR="002022E5" w:rsidRPr="00AD6785" w:rsidRDefault="002022E5" w:rsidP="002022E5">
            <w:r w:rsidRPr="00AD6785">
              <w:t>At the end of the course, students will be able to use the industrial software for simulating industrial and research problems related to solid and fluid mechanics. A mature understanding of various numerical techniques and their advantages and disadvantages will develop with respect to the software used in the class.</w:t>
            </w:r>
          </w:p>
        </w:tc>
      </w:tr>
      <w:tr w:rsidR="002022E5" w:rsidRPr="00AD6785" w14:paraId="491DE338" w14:textId="77777777" w:rsidTr="002022E5">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5EC117C1" w14:textId="77777777" w:rsidR="002022E5" w:rsidRPr="00AD6785" w:rsidRDefault="002022E5" w:rsidP="002022E5">
            <w:r w:rsidRPr="00AD6785">
              <w:t>Assessment Method</w:t>
            </w:r>
          </w:p>
        </w:tc>
        <w:tc>
          <w:tcPr>
            <w:tcW w:w="7513" w:type="dxa"/>
            <w:tcBorders>
              <w:top w:val="single" w:sz="4" w:space="0" w:color="auto"/>
              <w:left w:val="single" w:sz="4" w:space="0" w:color="auto"/>
              <w:bottom w:val="single" w:sz="4" w:space="0" w:color="auto"/>
              <w:right w:val="single" w:sz="4" w:space="0" w:color="auto"/>
            </w:tcBorders>
            <w:shd w:val="clear" w:color="auto" w:fill="auto"/>
            <w:hideMark/>
          </w:tcPr>
          <w:p w14:paraId="30B9206E" w14:textId="77777777" w:rsidR="002022E5" w:rsidRPr="00AD6785" w:rsidRDefault="002022E5" w:rsidP="002022E5">
            <w:r w:rsidRPr="00AD6785">
              <w:rPr>
                <w:lang w:val="en-IN"/>
              </w:rPr>
              <w:t>Class test &amp; quiz, Assignment, Class Performance and Viva, Practical Exam</w:t>
            </w:r>
          </w:p>
        </w:tc>
      </w:tr>
      <w:tr w:rsidR="002022E5" w:rsidRPr="00AD6785" w14:paraId="4D387965" w14:textId="77777777" w:rsidTr="002022E5">
        <w:tc>
          <w:tcPr>
            <w:tcW w:w="9606" w:type="dxa"/>
            <w:gridSpan w:val="2"/>
            <w:tcBorders>
              <w:top w:val="single" w:sz="4" w:space="0" w:color="auto"/>
              <w:left w:val="single" w:sz="4" w:space="0" w:color="auto"/>
              <w:bottom w:val="single" w:sz="4" w:space="0" w:color="auto"/>
              <w:right w:val="single" w:sz="4" w:space="0" w:color="auto"/>
            </w:tcBorders>
            <w:shd w:val="clear" w:color="auto" w:fill="auto"/>
          </w:tcPr>
          <w:p w14:paraId="1AA2AB38" w14:textId="77777777" w:rsidR="002022E5" w:rsidRPr="00AD6785" w:rsidRDefault="002022E5" w:rsidP="002022E5">
            <w:pPr>
              <w:jc w:val="both"/>
              <w:rPr>
                <w:b/>
                <w:bCs/>
              </w:rPr>
            </w:pPr>
            <w:r w:rsidRPr="00AD6785">
              <w:rPr>
                <w:b/>
                <w:bCs/>
              </w:rPr>
              <w:t xml:space="preserve">Suggested Readings: </w:t>
            </w:r>
          </w:p>
          <w:p w14:paraId="6D8F4EF2" w14:textId="77777777" w:rsidR="002022E5" w:rsidRPr="00AD6785" w:rsidRDefault="002022E5" w:rsidP="002022E5">
            <w:pPr>
              <w:ind w:left="851" w:hanging="567"/>
              <w:jc w:val="both"/>
            </w:pPr>
            <w:r w:rsidRPr="00AD6785">
              <w:t>1.</w:t>
            </w:r>
            <w:r w:rsidRPr="00AD6785">
              <w:tab/>
              <w:t>D. F. Rogers and J. A. Adams, “Mathematical Elements for Computer Graphics”, McGraw- Hill, 1990</w:t>
            </w:r>
          </w:p>
          <w:p w14:paraId="2DD47E52" w14:textId="77777777" w:rsidR="002022E5" w:rsidRPr="00AD6785" w:rsidRDefault="002022E5" w:rsidP="002022E5">
            <w:pPr>
              <w:ind w:left="851" w:hanging="567"/>
              <w:jc w:val="both"/>
            </w:pPr>
            <w:r w:rsidRPr="00AD6785">
              <w:t>2.</w:t>
            </w:r>
            <w:r w:rsidRPr="00AD6785">
              <w:tab/>
              <w:t xml:space="preserve">M. Groover and E. </w:t>
            </w:r>
            <w:proofErr w:type="spellStart"/>
            <w:r w:rsidRPr="00AD6785">
              <w:t>Zimmers</w:t>
            </w:r>
            <w:proofErr w:type="spellEnd"/>
            <w:r w:rsidRPr="00AD6785">
              <w:t>, “CAD/CAM: Computer-Aided Design and Manufacturing”, Pearson Education, 2009.</w:t>
            </w:r>
          </w:p>
          <w:p w14:paraId="4BFED28D" w14:textId="77777777" w:rsidR="002022E5" w:rsidRPr="00AD6785" w:rsidRDefault="002022E5" w:rsidP="002022E5">
            <w:pPr>
              <w:ind w:left="851" w:hanging="567"/>
              <w:jc w:val="both"/>
            </w:pPr>
            <w:r w:rsidRPr="00AD6785">
              <w:t>3.</w:t>
            </w:r>
            <w:r w:rsidRPr="00AD6785">
              <w:tab/>
              <w:t>Saxena and B. Sahay, “Computer Aided Engineering Design”, Springer, 2007.</w:t>
            </w:r>
          </w:p>
          <w:p w14:paraId="09E03EFF" w14:textId="77777777" w:rsidR="002022E5" w:rsidRPr="00AD6785" w:rsidRDefault="002022E5" w:rsidP="002022E5">
            <w:pPr>
              <w:ind w:left="851" w:hanging="567"/>
              <w:jc w:val="both"/>
            </w:pPr>
            <w:r w:rsidRPr="00AD6785">
              <w:t>4.</w:t>
            </w:r>
            <w:r w:rsidRPr="00AD6785">
              <w:tab/>
              <w:t>J. N. Reddy, “An Introduction to Finite Element Methods”, 3rd Ed., Tata McGraw-Hill, 2005.</w:t>
            </w:r>
          </w:p>
          <w:p w14:paraId="7ADD72F5" w14:textId="77777777" w:rsidR="002022E5" w:rsidRPr="00AD6785" w:rsidRDefault="002022E5" w:rsidP="002022E5">
            <w:pPr>
              <w:ind w:left="851" w:hanging="567"/>
              <w:jc w:val="both"/>
            </w:pPr>
            <w:r w:rsidRPr="00AD6785">
              <w:t>5.</w:t>
            </w:r>
            <w:r w:rsidRPr="00AD6785">
              <w:tab/>
              <w:t xml:space="preserve">J. Fish, and T. </w:t>
            </w:r>
            <w:proofErr w:type="spellStart"/>
            <w:r w:rsidRPr="00AD6785">
              <w:t>Belytschko</w:t>
            </w:r>
            <w:proofErr w:type="spellEnd"/>
            <w:r w:rsidRPr="00AD6785">
              <w:t>, “A First Course in Finite Elements”, 1st Ed., John Wiley and Sons, 2007.</w:t>
            </w:r>
          </w:p>
          <w:p w14:paraId="1C90154C" w14:textId="77777777" w:rsidR="002022E5" w:rsidRPr="00AD6785" w:rsidRDefault="002022E5" w:rsidP="002022E5">
            <w:pPr>
              <w:ind w:left="851" w:hanging="567"/>
              <w:jc w:val="both"/>
            </w:pPr>
            <w:r w:rsidRPr="00AD6785">
              <w:t>6.</w:t>
            </w:r>
            <w:r w:rsidRPr="00AD6785">
              <w:tab/>
              <w:t>J. D. Anderson, “Computational Fluid Dynamics”, McGraw-Hill Inc. (1995).</w:t>
            </w:r>
          </w:p>
          <w:p w14:paraId="5E8DB47D" w14:textId="77777777" w:rsidR="002022E5" w:rsidRPr="00AD6785" w:rsidRDefault="002022E5" w:rsidP="002022E5">
            <w:pPr>
              <w:ind w:left="851" w:hanging="567"/>
              <w:jc w:val="both"/>
            </w:pPr>
            <w:r w:rsidRPr="00AD6785">
              <w:t>7.</w:t>
            </w:r>
            <w:r w:rsidRPr="00AD6785">
              <w:tab/>
              <w:t xml:space="preserve">H. K. Versteeg and W. </w:t>
            </w:r>
            <w:proofErr w:type="spellStart"/>
            <w:r w:rsidRPr="00AD6785">
              <w:t>Malalaskera</w:t>
            </w:r>
            <w:proofErr w:type="spellEnd"/>
            <w:r w:rsidRPr="00AD6785">
              <w:t>, “An Introduction to Computational Fluid Dynamics”, Dorling Kindersley (India) Pvt. Ltd. (2008).</w:t>
            </w:r>
          </w:p>
          <w:p w14:paraId="7D51FBDE" w14:textId="77777777" w:rsidR="002022E5" w:rsidRPr="00AD6785" w:rsidRDefault="002022E5" w:rsidP="002022E5">
            <w:pPr>
              <w:ind w:left="851" w:hanging="567"/>
              <w:jc w:val="both"/>
            </w:pPr>
            <w:r w:rsidRPr="00AD6785">
              <w:t>8.</w:t>
            </w:r>
            <w:r w:rsidRPr="00AD6785">
              <w:tab/>
              <w:t xml:space="preserve">S. </w:t>
            </w:r>
            <w:proofErr w:type="spellStart"/>
            <w:r w:rsidRPr="00AD6785">
              <w:t>Biringen</w:t>
            </w:r>
            <w:proofErr w:type="spellEnd"/>
            <w:r w:rsidRPr="00AD6785">
              <w:t xml:space="preserve"> and C Chow, An Introduction to Computational Fluid Mechanics by Example.</w:t>
            </w:r>
          </w:p>
        </w:tc>
      </w:tr>
    </w:tbl>
    <w:p w14:paraId="0A95FA60" w14:textId="77777777" w:rsidR="002022E5" w:rsidRPr="00AD6785" w:rsidRDefault="002022E5" w:rsidP="002022E5">
      <w:pPr>
        <w:rPr>
          <w:rFonts w:asciiTheme="majorBidi" w:eastAsia="Calibri" w:hAnsiTheme="majorBidi" w:cstheme="majorBidi"/>
          <w:b/>
          <w:bCs/>
          <w:sz w:val="6"/>
          <w:szCs w:val="6"/>
        </w:rPr>
      </w:pPr>
    </w:p>
    <w:p w14:paraId="36B2F0D2" w14:textId="24CCF2F3" w:rsidR="002022E5" w:rsidRDefault="002022E5">
      <w:pPr>
        <w:spacing w:after="160" w:line="259" w:lineRule="auto"/>
        <w:rPr>
          <w:rFonts w:asciiTheme="majorBidi" w:hAnsiTheme="majorBidi" w:cstheme="majorBidi"/>
          <w:b/>
        </w:rPr>
      </w:pPr>
      <w:r>
        <w:rPr>
          <w:rFonts w:asciiTheme="majorBidi" w:hAnsiTheme="majorBidi" w:cstheme="majorBidi"/>
          <w:b/>
        </w:rPr>
        <w:br w:type="page"/>
      </w:r>
    </w:p>
    <w:p w14:paraId="65912499" w14:textId="77777777" w:rsidR="002022E5" w:rsidRPr="00AD6785" w:rsidRDefault="002022E5" w:rsidP="002022E5">
      <w:pPr>
        <w:rPr>
          <w:rFonts w:asciiTheme="majorBidi" w:hAnsiTheme="majorBidi" w:cstheme="majorBidi"/>
          <w:b/>
        </w:rPr>
      </w:pPr>
    </w:p>
    <w:tbl>
      <w:tblPr>
        <w:tblStyle w:val="TableGrid"/>
        <w:tblW w:w="9648" w:type="dxa"/>
        <w:tblLook w:val="04A0" w:firstRow="1" w:lastRow="0" w:firstColumn="1" w:lastColumn="0" w:noHBand="0" w:noVBand="1"/>
      </w:tblPr>
      <w:tblGrid>
        <w:gridCol w:w="1998"/>
        <w:gridCol w:w="7650"/>
      </w:tblGrid>
      <w:tr w:rsidR="002022E5" w:rsidRPr="00AD6785" w14:paraId="5C0F7C45" w14:textId="77777777" w:rsidTr="002022E5">
        <w:tc>
          <w:tcPr>
            <w:tcW w:w="1998" w:type="dxa"/>
            <w:shd w:val="clear" w:color="auto" w:fill="auto"/>
          </w:tcPr>
          <w:p w14:paraId="09CD67C2" w14:textId="77777777" w:rsidR="002022E5" w:rsidRPr="00AD6785" w:rsidRDefault="002022E5" w:rsidP="002022E5">
            <w:r w:rsidRPr="00AD6785">
              <w:t xml:space="preserve">Course Number           </w:t>
            </w:r>
          </w:p>
        </w:tc>
        <w:tc>
          <w:tcPr>
            <w:tcW w:w="7650" w:type="dxa"/>
            <w:shd w:val="clear" w:color="auto" w:fill="auto"/>
          </w:tcPr>
          <w:p w14:paraId="28122B2F" w14:textId="77777777" w:rsidR="002022E5" w:rsidRPr="00AD6785" w:rsidRDefault="002022E5" w:rsidP="002022E5">
            <w:pPr>
              <w:jc w:val="both"/>
              <w:rPr>
                <w:b/>
              </w:rPr>
            </w:pPr>
            <w:r w:rsidRPr="00AD6785">
              <w:rPr>
                <w:b/>
              </w:rPr>
              <w:t>ME5203</w:t>
            </w:r>
          </w:p>
        </w:tc>
      </w:tr>
      <w:tr w:rsidR="002022E5" w:rsidRPr="00AD6785" w14:paraId="22FFAA7E" w14:textId="77777777" w:rsidTr="002022E5">
        <w:tc>
          <w:tcPr>
            <w:tcW w:w="1998" w:type="dxa"/>
            <w:shd w:val="clear" w:color="auto" w:fill="auto"/>
          </w:tcPr>
          <w:p w14:paraId="591F46DF" w14:textId="77777777" w:rsidR="002022E5" w:rsidRPr="00AD6785" w:rsidRDefault="002022E5" w:rsidP="002022E5">
            <w:r w:rsidRPr="00AD6785">
              <w:t xml:space="preserve">Course Credit                 </w:t>
            </w:r>
          </w:p>
        </w:tc>
        <w:tc>
          <w:tcPr>
            <w:tcW w:w="7650" w:type="dxa"/>
            <w:shd w:val="clear" w:color="auto" w:fill="auto"/>
          </w:tcPr>
          <w:p w14:paraId="1FEEB0C1" w14:textId="77777777" w:rsidR="002022E5" w:rsidRPr="00AD6785" w:rsidRDefault="002022E5" w:rsidP="002022E5">
            <w:pPr>
              <w:jc w:val="both"/>
            </w:pPr>
            <w:r w:rsidRPr="00AD6785">
              <w:t>L-T-P-C: 3-0-0-3</w:t>
            </w:r>
          </w:p>
        </w:tc>
      </w:tr>
      <w:tr w:rsidR="002022E5" w:rsidRPr="00AD6785" w14:paraId="3AD27A58" w14:textId="77777777" w:rsidTr="002022E5">
        <w:tc>
          <w:tcPr>
            <w:tcW w:w="1998" w:type="dxa"/>
            <w:shd w:val="clear" w:color="auto" w:fill="auto"/>
          </w:tcPr>
          <w:p w14:paraId="453C5719" w14:textId="77777777" w:rsidR="002022E5" w:rsidRPr="00AD6785" w:rsidRDefault="002022E5" w:rsidP="002022E5">
            <w:r w:rsidRPr="00AD6785">
              <w:t xml:space="preserve">Course Title                   </w:t>
            </w:r>
          </w:p>
        </w:tc>
        <w:tc>
          <w:tcPr>
            <w:tcW w:w="7650" w:type="dxa"/>
            <w:shd w:val="clear" w:color="auto" w:fill="auto"/>
          </w:tcPr>
          <w:p w14:paraId="36E6442E" w14:textId="77777777" w:rsidR="002022E5" w:rsidRPr="00AD6785" w:rsidRDefault="002022E5" w:rsidP="002022E5">
            <w:pPr>
              <w:jc w:val="both"/>
              <w:rPr>
                <w:b/>
              </w:rPr>
            </w:pPr>
            <w:r w:rsidRPr="00AD6785">
              <w:rPr>
                <w:b/>
              </w:rPr>
              <w:t>Measurement and Instrumentation</w:t>
            </w:r>
          </w:p>
        </w:tc>
      </w:tr>
      <w:tr w:rsidR="002022E5" w:rsidRPr="00AD6785" w14:paraId="42FF3571" w14:textId="77777777" w:rsidTr="002022E5">
        <w:tc>
          <w:tcPr>
            <w:tcW w:w="1998" w:type="dxa"/>
            <w:shd w:val="clear" w:color="auto" w:fill="auto"/>
          </w:tcPr>
          <w:p w14:paraId="37AC4F72" w14:textId="77777777" w:rsidR="002022E5" w:rsidRPr="00AD6785" w:rsidRDefault="002022E5" w:rsidP="002022E5">
            <w:r w:rsidRPr="00AD6785">
              <w:t xml:space="preserve">Learning Mode            </w:t>
            </w:r>
          </w:p>
        </w:tc>
        <w:tc>
          <w:tcPr>
            <w:tcW w:w="7650" w:type="dxa"/>
            <w:shd w:val="clear" w:color="auto" w:fill="auto"/>
          </w:tcPr>
          <w:p w14:paraId="68709B35" w14:textId="77777777" w:rsidR="002022E5" w:rsidRPr="00AD6785" w:rsidRDefault="002022E5" w:rsidP="002022E5">
            <w:pPr>
              <w:jc w:val="both"/>
            </w:pPr>
            <w:r w:rsidRPr="00AD6785">
              <w:t>Classroom lecture</w:t>
            </w:r>
          </w:p>
        </w:tc>
      </w:tr>
      <w:tr w:rsidR="002022E5" w:rsidRPr="00AD6785" w14:paraId="786B560C" w14:textId="77777777" w:rsidTr="002022E5">
        <w:tc>
          <w:tcPr>
            <w:tcW w:w="1998" w:type="dxa"/>
            <w:shd w:val="clear" w:color="auto" w:fill="auto"/>
          </w:tcPr>
          <w:p w14:paraId="53B20D30" w14:textId="77777777" w:rsidR="002022E5" w:rsidRPr="00AD6785" w:rsidRDefault="002022E5" w:rsidP="002022E5">
            <w:r w:rsidRPr="00AD6785">
              <w:t xml:space="preserve">Learning Objectives </w:t>
            </w:r>
          </w:p>
        </w:tc>
        <w:tc>
          <w:tcPr>
            <w:tcW w:w="7650" w:type="dxa"/>
            <w:shd w:val="clear" w:color="auto" w:fill="auto"/>
          </w:tcPr>
          <w:p w14:paraId="70B0BBCF" w14:textId="77777777" w:rsidR="002022E5" w:rsidRPr="00AD6785" w:rsidRDefault="002022E5" w:rsidP="002022E5">
            <w:pPr>
              <w:jc w:val="both"/>
            </w:pPr>
            <w:r w:rsidRPr="00AD6785">
              <w:t>Complies with PLOs 1-3.</w:t>
            </w:r>
          </w:p>
          <w:p w14:paraId="4721D814" w14:textId="77777777" w:rsidR="002022E5" w:rsidRPr="00AD6785" w:rsidRDefault="002022E5" w:rsidP="002022E5">
            <w:pPr>
              <w:jc w:val="both"/>
            </w:pPr>
            <w:r w:rsidRPr="00AD6785">
              <w:t>The course aims to provide a basic understanding of the mechanical measurement systems and statistical analysis of experimental data.</w:t>
            </w:r>
          </w:p>
        </w:tc>
      </w:tr>
      <w:tr w:rsidR="002022E5" w:rsidRPr="00AD6785" w14:paraId="7E909682" w14:textId="77777777" w:rsidTr="002022E5">
        <w:tc>
          <w:tcPr>
            <w:tcW w:w="1998" w:type="dxa"/>
            <w:shd w:val="clear" w:color="auto" w:fill="auto"/>
          </w:tcPr>
          <w:p w14:paraId="48D101F2" w14:textId="77777777" w:rsidR="002022E5" w:rsidRPr="00AD6785" w:rsidRDefault="002022E5" w:rsidP="002022E5">
            <w:r w:rsidRPr="00AD6785">
              <w:t xml:space="preserve">Course Description     </w:t>
            </w:r>
          </w:p>
        </w:tc>
        <w:tc>
          <w:tcPr>
            <w:tcW w:w="7650" w:type="dxa"/>
            <w:shd w:val="clear" w:color="auto" w:fill="auto"/>
          </w:tcPr>
          <w:p w14:paraId="154476DC" w14:textId="77777777" w:rsidR="002022E5" w:rsidRPr="00AD6785" w:rsidRDefault="002022E5" w:rsidP="002022E5">
            <w:pPr>
              <w:jc w:val="both"/>
            </w:pPr>
            <w:r w:rsidRPr="00AD6785">
              <w:t>The course contains the generalized configuration and functional elements of measuring systems, static and dynamic characteristics of measuring instruments. The course also includes the instrumentation for displacement, strain, velocity, force, torque, power, pressure, sound, flow and temperature measurement.</w:t>
            </w:r>
          </w:p>
        </w:tc>
      </w:tr>
      <w:tr w:rsidR="002022E5" w:rsidRPr="00AD6785" w14:paraId="71C233D7" w14:textId="77777777" w:rsidTr="002022E5">
        <w:tc>
          <w:tcPr>
            <w:tcW w:w="1998" w:type="dxa"/>
            <w:shd w:val="clear" w:color="auto" w:fill="auto"/>
          </w:tcPr>
          <w:p w14:paraId="0BEAE919" w14:textId="77777777" w:rsidR="002022E5" w:rsidRPr="00AD6785" w:rsidRDefault="002022E5" w:rsidP="002022E5">
            <w:r w:rsidRPr="00AD6785">
              <w:t xml:space="preserve">Course Outline          </w:t>
            </w:r>
          </w:p>
        </w:tc>
        <w:tc>
          <w:tcPr>
            <w:tcW w:w="7650" w:type="dxa"/>
            <w:shd w:val="clear" w:color="auto" w:fill="auto"/>
          </w:tcPr>
          <w:p w14:paraId="4DFD1EE6" w14:textId="77777777" w:rsidR="002022E5" w:rsidRPr="00AD6785" w:rsidRDefault="002022E5" w:rsidP="002022E5">
            <w:pPr>
              <w:jc w:val="both"/>
              <w:rPr>
                <w:bCs/>
              </w:rPr>
            </w:pPr>
            <w:r w:rsidRPr="00AD6785">
              <w:rPr>
                <w:bCs/>
              </w:rPr>
              <w:t>Module-1 Basic concepts of measurement, functional elements of instruments, classification of measuring instruments, methods of correction for interfering and modifying inputs, static characteristics of measuring instruments</w:t>
            </w:r>
          </w:p>
          <w:p w14:paraId="02974DF4" w14:textId="77777777" w:rsidR="002022E5" w:rsidRPr="00AD6785" w:rsidRDefault="002022E5" w:rsidP="002022E5">
            <w:pPr>
              <w:jc w:val="both"/>
              <w:rPr>
                <w:bCs/>
              </w:rPr>
            </w:pPr>
            <w:r w:rsidRPr="00AD6785">
              <w:rPr>
                <w:bCs/>
              </w:rPr>
              <w:t>Module-2 Static characteristics of measuring instruments, loading effect and impedance matching, statistical analysis, Chi-square test, least square method, Curve Fitting, Uncertainty analysis and error propagation</w:t>
            </w:r>
          </w:p>
          <w:p w14:paraId="01962871" w14:textId="77777777" w:rsidR="002022E5" w:rsidRPr="00AD6785" w:rsidRDefault="002022E5" w:rsidP="002022E5">
            <w:pPr>
              <w:jc w:val="both"/>
              <w:rPr>
                <w:bCs/>
              </w:rPr>
            </w:pPr>
            <w:r w:rsidRPr="00AD6785">
              <w:rPr>
                <w:bCs/>
              </w:rPr>
              <w:t xml:space="preserve">Module-3 Generalized model of a measuring system, zero and first order system, second order system. First order system- ramp response, impulse response, frequency response, Second order system- step response, ramp </w:t>
            </w:r>
            <w:proofErr w:type="gramStart"/>
            <w:r w:rsidRPr="00AD6785">
              <w:rPr>
                <w:bCs/>
              </w:rPr>
              <w:t>response,  impulse</w:t>
            </w:r>
            <w:proofErr w:type="gramEnd"/>
            <w:r w:rsidRPr="00AD6785">
              <w:rPr>
                <w:bCs/>
              </w:rPr>
              <w:t xml:space="preserve"> and frequency response, higher order systems, compensation, transducers</w:t>
            </w:r>
          </w:p>
          <w:p w14:paraId="789A1D43" w14:textId="77777777" w:rsidR="002022E5" w:rsidRPr="00AD6785" w:rsidRDefault="002022E5" w:rsidP="002022E5">
            <w:pPr>
              <w:jc w:val="both"/>
              <w:rPr>
                <w:bCs/>
              </w:rPr>
            </w:pPr>
            <w:r w:rsidRPr="00AD6785">
              <w:rPr>
                <w:bCs/>
              </w:rPr>
              <w:t xml:space="preserve">Module-4 Flow measurement (hot wire anemometer, PIV systems, </w:t>
            </w:r>
            <w:proofErr w:type="spellStart"/>
            <w:r w:rsidRPr="00AD6785">
              <w:rPr>
                <w:bCs/>
              </w:rPr>
              <w:t>coriolis</w:t>
            </w:r>
            <w:proofErr w:type="spellEnd"/>
            <w:r w:rsidRPr="00AD6785">
              <w:rPr>
                <w:bCs/>
              </w:rPr>
              <w:t xml:space="preserve"> flow meter, etc.,) temperature measurement (thermocouple, RTD, Infra thermography etc.), heat flux sensors. Optical Methods- Shadowgraph, </w:t>
            </w:r>
            <w:proofErr w:type="spellStart"/>
            <w:r w:rsidRPr="00AD6785">
              <w:rPr>
                <w:bCs/>
              </w:rPr>
              <w:t>Schilieren</w:t>
            </w:r>
            <w:proofErr w:type="spellEnd"/>
            <w:r w:rsidRPr="00AD6785">
              <w:rPr>
                <w:bCs/>
              </w:rPr>
              <w:t xml:space="preserve"> and Interferometer.</w:t>
            </w:r>
          </w:p>
          <w:p w14:paraId="4B619C9A" w14:textId="77777777" w:rsidR="002022E5" w:rsidRPr="00AD6785" w:rsidRDefault="002022E5" w:rsidP="002022E5">
            <w:pPr>
              <w:jc w:val="both"/>
              <w:rPr>
                <w:bCs/>
              </w:rPr>
            </w:pPr>
            <w:r w:rsidRPr="00AD6785">
              <w:rPr>
                <w:bCs/>
              </w:rPr>
              <w:t>Module-5 Strain gauges, piezoelectric transducers pressure measurement, force and torque measurement, displacement and acceleration measurement</w:t>
            </w:r>
          </w:p>
          <w:p w14:paraId="7AC1A41F" w14:textId="77777777" w:rsidR="002022E5" w:rsidRPr="00AD6785" w:rsidRDefault="002022E5" w:rsidP="002022E5">
            <w:pPr>
              <w:jc w:val="both"/>
            </w:pPr>
            <w:r w:rsidRPr="00AD6785">
              <w:rPr>
                <w:bCs/>
              </w:rPr>
              <w:t>Module-6 Sound measurement, thermophysical properties measurement, flow visualization, air pollution sampling and measurement, pollutants-Gas Chromatography.</w:t>
            </w:r>
          </w:p>
        </w:tc>
      </w:tr>
      <w:tr w:rsidR="002022E5" w:rsidRPr="00AD6785" w14:paraId="639D0222" w14:textId="77777777" w:rsidTr="002022E5">
        <w:tc>
          <w:tcPr>
            <w:tcW w:w="1998" w:type="dxa"/>
            <w:shd w:val="clear" w:color="auto" w:fill="auto"/>
          </w:tcPr>
          <w:p w14:paraId="424BC59A" w14:textId="77777777" w:rsidR="002022E5" w:rsidRPr="00AD6785" w:rsidRDefault="002022E5" w:rsidP="002022E5">
            <w:r w:rsidRPr="00AD6785">
              <w:t xml:space="preserve">Learning Outcome      </w:t>
            </w:r>
          </w:p>
        </w:tc>
        <w:tc>
          <w:tcPr>
            <w:tcW w:w="7650" w:type="dxa"/>
            <w:shd w:val="clear" w:color="auto" w:fill="auto"/>
          </w:tcPr>
          <w:p w14:paraId="6FE88094" w14:textId="77777777" w:rsidR="002022E5" w:rsidRPr="00AD6785" w:rsidRDefault="002022E5" w:rsidP="002022E5">
            <w:pPr>
              <w:pStyle w:val="ListParagraph"/>
              <w:numPr>
                <w:ilvl w:val="1"/>
                <w:numId w:val="19"/>
              </w:numPr>
              <w:spacing w:after="0" w:line="240" w:lineRule="auto"/>
              <w:ind w:left="360"/>
              <w:contextualSpacing w:val="0"/>
              <w:rPr>
                <w:rFonts w:ascii="Times New Roman" w:hAnsi="Times New Roman" w:cs="Times New Roman"/>
                <w:bCs/>
                <w:sz w:val="24"/>
                <w:szCs w:val="24"/>
              </w:rPr>
            </w:pPr>
            <w:r w:rsidRPr="00AD6785">
              <w:rPr>
                <w:rFonts w:ascii="Times New Roman" w:hAnsi="Times New Roman" w:cs="Times New Roman"/>
                <w:bCs/>
                <w:sz w:val="24"/>
                <w:szCs w:val="24"/>
              </w:rPr>
              <w:t>Students will be able to analyze and behavior and characteristics of various measuring instruments and record data</w:t>
            </w:r>
          </w:p>
          <w:p w14:paraId="4599B396" w14:textId="77777777" w:rsidR="002022E5" w:rsidRPr="00AD6785" w:rsidRDefault="002022E5" w:rsidP="002022E5">
            <w:pPr>
              <w:pStyle w:val="ListParagraph"/>
              <w:numPr>
                <w:ilvl w:val="1"/>
                <w:numId w:val="19"/>
              </w:numPr>
              <w:spacing w:after="0" w:line="240" w:lineRule="auto"/>
              <w:ind w:left="360"/>
              <w:contextualSpacing w:val="0"/>
              <w:rPr>
                <w:rFonts w:ascii="Times New Roman" w:hAnsi="Times New Roman" w:cs="Times New Roman"/>
                <w:bCs/>
                <w:sz w:val="24"/>
                <w:szCs w:val="24"/>
              </w:rPr>
            </w:pPr>
            <w:r w:rsidRPr="00AD6785">
              <w:rPr>
                <w:rFonts w:ascii="Times New Roman" w:hAnsi="Times New Roman" w:cs="Times New Roman"/>
                <w:bCs/>
                <w:sz w:val="24"/>
                <w:szCs w:val="24"/>
              </w:rPr>
              <w:t>Students will be able to analyze and interpret the experimental data</w:t>
            </w:r>
          </w:p>
          <w:p w14:paraId="348B6B38" w14:textId="77777777" w:rsidR="002022E5" w:rsidRPr="00AD6785" w:rsidRDefault="002022E5" w:rsidP="002022E5">
            <w:pPr>
              <w:pStyle w:val="ListParagraph"/>
              <w:numPr>
                <w:ilvl w:val="1"/>
                <w:numId w:val="19"/>
              </w:numPr>
              <w:spacing w:after="0" w:line="240" w:lineRule="auto"/>
              <w:ind w:left="360"/>
              <w:contextualSpacing w:val="0"/>
              <w:rPr>
                <w:rFonts w:ascii="Times New Roman" w:hAnsi="Times New Roman" w:cs="Times New Roman"/>
                <w:bCs/>
                <w:sz w:val="24"/>
                <w:szCs w:val="24"/>
              </w:rPr>
            </w:pPr>
            <w:r w:rsidRPr="00AD6785">
              <w:rPr>
                <w:rFonts w:ascii="Times New Roman" w:hAnsi="Times New Roman" w:cs="Times New Roman"/>
                <w:bCs/>
                <w:sz w:val="24"/>
                <w:szCs w:val="24"/>
              </w:rPr>
              <w:t>Students will be able to perform uncertainty analysis in the measured and derived quantities.</w:t>
            </w:r>
          </w:p>
        </w:tc>
      </w:tr>
      <w:tr w:rsidR="002022E5" w:rsidRPr="00AD6785" w14:paraId="222B6C52" w14:textId="77777777" w:rsidTr="002022E5">
        <w:tc>
          <w:tcPr>
            <w:tcW w:w="1998" w:type="dxa"/>
            <w:shd w:val="clear" w:color="auto" w:fill="auto"/>
          </w:tcPr>
          <w:p w14:paraId="1967B46F" w14:textId="77777777" w:rsidR="002022E5" w:rsidRPr="00AD6785" w:rsidRDefault="002022E5" w:rsidP="002022E5">
            <w:r w:rsidRPr="00AD6785">
              <w:t>Assessment Method</w:t>
            </w:r>
          </w:p>
        </w:tc>
        <w:tc>
          <w:tcPr>
            <w:tcW w:w="7650" w:type="dxa"/>
            <w:shd w:val="clear" w:color="auto" w:fill="auto"/>
          </w:tcPr>
          <w:p w14:paraId="3A81D73F" w14:textId="77777777" w:rsidR="002022E5" w:rsidRPr="00AD6785" w:rsidRDefault="002022E5" w:rsidP="002022E5">
            <w:pPr>
              <w:jc w:val="both"/>
            </w:pPr>
            <w:r w:rsidRPr="00AD6785">
              <w:t>Mid Semester Examination, End Semester examination, Quiz, assignments seminar</w:t>
            </w:r>
          </w:p>
        </w:tc>
      </w:tr>
      <w:tr w:rsidR="002022E5" w:rsidRPr="00AD6785" w14:paraId="06E83445" w14:textId="77777777" w:rsidTr="002022E5">
        <w:tc>
          <w:tcPr>
            <w:tcW w:w="9648" w:type="dxa"/>
            <w:gridSpan w:val="2"/>
            <w:shd w:val="clear" w:color="auto" w:fill="auto"/>
          </w:tcPr>
          <w:p w14:paraId="76E756DC" w14:textId="77777777" w:rsidR="002022E5" w:rsidRPr="00AD6785" w:rsidRDefault="002022E5" w:rsidP="002022E5">
            <w:pPr>
              <w:rPr>
                <w:b/>
                <w:bCs/>
              </w:rPr>
            </w:pPr>
            <w:r w:rsidRPr="00AD6785">
              <w:rPr>
                <w:b/>
                <w:bCs/>
              </w:rPr>
              <w:t>Textbook</w:t>
            </w:r>
          </w:p>
          <w:p w14:paraId="23FC244B" w14:textId="77777777" w:rsidR="002022E5" w:rsidRPr="00AD6785" w:rsidRDefault="002022E5" w:rsidP="002022E5">
            <w:pPr>
              <w:pStyle w:val="ListParagraph"/>
              <w:numPr>
                <w:ilvl w:val="0"/>
                <w:numId w:val="30"/>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E.O. </w:t>
            </w:r>
            <w:proofErr w:type="spellStart"/>
            <w:r w:rsidRPr="00AD6785">
              <w:rPr>
                <w:rFonts w:ascii="Times New Roman" w:hAnsi="Times New Roman" w:cs="Times New Roman"/>
                <w:sz w:val="24"/>
                <w:szCs w:val="24"/>
              </w:rPr>
              <w:t>Doebelin</w:t>
            </w:r>
            <w:proofErr w:type="spellEnd"/>
            <w:r w:rsidRPr="00AD6785">
              <w:rPr>
                <w:rFonts w:ascii="Times New Roman" w:hAnsi="Times New Roman" w:cs="Times New Roman"/>
                <w:sz w:val="24"/>
                <w:szCs w:val="24"/>
              </w:rPr>
              <w:t xml:space="preserve">, Measurement Systems: Application and Design. </w:t>
            </w:r>
          </w:p>
          <w:p w14:paraId="1B091A27" w14:textId="77777777" w:rsidR="002022E5" w:rsidRPr="00AD6785" w:rsidRDefault="002022E5" w:rsidP="002022E5">
            <w:pPr>
              <w:rPr>
                <w:b/>
              </w:rPr>
            </w:pPr>
            <w:r w:rsidRPr="00AD6785">
              <w:rPr>
                <w:b/>
              </w:rPr>
              <w:t>Reference books</w:t>
            </w:r>
          </w:p>
          <w:p w14:paraId="473D19E4" w14:textId="77777777" w:rsidR="002022E5" w:rsidRPr="00AD6785" w:rsidRDefault="002022E5" w:rsidP="002022E5">
            <w:pPr>
              <w:pStyle w:val="ListParagraph"/>
              <w:numPr>
                <w:ilvl w:val="0"/>
                <w:numId w:val="30"/>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E.G.R. Eckert and R.G. Goldstein, Measurement Techniques in Heat Transfer.</w:t>
            </w:r>
          </w:p>
          <w:p w14:paraId="0E1723DC" w14:textId="77777777" w:rsidR="002022E5" w:rsidRPr="00AD6785" w:rsidRDefault="002022E5" w:rsidP="002022E5">
            <w:pPr>
              <w:pStyle w:val="ListParagraph"/>
              <w:numPr>
                <w:ilvl w:val="0"/>
                <w:numId w:val="30"/>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T.P. Holeman, Experimental Methods for Engineers. </w:t>
            </w:r>
          </w:p>
          <w:p w14:paraId="28C77535" w14:textId="77777777" w:rsidR="002022E5" w:rsidRPr="00AD6785" w:rsidRDefault="002022E5" w:rsidP="002022E5">
            <w:pPr>
              <w:pStyle w:val="ListParagraph"/>
              <w:numPr>
                <w:ilvl w:val="0"/>
                <w:numId w:val="30"/>
              </w:numPr>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H.D. Young, Statistical Treatment of Experimental Data.</w:t>
            </w:r>
          </w:p>
        </w:tc>
      </w:tr>
    </w:tbl>
    <w:p w14:paraId="1529EF85" w14:textId="77777777" w:rsidR="002022E5" w:rsidRPr="00AD6785" w:rsidRDefault="002022E5" w:rsidP="002022E5">
      <w:pPr>
        <w:rPr>
          <w:rFonts w:asciiTheme="majorBidi" w:hAnsiTheme="majorBidi" w:cstheme="majorBidi"/>
          <w:b/>
          <w:bCs/>
          <w:sz w:val="6"/>
          <w:szCs w:val="6"/>
        </w:rPr>
      </w:pPr>
    </w:p>
    <w:p w14:paraId="04D67A7E" w14:textId="77777777" w:rsidR="002022E5" w:rsidRPr="00AD6785" w:rsidRDefault="002022E5" w:rsidP="002022E5">
      <w:pPr>
        <w:spacing w:after="7" w:line="266" w:lineRule="auto"/>
        <w:rPr>
          <w:rFonts w:asciiTheme="majorBidi" w:hAnsiTheme="majorBidi" w:cstheme="majorBidi"/>
          <w:b/>
        </w:rPr>
      </w:pPr>
    </w:p>
    <w:p w14:paraId="3325D797" w14:textId="77777777" w:rsidR="002022E5" w:rsidRPr="00AD6785" w:rsidRDefault="002022E5" w:rsidP="002022E5">
      <w:pPr>
        <w:rPr>
          <w:rFonts w:asciiTheme="majorBidi" w:hAnsiTheme="majorBidi" w:cstheme="majorBidi"/>
          <w:b/>
          <w:bCs/>
          <w:sz w:val="6"/>
          <w:szCs w:val="6"/>
        </w:rPr>
      </w:pPr>
      <w:bookmarkStart w:id="5" w:name="_MH502"/>
      <w:bookmarkEnd w:id="5"/>
    </w:p>
    <w:p w14:paraId="4DCC8EF3" w14:textId="0C35F700" w:rsidR="002022E5" w:rsidRDefault="002022E5" w:rsidP="002022E5">
      <w:pPr>
        <w:pStyle w:val="ListParagraph"/>
        <w:spacing w:after="6" w:line="269" w:lineRule="auto"/>
        <w:ind w:left="741"/>
        <w:rPr>
          <w:rFonts w:asciiTheme="majorBidi" w:hAnsiTheme="majorBidi" w:cstheme="majorBidi"/>
          <w:sz w:val="24"/>
          <w:szCs w:val="24"/>
        </w:rPr>
      </w:pPr>
    </w:p>
    <w:p w14:paraId="0D516051" w14:textId="05E8C870" w:rsidR="002022E5" w:rsidRDefault="002022E5" w:rsidP="002022E5">
      <w:pPr>
        <w:pStyle w:val="ListParagraph"/>
        <w:spacing w:after="6" w:line="269" w:lineRule="auto"/>
        <w:ind w:left="741"/>
        <w:rPr>
          <w:rFonts w:asciiTheme="majorBidi" w:hAnsiTheme="majorBidi" w:cstheme="majorBidi"/>
          <w:sz w:val="24"/>
          <w:szCs w:val="24"/>
        </w:rPr>
      </w:pPr>
    </w:p>
    <w:p w14:paraId="4E5E2F54" w14:textId="0E4A7DAA" w:rsidR="002022E5" w:rsidRDefault="002022E5" w:rsidP="002022E5">
      <w:pPr>
        <w:pStyle w:val="ListParagraph"/>
        <w:spacing w:after="6" w:line="269" w:lineRule="auto"/>
        <w:ind w:left="741"/>
        <w:rPr>
          <w:rFonts w:asciiTheme="majorBidi" w:hAnsiTheme="majorBidi" w:cstheme="majorBidi"/>
          <w:sz w:val="24"/>
          <w:szCs w:val="24"/>
        </w:rPr>
      </w:pPr>
    </w:p>
    <w:p w14:paraId="5AC3958F" w14:textId="33F07666" w:rsidR="002022E5" w:rsidRDefault="002022E5" w:rsidP="002022E5">
      <w:pPr>
        <w:pStyle w:val="ListParagraph"/>
        <w:spacing w:after="6" w:line="269" w:lineRule="auto"/>
        <w:ind w:left="741"/>
        <w:rPr>
          <w:rFonts w:asciiTheme="majorBidi" w:hAnsiTheme="majorBidi" w:cstheme="majorBidi"/>
          <w:sz w:val="24"/>
          <w:szCs w:val="24"/>
        </w:rPr>
      </w:pPr>
    </w:p>
    <w:p w14:paraId="2AFB0504" w14:textId="77777777" w:rsidR="0071337D" w:rsidRPr="00AD6785" w:rsidRDefault="0071337D" w:rsidP="002022E5">
      <w:pPr>
        <w:pStyle w:val="ListParagraph"/>
        <w:spacing w:after="6" w:line="269" w:lineRule="auto"/>
        <w:ind w:left="741"/>
        <w:rPr>
          <w:rFonts w:asciiTheme="majorBidi" w:hAnsiTheme="majorBidi" w:cstheme="majorBidi"/>
          <w:sz w:val="24"/>
          <w:szCs w:val="24"/>
        </w:rPr>
      </w:pPr>
    </w:p>
    <w:tbl>
      <w:tblPr>
        <w:tblStyle w:val="TableGrid"/>
        <w:tblW w:w="9648" w:type="dxa"/>
        <w:tblLook w:val="04A0" w:firstRow="1" w:lastRow="0" w:firstColumn="1" w:lastColumn="0" w:noHBand="0" w:noVBand="1"/>
      </w:tblPr>
      <w:tblGrid>
        <w:gridCol w:w="1998"/>
        <w:gridCol w:w="7650"/>
      </w:tblGrid>
      <w:tr w:rsidR="002022E5" w:rsidRPr="00AD6785" w14:paraId="410105D4" w14:textId="77777777" w:rsidTr="002022E5">
        <w:tc>
          <w:tcPr>
            <w:tcW w:w="1998" w:type="dxa"/>
            <w:shd w:val="clear" w:color="auto" w:fill="auto"/>
          </w:tcPr>
          <w:p w14:paraId="3B94EAFA" w14:textId="77777777" w:rsidR="002022E5" w:rsidRPr="00AD6785" w:rsidRDefault="002022E5" w:rsidP="002022E5">
            <w:r w:rsidRPr="00AD6785">
              <w:rPr>
                <w:b/>
              </w:rPr>
              <w:lastRenderedPageBreak/>
              <w:br w:type="page"/>
            </w:r>
            <w:r w:rsidRPr="00AD6785">
              <w:t xml:space="preserve">Course Number           </w:t>
            </w:r>
          </w:p>
        </w:tc>
        <w:tc>
          <w:tcPr>
            <w:tcW w:w="7650" w:type="dxa"/>
            <w:shd w:val="clear" w:color="auto" w:fill="auto"/>
          </w:tcPr>
          <w:p w14:paraId="5B074578" w14:textId="77777777" w:rsidR="002022E5" w:rsidRPr="00AD6785" w:rsidRDefault="002022E5" w:rsidP="002022E5">
            <w:pPr>
              <w:jc w:val="both"/>
              <w:rPr>
                <w:b/>
              </w:rPr>
            </w:pPr>
            <w:r w:rsidRPr="00AD6785">
              <w:rPr>
                <w:b/>
              </w:rPr>
              <w:t>ME5205</w:t>
            </w:r>
          </w:p>
        </w:tc>
      </w:tr>
      <w:tr w:rsidR="002022E5" w:rsidRPr="00AD6785" w14:paraId="569CB8BA" w14:textId="77777777" w:rsidTr="002022E5">
        <w:tc>
          <w:tcPr>
            <w:tcW w:w="1998" w:type="dxa"/>
            <w:shd w:val="clear" w:color="auto" w:fill="auto"/>
          </w:tcPr>
          <w:p w14:paraId="5F496BCF" w14:textId="77777777" w:rsidR="002022E5" w:rsidRPr="00AD6785" w:rsidRDefault="002022E5" w:rsidP="002022E5">
            <w:r w:rsidRPr="00AD6785">
              <w:t xml:space="preserve">Course Credit                 </w:t>
            </w:r>
          </w:p>
        </w:tc>
        <w:tc>
          <w:tcPr>
            <w:tcW w:w="7650" w:type="dxa"/>
            <w:shd w:val="clear" w:color="auto" w:fill="auto"/>
          </w:tcPr>
          <w:p w14:paraId="1EB9BD37" w14:textId="77777777" w:rsidR="002022E5" w:rsidRPr="00AD6785" w:rsidRDefault="002022E5" w:rsidP="002022E5">
            <w:pPr>
              <w:jc w:val="both"/>
            </w:pPr>
            <w:r w:rsidRPr="00AD6785">
              <w:t>L-T-P-C: 3-1-0-4</w:t>
            </w:r>
          </w:p>
        </w:tc>
      </w:tr>
      <w:tr w:rsidR="002022E5" w:rsidRPr="00AD6785" w14:paraId="5EC539CD" w14:textId="77777777" w:rsidTr="002022E5">
        <w:tc>
          <w:tcPr>
            <w:tcW w:w="1998" w:type="dxa"/>
            <w:shd w:val="clear" w:color="auto" w:fill="auto"/>
          </w:tcPr>
          <w:p w14:paraId="556797ED" w14:textId="77777777" w:rsidR="002022E5" w:rsidRPr="00AD6785" w:rsidRDefault="002022E5" w:rsidP="002022E5">
            <w:r w:rsidRPr="00AD6785">
              <w:t xml:space="preserve">Course Title                   </w:t>
            </w:r>
          </w:p>
        </w:tc>
        <w:tc>
          <w:tcPr>
            <w:tcW w:w="7650" w:type="dxa"/>
            <w:shd w:val="clear" w:color="auto" w:fill="auto"/>
          </w:tcPr>
          <w:p w14:paraId="023C4F92" w14:textId="77777777" w:rsidR="002022E5" w:rsidRPr="00AD6785" w:rsidRDefault="002022E5" w:rsidP="002022E5">
            <w:pPr>
              <w:jc w:val="both"/>
              <w:rPr>
                <w:b/>
              </w:rPr>
            </w:pPr>
            <w:r w:rsidRPr="00AD6785">
              <w:rPr>
                <w:b/>
              </w:rPr>
              <w:t>Advanced Heat Transfer</w:t>
            </w:r>
          </w:p>
        </w:tc>
      </w:tr>
      <w:tr w:rsidR="002022E5" w:rsidRPr="00AD6785" w14:paraId="1997E45F" w14:textId="77777777" w:rsidTr="002022E5">
        <w:tc>
          <w:tcPr>
            <w:tcW w:w="1998" w:type="dxa"/>
            <w:shd w:val="clear" w:color="auto" w:fill="auto"/>
          </w:tcPr>
          <w:p w14:paraId="4F475C4B" w14:textId="77777777" w:rsidR="002022E5" w:rsidRPr="00AD6785" w:rsidRDefault="002022E5" w:rsidP="002022E5">
            <w:r w:rsidRPr="00AD6785">
              <w:t xml:space="preserve">Learning Mode            </w:t>
            </w:r>
          </w:p>
        </w:tc>
        <w:tc>
          <w:tcPr>
            <w:tcW w:w="7650" w:type="dxa"/>
            <w:shd w:val="clear" w:color="auto" w:fill="auto"/>
          </w:tcPr>
          <w:p w14:paraId="7FAC8C86" w14:textId="77777777" w:rsidR="002022E5" w:rsidRPr="00AD6785" w:rsidRDefault="002022E5" w:rsidP="002022E5">
            <w:pPr>
              <w:jc w:val="both"/>
            </w:pPr>
            <w:r w:rsidRPr="00AD6785">
              <w:t>Classroom lecture</w:t>
            </w:r>
          </w:p>
        </w:tc>
      </w:tr>
      <w:tr w:rsidR="002022E5" w:rsidRPr="00AD6785" w14:paraId="11A42654" w14:textId="77777777" w:rsidTr="002022E5">
        <w:tc>
          <w:tcPr>
            <w:tcW w:w="1998" w:type="dxa"/>
            <w:shd w:val="clear" w:color="auto" w:fill="auto"/>
          </w:tcPr>
          <w:p w14:paraId="7320D55E" w14:textId="77777777" w:rsidR="002022E5" w:rsidRPr="00AD6785" w:rsidRDefault="002022E5" w:rsidP="002022E5">
            <w:r w:rsidRPr="00AD6785">
              <w:t xml:space="preserve">Learning Objectives </w:t>
            </w:r>
          </w:p>
        </w:tc>
        <w:tc>
          <w:tcPr>
            <w:tcW w:w="7650" w:type="dxa"/>
            <w:shd w:val="clear" w:color="auto" w:fill="auto"/>
          </w:tcPr>
          <w:p w14:paraId="4DA67494" w14:textId="77777777" w:rsidR="002022E5" w:rsidRPr="00AD6785" w:rsidRDefault="002022E5" w:rsidP="002022E5">
            <w:pPr>
              <w:jc w:val="both"/>
            </w:pPr>
            <w:r w:rsidRPr="00AD6785">
              <w:t>Complies with PLOs 1 and 2.</w:t>
            </w:r>
          </w:p>
          <w:p w14:paraId="05D32E4E" w14:textId="77777777" w:rsidR="002022E5" w:rsidRPr="00AD6785" w:rsidRDefault="002022E5" w:rsidP="002022E5">
            <w:pPr>
              <w:jc w:val="both"/>
            </w:pPr>
            <w:r w:rsidRPr="00AD6785">
              <w:t>To impart a deep fundamental understanding of the underlying concepts of heat transfer using simple to advanced analytical techniques.</w:t>
            </w:r>
          </w:p>
        </w:tc>
      </w:tr>
      <w:tr w:rsidR="002022E5" w:rsidRPr="00AD6785" w14:paraId="0FC48E87" w14:textId="77777777" w:rsidTr="002022E5">
        <w:tc>
          <w:tcPr>
            <w:tcW w:w="1998" w:type="dxa"/>
            <w:shd w:val="clear" w:color="auto" w:fill="auto"/>
          </w:tcPr>
          <w:p w14:paraId="615F1CA3" w14:textId="77777777" w:rsidR="002022E5" w:rsidRPr="00AD6785" w:rsidRDefault="002022E5" w:rsidP="002022E5">
            <w:r w:rsidRPr="00AD6785">
              <w:t xml:space="preserve">Course Description     </w:t>
            </w:r>
          </w:p>
        </w:tc>
        <w:tc>
          <w:tcPr>
            <w:tcW w:w="7650" w:type="dxa"/>
            <w:shd w:val="clear" w:color="auto" w:fill="auto"/>
          </w:tcPr>
          <w:p w14:paraId="18DA74EE" w14:textId="77777777" w:rsidR="002022E5" w:rsidRPr="00AD6785" w:rsidRDefault="002022E5" w:rsidP="002022E5">
            <w:pPr>
              <w:jc w:val="both"/>
            </w:pPr>
            <w:r w:rsidRPr="00AD6785">
              <w:t>The course develops the governing equations for the different modes of heat transfer, viz. conduction, convection and radiation along with various solution strategies applicable to a variety of heat transfer problems.</w:t>
            </w:r>
          </w:p>
        </w:tc>
      </w:tr>
      <w:tr w:rsidR="002022E5" w:rsidRPr="00AD6785" w14:paraId="2D6BE75B" w14:textId="77777777" w:rsidTr="002022E5">
        <w:tc>
          <w:tcPr>
            <w:tcW w:w="1998" w:type="dxa"/>
            <w:shd w:val="clear" w:color="auto" w:fill="auto"/>
          </w:tcPr>
          <w:p w14:paraId="029C9023" w14:textId="77777777" w:rsidR="002022E5" w:rsidRPr="00AD6785" w:rsidRDefault="002022E5" w:rsidP="002022E5">
            <w:r w:rsidRPr="00AD6785">
              <w:t xml:space="preserve">Course Outline          </w:t>
            </w:r>
          </w:p>
        </w:tc>
        <w:tc>
          <w:tcPr>
            <w:tcW w:w="7650" w:type="dxa"/>
            <w:shd w:val="clear" w:color="auto" w:fill="auto"/>
          </w:tcPr>
          <w:p w14:paraId="4B523FF1" w14:textId="77777777" w:rsidR="002022E5" w:rsidRPr="00AD6785" w:rsidRDefault="002022E5" w:rsidP="002022E5">
            <w:pPr>
              <w:jc w:val="both"/>
            </w:pPr>
            <w:r w:rsidRPr="00AD6785">
              <w:t>Conduction: Equations and boundary conduction in different coordinate systems; Analytical Solutions: separation of variables, Laplace Transform, Duhamel’s theorem: Non-impulse initial conditions; Numerical Methods: Finite difference and flux conservation; Interfacial heat transfer. Convection: Conservation equations and boundary conditions; Heat transfer in laminar developed and developing boundary layers: duct flows and external flows, analytical and approximate solutions, effects of boundary conditions; Heat transfer in turbulent boundary layers and turbulent duct flows; Laminar and turbulent free convection, jets, plumes and thermal wakes, phase change. Radiation: Intensity, radiosity, irradiance, view factor geometry and algebra; formulations for black and non– black surfaces, spectrally–selective surfaces (solar collectors); Monte Carlo methods for radiation exchange; The radiative transfer equation, extinction and scattering properties of gases and aerosols, overview of solution methods and applications. Interaction between conduction, convection and radiation: Coupled problems; Examples in manufacturing and electronic cooling applications; Micro channels and micro fins.</w:t>
            </w:r>
          </w:p>
        </w:tc>
      </w:tr>
      <w:tr w:rsidR="002022E5" w:rsidRPr="00AD6785" w14:paraId="49B019AF" w14:textId="77777777" w:rsidTr="002022E5">
        <w:tc>
          <w:tcPr>
            <w:tcW w:w="1998" w:type="dxa"/>
            <w:shd w:val="clear" w:color="auto" w:fill="auto"/>
          </w:tcPr>
          <w:p w14:paraId="1F9760A2" w14:textId="77777777" w:rsidR="002022E5" w:rsidRPr="00AD6785" w:rsidRDefault="002022E5" w:rsidP="002022E5">
            <w:r w:rsidRPr="00AD6785">
              <w:t xml:space="preserve">Learning Outcome      </w:t>
            </w:r>
          </w:p>
        </w:tc>
        <w:tc>
          <w:tcPr>
            <w:tcW w:w="7650" w:type="dxa"/>
            <w:shd w:val="clear" w:color="auto" w:fill="auto"/>
          </w:tcPr>
          <w:p w14:paraId="0D62E0C6"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Students will be equipped with the analytical tools to </w:t>
            </w:r>
            <w:proofErr w:type="spellStart"/>
            <w:r w:rsidRPr="00AD6785">
              <w:rPr>
                <w:rFonts w:ascii="Times New Roman" w:hAnsi="Times New Roman" w:cs="Times New Roman"/>
                <w:sz w:val="24"/>
                <w:szCs w:val="24"/>
              </w:rPr>
              <w:t>analyse</w:t>
            </w:r>
            <w:proofErr w:type="spellEnd"/>
            <w:r w:rsidRPr="00AD6785">
              <w:rPr>
                <w:rFonts w:ascii="Times New Roman" w:hAnsi="Times New Roman" w:cs="Times New Roman"/>
                <w:sz w:val="24"/>
                <w:szCs w:val="24"/>
              </w:rPr>
              <w:t xml:space="preserve"> the thermo-fluid phenomena encountered in research/engineering problems.</w:t>
            </w:r>
          </w:p>
          <w:p w14:paraId="2555CF11"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Ability to physically interpret the theoretical solutions to heat transfer problems.</w:t>
            </w:r>
          </w:p>
          <w:p w14:paraId="67F58F6C"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Ability to analytically solve conduction equation for multi-dimensional problems of engineering interest.</w:t>
            </w:r>
          </w:p>
          <w:p w14:paraId="528C10AE"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Development of numerical codes for solving simple conduction heat transfer problems.</w:t>
            </w:r>
          </w:p>
          <w:p w14:paraId="6268B302"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To be able to solve internal and external laminar flows with heat transfer.</w:t>
            </w:r>
          </w:p>
          <w:p w14:paraId="65A83EB9"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Basic knowledge of turbulence modelling.</w:t>
            </w:r>
          </w:p>
          <w:p w14:paraId="027B27BC" w14:textId="77777777" w:rsidR="002022E5" w:rsidRPr="00AD6785" w:rsidRDefault="002022E5" w:rsidP="002022E5">
            <w:pPr>
              <w:pStyle w:val="ListParagraph"/>
              <w:numPr>
                <w:ilvl w:val="0"/>
                <w:numId w:val="20"/>
              </w:numPr>
              <w:spacing w:after="0" w:line="240" w:lineRule="auto"/>
              <w:ind w:left="360"/>
              <w:contextualSpacing w:val="0"/>
              <w:rPr>
                <w:rFonts w:ascii="Times New Roman" w:hAnsi="Times New Roman" w:cs="Times New Roman"/>
                <w:sz w:val="24"/>
                <w:szCs w:val="24"/>
              </w:rPr>
            </w:pPr>
            <w:r w:rsidRPr="00AD6785">
              <w:rPr>
                <w:rFonts w:ascii="Times New Roman" w:hAnsi="Times New Roman" w:cs="Times New Roman"/>
                <w:sz w:val="24"/>
                <w:szCs w:val="24"/>
              </w:rPr>
              <w:t>Applying the principles of radiation heat transfer to practical problems such as design of solar collectors.</w:t>
            </w:r>
          </w:p>
        </w:tc>
      </w:tr>
      <w:tr w:rsidR="002022E5" w:rsidRPr="00AD6785" w14:paraId="0BFEF21E" w14:textId="77777777" w:rsidTr="002022E5">
        <w:tc>
          <w:tcPr>
            <w:tcW w:w="1998" w:type="dxa"/>
            <w:shd w:val="clear" w:color="auto" w:fill="auto"/>
          </w:tcPr>
          <w:p w14:paraId="03D625DF" w14:textId="77777777" w:rsidR="002022E5" w:rsidRPr="00AD6785" w:rsidRDefault="002022E5" w:rsidP="002022E5">
            <w:r w:rsidRPr="00AD6785">
              <w:t>Assessment Method</w:t>
            </w:r>
          </w:p>
        </w:tc>
        <w:tc>
          <w:tcPr>
            <w:tcW w:w="7650" w:type="dxa"/>
            <w:shd w:val="clear" w:color="auto" w:fill="auto"/>
          </w:tcPr>
          <w:p w14:paraId="49779794" w14:textId="77777777" w:rsidR="002022E5" w:rsidRPr="00AD6785" w:rsidRDefault="002022E5" w:rsidP="002022E5">
            <w:pPr>
              <w:jc w:val="both"/>
            </w:pPr>
            <w:r w:rsidRPr="00AD6785">
              <w:t>Mid Semester Examination, End Semester examination, Quiz, Homework assignments, Mini-projects, presentations</w:t>
            </w:r>
          </w:p>
        </w:tc>
      </w:tr>
      <w:tr w:rsidR="002022E5" w:rsidRPr="00AD6785" w14:paraId="694E2855" w14:textId="77777777" w:rsidTr="002022E5">
        <w:tc>
          <w:tcPr>
            <w:tcW w:w="9648" w:type="dxa"/>
            <w:gridSpan w:val="2"/>
            <w:shd w:val="clear" w:color="auto" w:fill="auto"/>
          </w:tcPr>
          <w:p w14:paraId="4E9B2B36" w14:textId="77777777" w:rsidR="002022E5" w:rsidRPr="00AD6785" w:rsidRDefault="002022E5" w:rsidP="002022E5">
            <w:pPr>
              <w:rPr>
                <w:b/>
                <w:bCs/>
              </w:rPr>
            </w:pPr>
            <w:r w:rsidRPr="00AD6785">
              <w:rPr>
                <w:b/>
                <w:bCs/>
              </w:rPr>
              <w:t xml:space="preserve">Suggested Readings: </w:t>
            </w:r>
          </w:p>
          <w:p w14:paraId="31D586F1" w14:textId="77777777" w:rsidR="002022E5" w:rsidRPr="00AD6785" w:rsidRDefault="002022E5" w:rsidP="002022E5">
            <w:pPr>
              <w:rPr>
                <w:b/>
                <w:bCs/>
                <w:sz w:val="2"/>
                <w:szCs w:val="2"/>
              </w:rPr>
            </w:pPr>
          </w:p>
          <w:p w14:paraId="67A69A99" w14:textId="77777777" w:rsidR="002022E5" w:rsidRPr="00AD6785" w:rsidRDefault="002022E5" w:rsidP="002022E5">
            <w:pPr>
              <w:rPr>
                <w:b/>
                <w:bCs/>
                <w:sz w:val="10"/>
                <w:szCs w:val="10"/>
              </w:rPr>
            </w:pPr>
          </w:p>
          <w:p w14:paraId="7D85D19F" w14:textId="77777777" w:rsidR="002022E5" w:rsidRPr="002022E5" w:rsidRDefault="002022E5" w:rsidP="002022E5">
            <w:pPr>
              <w:pStyle w:val="ListParagraph"/>
              <w:numPr>
                <w:ilvl w:val="0"/>
                <w:numId w:val="8"/>
              </w:numPr>
              <w:spacing w:after="0" w:line="240" w:lineRule="auto"/>
              <w:ind w:left="746" w:hanging="415"/>
              <w:contextualSpacing w:val="0"/>
              <w:rPr>
                <w:rFonts w:ascii="Times New Roman" w:hAnsi="Times New Roman" w:cs="Times New Roman"/>
                <w:szCs w:val="24"/>
              </w:rPr>
            </w:pPr>
            <w:r w:rsidRPr="002022E5">
              <w:rPr>
                <w:rFonts w:ascii="Times New Roman" w:hAnsi="Times New Roman" w:cs="Times New Roman"/>
                <w:szCs w:val="24"/>
              </w:rPr>
              <w:t xml:space="preserve">M N </w:t>
            </w:r>
            <w:proofErr w:type="spellStart"/>
            <w:r w:rsidRPr="002022E5">
              <w:rPr>
                <w:rFonts w:ascii="Times New Roman" w:hAnsi="Times New Roman" w:cs="Times New Roman"/>
                <w:szCs w:val="24"/>
              </w:rPr>
              <w:t>Ozisik</w:t>
            </w:r>
            <w:proofErr w:type="spellEnd"/>
            <w:r w:rsidRPr="002022E5">
              <w:rPr>
                <w:rFonts w:ascii="Times New Roman" w:hAnsi="Times New Roman" w:cs="Times New Roman"/>
                <w:szCs w:val="24"/>
              </w:rPr>
              <w:t>, Heat Conduction, 2nd ed, John Wiley &amp; Sons, 1993</w:t>
            </w:r>
          </w:p>
          <w:p w14:paraId="11C7AC23" w14:textId="77777777" w:rsidR="002022E5" w:rsidRPr="002022E5" w:rsidRDefault="002022E5" w:rsidP="002022E5">
            <w:pPr>
              <w:pStyle w:val="ListParagraph"/>
              <w:numPr>
                <w:ilvl w:val="0"/>
                <w:numId w:val="8"/>
              </w:numPr>
              <w:spacing w:after="0" w:line="240" w:lineRule="auto"/>
              <w:ind w:left="746" w:hanging="415"/>
              <w:contextualSpacing w:val="0"/>
              <w:rPr>
                <w:rFonts w:ascii="Times New Roman" w:hAnsi="Times New Roman" w:cs="Times New Roman"/>
                <w:szCs w:val="24"/>
              </w:rPr>
            </w:pPr>
            <w:proofErr w:type="spellStart"/>
            <w:r w:rsidRPr="002022E5">
              <w:rPr>
                <w:rFonts w:ascii="Times New Roman" w:hAnsi="Times New Roman" w:cs="Times New Roman"/>
                <w:szCs w:val="24"/>
              </w:rPr>
              <w:t>Kakaç</w:t>
            </w:r>
            <w:proofErr w:type="spellEnd"/>
            <w:r w:rsidRPr="002022E5">
              <w:rPr>
                <w:rFonts w:ascii="Times New Roman" w:hAnsi="Times New Roman" w:cs="Times New Roman"/>
                <w:szCs w:val="24"/>
              </w:rPr>
              <w:t xml:space="preserve">, S., </w:t>
            </w:r>
            <w:proofErr w:type="spellStart"/>
            <w:r w:rsidRPr="002022E5">
              <w:rPr>
                <w:rFonts w:ascii="Times New Roman" w:hAnsi="Times New Roman" w:cs="Times New Roman"/>
                <w:szCs w:val="24"/>
              </w:rPr>
              <w:t>Yener</w:t>
            </w:r>
            <w:proofErr w:type="spellEnd"/>
            <w:r w:rsidRPr="002022E5">
              <w:rPr>
                <w:rFonts w:ascii="Times New Roman" w:hAnsi="Times New Roman" w:cs="Times New Roman"/>
                <w:szCs w:val="24"/>
              </w:rPr>
              <w:t>, Y., Heat Conduction, 3rd edition, Taylor &amp; Francis, 1993.</w:t>
            </w:r>
          </w:p>
          <w:p w14:paraId="3423796E" w14:textId="77777777" w:rsidR="002022E5" w:rsidRPr="002022E5" w:rsidRDefault="002022E5" w:rsidP="002022E5">
            <w:pPr>
              <w:pStyle w:val="ListParagraph"/>
              <w:numPr>
                <w:ilvl w:val="0"/>
                <w:numId w:val="8"/>
              </w:numPr>
              <w:spacing w:after="0" w:line="240" w:lineRule="auto"/>
              <w:ind w:left="746" w:hanging="415"/>
              <w:contextualSpacing w:val="0"/>
              <w:rPr>
                <w:rFonts w:ascii="Times New Roman" w:hAnsi="Times New Roman" w:cs="Times New Roman"/>
                <w:szCs w:val="24"/>
              </w:rPr>
            </w:pPr>
            <w:r w:rsidRPr="002022E5">
              <w:rPr>
                <w:rFonts w:ascii="Times New Roman" w:hAnsi="Times New Roman" w:cs="Times New Roman"/>
                <w:szCs w:val="24"/>
              </w:rPr>
              <w:t xml:space="preserve">F P </w:t>
            </w:r>
            <w:proofErr w:type="spellStart"/>
            <w:r w:rsidRPr="002022E5">
              <w:rPr>
                <w:rFonts w:ascii="Times New Roman" w:hAnsi="Times New Roman" w:cs="Times New Roman"/>
                <w:szCs w:val="24"/>
              </w:rPr>
              <w:t>Incropera</w:t>
            </w:r>
            <w:proofErr w:type="spellEnd"/>
            <w:r w:rsidRPr="002022E5">
              <w:rPr>
                <w:rFonts w:ascii="Times New Roman" w:hAnsi="Times New Roman" w:cs="Times New Roman"/>
                <w:szCs w:val="24"/>
              </w:rPr>
              <w:t xml:space="preserve"> and D P Dewitt, Introduction to Heat Transfer, 3rd ed, John Wiley &amp; Sons, 1996</w:t>
            </w:r>
          </w:p>
          <w:p w14:paraId="4FF64C13" w14:textId="77777777" w:rsidR="002022E5" w:rsidRPr="002022E5" w:rsidRDefault="002022E5" w:rsidP="002022E5">
            <w:pPr>
              <w:pStyle w:val="ListParagraph"/>
              <w:numPr>
                <w:ilvl w:val="0"/>
                <w:numId w:val="8"/>
              </w:numPr>
              <w:spacing w:after="0" w:line="240" w:lineRule="auto"/>
              <w:ind w:left="746" w:hanging="415"/>
              <w:contextualSpacing w:val="0"/>
              <w:rPr>
                <w:rFonts w:ascii="Times New Roman" w:hAnsi="Times New Roman" w:cs="Times New Roman"/>
                <w:szCs w:val="24"/>
              </w:rPr>
            </w:pPr>
            <w:r w:rsidRPr="002022E5">
              <w:rPr>
                <w:rFonts w:ascii="Times New Roman" w:hAnsi="Times New Roman" w:cs="Times New Roman"/>
                <w:szCs w:val="24"/>
              </w:rPr>
              <w:t>W. M. Kays and E. M. Crawford, Convective Heat and Mass Transfer, Mc Graw Hill,1993.</w:t>
            </w:r>
          </w:p>
          <w:p w14:paraId="36D149F2" w14:textId="77777777" w:rsidR="002022E5" w:rsidRPr="002022E5" w:rsidRDefault="002022E5" w:rsidP="002022E5">
            <w:pPr>
              <w:pStyle w:val="ListParagraph"/>
              <w:numPr>
                <w:ilvl w:val="0"/>
                <w:numId w:val="8"/>
              </w:numPr>
              <w:spacing w:after="0" w:line="240" w:lineRule="auto"/>
              <w:ind w:left="746" w:hanging="415"/>
              <w:contextualSpacing w:val="0"/>
              <w:rPr>
                <w:rFonts w:ascii="Times New Roman" w:hAnsi="Times New Roman" w:cs="Times New Roman"/>
                <w:szCs w:val="24"/>
              </w:rPr>
            </w:pPr>
            <w:r w:rsidRPr="002022E5">
              <w:rPr>
                <w:rFonts w:ascii="Times New Roman" w:hAnsi="Times New Roman" w:cs="Times New Roman"/>
                <w:szCs w:val="24"/>
              </w:rPr>
              <w:t xml:space="preserve">Adrian </w:t>
            </w:r>
            <w:proofErr w:type="spellStart"/>
            <w:r w:rsidRPr="002022E5">
              <w:rPr>
                <w:rFonts w:ascii="Times New Roman" w:hAnsi="Times New Roman" w:cs="Times New Roman"/>
                <w:szCs w:val="24"/>
              </w:rPr>
              <w:t>Bejan</w:t>
            </w:r>
            <w:proofErr w:type="spellEnd"/>
            <w:r w:rsidRPr="002022E5">
              <w:rPr>
                <w:rFonts w:ascii="Times New Roman" w:hAnsi="Times New Roman" w:cs="Times New Roman"/>
                <w:szCs w:val="24"/>
              </w:rPr>
              <w:t>, Convective Heat Transfer, John Wiley and Sons, 1995.</w:t>
            </w:r>
          </w:p>
          <w:p w14:paraId="160EA8FA" w14:textId="77777777" w:rsidR="002022E5" w:rsidRPr="002022E5" w:rsidRDefault="002022E5" w:rsidP="002022E5">
            <w:pPr>
              <w:pStyle w:val="ListParagraph"/>
              <w:numPr>
                <w:ilvl w:val="0"/>
                <w:numId w:val="8"/>
              </w:numPr>
              <w:spacing w:after="0" w:line="240" w:lineRule="auto"/>
              <w:ind w:left="746" w:hanging="415"/>
              <w:contextualSpacing w:val="0"/>
              <w:rPr>
                <w:rFonts w:ascii="Times New Roman" w:eastAsia="Times New Roman" w:hAnsi="Times New Roman" w:cs="Times New Roman"/>
                <w:b/>
                <w:szCs w:val="24"/>
              </w:rPr>
            </w:pPr>
            <w:r w:rsidRPr="002022E5">
              <w:rPr>
                <w:rFonts w:ascii="Times New Roman" w:hAnsi="Times New Roman" w:cs="Times New Roman"/>
                <w:szCs w:val="24"/>
              </w:rPr>
              <w:t>M F Modest, Radiative Heat Transfer, McGraw-Hill, 1993</w:t>
            </w:r>
          </w:p>
          <w:p w14:paraId="4B752D0D" w14:textId="77777777" w:rsidR="002022E5" w:rsidRPr="00AD6785" w:rsidRDefault="002022E5" w:rsidP="002022E5">
            <w:pPr>
              <w:pStyle w:val="ListParagraph"/>
              <w:numPr>
                <w:ilvl w:val="0"/>
                <w:numId w:val="8"/>
              </w:numPr>
              <w:spacing w:after="0" w:line="240" w:lineRule="auto"/>
              <w:ind w:left="746" w:hanging="415"/>
              <w:contextualSpacing w:val="0"/>
              <w:rPr>
                <w:rFonts w:ascii="Times New Roman" w:eastAsia="Times New Roman" w:hAnsi="Times New Roman" w:cs="Times New Roman"/>
                <w:b/>
                <w:sz w:val="24"/>
                <w:szCs w:val="24"/>
              </w:rPr>
            </w:pPr>
            <w:r w:rsidRPr="002022E5">
              <w:rPr>
                <w:rFonts w:ascii="Times New Roman" w:hAnsi="Times New Roman" w:cs="Times New Roman"/>
                <w:szCs w:val="24"/>
              </w:rPr>
              <w:t>R Siegel and J R Howell, Thermal Radiation Heat Transfer, 3rd ed, Taylor &amp; Francis, 1992</w:t>
            </w:r>
          </w:p>
        </w:tc>
      </w:tr>
    </w:tbl>
    <w:p w14:paraId="766E3232" w14:textId="77777777" w:rsidR="002022E5" w:rsidRPr="00AD6785" w:rsidRDefault="002022E5" w:rsidP="002022E5">
      <w:pPr>
        <w:rPr>
          <w:rFonts w:asciiTheme="majorBidi" w:hAnsiTheme="majorBidi" w:cstheme="majorBidi"/>
          <w:b/>
          <w:bCs/>
          <w:sz w:val="6"/>
          <w:szCs w:val="6"/>
        </w:rPr>
      </w:pPr>
    </w:p>
    <w:p w14:paraId="7C88A8E3" w14:textId="77777777" w:rsidR="002022E5" w:rsidRPr="00AD6785" w:rsidRDefault="002022E5" w:rsidP="002022E5">
      <w:pPr>
        <w:spacing w:after="120"/>
        <w:jc w:val="center"/>
        <w:rPr>
          <w:rFonts w:asciiTheme="majorBidi" w:hAnsiTheme="majorBidi" w:cstheme="majorBidi"/>
          <w:b/>
        </w:rPr>
      </w:pPr>
    </w:p>
    <w:p w14:paraId="21C40F11" w14:textId="77777777" w:rsidR="002022E5" w:rsidRPr="00AD6785" w:rsidRDefault="002022E5" w:rsidP="002022E5">
      <w:pPr>
        <w:rPr>
          <w:rFonts w:asciiTheme="majorBidi" w:hAnsiTheme="majorBidi" w:cstheme="majorBidi"/>
          <w:b/>
        </w:rPr>
      </w:pPr>
      <w:r w:rsidRPr="00AD6785">
        <w:rPr>
          <w:rFonts w:asciiTheme="majorBidi" w:hAnsiTheme="majorBidi" w:cstheme="majorBidi"/>
          <w:b/>
        </w:rPr>
        <w:br w:type="page"/>
      </w:r>
    </w:p>
    <w:p w14:paraId="2981DA82" w14:textId="77777777" w:rsidR="002022E5" w:rsidRPr="00AD6785" w:rsidRDefault="002022E5" w:rsidP="002022E5">
      <w:pPr>
        <w:rPr>
          <w:rFonts w:asciiTheme="majorBidi" w:hAnsiTheme="majorBidi" w:cstheme="majorBidi"/>
          <w:b/>
        </w:rPr>
      </w:pPr>
    </w:p>
    <w:p w14:paraId="75A88377" w14:textId="77777777" w:rsidR="002022E5" w:rsidRPr="00AD6785" w:rsidRDefault="002022E5" w:rsidP="002022E5">
      <w:pPr>
        <w:spacing w:after="7" w:line="266" w:lineRule="auto"/>
        <w:ind w:left="-3" w:hanging="10"/>
        <w:rPr>
          <w:rFonts w:asciiTheme="majorBidi" w:hAnsiTheme="majorBidi" w:cstheme="majorBidi"/>
          <w:b/>
        </w:rPr>
      </w:pPr>
    </w:p>
    <w:tbl>
      <w:tblPr>
        <w:tblStyle w:val="TableGrid"/>
        <w:tblW w:w="0" w:type="auto"/>
        <w:tblInd w:w="-3" w:type="dxa"/>
        <w:tblLook w:val="04A0" w:firstRow="1" w:lastRow="0" w:firstColumn="1" w:lastColumn="0" w:noHBand="0" w:noVBand="1"/>
      </w:tblPr>
      <w:tblGrid>
        <w:gridCol w:w="1127"/>
        <w:gridCol w:w="5007"/>
        <w:gridCol w:w="2885"/>
      </w:tblGrid>
      <w:tr w:rsidR="002022E5" w:rsidRPr="00AD6785" w14:paraId="1E46DCA6" w14:textId="77777777" w:rsidTr="002022E5">
        <w:tc>
          <w:tcPr>
            <w:tcW w:w="943" w:type="dxa"/>
            <w:shd w:val="clear" w:color="auto" w:fill="auto"/>
          </w:tcPr>
          <w:p w14:paraId="5CC86F0E" w14:textId="77777777" w:rsidR="002022E5" w:rsidRPr="00AD6785" w:rsidRDefault="002022E5" w:rsidP="002022E5">
            <w:pPr>
              <w:pStyle w:val="Heading3"/>
              <w:spacing w:before="0" w:after="0"/>
              <w:outlineLvl w:val="2"/>
              <w:rPr>
                <w:sz w:val="24"/>
                <w:szCs w:val="24"/>
              </w:rPr>
            </w:pPr>
            <w:r w:rsidRPr="00AD6785">
              <w:rPr>
                <w:sz w:val="24"/>
                <w:szCs w:val="24"/>
              </w:rPr>
              <w:t>ME5206</w:t>
            </w:r>
          </w:p>
        </w:tc>
        <w:tc>
          <w:tcPr>
            <w:tcW w:w="5322" w:type="dxa"/>
            <w:shd w:val="clear" w:color="auto" w:fill="auto"/>
          </w:tcPr>
          <w:p w14:paraId="10594B9F" w14:textId="77777777" w:rsidR="002022E5" w:rsidRPr="00AD6785" w:rsidRDefault="002022E5" w:rsidP="002022E5">
            <w:pPr>
              <w:pStyle w:val="Heading3"/>
              <w:spacing w:before="0" w:after="0"/>
              <w:outlineLvl w:val="2"/>
              <w:rPr>
                <w:sz w:val="24"/>
                <w:szCs w:val="24"/>
              </w:rPr>
            </w:pPr>
            <w:r w:rsidRPr="00AD6785">
              <w:rPr>
                <w:sz w:val="24"/>
                <w:szCs w:val="24"/>
              </w:rPr>
              <w:t>Thermal</w:t>
            </w:r>
            <w:r w:rsidRPr="00AD6785">
              <w:rPr>
                <w:spacing w:val="-3"/>
                <w:sz w:val="24"/>
                <w:szCs w:val="24"/>
              </w:rPr>
              <w:t xml:space="preserve"> </w:t>
            </w:r>
            <w:r w:rsidRPr="00AD6785">
              <w:rPr>
                <w:sz w:val="24"/>
                <w:szCs w:val="24"/>
              </w:rPr>
              <w:t>Fluid Laboratory-II</w:t>
            </w:r>
          </w:p>
        </w:tc>
        <w:tc>
          <w:tcPr>
            <w:tcW w:w="3088" w:type="dxa"/>
            <w:shd w:val="clear" w:color="auto" w:fill="auto"/>
          </w:tcPr>
          <w:p w14:paraId="4CB6DCF1" w14:textId="77777777" w:rsidR="002022E5" w:rsidRPr="00AD6785" w:rsidRDefault="002022E5" w:rsidP="002022E5">
            <w:pPr>
              <w:pStyle w:val="Heading3"/>
              <w:spacing w:before="0" w:after="0"/>
              <w:outlineLvl w:val="2"/>
              <w:rPr>
                <w:sz w:val="24"/>
                <w:szCs w:val="24"/>
              </w:rPr>
            </w:pPr>
            <w:r w:rsidRPr="00AD6785">
              <w:rPr>
                <w:sz w:val="24"/>
                <w:szCs w:val="24"/>
              </w:rPr>
              <w:t>(0-0-3-1.5)</w:t>
            </w:r>
          </w:p>
        </w:tc>
      </w:tr>
      <w:tr w:rsidR="002022E5" w:rsidRPr="00AD6785" w14:paraId="1A57C3CE" w14:textId="77777777" w:rsidTr="002022E5">
        <w:tc>
          <w:tcPr>
            <w:tcW w:w="943" w:type="dxa"/>
            <w:shd w:val="clear" w:color="auto" w:fill="auto"/>
          </w:tcPr>
          <w:p w14:paraId="354C875D" w14:textId="77777777" w:rsidR="002022E5" w:rsidRPr="00AD6785" w:rsidRDefault="002022E5" w:rsidP="002022E5">
            <w:pPr>
              <w:pStyle w:val="Heading3"/>
              <w:spacing w:before="0" w:after="0"/>
              <w:outlineLvl w:val="2"/>
              <w:rPr>
                <w:sz w:val="24"/>
                <w:szCs w:val="24"/>
              </w:rPr>
            </w:pPr>
          </w:p>
        </w:tc>
        <w:tc>
          <w:tcPr>
            <w:tcW w:w="5322" w:type="dxa"/>
            <w:shd w:val="clear" w:color="auto" w:fill="auto"/>
          </w:tcPr>
          <w:p w14:paraId="53F1C08B" w14:textId="77777777" w:rsidR="002022E5" w:rsidRPr="00AD6785" w:rsidRDefault="002022E5" w:rsidP="002022E5">
            <w:pPr>
              <w:pStyle w:val="Heading3"/>
              <w:spacing w:before="0" w:after="0"/>
              <w:outlineLvl w:val="2"/>
              <w:rPr>
                <w:sz w:val="24"/>
                <w:szCs w:val="24"/>
              </w:rPr>
            </w:pPr>
          </w:p>
        </w:tc>
        <w:tc>
          <w:tcPr>
            <w:tcW w:w="3088" w:type="dxa"/>
            <w:shd w:val="clear" w:color="auto" w:fill="auto"/>
          </w:tcPr>
          <w:p w14:paraId="7C747274" w14:textId="77777777" w:rsidR="002022E5" w:rsidRPr="00AD6785" w:rsidRDefault="002022E5" w:rsidP="002022E5">
            <w:pPr>
              <w:pStyle w:val="Heading3"/>
              <w:spacing w:before="0" w:after="0"/>
              <w:outlineLvl w:val="2"/>
              <w:rPr>
                <w:sz w:val="24"/>
                <w:szCs w:val="24"/>
              </w:rPr>
            </w:pPr>
          </w:p>
        </w:tc>
      </w:tr>
      <w:tr w:rsidR="002022E5" w:rsidRPr="00AD6785" w14:paraId="49DC8B32" w14:textId="77777777" w:rsidTr="002022E5">
        <w:tc>
          <w:tcPr>
            <w:tcW w:w="943" w:type="dxa"/>
            <w:shd w:val="clear" w:color="auto" w:fill="auto"/>
          </w:tcPr>
          <w:p w14:paraId="7BE5F2AD" w14:textId="77777777" w:rsidR="002022E5" w:rsidRPr="00AD6785" w:rsidRDefault="002022E5" w:rsidP="002022E5">
            <w:pPr>
              <w:pStyle w:val="Heading3"/>
              <w:spacing w:before="0" w:after="0"/>
              <w:outlineLvl w:val="2"/>
              <w:rPr>
                <w:sz w:val="24"/>
                <w:szCs w:val="24"/>
              </w:rPr>
            </w:pPr>
          </w:p>
        </w:tc>
        <w:tc>
          <w:tcPr>
            <w:tcW w:w="5322" w:type="dxa"/>
            <w:shd w:val="clear" w:color="auto" w:fill="auto"/>
          </w:tcPr>
          <w:p w14:paraId="3F9BCEA9" w14:textId="77777777" w:rsidR="002022E5" w:rsidRPr="00AD6785" w:rsidRDefault="002022E5" w:rsidP="002022E5">
            <w:pPr>
              <w:pStyle w:val="Heading3"/>
              <w:spacing w:before="0" w:after="0"/>
              <w:outlineLvl w:val="2"/>
              <w:rPr>
                <w:sz w:val="24"/>
                <w:szCs w:val="24"/>
              </w:rPr>
            </w:pPr>
          </w:p>
        </w:tc>
        <w:tc>
          <w:tcPr>
            <w:tcW w:w="3088" w:type="dxa"/>
            <w:shd w:val="clear" w:color="auto" w:fill="auto"/>
          </w:tcPr>
          <w:p w14:paraId="5753EDF4" w14:textId="77777777" w:rsidR="002022E5" w:rsidRPr="00AD6785" w:rsidRDefault="002022E5" w:rsidP="002022E5">
            <w:pPr>
              <w:pStyle w:val="Heading3"/>
              <w:spacing w:before="0" w:after="0"/>
              <w:outlineLvl w:val="2"/>
              <w:rPr>
                <w:sz w:val="24"/>
                <w:szCs w:val="24"/>
              </w:rPr>
            </w:pPr>
          </w:p>
        </w:tc>
      </w:tr>
      <w:tr w:rsidR="002022E5" w:rsidRPr="00AD6785" w14:paraId="4C2D8080" w14:textId="77777777" w:rsidTr="002022E5">
        <w:tc>
          <w:tcPr>
            <w:tcW w:w="9353" w:type="dxa"/>
            <w:gridSpan w:val="3"/>
            <w:shd w:val="clear" w:color="auto" w:fill="auto"/>
          </w:tcPr>
          <w:p w14:paraId="1F8B90A4" w14:textId="77777777" w:rsidR="002022E5" w:rsidRPr="00AD6785" w:rsidRDefault="002022E5" w:rsidP="002022E5">
            <w:pPr>
              <w:jc w:val="both"/>
              <w:rPr>
                <w:rFonts w:eastAsiaTheme="minorEastAsia"/>
                <w:b/>
                <w:bCs/>
                <w:lang w:eastAsia="en-GB"/>
              </w:rPr>
            </w:pPr>
            <w:r w:rsidRPr="00AD6785">
              <w:rPr>
                <w:rFonts w:eastAsiaTheme="minorEastAsia"/>
                <w:b/>
                <w:bCs/>
                <w:lang w:eastAsia="en-GB"/>
              </w:rPr>
              <w:t>Course Learning Objective:</w:t>
            </w:r>
          </w:p>
          <w:p w14:paraId="4838B03B" w14:textId="77777777" w:rsidR="002022E5" w:rsidRPr="00AD6785" w:rsidRDefault="002022E5" w:rsidP="002022E5">
            <w:pPr>
              <w:jc w:val="both"/>
            </w:pPr>
            <w:r w:rsidRPr="00AD6785">
              <w:t>Complies with PLOs 2 and 3.</w:t>
            </w:r>
          </w:p>
          <w:p w14:paraId="41CD9A4E" w14:textId="77777777" w:rsidR="002022E5" w:rsidRPr="00AD6785" w:rsidRDefault="002022E5" w:rsidP="002022E5">
            <w:pPr>
              <w:pStyle w:val="ListParagraph"/>
              <w:numPr>
                <w:ilvl w:val="0"/>
                <w:numId w:val="4"/>
              </w:numPr>
              <w:spacing w:after="0" w:line="240" w:lineRule="auto"/>
              <w:contextualSpacing w:val="0"/>
              <w:rPr>
                <w:rFonts w:ascii="Times New Roman" w:eastAsia="Times New Roman" w:hAnsi="Times New Roman" w:cs="Times New Roman"/>
                <w:sz w:val="24"/>
                <w:szCs w:val="24"/>
                <w:lang w:eastAsia="en-GB"/>
              </w:rPr>
            </w:pPr>
            <w:r w:rsidRPr="00AD6785">
              <w:rPr>
                <w:rFonts w:ascii="Times New Roman" w:hAnsi="Times New Roman" w:cs="Times New Roman"/>
                <w:sz w:val="24"/>
                <w:szCs w:val="24"/>
              </w:rPr>
              <w:t>Design, execution, and evaluation of physical experiments in heat transfer and fluid mechanics.</w:t>
            </w:r>
          </w:p>
          <w:p w14:paraId="07A57822" w14:textId="77777777" w:rsidR="002022E5" w:rsidRPr="00AD6785" w:rsidRDefault="002022E5" w:rsidP="002022E5">
            <w:pPr>
              <w:jc w:val="both"/>
              <w:rPr>
                <w:rFonts w:eastAsiaTheme="minorEastAsia"/>
                <w:lang w:eastAsia="en-GB"/>
              </w:rPr>
            </w:pPr>
            <w:r w:rsidRPr="00AD6785">
              <w:rPr>
                <w:rFonts w:eastAsiaTheme="minorEastAsia"/>
                <w:b/>
                <w:bCs/>
                <w:lang w:eastAsia="en-GB"/>
              </w:rPr>
              <w:t>Course Learning Outcome:</w:t>
            </w:r>
          </w:p>
          <w:p w14:paraId="71FE6300" w14:textId="77777777" w:rsidR="002022E5" w:rsidRPr="00AD6785" w:rsidRDefault="002022E5" w:rsidP="002022E5">
            <w:pPr>
              <w:pStyle w:val="ListParagraph"/>
              <w:numPr>
                <w:ilvl w:val="0"/>
                <w:numId w:val="4"/>
              </w:numPr>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Hands-on experience in heat transfer and fluid mechanics experiments.</w:t>
            </w:r>
          </w:p>
          <w:p w14:paraId="4728EF1C" w14:textId="77777777" w:rsidR="002022E5" w:rsidRPr="00AD6785" w:rsidRDefault="002022E5" w:rsidP="002022E5">
            <w:pPr>
              <w:pStyle w:val="ListParagraph"/>
              <w:numPr>
                <w:ilvl w:val="0"/>
                <w:numId w:val="4"/>
              </w:numPr>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Interpretation and presentation of experimental results.</w:t>
            </w:r>
          </w:p>
          <w:p w14:paraId="0869E59C" w14:textId="77777777" w:rsidR="002022E5" w:rsidRPr="00AD6785" w:rsidRDefault="002022E5" w:rsidP="002022E5">
            <w:pPr>
              <w:jc w:val="both"/>
            </w:pPr>
            <w:r w:rsidRPr="00AD6785">
              <w:t>Prerequisite: NIL</w:t>
            </w:r>
          </w:p>
          <w:p w14:paraId="619A3C61" w14:textId="77777777" w:rsidR="002022E5" w:rsidRPr="00AD6785" w:rsidRDefault="002022E5" w:rsidP="002022E5">
            <w:pPr>
              <w:jc w:val="both"/>
              <w:rPr>
                <w:b/>
                <w:bCs/>
              </w:rPr>
            </w:pPr>
            <w:r w:rsidRPr="00AD6785">
              <w:rPr>
                <w:b/>
                <w:bCs/>
              </w:rPr>
              <w:t>Syllabus:</w:t>
            </w:r>
          </w:p>
          <w:p w14:paraId="750B439B" w14:textId="77777777" w:rsidR="002022E5" w:rsidRPr="00AD6785" w:rsidRDefault="002022E5" w:rsidP="002022E5">
            <w:pPr>
              <w:jc w:val="both"/>
              <w:rPr>
                <w:bCs/>
              </w:rPr>
            </w:pPr>
            <w:r w:rsidRPr="00AD6785">
              <w:t xml:space="preserve">Change Heat Transfer: pool boiling, </w:t>
            </w:r>
            <w:proofErr w:type="spellStart"/>
            <w:r w:rsidRPr="00AD6785">
              <w:t>Leidenfrost</w:t>
            </w:r>
            <w:proofErr w:type="spellEnd"/>
            <w:r w:rsidRPr="00AD6785">
              <w:t xml:space="preserve">, flow boiling, dropwise condensation, film wise Condensation, Surface Tension and Capillarity: wettability and contact angles on hydrophilic, hydrophobic and super-hydrophobic surfaces using a micro-goniometer, </w:t>
            </w:r>
            <w:proofErr w:type="spellStart"/>
            <w:r w:rsidRPr="00AD6785">
              <w:t>Wilhelmy</w:t>
            </w:r>
            <w:proofErr w:type="spellEnd"/>
            <w:r w:rsidRPr="00AD6785">
              <w:t xml:space="preserve"> plate method, capillarity, droplet impingement on hydrophilic, hydrophobic and super-hydrophobic surfaces, Turbulence: jet and plumes, Solar Thermal: solar intensity measurement using a Pyranometer, estimation of emissivity using heat source, metal plates and IR camera, evaluation of a solar flat-plate collector system in </w:t>
            </w:r>
            <w:proofErr w:type="spellStart"/>
            <w:r w:rsidRPr="00AD6785">
              <w:t>thermosyphonic</w:t>
            </w:r>
            <w:proofErr w:type="spellEnd"/>
            <w:r w:rsidRPr="00AD6785">
              <w:t xml:space="preserve"> and forced flow modes at different radiation levels, inlet water temperature, wind speeds, flow rate, Flow Visualization and Analysis: smoke and dye based flow visualization, e-PIV, µ-PIV.</w:t>
            </w:r>
          </w:p>
        </w:tc>
      </w:tr>
    </w:tbl>
    <w:p w14:paraId="08A79D9F" w14:textId="77777777" w:rsidR="002022E5" w:rsidRPr="00AD6785" w:rsidRDefault="002022E5" w:rsidP="002022E5">
      <w:pPr>
        <w:spacing w:after="16"/>
        <w:rPr>
          <w:rFonts w:asciiTheme="majorBidi" w:hAnsiTheme="majorBidi" w:cstheme="majorBidi"/>
        </w:rPr>
      </w:pPr>
    </w:p>
    <w:p w14:paraId="21569E8D" w14:textId="77777777" w:rsidR="002022E5" w:rsidRPr="00AD6785" w:rsidRDefault="002022E5" w:rsidP="002022E5">
      <w:pPr>
        <w:spacing w:after="16"/>
        <w:rPr>
          <w:rFonts w:asciiTheme="majorBidi" w:hAnsiTheme="majorBidi" w:cstheme="majorBidi"/>
        </w:rPr>
      </w:pPr>
    </w:p>
    <w:p w14:paraId="130D4D22" w14:textId="77777777" w:rsidR="002022E5" w:rsidRPr="00AD6785" w:rsidRDefault="002022E5" w:rsidP="002022E5">
      <w:pPr>
        <w:rPr>
          <w:rFonts w:asciiTheme="majorBidi" w:hAnsiTheme="majorBidi" w:cstheme="majorBidi"/>
        </w:rPr>
      </w:pPr>
      <w:r w:rsidRPr="00AD6785">
        <w:rPr>
          <w:rFonts w:asciiTheme="majorBidi" w:hAnsiTheme="majorBidi" w:cstheme="majorBidi"/>
        </w:rPr>
        <w:br w:type="page"/>
      </w: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2022E5" w:rsidRPr="002022E5" w14:paraId="7605F4CA" w14:textId="77777777" w:rsidTr="002022E5">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46BC8DF" w14:textId="77777777" w:rsidR="002022E5" w:rsidRPr="002022E5" w:rsidRDefault="002022E5" w:rsidP="002022E5">
            <w:pPr>
              <w:jc w:val="center"/>
              <w:rPr>
                <w:b/>
                <w:bCs/>
                <w:color w:val="000000"/>
              </w:rPr>
            </w:pPr>
            <w:r w:rsidRPr="002022E5">
              <w:rPr>
                <w:b/>
                <w:bCs/>
                <w:color w:val="000000"/>
              </w:rPr>
              <w:lastRenderedPageBreak/>
              <w:t>Department Elective - III</w:t>
            </w:r>
          </w:p>
        </w:tc>
      </w:tr>
      <w:tr w:rsidR="002022E5" w:rsidRPr="002022E5" w14:paraId="7061FE58" w14:textId="77777777" w:rsidTr="002022E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8CEB28" w14:textId="77777777" w:rsidR="002022E5" w:rsidRPr="002022E5" w:rsidRDefault="002022E5" w:rsidP="002022E5">
            <w:pPr>
              <w:jc w:val="center"/>
              <w:rPr>
                <w:b/>
                <w:color w:val="000000"/>
              </w:rPr>
            </w:pPr>
            <w:r w:rsidRPr="002022E5">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2264E74" w14:textId="77777777" w:rsidR="002022E5" w:rsidRPr="002022E5" w:rsidRDefault="002022E5" w:rsidP="002022E5">
            <w:pPr>
              <w:jc w:val="center"/>
              <w:rPr>
                <w:b/>
                <w:color w:val="000000"/>
              </w:rPr>
            </w:pPr>
            <w:r w:rsidRPr="002022E5">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129C615B" w14:textId="77777777" w:rsidR="002022E5" w:rsidRPr="002022E5" w:rsidRDefault="002022E5" w:rsidP="002022E5">
            <w:pPr>
              <w:jc w:val="center"/>
              <w:rPr>
                <w:b/>
                <w:bCs/>
                <w:color w:val="000000"/>
              </w:rPr>
            </w:pPr>
            <w:r w:rsidRPr="002022E5">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144F8FCB" w14:textId="77777777" w:rsidR="002022E5" w:rsidRPr="002022E5" w:rsidRDefault="002022E5" w:rsidP="002022E5">
            <w:pPr>
              <w:jc w:val="center"/>
              <w:rPr>
                <w:b/>
                <w:bCs/>
                <w:color w:val="000000"/>
              </w:rPr>
            </w:pPr>
            <w:r w:rsidRPr="002022E5">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B4C1DE9" w14:textId="77777777" w:rsidR="002022E5" w:rsidRPr="002022E5" w:rsidRDefault="002022E5" w:rsidP="002022E5">
            <w:pPr>
              <w:jc w:val="center"/>
              <w:rPr>
                <w:b/>
                <w:bCs/>
                <w:color w:val="000000"/>
              </w:rPr>
            </w:pPr>
            <w:r w:rsidRPr="002022E5">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245234" w14:textId="77777777" w:rsidR="002022E5" w:rsidRPr="002022E5" w:rsidRDefault="002022E5" w:rsidP="002022E5">
            <w:pPr>
              <w:jc w:val="center"/>
              <w:rPr>
                <w:b/>
                <w:bCs/>
                <w:color w:val="000000"/>
              </w:rPr>
            </w:pPr>
            <w:r w:rsidRPr="002022E5">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727793" w14:textId="77777777" w:rsidR="002022E5" w:rsidRPr="002022E5" w:rsidRDefault="002022E5" w:rsidP="002022E5">
            <w:pPr>
              <w:jc w:val="center"/>
              <w:rPr>
                <w:b/>
                <w:bCs/>
                <w:color w:val="000000"/>
              </w:rPr>
            </w:pPr>
            <w:r w:rsidRPr="002022E5">
              <w:rPr>
                <w:b/>
                <w:bCs/>
                <w:color w:val="000000"/>
              </w:rPr>
              <w:t>C</w:t>
            </w:r>
          </w:p>
        </w:tc>
      </w:tr>
      <w:tr w:rsidR="002022E5" w:rsidRPr="002022E5" w14:paraId="01D1B126" w14:textId="77777777" w:rsidTr="002022E5">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675BCB" w14:textId="77777777" w:rsidR="002022E5" w:rsidRPr="002022E5" w:rsidRDefault="002022E5" w:rsidP="002022E5">
            <w:pPr>
              <w:ind w:left="25"/>
              <w:jc w:val="center"/>
              <w:rPr>
                <w:color w:val="000000"/>
              </w:rPr>
            </w:pPr>
            <w:r w:rsidRPr="002022E5">
              <w:rPr>
                <w:color w:val="000000"/>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6A397540" w14:textId="77777777" w:rsidR="002022E5" w:rsidRPr="002022E5" w:rsidRDefault="002022E5" w:rsidP="002022E5">
            <w:pPr>
              <w:jc w:val="center"/>
            </w:pPr>
            <w:r w:rsidRPr="002022E5">
              <w:t>ME6201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395417DB" w14:textId="77777777" w:rsidR="002022E5" w:rsidRPr="002022E5" w:rsidRDefault="0057425A" w:rsidP="002022E5">
            <w:hyperlink w:anchor="Turbulent_Shear_Flows" w:history="1">
              <w:r w:rsidR="002022E5" w:rsidRPr="002022E5">
                <w:t>Turbulent Shear Flow</w:t>
              </w:r>
            </w:hyperlink>
            <w:r w:rsidR="002022E5" w:rsidRPr="002022E5">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6A23ECD8" w14:textId="77777777" w:rsidR="002022E5" w:rsidRPr="002022E5" w:rsidRDefault="002022E5" w:rsidP="002022E5">
            <w:pPr>
              <w:jc w:val="center"/>
              <w:rPr>
                <w:color w:val="000000"/>
              </w:rPr>
            </w:pPr>
            <w:r w:rsidRPr="002022E5">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4214D3" w14:textId="77777777" w:rsidR="002022E5" w:rsidRPr="002022E5" w:rsidRDefault="002022E5" w:rsidP="002022E5">
            <w:pPr>
              <w:jc w:val="center"/>
              <w:rPr>
                <w:color w:val="000000"/>
              </w:rPr>
            </w:pPr>
            <w:r w:rsidRPr="002022E5">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25D43F" w14:textId="77777777" w:rsidR="002022E5" w:rsidRPr="002022E5" w:rsidRDefault="002022E5" w:rsidP="002022E5">
            <w:pPr>
              <w:jc w:val="center"/>
              <w:rPr>
                <w:color w:val="000000"/>
              </w:rPr>
            </w:pPr>
            <w:r w:rsidRPr="002022E5">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4C3673" w14:textId="77777777" w:rsidR="002022E5" w:rsidRPr="002022E5" w:rsidRDefault="002022E5" w:rsidP="002022E5">
            <w:pPr>
              <w:jc w:val="center"/>
              <w:rPr>
                <w:color w:val="000000"/>
              </w:rPr>
            </w:pPr>
            <w:r w:rsidRPr="002022E5">
              <w:rPr>
                <w:color w:val="000000"/>
              </w:rPr>
              <w:t>3</w:t>
            </w:r>
          </w:p>
        </w:tc>
      </w:tr>
      <w:tr w:rsidR="002022E5" w:rsidRPr="002022E5" w14:paraId="5252567A" w14:textId="77777777" w:rsidTr="002022E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485AA56" w14:textId="77777777" w:rsidR="002022E5" w:rsidRPr="002022E5" w:rsidRDefault="002022E5" w:rsidP="002022E5">
            <w:pPr>
              <w:ind w:left="25"/>
              <w:jc w:val="center"/>
              <w:rPr>
                <w:color w:val="000000"/>
              </w:rPr>
            </w:pPr>
            <w:r w:rsidRPr="002022E5">
              <w:rPr>
                <w:color w:val="000000"/>
              </w:rPr>
              <w:t>2.</w:t>
            </w:r>
          </w:p>
        </w:tc>
        <w:tc>
          <w:tcPr>
            <w:tcW w:w="1134" w:type="dxa"/>
            <w:tcBorders>
              <w:top w:val="nil"/>
              <w:left w:val="nil"/>
              <w:bottom w:val="single" w:sz="8" w:space="0" w:color="auto"/>
              <w:right w:val="single" w:sz="8" w:space="0" w:color="auto"/>
            </w:tcBorders>
            <w:shd w:val="clear" w:color="auto" w:fill="auto"/>
            <w:vAlign w:val="center"/>
          </w:tcPr>
          <w:p w14:paraId="76E49389" w14:textId="77777777" w:rsidR="002022E5" w:rsidRPr="002022E5" w:rsidRDefault="002022E5" w:rsidP="002022E5">
            <w:pPr>
              <w:jc w:val="center"/>
            </w:pPr>
            <w:r w:rsidRPr="002022E5">
              <w:t>ME6202</w:t>
            </w:r>
          </w:p>
        </w:tc>
        <w:tc>
          <w:tcPr>
            <w:tcW w:w="4481" w:type="dxa"/>
            <w:tcBorders>
              <w:top w:val="nil"/>
              <w:left w:val="nil"/>
              <w:bottom w:val="single" w:sz="8" w:space="0" w:color="auto"/>
              <w:right w:val="single" w:sz="8" w:space="0" w:color="auto"/>
            </w:tcBorders>
            <w:shd w:val="clear" w:color="auto" w:fill="auto"/>
            <w:vAlign w:val="center"/>
          </w:tcPr>
          <w:p w14:paraId="39FCEE00" w14:textId="77777777" w:rsidR="002022E5" w:rsidRPr="002022E5" w:rsidRDefault="0057425A" w:rsidP="002022E5">
            <w:hyperlink w:anchor="Cryogenics" w:history="1">
              <w:r w:rsidR="002022E5" w:rsidRPr="002022E5">
                <w:t>Cryogenics</w:t>
              </w:r>
            </w:hyperlink>
            <w:r w:rsidR="002022E5" w:rsidRPr="002022E5">
              <w:t xml:space="preserve"> </w:t>
            </w:r>
          </w:p>
        </w:tc>
        <w:tc>
          <w:tcPr>
            <w:tcW w:w="578" w:type="dxa"/>
            <w:tcBorders>
              <w:top w:val="nil"/>
              <w:left w:val="nil"/>
              <w:bottom w:val="single" w:sz="8" w:space="0" w:color="auto"/>
              <w:right w:val="single" w:sz="8" w:space="0" w:color="auto"/>
            </w:tcBorders>
            <w:shd w:val="clear" w:color="auto" w:fill="auto"/>
            <w:vAlign w:val="center"/>
          </w:tcPr>
          <w:p w14:paraId="374339F6" w14:textId="77777777" w:rsidR="002022E5" w:rsidRPr="002022E5" w:rsidRDefault="002022E5" w:rsidP="002022E5">
            <w:pPr>
              <w:jc w:val="center"/>
              <w:rPr>
                <w:color w:val="000000"/>
              </w:rPr>
            </w:pPr>
            <w:r w:rsidRPr="002022E5">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2913628B"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7B82F9B"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20074798" w14:textId="77777777" w:rsidR="002022E5" w:rsidRPr="002022E5" w:rsidRDefault="002022E5" w:rsidP="002022E5">
            <w:pPr>
              <w:jc w:val="center"/>
              <w:rPr>
                <w:color w:val="000000"/>
              </w:rPr>
            </w:pPr>
            <w:r w:rsidRPr="002022E5">
              <w:rPr>
                <w:color w:val="000000"/>
              </w:rPr>
              <w:t>3</w:t>
            </w:r>
          </w:p>
        </w:tc>
      </w:tr>
      <w:tr w:rsidR="002022E5" w:rsidRPr="002022E5" w14:paraId="154EAFDE" w14:textId="77777777" w:rsidTr="002022E5">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BCC725E" w14:textId="77777777" w:rsidR="002022E5" w:rsidRPr="002022E5" w:rsidRDefault="002022E5" w:rsidP="002022E5">
            <w:pPr>
              <w:ind w:left="25"/>
              <w:jc w:val="center"/>
              <w:rPr>
                <w:color w:val="000000"/>
              </w:rPr>
            </w:pPr>
            <w:r w:rsidRPr="002022E5">
              <w:rPr>
                <w:color w:val="000000"/>
              </w:rPr>
              <w:t>3.</w:t>
            </w:r>
          </w:p>
        </w:tc>
        <w:tc>
          <w:tcPr>
            <w:tcW w:w="1134" w:type="dxa"/>
            <w:tcBorders>
              <w:top w:val="nil"/>
              <w:left w:val="nil"/>
              <w:bottom w:val="single" w:sz="8" w:space="0" w:color="auto"/>
              <w:right w:val="single" w:sz="8" w:space="0" w:color="auto"/>
            </w:tcBorders>
            <w:shd w:val="clear" w:color="auto" w:fill="auto"/>
            <w:vAlign w:val="center"/>
          </w:tcPr>
          <w:p w14:paraId="2D4C5724" w14:textId="77777777" w:rsidR="002022E5" w:rsidRPr="002022E5" w:rsidRDefault="002022E5" w:rsidP="002022E5">
            <w:pPr>
              <w:jc w:val="center"/>
            </w:pPr>
            <w:r w:rsidRPr="002022E5">
              <w:t>ME6203</w:t>
            </w:r>
          </w:p>
        </w:tc>
        <w:tc>
          <w:tcPr>
            <w:tcW w:w="4481" w:type="dxa"/>
            <w:tcBorders>
              <w:top w:val="nil"/>
              <w:left w:val="nil"/>
              <w:bottom w:val="single" w:sz="8" w:space="0" w:color="auto"/>
              <w:right w:val="single" w:sz="8" w:space="0" w:color="auto"/>
            </w:tcBorders>
            <w:shd w:val="clear" w:color="auto" w:fill="auto"/>
            <w:vAlign w:val="center"/>
          </w:tcPr>
          <w:p w14:paraId="64B7D57F" w14:textId="77777777" w:rsidR="002022E5" w:rsidRPr="002022E5" w:rsidRDefault="0057425A" w:rsidP="002022E5">
            <w:hyperlink w:anchor="Laser_Processing_of_Materials" w:history="1">
              <w:r w:rsidR="002022E5" w:rsidRPr="002022E5">
                <w:t>Laser Processing of Materials</w:t>
              </w:r>
            </w:hyperlink>
            <w:r w:rsidR="002022E5" w:rsidRPr="002022E5">
              <w:t xml:space="preserve"> </w:t>
            </w:r>
          </w:p>
        </w:tc>
        <w:tc>
          <w:tcPr>
            <w:tcW w:w="578" w:type="dxa"/>
            <w:tcBorders>
              <w:top w:val="nil"/>
              <w:left w:val="nil"/>
              <w:bottom w:val="single" w:sz="8" w:space="0" w:color="auto"/>
              <w:right w:val="single" w:sz="8" w:space="0" w:color="auto"/>
            </w:tcBorders>
            <w:shd w:val="clear" w:color="auto" w:fill="auto"/>
            <w:vAlign w:val="center"/>
          </w:tcPr>
          <w:p w14:paraId="7B8645AB" w14:textId="77777777" w:rsidR="002022E5" w:rsidRPr="002022E5" w:rsidRDefault="002022E5" w:rsidP="002022E5">
            <w:pPr>
              <w:jc w:val="center"/>
              <w:rPr>
                <w:color w:val="000000"/>
              </w:rPr>
            </w:pPr>
            <w:r w:rsidRPr="002022E5">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692BBDD6"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4E1E9960" w14:textId="77777777" w:rsidR="002022E5" w:rsidRPr="002022E5" w:rsidRDefault="002022E5" w:rsidP="002022E5">
            <w:pPr>
              <w:jc w:val="center"/>
              <w:rPr>
                <w:color w:val="000000"/>
              </w:rPr>
            </w:pPr>
            <w:r w:rsidRPr="002022E5">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06EEE187" w14:textId="77777777" w:rsidR="002022E5" w:rsidRPr="002022E5" w:rsidRDefault="002022E5" w:rsidP="002022E5">
            <w:pPr>
              <w:jc w:val="center"/>
              <w:rPr>
                <w:color w:val="000000"/>
              </w:rPr>
            </w:pPr>
            <w:r w:rsidRPr="002022E5">
              <w:rPr>
                <w:color w:val="000000"/>
              </w:rPr>
              <w:t>3</w:t>
            </w:r>
          </w:p>
        </w:tc>
      </w:tr>
    </w:tbl>
    <w:p w14:paraId="3800B4FC" w14:textId="1DB793B6" w:rsidR="002022E5" w:rsidRDefault="002022E5">
      <w:pPr>
        <w:spacing w:after="160" w:line="259" w:lineRule="auto"/>
        <w:rPr>
          <w:rFonts w:asciiTheme="majorBidi" w:hAnsiTheme="majorBidi" w:cstheme="majorBidi"/>
          <w:sz w:val="6"/>
          <w:szCs w:val="6"/>
          <w:lang w:eastAsia="en-IN"/>
        </w:rPr>
      </w:pPr>
    </w:p>
    <w:p w14:paraId="26AA6132" w14:textId="715F77DA" w:rsidR="00BD3269" w:rsidRDefault="00BD3269">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8"/>
        <w:gridCol w:w="6992"/>
      </w:tblGrid>
      <w:tr w:rsidR="00BD3269" w:rsidRPr="00AD6785" w14:paraId="50C0B432"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04F8F691" w14:textId="77777777" w:rsidR="00BD3269" w:rsidRPr="00AD6785" w:rsidRDefault="00BD3269" w:rsidP="00232256">
            <w:pPr>
              <w:shd w:val="clear" w:color="auto" w:fill="FFFFFF" w:themeFill="background1"/>
              <w:textAlignment w:val="baseline"/>
              <w:rPr>
                <w:lang w:eastAsia="en-IN"/>
              </w:rPr>
            </w:pPr>
            <w:r w:rsidRPr="00AD6785">
              <w:lastRenderedPageBreak/>
              <w:br w:type="page"/>
            </w:r>
            <w:r w:rsidRPr="00AD6785">
              <w:rPr>
                <w:lang w:eastAsia="en-IN"/>
              </w:rPr>
              <w:t>Course Number</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5E17C3D5" w14:textId="77777777" w:rsidR="00BD3269" w:rsidRPr="00AD6785" w:rsidRDefault="00BD3269" w:rsidP="00232256">
            <w:pPr>
              <w:shd w:val="clear" w:color="auto" w:fill="FFFFFF" w:themeFill="background1"/>
              <w:jc w:val="both"/>
              <w:textAlignment w:val="baseline"/>
              <w:rPr>
                <w:lang w:eastAsia="en-IN"/>
              </w:rPr>
            </w:pPr>
            <w:r w:rsidRPr="00AD6785">
              <w:rPr>
                <w:b/>
                <w:bCs/>
                <w:lang w:eastAsia="en-IN"/>
              </w:rPr>
              <w:t>ME6201</w:t>
            </w:r>
          </w:p>
        </w:tc>
      </w:tr>
      <w:tr w:rsidR="00BD3269" w:rsidRPr="00AD6785" w14:paraId="65884994"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0BCDB8A3" w14:textId="77777777" w:rsidR="00BD3269" w:rsidRPr="00AD6785" w:rsidRDefault="00BD3269" w:rsidP="00232256">
            <w:pPr>
              <w:shd w:val="clear" w:color="auto" w:fill="FFFFFF" w:themeFill="background1"/>
              <w:textAlignment w:val="baseline"/>
              <w:rPr>
                <w:lang w:eastAsia="en-IN"/>
              </w:rPr>
            </w:pPr>
            <w:r w:rsidRPr="00AD6785">
              <w:rPr>
                <w:lang w:eastAsia="en-IN"/>
              </w:rPr>
              <w:t>Course Credit </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6E30E9DA"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L-T-P-C: 3-0-0-3</w:t>
            </w:r>
          </w:p>
        </w:tc>
      </w:tr>
      <w:tr w:rsidR="00BD3269" w:rsidRPr="00AD6785" w14:paraId="3097FB24"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387B967F" w14:textId="77777777" w:rsidR="00BD3269" w:rsidRPr="00AD6785" w:rsidRDefault="00BD3269" w:rsidP="00232256">
            <w:pPr>
              <w:shd w:val="clear" w:color="auto" w:fill="FFFFFF" w:themeFill="background1"/>
              <w:textAlignment w:val="baseline"/>
              <w:rPr>
                <w:lang w:eastAsia="en-IN"/>
              </w:rPr>
            </w:pPr>
            <w:r w:rsidRPr="00AD6785">
              <w:rPr>
                <w:lang w:eastAsia="en-IN"/>
              </w:rPr>
              <w:t>Course Title  </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784956E8" w14:textId="77777777" w:rsidR="00BD3269" w:rsidRPr="00AD6785" w:rsidRDefault="00BD3269" w:rsidP="00232256">
            <w:pPr>
              <w:shd w:val="clear" w:color="auto" w:fill="FFFFFF" w:themeFill="background1"/>
              <w:jc w:val="both"/>
              <w:textAlignment w:val="baseline"/>
              <w:rPr>
                <w:lang w:eastAsia="en-IN"/>
              </w:rPr>
            </w:pPr>
            <w:r w:rsidRPr="00AD6785">
              <w:rPr>
                <w:b/>
                <w:bCs/>
                <w:lang w:eastAsia="en-IN"/>
              </w:rPr>
              <w:t>Turbulent Shear Flows</w:t>
            </w:r>
          </w:p>
        </w:tc>
      </w:tr>
      <w:tr w:rsidR="00BD3269" w:rsidRPr="00AD6785" w14:paraId="1259DE0B"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518A6D78" w14:textId="77777777" w:rsidR="00BD3269" w:rsidRPr="00AD6785" w:rsidRDefault="00BD3269" w:rsidP="00232256">
            <w:pPr>
              <w:shd w:val="clear" w:color="auto" w:fill="FFFFFF" w:themeFill="background1"/>
              <w:textAlignment w:val="baseline"/>
              <w:rPr>
                <w:lang w:eastAsia="en-IN"/>
              </w:rPr>
            </w:pPr>
            <w:r w:rsidRPr="00AD6785">
              <w:rPr>
                <w:lang w:eastAsia="en-IN"/>
              </w:rPr>
              <w:t>Learning Mode</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469662D2" w14:textId="77777777" w:rsidR="00BD3269" w:rsidRPr="00AD6785" w:rsidRDefault="00BD3269" w:rsidP="00232256">
            <w:pPr>
              <w:shd w:val="clear" w:color="auto" w:fill="FFFFFF" w:themeFill="background1"/>
              <w:jc w:val="both"/>
              <w:textAlignment w:val="baseline"/>
              <w:rPr>
                <w:lang w:eastAsia="en-IN"/>
              </w:rPr>
            </w:pPr>
            <w:r w:rsidRPr="00AD6785">
              <w:t>Classroom lecture</w:t>
            </w:r>
          </w:p>
        </w:tc>
      </w:tr>
      <w:tr w:rsidR="00BD3269" w:rsidRPr="00AD6785" w14:paraId="18413345"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1CA817FA" w14:textId="77777777" w:rsidR="00BD3269" w:rsidRPr="00AD6785" w:rsidRDefault="00BD3269" w:rsidP="00232256">
            <w:pPr>
              <w:shd w:val="clear" w:color="auto" w:fill="FFFFFF" w:themeFill="background1"/>
              <w:textAlignment w:val="baseline"/>
              <w:rPr>
                <w:lang w:eastAsia="en-IN"/>
              </w:rPr>
            </w:pPr>
            <w:r w:rsidRPr="00AD6785">
              <w:rPr>
                <w:lang w:eastAsia="en-IN"/>
              </w:rPr>
              <w:t>Learning Objectives </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77AC8C56" w14:textId="77777777" w:rsidR="00BD3269" w:rsidRPr="00AD6785" w:rsidRDefault="00BD3269" w:rsidP="00232256">
            <w:pPr>
              <w:shd w:val="clear" w:color="auto" w:fill="FFFFFF" w:themeFill="background1"/>
              <w:jc w:val="both"/>
              <w:textAlignment w:val="baseline"/>
              <w:rPr>
                <w:lang w:eastAsia="en-IN"/>
              </w:rPr>
            </w:pPr>
            <w:r w:rsidRPr="00AD6785">
              <w:t>Complies with PLOs 1-3</w:t>
            </w:r>
          </w:p>
          <w:p w14:paraId="3190BA20"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 xml:space="preserve">The primary focus of this course is to introduce students to the basic and advanced concepts of turbulent flows. To get familiar with the different statistical methods employed for turbulent calculations. Understanding the turbulent flows and their calculation related to wall-bounded and free shear flows.  </w:t>
            </w:r>
          </w:p>
        </w:tc>
      </w:tr>
      <w:tr w:rsidR="00BD3269" w:rsidRPr="00AD6785" w14:paraId="49FB0F69"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1858A926" w14:textId="77777777" w:rsidR="00BD3269" w:rsidRPr="00AD6785" w:rsidRDefault="00BD3269" w:rsidP="00232256">
            <w:pPr>
              <w:shd w:val="clear" w:color="auto" w:fill="FFFFFF" w:themeFill="background1"/>
              <w:textAlignment w:val="baseline"/>
              <w:rPr>
                <w:lang w:eastAsia="en-IN"/>
              </w:rPr>
            </w:pPr>
            <w:r w:rsidRPr="00AD6785">
              <w:rPr>
                <w:lang w:eastAsia="en-IN"/>
              </w:rPr>
              <w:t>Course Description      </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1C5DCA6F" w14:textId="77777777" w:rsidR="00BD3269" w:rsidRPr="00AD6785" w:rsidRDefault="00BD3269" w:rsidP="00232256">
            <w:pPr>
              <w:shd w:val="clear" w:color="auto" w:fill="FFFFFF" w:themeFill="background1"/>
              <w:textAlignment w:val="baseline"/>
              <w:rPr>
                <w:lang w:eastAsia="en-IN"/>
              </w:rPr>
            </w:pPr>
            <w:r w:rsidRPr="00AD6785">
              <w:rPr>
                <w:lang w:eastAsia="en-IN"/>
              </w:rPr>
              <w:t xml:space="preserve">This course discusses first discussed flow instability and how turbulent flows are onset. Then it discusses methods of identifying a turbulent flow and the governing equation related to the same. Thereafter different statistical tool to study turbulent flows are explained. The turbulent flow calculations related to various fundamental types of shear flows are discussed. </w:t>
            </w:r>
          </w:p>
          <w:p w14:paraId="552BBD92" w14:textId="77777777" w:rsidR="00BD3269" w:rsidRPr="00AD6785" w:rsidRDefault="00BD3269" w:rsidP="00232256">
            <w:pPr>
              <w:shd w:val="clear" w:color="auto" w:fill="FFFFFF" w:themeFill="background1"/>
              <w:jc w:val="both"/>
            </w:pPr>
            <w:r w:rsidRPr="00AD6785">
              <w:rPr>
                <w:b/>
                <w:bCs/>
              </w:rPr>
              <w:t>Students who may find this course useful:</w:t>
            </w:r>
            <w:r w:rsidRPr="00AD6785">
              <w:t xml:space="preserve"> PhD, M. Tech., and 3rd/4th–year B. Tech. Students from Mechanical, Civil and Chemical Engineering Departments.</w:t>
            </w:r>
          </w:p>
          <w:p w14:paraId="0A145B31" w14:textId="77777777" w:rsidR="00BD3269" w:rsidRPr="00AD6785" w:rsidRDefault="00BD3269" w:rsidP="00232256">
            <w:pPr>
              <w:shd w:val="clear" w:color="auto" w:fill="FFFFFF" w:themeFill="background1"/>
              <w:jc w:val="both"/>
              <w:textAlignment w:val="baseline"/>
              <w:rPr>
                <w:lang w:eastAsia="en-IN"/>
              </w:rPr>
            </w:pPr>
            <w:r w:rsidRPr="00AD6785">
              <w:rPr>
                <w:b/>
                <w:bCs/>
                <w:lang w:eastAsia="en-IN"/>
              </w:rPr>
              <w:t>Prerequisite:</w:t>
            </w:r>
            <w:r w:rsidRPr="00AD6785">
              <w:rPr>
                <w:lang w:eastAsia="en-IN"/>
              </w:rPr>
              <w:t xml:space="preserve"> Fluid Mechanics or an equivalent course</w:t>
            </w:r>
          </w:p>
        </w:tc>
      </w:tr>
      <w:tr w:rsidR="00BD3269" w:rsidRPr="00AD6785" w14:paraId="542AB219"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3F8B1A38" w14:textId="77777777" w:rsidR="00BD3269" w:rsidRPr="00AD6785" w:rsidRDefault="00BD3269" w:rsidP="00232256">
            <w:pPr>
              <w:shd w:val="clear" w:color="auto" w:fill="FFFFFF" w:themeFill="background1"/>
              <w:textAlignment w:val="baseline"/>
              <w:rPr>
                <w:lang w:eastAsia="en-IN"/>
              </w:rPr>
            </w:pPr>
            <w:r w:rsidRPr="00AD6785">
              <w:rPr>
                <w:lang w:eastAsia="en-IN"/>
              </w:rPr>
              <w:t>Course Outline</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56799F79"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Flow instability and transition to turbulence</w:t>
            </w:r>
          </w:p>
          <w:p w14:paraId="12E7C997"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Nature of turbulence</w:t>
            </w:r>
          </w:p>
          <w:p w14:paraId="612D5728"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Indicial notation for tensors</w:t>
            </w:r>
          </w:p>
          <w:p w14:paraId="2375874E"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Fourier transforms and Parseval’s theorem</w:t>
            </w:r>
          </w:p>
          <w:p w14:paraId="6ED472C8"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Governing equations of turbulence</w:t>
            </w:r>
          </w:p>
          <w:p w14:paraId="67444C61"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Eulerian </w:t>
            </w:r>
            <w:proofErr w:type="spellStart"/>
            <w:r w:rsidRPr="00AD6785">
              <w:rPr>
                <w:rFonts w:ascii="Times New Roman" w:hAnsi="Times New Roman" w:cs="Times New Roman"/>
                <w:sz w:val="24"/>
                <w:szCs w:val="24"/>
              </w:rPr>
              <w:t>Lagrangian</w:t>
            </w:r>
            <w:proofErr w:type="spellEnd"/>
            <w:r w:rsidRPr="00AD6785">
              <w:rPr>
                <w:rFonts w:ascii="Times New Roman" w:hAnsi="Times New Roman" w:cs="Times New Roman"/>
                <w:sz w:val="24"/>
                <w:szCs w:val="24"/>
              </w:rPr>
              <w:t xml:space="preserve"> and Fourier descriptions of turbulence</w:t>
            </w:r>
          </w:p>
          <w:p w14:paraId="42330A77"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Statistical description of turbulence (Reynolds-averaged Navier-Stokes and Reynolds stress evolution equations)</w:t>
            </w:r>
          </w:p>
          <w:p w14:paraId="3B256048"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Kolmogorov’s hypotheses</w:t>
            </w:r>
          </w:p>
          <w:p w14:paraId="23EB76F6"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Filtered description of turbulence (Bridging methods and large eddy simulation)</w:t>
            </w:r>
          </w:p>
          <w:p w14:paraId="1B3F75D0"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Boundary layer flow and other important turbulent shear flows (wake, jet, channel flow, etc.)</w:t>
            </w:r>
          </w:p>
          <w:p w14:paraId="6C977A1C"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Development of turbulence closure models (</w:t>
            </w:r>
            <w:proofErr w:type="spellStart"/>
            <w:r w:rsidRPr="00AD6785">
              <w:rPr>
                <w:rFonts w:ascii="Times New Roman" w:hAnsi="Times New Roman" w:cs="Times New Roman"/>
                <w:sz w:val="24"/>
                <w:szCs w:val="24"/>
              </w:rPr>
              <w:t>Boussinesq</w:t>
            </w:r>
            <w:proofErr w:type="spellEnd"/>
            <w:r w:rsidRPr="00AD6785">
              <w:rPr>
                <w:rFonts w:ascii="Times New Roman" w:hAnsi="Times New Roman" w:cs="Times New Roman"/>
                <w:sz w:val="24"/>
                <w:szCs w:val="24"/>
              </w:rPr>
              <w:t xml:space="preserve"> approximation and Reynolds-stress evolution equation closures)</w:t>
            </w:r>
          </w:p>
          <w:p w14:paraId="0A34844E" w14:textId="77777777" w:rsidR="00BD3269" w:rsidRPr="00AD6785" w:rsidRDefault="00BD3269" w:rsidP="00232256">
            <w:pPr>
              <w:pStyle w:val="ListParagraph"/>
              <w:numPr>
                <w:ilvl w:val="0"/>
                <w:numId w:val="11"/>
              </w:numPr>
              <w:shd w:val="clear" w:color="auto" w:fill="FFFFFF" w:themeFill="background1"/>
              <w:spacing w:after="0" w:line="240" w:lineRule="auto"/>
              <w:ind w:left="1029" w:hanging="567"/>
              <w:contextualSpacing w:val="0"/>
              <w:rPr>
                <w:rFonts w:ascii="Times New Roman" w:hAnsi="Times New Roman" w:cs="Times New Roman"/>
                <w:sz w:val="24"/>
                <w:szCs w:val="24"/>
              </w:rPr>
            </w:pPr>
            <w:r w:rsidRPr="00AD6785">
              <w:rPr>
                <w:rFonts w:ascii="Times New Roman" w:hAnsi="Times New Roman" w:cs="Times New Roman"/>
                <w:sz w:val="24"/>
                <w:szCs w:val="24"/>
              </w:rPr>
              <w:t>Rapid distortion theory (RDT) of turbulence</w:t>
            </w:r>
          </w:p>
          <w:p w14:paraId="1BC448D4" w14:textId="77777777" w:rsidR="00BD3269" w:rsidRPr="00AD6785" w:rsidRDefault="00BD3269" w:rsidP="00232256">
            <w:pPr>
              <w:pStyle w:val="BodyText"/>
              <w:shd w:val="clear" w:color="auto" w:fill="FFFFFF" w:themeFill="background1"/>
              <w:ind w:left="138"/>
            </w:pPr>
            <w:r w:rsidRPr="00AD6785">
              <w:t>Turbulence</w:t>
            </w:r>
            <w:r w:rsidRPr="00AD6785">
              <w:rPr>
                <w:spacing w:val="-3"/>
              </w:rPr>
              <w:t xml:space="preserve"> </w:t>
            </w:r>
            <w:r w:rsidRPr="00AD6785">
              <w:t>processes</w:t>
            </w:r>
            <w:r w:rsidRPr="00AD6785">
              <w:rPr>
                <w:spacing w:val="-5"/>
              </w:rPr>
              <w:t xml:space="preserve"> </w:t>
            </w:r>
            <w:r w:rsidRPr="00AD6785">
              <w:t>(Cascade,</w:t>
            </w:r>
            <w:r w:rsidRPr="00AD6785">
              <w:rPr>
                <w:spacing w:val="-3"/>
              </w:rPr>
              <w:t xml:space="preserve"> </w:t>
            </w:r>
            <w:r w:rsidRPr="00AD6785">
              <w:t>dissipation,</w:t>
            </w:r>
            <w:r w:rsidRPr="00AD6785">
              <w:rPr>
                <w:spacing w:val="-3"/>
              </w:rPr>
              <w:t xml:space="preserve"> </w:t>
            </w:r>
            <w:r w:rsidRPr="00AD6785">
              <w:t>material</w:t>
            </w:r>
            <w:r w:rsidRPr="00AD6785">
              <w:rPr>
                <w:spacing w:val="-2"/>
              </w:rPr>
              <w:t xml:space="preserve"> </w:t>
            </w:r>
            <w:r w:rsidRPr="00AD6785">
              <w:t>element</w:t>
            </w:r>
            <w:r w:rsidRPr="00AD6785">
              <w:rPr>
                <w:spacing w:val="-3"/>
              </w:rPr>
              <w:t xml:space="preserve"> </w:t>
            </w:r>
            <w:r w:rsidRPr="00AD6785">
              <w:t>deformation,</w:t>
            </w:r>
            <w:r w:rsidRPr="00AD6785">
              <w:rPr>
                <w:spacing w:val="-3"/>
              </w:rPr>
              <w:t xml:space="preserve"> </w:t>
            </w:r>
            <w:r w:rsidRPr="00AD6785">
              <w:t>mixing,</w:t>
            </w:r>
            <w:r w:rsidRPr="00AD6785">
              <w:rPr>
                <w:spacing w:val="-5"/>
              </w:rPr>
              <w:t xml:space="preserve"> </w:t>
            </w:r>
            <w:r w:rsidRPr="00AD6785">
              <w:t>etc.)</w:t>
            </w:r>
          </w:p>
        </w:tc>
      </w:tr>
      <w:tr w:rsidR="00BD3269" w:rsidRPr="00AD6785" w14:paraId="45F19690"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04FF550F" w14:textId="77777777" w:rsidR="00BD3269" w:rsidRPr="00AD6785" w:rsidRDefault="00BD3269" w:rsidP="00232256">
            <w:pPr>
              <w:shd w:val="clear" w:color="auto" w:fill="FFFFFF" w:themeFill="background1"/>
              <w:textAlignment w:val="baseline"/>
              <w:rPr>
                <w:lang w:eastAsia="en-IN"/>
              </w:rPr>
            </w:pPr>
            <w:r w:rsidRPr="00AD6785">
              <w:rPr>
                <w:lang w:eastAsia="en-IN"/>
              </w:rPr>
              <w:t>Learning Outcome       </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526ECA1C"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At the end of the course, students will have achieved the following learning outcomes: </w:t>
            </w:r>
          </w:p>
          <w:p w14:paraId="7F4C6DB5"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Understanding of flow instabilities which leads to turbulent flows</w:t>
            </w:r>
          </w:p>
          <w:p w14:paraId="3219BB48"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Ability to distinguish a turbulent flow from laminar flow</w:t>
            </w:r>
          </w:p>
          <w:p w14:paraId="20327CD2"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Understanding of various statical tools required for study of turbulent flows</w:t>
            </w:r>
          </w:p>
          <w:p w14:paraId="4BEB3897"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The concepts behind RANS, LES and DNS computations</w:t>
            </w:r>
          </w:p>
          <w:p w14:paraId="19E6CA74"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Understating of boundary layer flow and other important turbulent shear flows</w:t>
            </w:r>
          </w:p>
        </w:tc>
      </w:tr>
      <w:tr w:rsidR="00BD3269" w:rsidRPr="00AD6785" w14:paraId="2AAF656E" w14:textId="77777777" w:rsidTr="00232256">
        <w:tc>
          <w:tcPr>
            <w:tcW w:w="1948" w:type="dxa"/>
            <w:tcBorders>
              <w:top w:val="single" w:sz="6" w:space="0" w:color="auto"/>
              <w:left w:val="single" w:sz="6" w:space="0" w:color="auto"/>
              <w:bottom w:val="single" w:sz="6" w:space="0" w:color="auto"/>
              <w:right w:val="single" w:sz="6" w:space="0" w:color="auto"/>
            </w:tcBorders>
            <w:shd w:val="clear" w:color="auto" w:fill="auto"/>
            <w:hideMark/>
          </w:tcPr>
          <w:p w14:paraId="6029E4A8" w14:textId="77777777" w:rsidR="00BD3269" w:rsidRPr="00AD6785" w:rsidRDefault="00BD3269" w:rsidP="00232256">
            <w:pPr>
              <w:shd w:val="clear" w:color="auto" w:fill="FFFFFF" w:themeFill="background1"/>
              <w:textAlignment w:val="baseline"/>
              <w:rPr>
                <w:lang w:eastAsia="en-IN"/>
              </w:rPr>
            </w:pPr>
            <w:r w:rsidRPr="00AD6785">
              <w:rPr>
                <w:lang w:eastAsia="en-IN"/>
              </w:rPr>
              <w:t>Assessment Method </w:t>
            </w:r>
          </w:p>
        </w:tc>
        <w:tc>
          <w:tcPr>
            <w:tcW w:w="6992" w:type="dxa"/>
            <w:tcBorders>
              <w:top w:val="single" w:sz="6" w:space="0" w:color="auto"/>
              <w:left w:val="single" w:sz="6" w:space="0" w:color="auto"/>
              <w:bottom w:val="single" w:sz="6" w:space="0" w:color="auto"/>
              <w:right w:val="single" w:sz="6" w:space="0" w:color="auto"/>
            </w:tcBorders>
            <w:shd w:val="clear" w:color="auto" w:fill="auto"/>
            <w:hideMark/>
          </w:tcPr>
          <w:p w14:paraId="4235F2C6"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Mid Semester Examination, End Semester examination, Assignment, Term Paper Presentation </w:t>
            </w:r>
          </w:p>
        </w:tc>
      </w:tr>
      <w:tr w:rsidR="00BD3269" w:rsidRPr="00AD6785" w14:paraId="61176737" w14:textId="77777777" w:rsidTr="00232256">
        <w:tc>
          <w:tcPr>
            <w:tcW w:w="8940" w:type="dxa"/>
            <w:gridSpan w:val="2"/>
            <w:tcBorders>
              <w:top w:val="single" w:sz="6" w:space="0" w:color="auto"/>
              <w:left w:val="single" w:sz="6" w:space="0" w:color="auto"/>
              <w:bottom w:val="single" w:sz="6" w:space="0" w:color="auto"/>
              <w:right w:val="single" w:sz="6" w:space="0" w:color="auto"/>
            </w:tcBorders>
            <w:shd w:val="clear" w:color="auto" w:fill="auto"/>
          </w:tcPr>
          <w:p w14:paraId="25D2FC16" w14:textId="77777777" w:rsidR="00BD3269" w:rsidRPr="00AD6785" w:rsidRDefault="00BD3269" w:rsidP="00232256">
            <w:pPr>
              <w:shd w:val="clear" w:color="auto" w:fill="FFFFFF" w:themeFill="background1"/>
              <w:textAlignment w:val="baseline"/>
              <w:rPr>
                <w:lang w:eastAsia="en-IN"/>
              </w:rPr>
            </w:pPr>
            <w:r w:rsidRPr="00AD6785">
              <w:rPr>
                <w:b/>
                <w:bCs/>
                <w:lang w:eastAsia="en-IN"/>
              </w:rPr>
              <w:t>Suggested Readings: </w:t>
            </w:r>
            <w:r w:rsidRPr="00AD6785">
              <w:rPr>
                <w:lang w:eastAsia="en-IN"/>
              </w:rPr>
              <w:t> </w:t>
            </w:r>
          </w:p>
          <w:p w14:paraId="2A1DAAA4" w14:textId="77777777" w:rsidR="00BD3269" w:rsidRPr="00AD6785" w:rsidRDefault="00BD3269" w:rsidP="00232256">
            <w:pPr>
              <w:shd w:val="clear" w:color="auto" w:fill="FFFFFF" w:themeFill="background1"/>
              <w:jc w:val="both"/>
              <w:rPr>
                <w:b/>
                <w:bCs/>
              </w:rPr>
            </w:pPr>
            <w:r w:rsidRPr="00AD6785">
              <w:rPr>
                <w:b/>
                <w:bCs/>
              </w:rPr>
              <w:lastRenderedPageBreak/>
              <w:t xml:space="preserve">Text Books: </w:t>
            </w:r>
          </w:p>
          <w:p w14:paraId="4F281677" w14:textId="77777777" w:rsidR="00BD3269" w:rsidRPr="00AD6785" w:rsidRDefault="00BD3269" w:rsidP="00232256">
            <w:pPr>
              <w:pStyle w:val="ListParagraph"/>
              <w:numPr>
                <w:ilvl w:val="0"/>
                <w:numId w:val="12"/>
              </w:numPr>
              <w:shd w:val="clear" w:color="auto" w:fill="FFFFFF" w:themeFill="background1"/>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Pope, S. B., Turbulent Flows, Cambridge University Press, 2000.</w:t>
            </w:r>
          </w:p>
          <w:p w14:paraId="4FF2B89C" w14:textId="77777777" w:rsidR="00BD3269" w:rsidRPr="00AD6785" w:rsidRDefault="00BD3269" w:rsidP="00232256">
            <w:pPr>
              <w:pStyle w:val="ListParagraph"/>
              <w:numPr>
                <w:ilvl w:val="0"/>
                <w:numId w:val="12"/>
              </w:numPr>
              <w:shd w:val="clear" w:color="auto" w:fill="FFFFFF" w:themeFill="background1"/>
              <w:spacing w:after="0" w:line="240" w:lineRule="auto"/>
              <w:ind w:left="746" w:hanging="415"/>
              <w:contextualSpacing w:val="0"/>
              <w:rPr>
                <w:rFonts w:ascii="Times New Roman" w:hAnsi="Times New Roman" w:cs="Times New Roman"/>
                <w:sz w:val="24"/>
                <w:szCs w:val="24"/>
              </w:rPr>
            </w:pPr>
            <w:r w:rsidRPr="00AD6785">
              <w:rPr>
                <w:rFonts w:ascii="Times New Roman" w:hAnsi="Times New Roman" w:cs="Times New Roman"/>
                <w:sz w:val="24"/>
                <w:szCs w:val="24"/>
              </w:rPr>
              <w:t>Wilcox, D.C., Turbulence Modeling for CFD, D.C.W. Industries, 3rd Edition, 2006.</w:t>
            </w:r>
          </w:p>
          <w:p w14:paraId="2DA1094C" w14:textId="77777777" w:rsidR="00BD3269" w:rsidRPr="00AD6785" w:rsidRDefault="00BD3269" w:rsidP="00232256">
            <w:pPr>
              <w:pStyle w:val="ListParagraph"/>
              <w:numPr>
                <w:ilvl w:val="0"/>
                <w:numId w:val="12"/>
              </w:numPr>
              <w:shd w:val="clear" w:color="auto" w:fill="FFFFFF" w:themeFill="background1"/>
              <w:spacing w:after="0" w:line="240" w:lineRule="auto"/>
              <w:ind w:left="746" w:hanging="415"/>
              <w:contextualSpacing w:val="0"/>
              <w:rPr>
                <w:rFonts w:ascii="Times New Roman" w:hAnsi="Times New Roman" w:cs="Times New Roman"/>
                <w:sz w:val="24"/>
                <w:szCs w:val="24"/>
              </w:rPr>
            </w:pPr>
            <w:r w:rsidRPr="00AD6785">
              <w:rPr>
                <w:rFonts w:ascii="Times New Roman" w:hAnsi="Times New Roman" w:cs="Times New Roman"/>
                <w:sz w:val="24"/>
                <w:szCs w:val="24"/>
              </w:rPr>
              <w:t>White, F.M., Viscous Fluid Flow, TATA McGraw Hill, 2011</w:t>
            </w:r>
          </w:p>
          <w:p w14:paraId="15EE6D2C" w14:textId="77777777" w:rsidR="00BD3269" w:rsidRPr="00AD6785" w:rsidRDefault="00BD3269" w:rsidP="00232256">
            <w:pPr>
              <w:pStyle w:val="ListParagraph"/>
              <w:numPr>
                <w:ilvl w:val="0"/>
                <w:numId w:val="12"/>
              </w:numPr>
              <w:shd w:val="clear" w:color="auto" w:fill="FFFFFF" w:themeFill="background1"/>
              <w:spacing w:after="0" w:line="240" w:lineRule="auto"/>
              <w:ind w:left="746" w:hanging="415"/>
              <w:contextualSpacing w:val="0"/>
              <w:rPr>
                <w:rFonts w:ascii="Times New Roman" w:hAnsi="Times New Roman" w:cs="Times New Roman"/>
                <w:sz w:val="24"/>
                <w:szCs w:val="24"/>
              </w:rPr>
            </w:pPr>
            <w:proofErr w:type="spellStart"/>
            <w:r w:rsidRPr="00AD6785">
              <w:rPr>
                <w:rFonts w:ascii="Times New Roman" w:hAnsi="Times New Roman" w:cs="Times New Roman"/>
                <w:sz w:val="24"/>
                <w:szCs w:val="24"/>
              </w:rPr>
              <w:t>Tennekes</w:t>
            </w:r>
            <w:proofErr w:type="spellEnd"/>
            <w:r w:rsidRPr="00AD6785">
              <w:rPr>
                <w:rFonts w:ascii="Times New Roman" w:hAnsi="Times New Roman" w:cs="Times New Roman"/>
                <w:sz w:val="24"/>
                <w:szCs w:val="24"/>
              </w:rPr>
              <w:t>, H. and Lumley, J.L., A First Course in Turbulence, The MIT Press, 1972.</w:t>
            </w:r>
            <w:r w:rsidRPr="00AD6785">
              <w:rPr>
                <w:rFonts w:ascii="Times New Roman" w:eastAsia="Times New Roman" w:hAnsi="Times New Roman" w:cs="Times New Roman"/>
                <w:sz w:val="24"/>
                <w:szCs w:val="24"/>
                <w:lang w:eastAsia="en-IN"/>
              </w:rPr>
              <w:t> </w:t>
            </w:r>
          </w:p>
          <w:p w14:paraId="76DEEC2D" w14:textId="77777777" w:rsidR="00BD3269" w:rsidRPr="00AD6785" w:rsidRDefault="00BD3269" w:rsidP="00232256">
            <w:pPr>
              <w:shd w:val="clear" w:color="auto" w:fill="FFFFFF" w:themeFill="background1"/>
              <w:jc w:val="both"/>
              <w:textAlignment w:val="baseline"/>
              <w:rPr>
                <w:lang w:eastAsia="en-IN"/>
              </w:rPr>
            </w:pPr>
          </w:p>
        </w:tc>
      </w:tr>
    </w:tbl>
    <w:p w14:paraId="59DFA656" w14:textId="77777777" w:rsidR="00BD3269" w:rsidRPr="00AD6785" w:rsidRDefault="00BD3269" w:rsidP="00BD3269"/>
    <w:p w14:paraId="73FD06A8" w14:textId="110F4A60" w:rsidR="00BD3269" w:rsidRDefault="00BD3269">
      <w:pPr>
        <w:spacing w:after="160" w:line="259" w:lineRule="auto"/>
      </w:pPr>
      <w:r>
        <w:br w:type="page"/>
      </w:r>
    </w:p>
    <w:p w14:paraId="12A4F38F" w14:textId="77777777" w:rsidR="00BD3269" w:rsidRPr="00AD6785" w:rsidRDefault="00BD3269" w:rsidP="00BD3269"/>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168"/>
      </w:tblGrid>
      <w:tr w:rsidR="00BD3269" w:rsidRPr="00AD6785" w14:paraId="26823EEB"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4CF55DEE" w14:textId="77777777" w:rsidR="00BD3269" w:rsidRPr="00AD6785" w:rsidRDefault="00BD3269" w:rsidP="00232256">
            <w:pPr>
              <w:shd w:val="clear" w:color="auto" w:fill="FFFFFF" w:themeFill="background1"/>
            </w:pPr>
            <w:r w:rsidRPr="00AD6785">
              <w:rPr>
                <w:rFonts w:eastAsia="Calibri"/>
              </w:rPr>
              <w:t xml:space="preserve">Course Number           </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7C2159E2" w14:textId="77777777" w:rsidR="00BD3269" w:rsidRPr="00AD6785" w:rsidRDefault="00BD3269" w:rsidP="00232256">
            <w:pPr>
              <w:shd w:val="clear" w:color="auto" w:fill="FFFFFF" w:themeFill="background1"/>
              <w:jc w:val="both"/>
              <w:rPr>
                <w:b/>
              </w:rPr>
            </w:pPr>
            <w:r w:rsidRPr="00AD6785">
              <w:rPr>
                <w:b/>
                <w:bCs/>
                <w:lang w:eastAsia="en-IN"/>
              </w:rPr>
              <w:t>ME6202</w:t>
            </w:r>
          </w:p>
        </w:tc>
      </w:tr>
      <w:tr w:rsidR="00BD3269" w:rsidRPr="00AD6785" w14:paraId="1BD88F7C"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6DB4951C" w14:textId="77777777" w:rsidR="00BD3269" w:rsidRPr="00AD6785" w:rsidRDefault="00BD3269" w:rsidP="00232256">
            <w:pPr>
              <w:shd w:val="clear" w:color="auto" w:fill="FFFFFF" w:themeFill="background1"/>
              <w:rPr>
                <w:rFonts w:eastAsia="Calibri"/>
              </w:rPr>
            </w:pPr>
            <w:r w:rsidRPr="00AD6785">
              <w:rPr>
                <w:rFonts w:eastAsia="Calibri"/>
              </w:rPr>
              <w:t xml:space="preserve">Course Credit                </w:t>
            </w:r>
          </w:p>
        </w:tc>
        <w:tc>
          <w:tcPr>
            <w:tcW w:w="7168" w:type="dxa"/>
            <w:tcBorders>
              <w:top w:val="single" w:sz="8" w:space="0" w:color="auto"/>
              <w:left w:val="single" w:sz="8" w:space="0" w:color="auto"/>
              <w:bottom w:val="single" w:sz="8" w:space="0" w:color="auto"/>
              <w:right w:val="single" w:sz="8" w:space="0" w:color="auto"/>
            </w:tcBorders>
            <w:shd w:val="clear" w:color="auto" w:fill="auto"/>
            <w:vAlign w:val="center"/>
          </w:tcPr>
          <w:p w14:paraId="43C947E9" w14:textId="77777777" w:rsidR="00BD3269" w:rsidRPr="00AD6785" w:rsidRDefault="00BD3269" w:rsidP="00232256">
            <w:pPr>
              <w:shd w:val="clear" w:color="auto" w:fill="FFFFFF" w:themeFill="background1"/>
              <w:jc w:val="both"/>
              <w:rPr>
                <w:b/>
              </w:rPr>
            </w:pPr>
            <w:r w:rsidRPr="00AD6785">
              <w:rPr>
                <w:lang w:eastAsia="en-IN"/>
              </w:rPr>
              <w:t xml:space="preserve">L-T-P-C: </w:t>
            </w:r>
            <w:r w:rsidRPr="00AD6785">
              <w:rPr>
                <w:rFonts w:eastAsia="Calibri"/>
                <w:b/>
                <w:bCs/>
              </w:rPr>
              <w:t>3-0-0-3</w:t>
            </w:r>
          </w:p>
        </w:tc>
      </w:tr>
      <w:tr w:rsidR="00BD3269" w:rsidRPr="00AD6785" w14:paraId="24B4E906"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5E0559B8" w14:textId="77777777" w:rsidR="00BD3269" w:rsidRPr="00AD6785" w:rsidRDefault="00BD3269" w:rsidP="00232256">
            <w:pPr>
              <w:shd w:val="clear" w:color="auto" w:fill="FFFFFF" w:themeFill="background1"/>
            </w:pPr>
            <w:r w:rsidRPr="00AD6785">
              <w:rPr>
                <w:rFonts w:eastAsia="Calibri"/>
              </w:rPr>
              <w:t xml:space="preserve">Course Title                   </w:t>
            </w:r>
          </w:p>
        </w:tc>
        <w:tc>
          <w:tcPr>
            <w:tcW w:w="7168" w:type="dxa"/>
            <w:tcBorders>
              <w:top w:val="single" w:sz="8" w:space="0" w:color="auto"/>
              <w:left w:val="single" w:sz="8" w:space="0" w:color="auto"/>
              <w:bottom w:val="single" w:sz="8" w:space="0" w:color="auto"/>
              <w:right w:val="single" w:sz="8" w:space="0" w:color="auto"/>
            </w:tcBorders>
            <w:shd w:val="clear" w:color="auto" w:fill="auto"/>
            <w:vAlign w:val="center"/>
          </w:tcPr>
          <w:p w14:paraId="0E4FC13D" w14:textId="77777777" w:rsidR="00BD3269" w:rsidRPr="00AD6785" w:rsidRDefault="00BD3269" w:rsidP="00232256">
            <w:pPr>
              <w:shd w:val="clear" w:color="auto" w:fill="FFFFFF" w:themeFill="background1"/>
              <w:jc w:val="both"/>
              <w:rPr>
                <w:b/>
              </w:rPr>
            </w:pPr>
            <w:r w:rsidRPr="00AD6785">
              <w:rPr>
                <w:b/>
              </w:rPr>
              <w:t>Cryogenics</w:t>
            </w:r>
          </w:p>
        </w:tc>
      </w:tr>
      <w:tr w:rsidR="00BD3269" w:rsidRPr="00AD6785" w14:paraId="33F9CB5B" w14:textId="77777777" w:rsidTr="00232256">
        <w:trPr>
          <w:trHeight w:val="366"/>
        </w:trPr>
        <w:tc>
          <w:tcPr>
            <w:tcW w:w="1688" w:type="dxa"/>
            <w:tcBorders>
              <w:top w:val="single" w:sz="8" w:space="0" w:color="auto"/>
              <w:left w:val="single" w:sz="8" w:space="0" w:color="auto"/>
              <w:bottom w:val="single" w:sz="8" w:space="0" w:color="auto"/>
              <w:right w:val="single" w:sz="8" w:space="0" w:color="auto"/>
            </w:tcBorders>
            <w:shd w:val="clear" w:color="auto" w:fill="auto"/>
          </w:tcPr>
          <w:p w14:paraId="4B5C56EF" w14:textId="77777777" w:rsidR="00BD3269" w:rsidRPr="00AD6785" w:rsidRDefault="00BD3269" w:rsidP="00232256">
            <w:pPr>
              <w:shd w:val="clear" w:color="auto" w:fill="FFFFFF" w:themeFill="background1"/>
              <w:rPr>
                <w:rFonts w:eastAsia="Calibri"/>
              </w:rPr>
            </w:pPr>
            <w:r w:rsidRPr="00AD6785">
              <w:rPr>
                <w:rFonts w:eastAsia="Calibri"/>
              </w:rPr>
              <w:t xml:space="preserve">Pre-requisite                     </w:t>
            </w:r>
          </w:p>
        </w:tc>
        <w:tc>
          <w:tcPr>
            <w:tcW w:w="7168" w:type="dxa"/>
            <w:tcBorders>
              <w:top w:val="single" w:sz="8" w:space="0" w:color="auto"/>
              <w:left w:val="single" w:sz="8" w:space="0" w:color="auto"/>
              <w:bottom w:val="single" w:sz="8" w:space="0" w:color="auto"/>
              <w:right w:val="single" w:sz="8" w:space="0" w:color="auto"/>
            </w:tcBorders>
            <w:shd w:val="clear" w:color="auto" w:fill="auto"/>
            <w:vAlign w:val="center"/>
          </w:tcPr>
          <w:p w14:paraId="307FDACE" w14:textId="77777777" w:rsidR="00BD3269" w:rsidRPr="00AD6785" w:rsidRDefault="00BD3269" w:rsidP="00232256">
            <w:pPr>
              <w:shd w:val="clear" w:color="auto" w:fill="FFFFFF" w:themeFill="background1"/>
              <w:rPr>
                <w:rFonts w:eastAsia="Calibri"/>
              </w:rPr>
            </w:pPr>
            <w:r w:rsidRPr="00AD6785">
              <w:rPr>
                <w:rFonts w:eastAsia="Calibri"/>
              </w:rPr>
              <w:t>Basic and Applied Thermodynamics</w:t>
            </w:r>
          </w:p>
        </w:tc>
      </w:tr>
      <w:tr w:rsidR="00BD3269" w:rsidRPr="00AD6785" w14:paraId="3F620439"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10FB3695" w14:textId="77777777" w:rsidR="00BD3269" w:rsidRPr="00AD6785" w:rsidRDefault="00BD3269" w:rsidP="00232256">
            <w:pPr>
              <w:shd w:val="clear" w:color="auto" w:fill="FFFFFF" w:themeFill="background1"/>
            </w:pPr>
            <w:r w:rsidRPr="00AD6785">
              <w:rPr>
                <w:rFonts w:eastAsia="Calibri"/>
              </w:rPr>
              <w:t xml:space="preserve">Learning Mode            </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1069A169" w14:textId="77777777" w:rsidR="00BD3269" w:rsidRPr="00AD6785" w:rsidRDefault="00BD3269" w:rsidP="00232256">
            <w:pPr>
              <w:shd w:val="clear" w:color="auto" w:fill="FFFFFF" w:themeFill="background1"/>
            </w:pPr>
            <w:r w:rsidRPr="00AD6785">
              <w:rPr>
                <w:lang w:eastAsia="en-IN"/>
              </w:rPr>
              <w:t>Classroom Lecture</w:t>
            </w:r>
          </w:p>
        </w:tc>
      </w:tr>
      <w:tr w:rsidR="00BD3269" w:rsidRPr="00AD6785" w14:paraId="67C76E39"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2E48D8B3" w14:textId="77777777" w:rsidR="00BD3269" w:rsidRPr="00AD6785" w:rsidRDefault="00BD3269" w:rsidP="00232256">
            <w:pPr>
              <w:shd w:val="clear" w:color="auto" w:fill="FFFFFF" w:themeFill="background1"/>
            </w:pPr>
            <w:r w:rsidRPr="00AD6785">
              <w:rPr>
                <w:rFonts w:eastAsia="Calibri"/>
              </w:rPr>
              <w:t xml:space="preserve">Learning Objectives </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3BAE0446" w14:textId="77777777" w:rsidR="00BD3269" w:rsidRPr="00AD6785" w:rsidRDefault="00BD3269" w:rsidP="00232256">
            <w:pPr>
              <w:shd w:val="clear" w:color="auto" w:fill="FFFFFF" w:themeFill="background1"/>
              <w:ind w:left="720"/>
              <w:jc w:val="both"/>
            </w:pPr>
            <w:r w:rsidRPr="00AD6785">
              <w:t>Complies with PLOs 1-2</w:t>
            </w:r>
          </w:p>
          <w:p w14:paraId="1DE6C294" w14:textId="77777777" w:rsidR="00BD3269" w:rsidRPr="00AD6785" w:rsidRDefault="00BD3269" w:rsidP="00232256">
            <w:pPr>
              <w:numPr>
                <w:ilvl w:val="0"/>
                <w:numId w:val="23"/>
              </w:numPr>
              <w:shd w:val="clear" w:color="auto" w:fill="FFFFFF" w:themeFill="background1"/>
              <w:jc w:val="both"/>
            </w:pPr>
            <w:r w:rsidRPr="00AD6785">
              <w:t>To present an introductory knowledge of Cryogenic Engineering.</w:t>
            </w:r>
          </w:p>
          <w:p w14:paraId="38C376BE" w14:textId="77777777" w:rsidR="00BD3269" w:rsidRPr="00AD6785" w:rsidRDefault="00BD3269" w:rsidP="00232256">
            <w:pPr>
              <w:numPr>
                <w:ilvl w:val="0"/>
                <w:numId w:val="23"/>
              </w:numPr>
              <w:shd w:val="clear" w:color="auto" w:fill="FFFFFF" w:themeFill="background1"/>
              <w:jc w:val="both"/>
            </w:pPr>
            <w:r w:rsidRPr="00AD6785">
              <w:t>To develop an Intuitive understanding of Liquefaction process, gas separation process, thermophysical and mechanical properties of materials at cryogenic temperature.</w:t>
            </w:r>
          </w:p>
          <w:p w14:paraId="3DAF1BBC" w14:textId="77777777" w:rsidR="00BD3269" w:rsidRPr="00AD6785" w:rsidRDefault="00BD3269" w:rsidP="00232256">
            <w:pPr>
              <w:numPr>
                <w:ilvl w:val="0"/>
                <w:numId w:val="23"/>
              </w:numPr>
              <w:shd w:val="clear" w:color="auto" w:fill="FFFFFF" w:themeFill="background1"/>
              <w:tabs>
                <w:tab w:val="num" w:pos="2160"/>
              </w:tabs>
              <w:jc w:val="both"/>
            </w:pPr>
            <w:r w:rsidRPr="00AD6785">
              <w:t>To encourage creative thinking and understanding of Cryogenic Engineering.</w:t>
            </w:r>
          </w:p>
          <w:p w14:paraId="01C7C46E" w14:textId="77777777" w:rsidR="00BD3269" w:rsidRPr="00AD6785" w:rsidRDefault="00BD3269" w:rsidP="00232256">
            <w:pPr>
              <w:shd w:val="clear" w:color="auto" w:fill="FFFFFF" w:themeFill="background1"/>
              <w:jc w:val="both"/>
            </w:pPr>
            <w:r w:rsidRPr="00AD6785">
              <w:rPr>
                <w:lang w:eastAsia="en-IN"/>
              </w:rPr>
              <w:t xml:space="preserve"> </w:t>
            </w:r>
          </w:p>
        </w:tc>
      </w:tr>
      <w:tr w:rsidR="00BD3269" w:rsidRPr="00AD6785" w14:paraId="36714249"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68DC7EBD" w14:textId="77777777" w:rsidR="00BD3269" w:rsidRPr="00AD6785" w:rsidRDefault="00BD3269" w:rsidP="00232256">
            <w:pPr>
              <w:shd w:val="clear" w:color="auto" w:fill="FFFFFF" w:themeFill="background1"/>
            </w:pPr>
            <w:r w:rsidRPr="00AD6785">
              <w:rPr>
                <w:rFonts w:eastAsia="Calibri"/>
              </w:rPr>
              <w:t xml:space="preserve">Course Description     </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6DF6F711" w14:textId="77777777" w:rsidR="00BD3269" w:rsidRPr="00AD6785" w:rsidRDefault="00BD3269" w:rsidP="00232256">
            <w:pPr>
              <w:shd w:val="clear" w:color="auto" w:fill="FFFFFF" w:themeFill="background1"/>
              <w:ind w:right="84"/>
              <w:jc w:val="both"/>
              <w:textAlignment w:val="baseline"/>
              <w:rPr>
                <w:lang w:eastAsia="en-IN"/>
              </w:rPr>
            </w:pPr>
            <w:r w:rsidRPr="00AD6785">
              <w:rPr>
                <w:lang w:eastAsia="en-IN"/>
              </w:rPr>
              <w:t>This course is designed to impart the necessary knowledge of the processes and components involved in Cryogenic technology.</w:t>
            </w:r>
          </w:p>
        </w:tc>
      </w:tr>
      <w:tr w:rsidR="00BD3269" w:rsidRPr="00AD6785" w14:paraId="78C75700"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3208AEC8" w14:textId="77777777" w:rsidR="00BD3269" w:rsidRPr="00AD6785" w:rsidRDefault="00BD3269" w:rsidP="00232256">
            <w:pPr>
              <w:shd w:val="clear" w:color="auto" w:fill="FFFFFF" w:themeFill="background1"/>
              <w:rPr>
                <w:b/>
              </w:rPr>
            </w:pPr>
            <w:r w:rsidRPr="00AD6785">
              <w:rPr>
                <w:rFonts w:eastAsia="Calibri"/>
                <w:b/>
              </w:rPr>
              <w:t xml:space="preserve">Course Outline          </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1225F458" w14:textId="77777777" w:rsidR="00BD3269" w:rsidRPr="00AD6785" w:rsidRDefault="00BD3269" w:rsidP="00232256">
            <w:pPr>
              <w:shd w:val="clear" w:color="auto" w:fill="FFFFFF" w:themeFill="background1"/>
              <w:jc w:val="both"/>
            </w:pPr>
            <w:r w:rsidRPr="00AD6785">
              <w:rPr>
                <w:b/>
              </w:rPr>
              <w:t>Introduction</w:t>
            </w:r>
            <w:r w:rsidRPr="00AD6785">
              <w:t xml:space="preserve"> to Cryogenics and its applications</w:t>
            </w:r>
          </w:p>
          <w:p w14:paraId="551B8499" w14:textId="77777777" w:rsidR="00BD3269" w:rsidRPr="00AD6785" w:rsidRDefault="00BD3269" w:rsidP="00232256">
            <w:pPr>
              <w:shd w:val="clear" w:color="auto" w:fill="FFFFFF" w:themeFill="background1"/>
              <w:jc w:val="both"/>
            </w:pPr>
            <w:r w:rsidRPr="00AD6785">
              <w:rPr>
                <w:b/>
              </w:rPr>
              <w:t xml:space="preserve">Properties of materials at cryogenic temperature: </w:t>
            </w:r>
            <w:r w:rsidRPr="00AD6785">
              <w:t>T-s diagram of a cryogenic fluid, Properties of cryogenic fluids: Argon, Nitrogen, Oxygen, Neon, Hydrogen (ortho/para), Helium (He</w:t>
            </w:r>
            <w:r w:rsidRPr="00AD6785">
              <w:rPr>
                <w:vertAlign w:val="superscript"/>
              </w:rPr>
              <w:t>3</w:t>
            </w:r>
            <w:r w:rsidRPr="00AD6785">
              <w:t xml:space="preserve"> and He</w:t>
            </w:r>
            <w:r w:rsidRPr="00AD6785">
              <w:rPr>
                <w:vertAlign w:val="superscript"/>
              </w:rPr>
              <w:t>4</w:t>
            </w:r>
            <w:r w:rsidRPr="00AD6785">
              <w:t>), Liquid He-I and He-II (superfluid He) and its applications. Mechanical, Thermal, Electrical and Magnetic properties of materials (metals and nonmetals) at cryogenic temperature, Structure of metals and plastics.</w:t>
            </w:r>
          </w:p>
          <w:p w14:paraId="1BBAB701" w14:textId="77777777" w:rsidR="00BD3269" w:rsidRPr="00AD6785" w:rsidRDefault="00BD3269" w:rsidP="00232256">
            <w:pPr>
              <w:shd w:val="clear" w:color="auto" w:fill="FFFFFF" w:themeFill="background1"/>
              <w:jc w:val="both"/>
            </w:pPr>
            <w:r w:rsidRPr="00AD6785">
              <w:rPr>
                <w:b/>
              </w:rPr>
              <w:t>Gas Liquefaction and Refrigeration Systems:</w:t>
            </w:r>
            <w:r w:rsidRPr="00AD6785">
              <w:t xml:space="preserve"> Basics of refrigeration/Liquefaction, Production of low temperatures, Ideal thermodynamic temperature cycle, Various liquefaction cycles. J-T expansion of real gas, adiabatic expansion, Ideal thermodynamic cycle. Linde-Hampson system, Precooled Linde-Hampson system, Effect of Heat exchanger effectiveness on Linde-Hampson system, some other liquefaction cycles such as Claude Cycle, </w:t>
            </w:r>
            <w:proofErr w:type="spellStart"/>
            <w:r w:rsidRPr="00AD6785">
              <w:t>Kapitza</w:t>
            </w:r>
            <w:proofErr w:type="spellEnd"/>
            <w:r w:rsidRPr="00AD6785">
              <w:t xml:space="preserve"> cycle, </w:t>
            </w:r>
            <w:proofErr w:type="spellStart"/>
            <w:r w:rsidRPr="00AD6785">
              <w:t>Colllins</w:t>
            </w:r>
            <w:proofErr w:type="spellEnd"/>
            <w:r w:rsidRPr="00AD6785">
              <w:t xml:space="preserve"> cycle, etc.</w:t>
            </w:r>
          </w:p>
          <w:p w14:paraId="650B5789" w14:textId="77777777" w:rsidR="00BD3269" w:rsidRPr="00AD6785" w:rsidRDefault="00BD3269" w:rsidP="00232256">
            <w:pPr>
              <w:shd w:val="clear" w:color="auto" w:fill="FFFFFF" w:themeFill="background1"/>
              <w:jc w:val="both"/>
            </w:pPr>
            <w:r w:rsidRPr="00AD6785">
              <w:rPr>
                <w:b/>
              </w:rPr>
              <w:t>Gas Separation, storage, transportation:</w:t>
            </w:r>
            <w:r w:rsidRPr="00AD6785">
              <w:t xml:space="preserve"> Basics of gas separation, Ideal gas separation system, Principles of gas separation, Rectification and plate calculations.</w:t>
            </w:r>
          </w:p>
          <w:p w14:paraId="7F2A091E" w14:textId="77777777" w:rsidR="00BD3269" w:rsidRPr="00AD6785" w:rsidRDefault="00BD3269" w:rsidP="00232256">
            <w:pPr>
              <w:shd w:val="clear" w:color="auto" w:fill="FFFFFF" w:themeFill="background1"/>
              <w:jc w:val="both"/>
            </w:pPr>
            <w:r w:rsidRPr="00AD6785">
              <w:rPr>
                <w:b/>
              </w:rPr>
              <w:t>Introduction to Cryocoolers, Cryogenic heat pipes:</w:t>
            </w:r>
            <w:r w:rsidRPr="00AD6785">
              <w:t xml:space="preserve"> Cryocoolers classification and basics, Applications, Stirling cryocooler, Comparison of GM, Stirling and Pulse tube cryocooler. Introduction to Cryogenic engines.</w:t>
            </w:r>
          </w:p>
          <w:p w14:paraId="0AACC8C0" w14:textId="77777777" w:rsidR="00BD3269" w:rsidRPr="00AD6785" w:rsidRDefault="00BD3269" w:rsidP="00232256">
            <w:pPr>
              <w:shd w:val="clear" w:color="auto" w:fill="FFFFFF" w:themeFill="background1"/>
              <w:jc w:val="both"/>
            </w:pPr>
            <w:r w:rsidRPr="00AD6785">
              <w:t>Cryogenic Insulations: Types of insulation, Vacuum, evacuated powder, opacified powder, Multilayer insulation.</w:t>
            </w:r>
          </w:p>
          <w:p w14:paraId="219E232D" w14:textId="77777777" w:rsidR="00BD3269" w:rsidRPr="00AD6785" w:rsidRDefault="00BD3269" w:rsidP="00232256">
            <w:pPr>
              <w:shd w:val="clear" w:color="auto" w:fill="FFFFFF" w:themeFill="background1"/>
              <w:jc w:val="both"/>
            </w:pPr>
            <w:r w:rsidRPr="00AD6785">
              <w:rPr>
                <w:b/>
              </w:rPr>
              <w:t>Vacuum Technology:</w:t>
            </w:r>
            <w:r w:rsidRPr="00AD6785">
              <w:t xml:space="preserve"> Need of vacuum in cryogenics, Vacuum fundamentals, Various types of Vacuum pumps. </w:t>
            </w:r>
          </w:p>
          <w:p w14:paraId="4AB83C61" w14:textId="77777777" w:rsidR="00BD3269" w:rsidRPr="00AD6785" w:rsidRDefault="00BD3269" w:rsidP="00232256">
            <w:pPr>
              <w:shd w:val="clear" w:color="auto" w:fill="FFFFFF" w:themeFill="background1"/>
              <w:jc w:val="both"/>
            </w:pPr>
            <w:r w:rsidRPr="00AD6785">
              <w:rPr>
                <w:b/>
              </w:rPr>
              <w:t>Instrumentation in Cryogenics:</w:t>
            </w:r>
            <w:r w:rsidRPr="00AD6785">
              <w:t xml:space="preserve"> Need of cryogenic instrumentation, Measurement of Thermo-physical properties, Various Sensors.</w:t>
            </w:r>
          </w:p>
          <w:p w14:paraId="18F13693" w14:textId="77777777" w:rsidR="00BD3269" w:rsidRPr="00AD6785" w:rsidRDefault="00BD3269" w:rsidP="00232256">
            <w:pPr>
              <w:shd w:val="clear" w:color="auto" w:fill="FFFFFF" w:themeFill="background1"/>
              <w:jc w:val="both"/>
            </w:pPr>
            <w:r w:rsidRPr="00AD6785">
              <w:rPr>
                <w:b/>
              </w:rPr>
              <w:t>Safety in Cryogenics:</w:t>
            </w:r>
            <w:r w:rsidRPr="00AD6785">
              <w:t xml:space="preserve"> Need for safety, Basic Hazards, Protection from hazards</w:t>
            </w:r>
          </w:p>
        </w:tc>
      </w:tr>
      <w:tr w:rsidR="00BD3269" w:rsidRPr="00AD6785" w14:paraId="623E0793"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1261A4A5" w14:textId="77777777" w:rsidR="00BD3269" w:rsidRPr="00AD6785" w:rsidRDefault="00BD3269" w:rsidP="00232256">
            <w:pPr>
              <w:shd w:val="clear" w:color="auto" w:fill="FFFFFF" w:themeFill="background1"/>
            </w:pPr>
            <w:r w:rsidRPr="00AD6785">
              <w:t xml:space="preserve">Learning Outcome      </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46F61B58" w14:textId="77777777" w:rsidR="00BD3269" w:rsidRPr="00AD6785" w:rsidRDefault="00BD3269" w:rsidP="00232256">
            <w:pPr>
              <w:shd w:val="clear" w:color="auto" w:fill="FFFFFF" w:themeFill="background1"/>
            </w:pPr>
            <w:r w:rsidRPr="00AD6785">
              <w:t>Graduates will be able to</w:t>
            </w:r>
          </w:p>
          <w:p w14:paraId="6A83CACB" w14:textId="77777777" w:rsidR="00BD3269" w:rsidRPr="00AD6785" w:rsidRDefault="00BD3269" w:rsidP="00232256">
            <w:pPr>
              <w:pStyle w:val="ListParagraph"/>
              <w:numPr>
                <w:ilvl w:val="0"/>
                <w:numId w:val="24"/>
              </w:numPr>
              <w:shd w:val="clear" w:color="auto" w:fill="FFFFFF" w:themeFill="background1"/>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do thermodynamic analysis of different liquefaction plants and choose a suitable method of liquefaction</w:t>
            </w:r>
          </w:p>
          <w:p w14:paraId="5D07C70E" w14:textId="77777777" w:rsidR="00BD3269" w:rsidRPr="00AD6785" w:rsidRDefault="00BD3269" w:rsidP="00232256">
            <w:pPr>
              <w:pStyle w:val="ListParagraph"/>
              <w:numPr>
                <w:ilvl w:val="0"/>
                <w:numId w:val="24"/>
              </w:numPr>
              <w:shd w:val="clear" w:color="auto" w:fill="FFFFFF" w:themeFill="background1"/>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t>choose suitable materials for cryogenic systems</w:t>
            </w:r>
          </w:p>
          <w:p w14:paraId="0E6C40DA" w14:textId="77777777" w:rsidR="00BD3269" w:rsidRPr="00AD6785" w:rsidRDefault="00BD3269" w:rsidP="00232256">
            <w:pPr>
              <w:pStyle w:val="ListParagraph"/>
              <w:numPr>
                <w:ilvl w:val="0"/>
                <w:numId w:val="24"/>
              </w:numPr>
              <w:shd w:val="clear" w:color="auto" w:fill="FFFFFF" w:themeFill="background1"/>
              <w:spacing w:after="0" w:line="240" w:lineRule="auto"/>
              <w:contextualSpacing w:val="0"/>
              <w:rPr>
                <w:rFonts w:ascii="Times New Roman" w:hAnsi="Times New Roman" w:cs="Times New Roman"/>
                <w:sz w:val="24"/>
                <w:szCs w:val="24"/>
              </w:rPr>
            </w:pPr>
            <w:r w:rsidRPr="00AD6785">
              <w:rPr>
                <w:rFonts w:ascii="Times New Roman" w:hAnsi="Times New Roman" w:cs="Times New Roman"/>
                <w:sz w:val="24"/>
                <w:szCs w:val="24"/>
              </w:rPr>
              <w:lastRenderedPageBreak/>
              <w:t>perform research in the area of cryogenics</w:t>
            </w:r>
          </w:p>
          <w:p w14:paraId="6A0099B9" w14:textId="77777777" w:rsidR="00BD3269" w:rsidRPr="00AD6785" w:rsidRDefault="00BD3269" w:rsidP="00232256">
            <w:pPr>
              <w:pStyle w:val="ListParagraph"/>
              <w:numPr>
                <w:ilvl w:val="0"/>
                <w:numId w:val="24"/>
              </w:numPr>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design safe and efficient cryogenic systems</w:t>
            </w:r>
          </w:p>
          <w:p w14:paraId="341646B1" w14:textId="77777777" w:rsidR="00BD3269" w:rsidRPr="00AD6785" w:rsidRDefault="00BD3269" w:rsidP="00232256">
            <w:pPr>
              <w:pStyle w:val="ListParagraph"/>
              <w:numPr>
                <w:ilvl w:val="0"/>
                <w:numId w:val="24"/>
              </w:numPr>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display new contemporary methods and tools to carry out thermo-physical and mechanical investigations, analysis, and processing of cryogenic machines, plants and equipment.</w:t>
            </w:r>
          </w:p>
          <w:p w14:paraId="55A2D123" w14:textId="77777777" w:rsidR="00BD3269" w:rsidRPr="00AD6785" w:rsidRDefault="00BD3269" w:rsidP="00232256">
            <w:pPr>
              <w:shd w:val="clear" w:color="auto" w:fill="FFFFFF" w:themeFill="background1"/>
              <w:jc w:val="center"/>
            </w:pPr>
          </w:p>
        </w:tc>
      </w:tr>
      <w:tr w:rsidR="00BD3269" w:rsidRPr="00AD6785" w14:paraId="4AD0BCD9" w14:textId="77777777" w:rsidTr="00232256">
        <w:tc>
          <w:tcPr>
            <w:tcW w:w="1688" w:type="dxa"/>
            <w:tcBorders>
              <w:top w:val="single" w:sz="8" w:space="0" w:color="auto"/>
              <w:left w:val="single" w:sz="8" w:space="0" w:color="auto"/>
              <w:bottom w:val="single" w:sz="8" w:space="0" w:color="auto"/>
              <w:right w:val="single" w:sz="8" w:space="0" w:color="auto"/>
            </w:tcBorders>
            <w:shd w:val="clear" w:color="auto" w:fill="auto"/>
          </w:tcPr>
          <w:p w14:paraId="00B586C5" w14:textId="77777777" w:rsidR="00BD3269" w:rsidRPr="00AD6785" w:rsidRDefault="00BD3269" w:rsidP="00232256">
            <w:pPr>
              <w:shd w:val="clear" w:color="auto" w:fill="FFFFFF" w:themeFill="background1"/>
            </w:pPr>
            <w:r w:rsidRPr="00AD6785">
              <w:rPr>
                <w:rFonts w:eastAsia="Calibri"/>
              </w:rPr>
              <w:lastRenderedPageBreak/>
              <w:t>Assessment Method</w:t>
            </w:r>
          </w:p>
        </w:tc>
        <w:tc>
          <w:tcPr>
            <w:tcW w:w="7168" w:type="dxa"/>
            <w:tcBorders>
              <w:top w:val="single" w:sz="8" w:space="0" w:color="auto"/>
              <w:left w:val="single" w:sz="8" w:space="0" w:color="auto"/>
              <w:bottom w:val="single" w:sz="8" w:space="0" w:color="auto"/>
              <w:right w:val="single" w:sz="8" w:space="0" w:color="auto"/>
            </w:tcBorders>
            <w:shd w:val="clear" w:color="auto" w:fill="auto"/>
          </w:tcPr>
          <w:p w14:paraId="4EFFEA6A" w14:textId="77777777" w:rsidR="00BD3269" w:rsidRPr="00AD6785" w:rsidRDefault="00BD3269" w:rsidP="00232256">
            <w:pPr>
              <w:shd w:val="clear" w:color="auto" w:fill="FFFFFF" w:themeFill="background1"/>
            </w:pPr>
            <w:r w:rsidRPr="00AD6785">
              <w:t>Quiz, Seminar, Mid &amp; End semester examinations</w:t>
            </w:r>
          </w:p>
        </w:tc>
      </w:tr>
      <w:tr w:rsidR="00BD3269" w:rsidRPr="00AD6785" w14:paraId="39C2F053" w14:textId="77777777" w:rsidTr="00232256">
        <w:tc>
          <w:tcPr>
            <w:tcW w:w="8856" w:type="dxa"/>
            <w:gridSpan w:val="2"/>
            <w:tcBorders>
              <w:top w:val="single" w:sz="8" w:space="0" w:color="auto"/>
              <w:left w:val="single" w:sz="8" w:space="0" w:color="auto"/>
              <w:bottom w:val="single" w:sz="8" w:space="0" w:color="auto"/>
              <w:right w:val="single" w:sz="8" w:space="0" w:color="auto"/>
            </w:tcBorders>
            <w:shd w:val="clear" w:color="auto" w:fill="auto"/>
          </w:tcPr>
          <w:p w14:paraId="44E9BC0E" w14:textId="77777777" w:rsidR="00BD3269" w:rsidRPr="00AD6785" w:rsidRDefault="00BD3269" w:rsidP="00232256">
            <w:pPr>
              <w:shd w:val="clear" w:color="auto" w:fill="FFFFFF" w:themeFill="background1"/>
              <w:ind w:firstLine="360"/>
              <w:jc w:val="both"/>
              <w:rPr>
                <w:b/>
                <w:bCs/>
              </w:rPr>
            </w:pPr>
            <w:r w:rsidRPr="00AD6785">
              <w:rPr>
                <w:b/>
                <w:bCs/>
              </w:rPr>
              <w:t>Reference books</w:t>
            </w:r>
          </w:p>
          <w:p w14:paraId="55E03C27"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1. Randall F. Barron, “Cryogenics Systems”, Second Edition, Oxford University Press, New York (1985).</w:t>
            </w:r>
          </w:p>
          <w:p w14:paraId="1670808F"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 xml:space="preserve">2. </w:t>
            </w:r>
            <w:proofErr w:type="spellStart"/>
            <w:r w:rsidRPr="00AD6785">
              <w:rPr>
                <w:rFonts w:ascii="Times New Roman" w:hAnsi="Times New Roman" w:cs="Times New Roman"/>
                <w:sz w:val="24"/>
                <w:szCs w:val="24"/>
              </w:rPr>
              <w:t>Timmerhaus</w:t>
            </w:r>
            <w:proofErr w:type="spellEnd"/>
            <w:r w:rsidRPr="00AD6785">
              <w:rPr>
                <w:rFonts w:ascii="Times New Roman" w:hAnsi="Times New Roman" w:cs="Times New Roman"/>
                <w:sz w:val="24"/>
                <w:szCs w:val="24"/>
              </w:rPr>
              <w:t xml:space="preserve"> Flynn, “Cryogenic Process Engineering”, Plenum Press, New York (1989).</w:t>
            </w:r>
          </w:p>
          <w:p w14:paraId="7500A000"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 xml:space="preserve">3. </w:t>
            </w:r>
            <w:proofErr w:type="spellStart"/>
            <w:r w:rsidRPr="00AD6785">
              <w:rPr>
                <w:rFonts w:ascii="Times New Roman" w:hAnsi="Times New Roman" w:cs="Times New Roman"/>
                <w:sz w:val="24"/>
                <w:szCs w:val="24"/>
              </w:rPr>
              <w:t>Pipkov</w:t>
            </w:r>
            <w:proofErr w:type="spellEnd"/>
            <w:r w:rsidRPr="00AD6785">
              <w:rPr>
                <w:rFonts w:ascii="Times New Roman" w:hAnsi="Times New Roman" w:cs="Times New Roman"/>
                <w:sz w:val="24"/>
                <w:szCs w:val="24"/>
              </w:rPr>
              <w:t>, "Fundamentals of Vacuum Engineering", Mir Publishers, Moscow.</w:t>
            </w:r>
          </w:p>
          <w:p w14:paraId="340706BA"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4. Thomas M. Flynn, “Cryogenic Engineering”, second edition, CRC press, New York (2005).</w:t>
            </w:r>
          </w:p>
          <w:p w14:paraId="0C99E89D"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5. G.M Walker. “Cryocooler- Part 1: Fundamentals” Plenum Press, New York (1983).</w:t>
            </w:r>
          </w:p>
          <w:p w14:paraId="077D76C0"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6. G.M Walker. “Cryocooler- Part 2” Plenum Press, New York (1983).</w:t>
            </w:r>
          </w:p>
          <w:p w14:paraId="73416190" w14:textId="77777777" w:rsidR="00BD3269" w:rsidRPr="00AD6785" w:rsidRDefault="00BD3269" w:rsidP="00232256">
            <w:pPr>
              <w:pStyle w:val="ListParagraph"/>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7. Mamata Mukhopadhyay, “Fundamentals of Cryogenic Engineering”, PHI Learning Pvt. Ltd, New Delhi (2010).</w:t>
            </w:r>
          </w:p>
          <w:p w14:paraId="2E48CBE6" w14:textId="77777777" w:rsidR="00BD3269" w:rsidRPr="00AD6785" w:rsidRDefault="00BD3269" w:rsidP="00232256">
            <w:pPr>
              <w:shd w:val="clear" w:color="auto" w:fill="FFFFFF" w:themeFill="background1"/>
            </w:pPr>
          </w:p>
        </w:tc>
      </w:tr>
    </w:tbl>
    <w:p w14:paraId="068A7BB8" w14:textId="77777777" w:rsidR="00BD3269" w:rsidRPr="00AD6785" w:rsidRDefault="00BD3269" w:rsidP="00BD3269"/>
    <w:p w14:paraId="09B8F3F9" w14:textId="5D206EA4" w:rsidR="00BD3269" w:rsidRDefault="00BD3269">
      <w:pPr>
        <w:spacing w:after="160" w:line="259" w:lineRule="auto"/>
      </w:pPr>
      <w:r>
        <w:br w:type="page"/>
      </w:r>
    </w:p>
    <w:p w14:paraId="40418489" w14:textId="77777777" w:rsidR="00BD3269" w:rsidRPr="00AD6785" w:rsidRDefault="00BD3269" w:rsidP="00BD3269"/>
    <w:tbl>
      <w:tblPr>
        <w:tblStyle w:val="TableGrid"/>
        <w:tblW w:w="0" w:type="auto"/>
        <w:tblLook w:val="04A0" w:firstRow="1" w:lastRow="0" w:firstColumn="1" w:lastColumn="0" w:noHBand="0" w:noVBand="1"/>
      </w:tblPr>
      <w:tblGrid>
        <w:gridCol w:w="1975"/>
        <w:gridCol w:w="6924"/>
      </w:tblGrid>
      <w:tr w:rsidR="00BD3269" w:rsidRPr="00AD6785" w14:paraId="55AA728D"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17745ECB" w14:textId="77777777" w:rsidR="00BD3269" w:rsidRPr="00AD6785" w:rsidRDefault="00BD3269" w:rsidP="00232256">
            <w:pPr>
              <w:shd w:val="clear" w:color="auto" w:fill="FFFFFF" w:themeFill="background1"/>
            </w:pPr>
            <w:r w:rsidRPr="00AD6785">
              <w:t xml:space="preserve">Course Number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66654239" w14:textId="77777777" w:rsidR="00BD3269" w:rsidRPr="00AD6785" w:rsidRDefault="00BD3269" w:rsidP="00232256">
            <w:pPr>
              <w:shd w:val="clear" w:color="auto" w:fill="FFFFFF" w:themeFill="background1"/>
              <w:jc w:val="both"/>
              <w:rPr>
                <w:b/>
              </w:rPr>
            </w:pPr>
            <w:r w:rsidRPr="00AD6785">
              <w:rPr>
                <w:b/>
              </w:rPr>
              <w:t>ME6203</w:t>
            </w:r>
          </w:p>
        </w:tc>
      </w:tr>
      <w:tr w:rsidR="00BD3269" w:rsidRPr="00AD6785" w14:paraId="0A5A1A7A"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06F97001" w14:textId="77777777" w:rsidR="00BD3269" w:rsidRPr="00AD6785" w:rsidRDefault="00BD3269" w:rsidP="00232256">
            <w:pPr>
              <w:shd w:val="clear" w:color="auto" w:fill="FFFFFF" w:themeFill="background1"/>
            </w:pPr>
            <w:r w:rsidRPr="00AD6785">
              <w:t xml:space="preserve">Course Credit                </w:t>
            </w:r>
          </w:p>
        </w:tc>
        <w:tc>
          <w:tcPr>
            <w:tcW w:w="6924" w:type="dxa"/>
            <w:tcBorders>
              <w:top w:val="single" w:sz="8" w:space="0" w:color="auto"/>
              <w:left w:val="single" w:sz="8" w:space="0" w:color="auto"/>
              <w:bottom w:val="single" w:sz="8" w:space="0" w:color="auto"/>
              <w:right w:val="single" w:sz="8" w:space="0" w:color="auto"/>
            </w:tcBorders>
            <w:shd w:val="clear" w:color="auto" w:fill="auto"/>
            <w:vAlign w:val="center"/>
          </w:tcPr>
          <w:p w14:paraId="2A4A959B" w14:textId="77777777" w:rsidR="00BD3269" w:rsidRPr="00AD6785" w:rsidRDefault="00BD3269" w:rsidP="00232256">
            <w:pPr>
              <w:shd w:val="clear" w:color="auto" w:fill="FFFFFF" w:themeFill="background1"/>
              <w:jc w:val="both"/>
              <w:rPr>
                <w:b/>
              </w:rPr>
            </w:pPr>
            <w:r w:rsidRPr="00AD6785">
              <w:t xml:space="preserve">L-T-P-C: </w:t>
            </w:r>
            <w:r w:rsidRPr="00AD6785">
              <w:rPr>
                <w:b/>
                <w:bCs/>
              </w:rPr>
              <w:t>3-0-0-3</w:t>
            </w:r>
          </w:p>
        </w:tc>
      </w:tr>
      <w:tr w:rsidR="00BD3269" w:rsidRPr="00AD6785" w14:paraId="03A86D29"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3DB67284" w14:textId="77777777" w:rsidR="00BD3269" w:rsidRPr="00AD6785" w:rsidRDefault="00BD3269" w:rsidP="00232256">
            <w:pPr>
              <w:shd w:val="clear" w:color="auto" w:fill="FFFFFF" w:themeFill="background1"/>
            </w:pPr>
            <w:r w:rsidRPr="00AD6785">
              <w:t xml:space="preserve">Course Title                   </w:t>
            </w:r>
          </w:p>
        </w:tc>
        <w:tc>
          <w:tcPr>
            <w:tcW w:w="6924" w:type="dxa"/>
            <w:tcBorders>
              <w:top w:val="single" w:sz="8" w:space="0" w:color="auto"/>
              <w:left w:val="single" w:sz="8" w:space="0" w:color="auto"/>
              <w:bottom w:val="single" w:sz="8" w:space="0" w:color="auto"/>
              <w:right w:val="single" w:sz="8" w:space="0" w:color="auto"/>
            </w:tcBorders>
            <w:shd w:val="clear" w:color="auto" w:fill="auto"/>
            <w:vAlign w:val="center"/>
          </w:tcPr>
          <w:p w14:paraId="1B5414A3" w14:textId="77777777" w:rsidR="00BD3269" w:rsidRPr="00AD6785" w:rsidRDefault="00BD3269" w:rsidP="00232256">
            <w:pPr>
              <w:shd w:val="clear" w:color="auto" w:fill="FFFFFF" w:themeFill="background1"/>
              <w:jc w:val="both"/>
              <w:rPr>
                <w:b/>
              </w:rPr>
            </w:pPr>
            <w:r w:rsidRPr="00AD6785">
              <w:rPr>
                <w:b/>
              </w:rPr>
              <w:t>Laser Processing of Materials</w:t>
            </w:r>
          </w:p>
        </w:tc>
      </w:tr>
      <w:tr w:rsidR="00BD3269" w:rsidRPr="00AD6785" w14:paraId="35B3E21F"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6F707D5B" w14:textId="77777777" w:rsidR="00BD3269" w:rsidRPr="00AD6785" w:rsidRDefault="00BD3269" w:rsidP="00232256">
            <w:pPr>
              <w:shd w:val="clear" w:color="auto" w:fill="FFFFFF" w:themeFill="background1"/>
            </w:pPr>
            <w:r w:rsidRPr="00AD6785">
              <w:t xml:space="preserve">Learning Mode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4986067E" w14:textId="77777777" w:rsidR="00BD3269" w:rsidRPr="00AD6785" w:rsidRDefault="00BD3269" w:rsidP="00232256">
            <w:pPr>
              <w:shd w:val="clear" w:color="auto" w:fill="FFFFFF" w:themeFill="background1"/>
            </w:pPr>
            <w:r w:rsidRPr="00AD6785">
              <w:t>Classroom Lecture</w:t>
            </w:r>
          </w:p>
        </w:tc>
      </w:tr>
      <w:tr w:rsidR="00BD3269" w:rsidRPr="00AD6785" w14:paraId="72EE1EF0"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50F68AA4" w14:textId="77777777" w:rsidR="00BD3269" w:rsidRPr="00AD6785" w:rsidRDefault="00BD3269" w:rsidP="00232256">
            <w:pPr>
              <w:shd w:val="clear" w:color="auto" w:fill="FFFFFF" w:themeFill="background1"/>
            </w:pPr>
            <w:r w:rsidRPr="00AD6785">
              <w:t xml:space="preserve">Learning Objectives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1D318514" w14:textId="77777777" w:rsidR="00BD3269" w:rsidRPr="00AD6785" w:rsidRDefault="00BD3269" w:rsidP="00232256">
            <w:pPr>
              <w:pStyle w:val="paragraph"/>
              <w:shd w:val="clear" w:color="auto" w:fill="FFFFFF" w:themeFill="background1"/>
              <w:spacing w:before="0" w:beforeAutospacing="0" w:after="0" w:afterAutospacing="0"/>
              <w:jc w:val="both"/>
              <w:textAlignment w:val="baseline"/>
            </w:pPr>
            <w:r w:rsidRPr="00AD6785">
              <w:t>Complies with PLOs 2 and 3</w:t>
            </w:r>
          </w:p>
          <w:p w14:paraId="0FCB1F65" w14:textId="77777777" w:rsidR="00BD3269" w:rsidRPr="00AD6785" w:rsidRDefault="00BD3269" w:rsidP="00232256">
            <w:pPr>
              <w:pStyle w:val="paragraph"/>
              <w:shd w:val="clear" w:color="auto" w:fill="FFFFFF" w:themeFill="background1"/>
              <w:spacing w:before="0" w:beforeAutospacing="0" w:after="0" w:afterAutospacing="0"/>
              <w:jc w:val="both"/>
              <w:textAlignment w:val="baseline"/>
            </w:pPr>
            <w:r w:rsidRPr="00AD6785">
              <w:t>This course aims to  </w:t>
            </w:r>
          </w:p>
          <w:p w14:paraId="7E8011F8" w14:textId="77777777" w:rsidR="00BD3269" w:rsidRPr="00AD6785" w:rsidRDefault="00BD3269" w:rsidP="00232256">
            <w:pPr>
              <w:pStyle w:val="paragraph"/>
              <w:numPr>
                <w:ilvl w:val="3"/>
                <w:numId w:val="9"/>
              </w:numPr>
              <w:shd w:val="clear" w:color="auto" w:fill="FFFFFF" w:themeFill="background1"/>
              <w:spacing w:before="0" w:beforeAutospacing="0" w:after="0" w:afterAutospacing="0"/>
              <w:ind w:left="360"/>
              <w:jc w:val="both"/>
              <w:textAlignment w:val="baseline"/>
            </w:pPr>
            <w:r w:rsidRPr="00AD6785">
              <w:t>Understand the fundamentals of laser, laser-material interactions, and physics involved in the laser processing of materials. </w:t>
            </w:r>
          </w:p>
          <w:p w14:paraId="123E64B6" w14:textId="77777777" w:rsidR="00BD3269" w:rsidRPr="00AD6785" w:rsidRDefault="00BD3269" w:rsidP="00232256">
            <w:pPr>
              <w:pStyle w:val="paragraph"/>
              <w:numPr>
                <w:ilvl w:val="3"/>
                <w:numId w:val="9"/>
              </w:numPr>
              <w:shd w:val="clear" w:color="auto" w:fill="FFFFFF" w:themeFill="background1"/>
              <w:spacing w:before="0" w:beforeAutospacing="0" w:after="0" w:afterAutospacing="0"/>
              <w:ind w:left="360"/>
              <w:jc w:val="both"/>
              <w:textAlignment w:val="baseline"/>
            </w:pPr>
            <w:r w:rsidRPr="00AD6785">
              <w:t xml:space="preserve">Understand and </w:t>
            </w:r>
            <w:proofErr w:type="spellStart"/>
            <w:r w:rsidRPr="00AD6785">
              <w:t>analyze</w:t>
            </w:r>
            <w:proofErr w:type="spellEnd"/>
            <w:r w:rsidRPr="00AD6785">
              <w:t xml:space="preserve"> various laser machining processes used in manufacturing from macro-scale to micro-scale. </w:t>
            </w:r>
          </w:p>
          <w:p w14:paraId="7EAA5947" w14:textId="77777777" w:rsidR="00BD3269" w:rsidRPr="00AD6785" w:rsidRDefault="00BD3269" w:rsidP="00232256">
            <w:pPr>
              <w:pStyle w:val="paragraph"/>
              <w:numPr>
                <w:ilvl w:val="3"/>
                <w:numId w:val="9"/>
              </w:numPr>
              <w:shd w:val="clear" w:color="auto" w:fill="FFFFFF" w:themeFill="background1"/>
              <w:spacing w:before="0" w:beforeAutospacing="0" w:after="0" w:afterAutospacing="0"/>
              <w:ind w:left="360"/>
              <w:jc w:val="both"/>
              <w:textAlignment w:val="baseline"/>
            </w:pPr>
            <w:r w:rsidRPr="00AD6785">
              <w:t xml:space="preserve">Understand and </w:t>
            </w:r>
            <w:proofErr w:type="spellStart"/>
            <w:r w:rsidRPr="00AD6785">
              <w:t>analyze</w:t>
            </w:r>
            <w:proofErr w:type="spellEnd"/>
            <w:r w:rsidRPr="00AD6785">
              <w:t xml:space="preserve"> various laser joining processes and surface modification techniques. </w:t>
            </w:r>
          </w:p>
          <w:p w14:paraId="682FFDB7" w14:textId="77777777" w:rsidR="00BD3269" w:rsidRPr="00AD6785" w:rsidRDefault="00BD3269" w:rsidP="00232256">
            <w:pPr>
              <w:pStyle w:val="paragraph"/>
              <w:numPr>
                <w:ilvl w:val="3"/>
                <w:numId w:val="9"/>
              </w:numPr>
              <w:shd w:val="clear" w:color="auto" w:fill="FFFFFF" w:themeFill="background1"/>
              <w:spacing w:before="0" w:beforeAutospacing="0" w:after="0" w:afterAutospacing="0"/>
              <w:ind w:left="360"/>
              <w:jc w:val="both"/>
              <w:textAlignment w:val="baseline"/>
            </w:pPr>
            <w:r w:rsidRPr="00AD6785">
              <w:t>Understand laser-based 3D manufacturing techniques. </w:t>
            </w:r>
          </w:p>
          <w:p w14:paraId="14253850" w14:textId="77777777" w:rsidR="00BD3269" w:rsidRPr="00AD6785" w:rsidRDefault="00BD3269" w:rsidP="00232256">
            <w:pPr>
              <w:pStyle w:val="paragraph"/>
              <w:numPr>
                <w:ilvl w:val="3"/>
                <w:numId w:val="9"/>
              </w:numPr>
              <w:shd w:val="clear" w:color="auto" w:fill="FFFFFF" w:themeFill="background1"/>
              <w:spacing w:before="0" w:beforeAutospacing="0" w:after="0" w:afterAutospacing="0"/>
              <w:ind w:left="360"/>
              <w:jc w:val="both"/>
              <w:textAlignment w:val="baseline"/>
            </w:pPr>
            <w:r w:rsidRPr="00AD6785">
              <w:t xml:space="preserve">Acquainted with recent developments in the field of laser material processing.   </w:t>
            </w:r>
          </w:p>
        </w:tc>
      </w:tr>
      <w:tr w:rsidR="00BD3269" w:rsidRPr="00AD6785" w14:paraId="6761C2CB"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3425E123" w14:textId="77777777" w:rsidR="00BD3269" w:rsidRPr="00AD6785" w:rsidRDefault="00BD3269" w:rsidP="00232256">
            <w:pPr>
              <w:shd w:val="clear" w:color="auto" w:fill="FFFFFF" w:themeFill="background1"/>
            </w:pPr>
            <w:r w:rsidRPr="00AD6785">
              <w:t xml:space="preserve">Course Description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2C3AD09C" w14:textId="77777777" w:rsidR="00BD3269" w:rsidRPr="00AD6785" w:rsidRDefault="00BD3269" w:rsidP="00232256">
            <w:pPr>
              <w:shd w:val="clear" w:color="auto" w:fill="FFFFFF" w:themeFill="background1"/>
              <w:jc w:val="both"/>
            </w:pPr>
            <w:r w:rsidRPr="00AD6785">
              <w:t>This course is designed to impart the necessary basic knowledge of laser, laser-material interaction, and a wide range of applications of laser material processing.</w:t>
            </w:r>
          </w:p>
        </w:tc>
      </w:tr>
      <w:tr w:rsidR="00BD3269" w:rsidRPr="00AD6785" w14:paraId="0DDC3FDD"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2C7AC295" w14:textId="77777777" w:rsidR="00BD3269" w:rsidRPr="00AD6785" w:rsidRDefault="00BD3269" w:rsidP="00232256">
            <w:pPr>
              <w:shd w:val="clear" w:color="auto" w:fill="FFFFFF" w:themeFill="background1"/>
            </w:pPr>
            <w:r w:rsidRPr="00AD6785">
              <w:t xml:space="preserve">Course Outline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7C87A9FD" w14:textId="77777777" w:rsidR="00BD3269" w:rsidRPr="00AD6785" w:rsidRDefault="00BD3269" w:rsidP="00232256">
            <w:pPr>
              <w:pStyle w:val="BodyText"/>
              <w:shd w:val="clear" w:color="auto" w:fill="FFFFFF" w:themeFill="background1"/>
              <w:ind w:left="140" w:right="132"/>
              <w:jc w:val="both"/>
            </w:pPr>
            <w:r w:rsidRPr="00AD6785">
              <w:t>Module-</w:t>
            </w:r>
            <w:proofErr w:type="gramStart"/>
            <w:r w:rsidRPr="00AD6785">
              <w:t>I :</w:t>
            </w:r>
            <w:proofErr w:type="gramEnd"/>
            <w:r w:rsidRPr="00AD6785">
              <w:t xml:space="preserve"> Laser Fundamentals</w:t>
            </w:r>
          </w:p>
          <w:p w14:paraId="7B914345" w14:textId="77777777" w:rsidR="00BD3269" w:rsidRPr="00AD6785" w:rsidRDefault="00BD3269" w:rsidP="00232256">
            <w:pPr>
              <w:pStyle w:val="BodyText"/>
              <w:shd w:val="clear" w:color="auto" w:fill="FFFFFF" w:themeFill="background1"/>
              <w:ind w:left="140" w:right="132"/>
              <w:jc w:val="both"/>
            </w:pPr>
            <w:r w:rsidRPr="00AD6785">
              <w:t xml:space="preserve">Stimulated Emission, Population Inversion and Amplification; Laser Beam Characteristics: Wavelength, Coherence, Polarization, Mode and Beam Diameter; Industrial Lasers: Solid-Sate Lasers, Gas Lasers, Semiconductor Lasers, Liquid Dye Lasers, </w:t>
            </w:r>
            <w:proofErr w:type="spellStart"/>
            <w:r w:rsidRPr="00AD6785">
              <w:t>etc</w:t>
            </w:r>
            <w:proofErr w:type="spellEnd"/>
            <w:r w:rsidRPr="00AD6785">
              <w:t>; Laser Materials Interactions: Absorption of Laser Radiation, Absorption Characteristics of Materials; Thermal Effects - Heating, Melting, Vaporization and Plasma Formation; Time scales.</w:t>
            </w:r>
          </w:p>
          <w:p w14:paraId="0ECEB1B8" w14:textId="77777777" w:rsidR="00BD3269" w:rsidRPr="00AD6785" w:rsidRDefault="00BD3269" w:rsidP="00232256">
            <w:pPr>
              <w:pStyle w:val="BodyText"/>
              <w:shd w:val="clear" w:color="auto" w:fill="FFFFFF" w:themeFill="background1"/>
              <w:ind w:left="140" w:right="132"/>
              <w:jc w:val="both"/>
            </w:pPr>
          </w:p>
          <w:p w14:paraId="2A8498DE" w14:textId="77777777" w:rsidR="00BD3269" w:rsidRPr="00AD6785" w:rsidRDefault="00BD3269" w:rsidP="00232256">
            <w:pPr>
              <w:pStyle w:val="BodyText"/>
              <w:shd w:val="clear" w:color="auto" w:fill="FFFFFF" w:themeFill="background1"/>
              <w:ind w:left="140" w:right="132"/>
              <w:jc w:val="both"/>
            </w:pPr>
            <w:r w:rsidRPr="00AD6785">
              <w:t>Module-II: Laser Machining</w:t>
            </w:r>
          </w:p>
          <w:p w14:paraId="3BE938E4" w14:textId="77777777" w:rsidR="00BD3269" w:rsidRPr="00AD6785" w:rsidRDefault="00BD3269" w:rsidP="00232256">
            <w:pPr>
              <w:pStyle w:val="BodyText"/>
              <w:shd w:val="clear" w:color="auto" w:fill="FFFFFF" w:themeFill="background1"/>
              <w:ind w:left="140" w:right="132"/>
              <w:jc w:val="both"/>
            </w:pPr>
            <w:r w:rsidRPr="00AD6785">
              <w:t>Laser Drilling: Melt Expulsion During Laser Drilling, Analysis of Laser Drilling Process, Laser Drilling Applications. Laser Cutting: Evaporative Laser Cutting, Laser Fusion Cutting, Reactive Laser Cutting, Controlled Fracture Technique; Underwater Cutting. Laser Micromachining: Laser Ablation, Laser-Assisted Chemical Etching; Laser Micromachining Techniques - Direct Writing Technique, Mask Projection Technique. Laser Micromachining Applications.</w:t>
            </w:r>
          </w:p>
          <w:p w14:paraId="7D385E2A" w14:textId="77777777" w:rsidR="00BD3269" w:rsidRPr="00AD6785" w:rsidRDefault="00BD3269" w:rsidP="00232256">
            <w:pPr>
              <w:pStyle w:val="BodyText"/>
              <w:shd w:val="clear" w:color="auto" w:fill="FFFFFF" w:themeFill="background1"/>
              <w:ind w:left="140" w:right="132"/>
              <w:jc w:val="both"/>
            </w:pPr>
          </w:p>
          <w:p w14:paraId="76815B34" w14:textId="77777777" w:rsidR="00BD3269" w:rsidRPr="00AD6785" w:rsidRDefault="00BD3269" w:rsidP="00232256">
            <w:pPr>
              <w:pStyle w:val="BodyText"/>
              <w:shd w:val="clear" w:color="auto" w:fill="FFFFFF" w:themeFill="background1"/>
              <w:ind w:left="140" w:right="132"/>
              <w:jc w:val="both"/>
            </w:pPr>
            <w:r w:rsidRPr="00AD6785">
              <w:t>Module-III: Laser Fabrication</w:t>
            </w:r>
          </w:p>
          <w:p w14:paraId="5B94D419" w14:textId="77777777" w:rsidR="00BD3269" w:rsidRPr="00AD6785" w:rsidRDefault="00BD3269" w:rsidP="00232256">
            <w:pPr>
              <w:pStyle w:val="BodyText"/>
              <w:shd w:val="clear" w:color="auto" w:fill="FFFFFF" w:themeFill="background1"/>
              <w:ind w:left="140" w:right="132"/>
              <w:jc w:val="both"/>
            </w:pPr>
            <w:r w:rsidRPr="00AD6785">
              <w:t>Laser Welding: Process Mechanisms - Keyholes and Plasmas, Analysis of Laser Welding Process. Laser Surface Modification: Heat Treatment, Rapid Solidification, Alloying and Cladding, Surface Texturing. Laser Rapid Prototyping: Classification of RP Processes, Laser Based RP Processes, Applications. Mathematical Modeling.</w:t>
            </w:r>
          </w:p>
          <w:p w14:paraId="7799A6CF" w14:textId="77777777" w:rsidR="00BD3269" w:rsidRPr="00AD6785" w:rsidRDefault="00BD3269" w:rsidP="00232256">
            <w:pPr>
              <w:pStyle w:val="BodyText"/>
              <w:shd w:val="clear" w:color="auto" w:fill="FFFFFF" w:themeFill="background1"/>
              <w:ind w:left="140" w:right="132"/>
              <w:jc w:val="both"/>
            </w:pPr>
          </w:p>
          <w:p w14:paraId="5CA14A55" w14:textId="77777777" w:rsidR="00BD3269" w:rsidRPr="00AD6785" w:rsidRDefault="00BD3269" w:rsidP="00232256">
            <w:pPr>
              <w:pStyle w:val="BodyText"/>
              <w:shd w:val="clear" w:color="auto" w:fill="FFFFFF" w:themeFill="background1"/>
              <w:ind w:left="140" w:right="132"/>
              <w:jc w:val="both"/>
            </w:pPr>
            <w:r w:rsidRPr="00AD6785">
              <w:t>Module-IV: Special Topics</w:t>
            </w:r>
          </w:p>
          <w:p w14:paraId="32AD97E4" w14:textId="77777777" w:rsidR="00BD3269" w:rsidRPr="00AD6785" w:rsidRDefault="00BD3269" w:rsidP="00232256">
            <w:pPr>
              <w:pStyle w:val="BodyText"/>
              <w:shd w:val="clear" w:color="auto" w:fill="FFFFFF" w:themeFill="background1"/>
              <w:ind w:left="140" w:right="132"/>
              <w:jc w:val="both"/>
            </w:pPr>
            <w:r w:rsidRPr="00AD6785">
              <w:lastRenderedPageBreak/>
              <w:t>Laser Interference Processing; Laser Shock Processing; Biomedical Laser Processes, etc.</w:t>
            </w:r>
          </w:p>
          <w:p w14:paraId="48A8C6B7" w14:textId="77777777" w:rsidR="00BD3269" w:rsidRPr="00AD6785" w:rsidRDefault="00BD3269" w:rsidP="00232256">
            <w:pPr>
              <w:shd w:val="clear" w:color="auto" w:fill="FFFFFF" w:themeFill="background1"/>
              <w:jc w:val="both"/>
            </w:pPr>
          </w:p>
        </w:tc>
      </w:tr>
      <w:tr w:rsidR="00BD3269" w:rsidRPr="00AD6785" w14:paraId="6393CC4A"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558AAB8B" w14:textId="77777777" w:rsidR="00BD3269" w:rsidRPr="00AD6785" w:rsidRDefault="00BD3269" w:rsidP="00232256">
            <w:pPr>
              <w:shd w:val="clear" w:color="auto" w:fill="FFFFFF" w:themeFill="background1"/>
            </w:pPr>
            <w:r w:rsidRPr="00AD6785">
              <w:lastRenderedPageBreak/>
              <w:t xml:space="preserve">Learning Outcome      </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43E3DE6B" w14:textId="77777777" w:rsidR="00BD3269" w:rsidRPr="00AD6785" w:rsidRDefault="00BD3269" w:rsidP="00232256">
            <w:pPr>
              <w:shd w:val="clear" w:color="auto" w:fill="FFFFFF" w:themeFill="background1"/>
              <w:ind w:right="84"/>
              <w:jc w:val="both"/>
              <w:textAlignment w:val="baseline"/>
            </w:pPr>
            <w:r w:rsidRPr="00AD6785">
              <w:t xml:space="preserve">The course training will enable students to achieve the following learning objectives: </w:t>
            </w:r>
          </w:p>
          <w:p w14:paraId="17D8906E" w14:textId="77777777" w:rsidR="00BD3269" w:rsidRPr="00AD6785" w:rsidRDefault="00BD3269" w:rsidP="00232256">
            <w:pPr>
              <w:pStyle w:val="ListParagraph"/>
              <w:numPr>
                <w:ilvl w:val="3"/>
                <w:numId w:val="18"/>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Basics of laser and laser parameters for various laser-based manufacturing processes. </w:t>
            </w:r>
          </w:p>
          <w:p w14:paraId="6A299277" w14:textId="77777777" w:rsidR="00BD3269" w:rsidRPr="00AD6785" w:rsidRDefault="00BD3269" w:rsidP="00232256">
            <w:pPr>
              <w:pStyle w:val="ListParagraph"/>
              <w:numPr>
                <w:ilvl w:val="3"/>
                <w:numId w:val="18"/>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The advantages and limitations of laser-based manufacturing processes with physical insights.</w:t>
            </w:r>
          </w:p>
          <w:p w14:paraId="57E4DC82" w14:textId="77777777" w:rsidR="00BD3269" w:rsidRPr="00AD6785" w:rsidRDefault="00BD3269" w:rsidP="00232256">
            <w:pPr>
              <w:pStyle w:val="ListParagraph"/>
              <w:numPr>
                <w:ilvl w:val="3"/>
                <w:numId w:val="18"/>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The effects of various process parameters in laser material processing.</w:t>
            </w:r>
          </w:p>
          <w:p w14:paraId="01EC5C0B" w14:textId="77777777" w:rsidR="00BD3269" w:rsidRPr="00AD6785" w:rsidRDefault="00BD3269" w:rsidP="00232256">
            <w:pPr>
              <w:pStyle w:val="ListParagraph"/>
              <w:numPr>
                <w:ilvl w:val="3"/>
                <w:numId w:val="18"/>
              </w:numPr>
              <w:shd w:val="clear" w:color="auto" w:fill="FFFFFF" w:themeFill="background1"/>
              <w:spacing w:after="0" w:line="240" w:lineRule="auto"/>
              <w:ind w:left="360" w:right="86"/>
              <w:contextualSpacing w:val="0"/>
              <w:jc w:val="both"/>
              <w:textAlignment w:val="baseline"/>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Basic foundation knowledge and analytical skills to perform research on laser material processing.</w:t>
            </w:r>
          </w:p>
        </w:tc>
      </w:tr>
      <w:tr w:rsidR="00BD3269" w:rsidRPr="00AD6785" w14:paraId="58A499B6"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381118DD" w14:textId="77777777" w:rsidR="00BD3269" w:rsidRPr="00AD6785" w:rsidRDefault="00BD3269" w:rsidP="00232256">
            <w:pPr>
              <w:shd w:val="clear" w:color="auto" w:fill="FFFFFF" w:themeFill="background1"/>
            </w:pPr>
            <w:r w:rsidRPr="00AD6785">
              <w:t>Assessment Method</w:t>
            </w:r>
          </w:p>
        </w:tc>
        <w:tc>
          <w:tcPr>
            <w:tcW w:w="6924" w:type="dxa"/>
            <w:tcBorders>
              <w:top w:val="single" w:sz="8" w:space="0" w:color="auto"/>
              <w:left w:val="single" w:sz="8" w:space="0" w:color="auto"/>
              <w:bottom w:val="single" w:sz="8" w:space="0" w:color="auto"/>
              <w:right w:val="single" w:sz="8" w:space="0" w:color="auto"/>
            </w:tcBorders>
            <w:shd w:val="clear" w:color="auto" w:fill="auto"/>
          </w:tcPr>
          <w:p w14:paraId="02F3A8EF" w14:textId="77777777" w:rsidR="00BD3269" w:rsidRPr="00AD6785" w:rsidRDefault="00BD3269" w:rsidP="00232256">
            <w:pPr>
              <w:shd w:val="clear" w:color="auto" w:fill="FFFFFF" w:themeFill="background1"/>
            </w:pPr>
            <w:r w:rsidRPr="00AD6785">
              <w:t>Mid Semester Examination, End Semester Examination, Assignments, Quiz, and Seminar.</w:t>
            </w:r>
          </w:p>
        </w:tc>
      </w:tr>
      <w:tr w:rsidR="00BD3269" w:rsidRPr="00AD6785" w14:paraId="264FE6C4" w14:textId="77777777" w:rsidTr="00232256">
        <w:tc>
          <w:tcPr>
            <w:tcW w:w="8899" w:type="dxa"/>
            <w:gridSpan w:val="2"/>
            <w:tcBorders>
              <w:top w:val="single" w:sz="8" w:space="0" w:color="auto"/>
              <w:left w:val="single" w:sz="8" w:space="0" w:color="auto"/>
              <w:bottom w:val="single" w:sz="8" w:space="0" w:color="auto"/>
              <w:right w:val="single" w:sz="8" w:space="0" w:color="auto"/>
            </w:tcBorders>
            <w:shd w:val="clear" w:color="auto" w:fill="auto"/>
          </w:tcPr>
          <w:p w14:paraId="3DA9C07F" w14:textId="77777777" w:rsidR="00BD3269" w:rsidRPr="00AD6785" w:rsidRDefault="00BD3269" w:rsidP="00232256">
            <w:pPr>
              <w:shd w:val="clear" w:color="auto" w:fill="FFFFFF" w:themeFill="background1"/>
            </w:pPr>
            <w:r w:rsidRPr="00AD6785">
              <w:rPr>
                <w:b/>
                <w:bCs/>
              </w:rPr>
              <w:t>Suggested Readings</w:t>
            </w:r>
            <w:r w:rsidRPr="00AD6785">
              <w:t>:</w:t>
            </w:r>
          </w:p>
          <w:p w14:paraId="344AAFC3"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W. M. Steen and J. </w:t>
            </w:r>
            <w:proofErr w:type="spellStart"/>
            <w:r w:rsidRPr="00AD6785">
              <w:rPr>
                <w:rFonts w:ascii="Times New Roman" w:hAnsi="Times New Roman" w:cs="Times New Roman"/>
                <w:sz w:val="24"/>
                <w:szCs w:val="24"/>
              </w:rPr>
              <w:t>Mazumder</w:t>
            </w:r>
            <w:proofErr w:type="spellEnd"/>
            <w:r w:rsidRPr="00AD6785">
              <w:rPr>
                <w:rFonts w:ascii="Times New Roman" w:hAnsi="Times New Roman" w:cs="Times New Roman"/>
                <w:sz w:val="24"/>
                <w:szCs w:val="24"/>
              </w:rPr>
              <w:t>, Laser Material Processing, 4’th Edition, Springer, 2010.</w:t>
            </w:r>
          </w:p>
          <w:p w14:paraId="3045ADB3"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N. B. </w:t>
            </w:r>
            <w:proofErr w:type="spellStart"/>
            <w:r w:rsidRPr="00AD6785">
              <w:rPr>
                <w:rFonts w:ascii="Times New Roman" w:hAnsi="Times New Roman" w:cs="Times New Roman"/>
                <w:sz w:val="24"/>
                <w:szCs w:val="24"/>
              </w:rPr>
              <w:t>Dahotre</w:t>
            </w:r>
            <w:proofErr w:type="spellEnd"/>
            <w:r w:rsidRPr="00AD6785">
              <w:rPr>
                <w:rFonts w:ascii="Times New Roman" w:hAnsi="Times New Roman" w:cs="Times New Roman"/>
                <w:sz w:val="24"/>
                <w:szCs w:val="24"/>
              </w:rPr>
              <w:t xml:space="preserve"> and S P </w:t>
            </w:r>
            <w:proofErr w:type="spellStart"/>
            <w:r w:rsidRPr="00AD6785">
              <w:rPr>
                <w:rFonts w:ascii="Times New Roman" w:hAnsi="Times New Roman" w:cs="Times New Roman"/>
                <w:sz w:val="24"/>
                <w:szCs w:val="24"/>
              </w:rPr>
              <w:t>Harimkar</w:t>
            </w:r>
            <w:proofErr w:type="spellEnd"/>
            <w:r w:rsidRPr="00AD6785">
              <w:rPr>
                <w:rFonts w:ascii="Times New Roman" w:hAnsi="Times New Roman" w:cs="Times New Roman"/>
                <w:sz w:val="24"/>
                <w:szCs w:val="24"/>
              </w:rPr>
              <w:t>, Laser Fabrication and Machining of Materials, Springer, 2008.</w:t>
            </w:r>
          </w:p>
          <w:p w14:paraId="7C25680B"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E. </w:t>
            </w:r>
            <w:proofErr w:type="spellStart"/>
            <w:r w:rsidRPr="00AD6785">
              <w:rPr>
                <w:rFonts w:ascii="Times New Roman" w:hAnsi="Times New Roman" w:cs="Times New Roman"/>
                <w:sz w:val="24"/>
                <w:szCs w:val="24"/>
              </w:rPr>
              <w:t>Kannatey-Asibu</w:t>
            </w:r>
            <w:proofErr w:type="spellEnd"/>
            <w:r w:rsidRPr="00AD6785">
              <w:rPr>
                <w:rFonts w:ascii="Times New Roman" w:hAnsi="Times New Roman" w:cs="Times New Roman"/>
                <w:sz w:val="24"/>
                <w:szCs w:val="24"/>
              </w:rPr>
              <w:t>, Principles of Laser Materials Processing</w:t>
            </w:r>
            <w:proofErr w:type="gramStart"/>
            <w:r w:rsidRPr="00AD6785">
              <w:rPr>
                <w:rFonts w:ascii="Times New Roman" w:hAnsi="Times New Roman" w:cs="Times New Roman"/>
                <w:sz w:val="24"/>
                <w:szCs w:val="24"/>
              </w:rPr>
              <w:t>, ,</w:t>
            </w:r>
            <w:proofErr w:type="gramEnd"/>
            <w:r w:rsidRPr="00AD6785">
              <w:rPr>
                <w:rFonts w:ascii="Times New Roman" w:hAnsi="Times New Roman" w:cs="Times New Roman"/>
                <w:sz w:val="24"/>
                <w:szCs w:val="24"/>
              </w:rPr>
              <w:t xml:space="preserve"> Wiley, 2009.</w:t>
            </w:r>
          </w:p>
          <w:p w14:paraId="42155ACB"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M. von </w:t>
            </w:r>
            <w:proofErr w:type="spellStart"/>
            <w:r w:rsidRPr="00AD6785">
              <w:rPr>
                <w:rFonts w:ascii="Times New Roman" w:hAnsi="Times New Roman" w:cs="Times New Roman"/>
                <w:sz w:val="24"/>
                <w:szCs w:val="24"/>
              </w:rPr>
              <w:t>Allmen</w:t>
            </w:r>
            <w:proofErr w:type="spellEnd"/>
            <w:r w:rsidRPr="00AD6785">
              <w:rPr>
                <w:rFonts w:ascii="Times New Roman" w:hAnsi="Times New Roman" w:cs="Times New Roman"/>
                <w:sz w:val="24"/>
                <w:szCs w:val="24"/>
              </w:rPr>
              <w:t xml:space="preserve"> and </w:t>
            </w:r>
            <w:proofErr w:type="gramStart"/>
            <w:r w:rsidRPr="00AD6785">
              <w:rPr>
                <w:rFonts w:ascii="Times New Roman" w:hAnsi="Times New Roman" w:cs="Times New Roman"/>
                <w:sz w:val="24"/>
                <w:szCs w:val="24"/>
              </w:rPr>
              <w:t>A .</w:t>
            </w:r>
            <w:proofErr w:type="gramEnd"/>
            <w:r w:rsidRPr="00AD6785">
              <w:rPr>
                <w:rFonts w:ascii="Times New Roman" w:hAnsi="Times New Roman" w:cs="Times New Roman"/>
                <w:sz w:val="24"/>
                <w:szCs w:val="24"/>
              </w:rPr>
              <w:t xml:space="preserve"> Blatter, Laser-Beam Interactions with Materials, 2’nd Edition, Springer, 1998.</w:t>
            </w:r>
          </w:p>
          <w:p w14:paraId="4848EDB2"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John C. Ion, Laser Processing of Engineering Materials, Elsevier, 2005.</w:t>
            </w:r>
          </w:p>
          <w:p w14:paraId="30D3983C"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J. F. Ready (Editor), LIA Handbook of Laser Materials Processing, Springer, 2001.</w:t>
            </w:r>
          </w:p>
          <w:p w14:paraId="40841614" w14:textId="77777777" w:rsidR="00BD3269" w:rsidRPr="00AD6785" w:rsidRDefault="00BD3269" w:rsidP="00232256">
            <w:pPr>
              <w:pStyle w:val="ListParagraph"/>
              <w:numPr>
                <w:ilvl w:val="0"/>
                <w:numId w:val="15"/>
              </w:numPr>
              <w:shd w:val="clear" w:color="auto" w:fill="FFFFFF" w:themeFill="background1"/>
              <w:spacing w:after="0" w:line="240" w:lineRule="auto"/>
              <w:ind w:left="709" w:hanging="378"/>
              <w:contextualSpacing w:val="0"/>
              <w:rPr>
                <w:rFonts w:ascii="Times New Roman" w:hAnsi="Times New Roman" w:cs="Times New Roman"/>
                <w:sz w:val="24"/>
                <w:szCs w:val="24"/>
              </w:rPr>
            </w:pPr>
            <w:r w:rsidRPr="00AD6785">
              <w:rPr>
                <w:rFonts w:ascii="Times New Roman" w:hAnsi="Times New Roman" w:cs="Times New Roman"/>
                <w:sz w:val="24"/>
                <w:szCs w:val="24"/>
              </w:rPr>
              <w:t>Selected Journal Papers</w:t>
            </w:r>
          </w:p>
        </w:tc>
      </w:tr>
    </w:tbl>
    <w:p w14:paraId="6254BD73" w14:textId="77777777" w:rsidR="00BD3269" w:rsidRPr="00AD6785" w:rsidRDefault="00BD3269" w:rsidP="00BD3269">
      <w:pPr>
        <w:pStyle w:val="ListParagraph"/>
        <w:shd w:val="clear" w:color="auto" w:fill="FFFFFF" w:themeFill="background1"/>
        <w:spacing w:after="0" w:line="240" w:lineRule="auto"/>
        <w:ind w:left="709"/>
        <w:rPr>
          <w:rFonts w:ascii="Times New Roman" w:hAnsi="Times New Roman" w:cs="Times New Roman"/>
          <w:sz w:val="24"/>
          <w:szCs w:val="24"/>
        </w:rPr>
      </w:pPr>
    </w:p>
    <w:p w14:paraId="67F4D338" w14:textId="77777777" w:rsidR="00BD3269" w:rsidRPr="00AD6785" w:rsidRDefault="00BD3269" w:rsidP="00BD3269"/>
    <w:p w14:paraId="36580182" w14:textId="2C865862" w:rsidR="00BD3269" w:rsidRDefault="00BD3269">
      <w:pPr>
        <w:spacing w:after="160" w:line="259" w:lineRule="auto"/>
        <w:rPr>
          <w:rFonts w:eastAsiaTheme="minorEastAsia"/>
          <w:lang w:bidi="hi-IN"/>
        </w:rPr>
      </w:pPr>
      <w:r>
        <w:br w:type="page"/>
      </w:r>
    </w:p>
    <w:p w14:paraId="38F96E8F" w14:textId="54133E50" w:rsidR="00BD3269" w:rsidRDefault="00BD3269" w:rsidP="00BD3269">
      <w:pPr>
        <w:pStyle w:val="ListParagraph"/>
        <w:shd w:val="clear" w:color="auto" w:fill="FFFFFF" w:themeFill="background1"/>
        <w:spacing w:after="0" w:line="240" w:lineRule="auto"/>
        <w:ind w:left="709"/>
        <w:rPr>
          <w:rFonts w:ascii="Times New Roman" w:hAnsi="Times New Roman" w:cs="Times New Roman"/>
          <w:sz w:val="24"/>
          <w:szCs w:val="24"/>
        </w:rPr>
      </w:pPr>
    </w:p>
    <w:p w14:paraId="014A5F27" w14:textId="1D3117B6" w:rsidR="00BD3269" w:rsidRDefault="00BD3269" w:rsidP="00BD3269">
      <w:pPr>
        <w:pStyle w:val="ListParagraph"/>
        <w:shd w:val="clear" w:color="auto" w:fill="FFFFFF" w:themeFill="background1"/>
        <w:spacing w:after="0" w:line="240" w:lineRule="auto"/>
        <w:ind w:left="709"/>
        <w:rPr>
          <w:rFonts w:ascii="Times New Roman" w:hAnsi="Times New Roman" w:cs="Times New Roman"/>
          <w:sz w:val="24"/>
          <w:szCs w:val="24"/>
        </w:rPr>
      </w:pPr>
    </w:p>
    <w:tbl>
      <w:tblPr>
        <w:tblW w:w="9028" w:type="dxa"/>
        <w:jc w:val="center"/>
        <w:tblLook w:val="04A0" w:firstRow="1" w:lastRow="0" w:firstColumn="1" w:lastColumn="0" w:noHBand="0" w:noVBand="1"/>
      </w:tblPr>
      <w:tblGrid>
        <w:gridCol w:w="841"/>
        <w:gridCol w:w="1456"/>
        <w:gridCol w:w="4026"/>
        <w:gridCol w:w="578"/>
        <w:gridCol w:w="709"/>
        <w:gridCol w:w="709"/>
        <w:gridCol w:w="709"/>
      </w:tblGrid>
      <w:tr w:rsidR="00BD3269" w:rsidRPr="00BD3269" w14:paraId="6E48F41D" w14:textId="77777777" w:rsidTr="00BD3269">
        <w:trPr>
          <w:trHeight w:val="292"/>
          <w:jc w:val="center"/>
        </w:trPr>
        <w:tc>
          <w:tcPr>
            <w:tcW w:w="9028"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A991860" w14:textId="77777777" w:rsidR="00BD3269" w:rsidRPr="00BD3269" w:rsidRDefault="00BD3269" w:rsidP="00BD3269">
            <w:pPr>
              <w:jc w:val="center"/>
              <w:rPr>
                <w:b/>
                <w:bCs/>
                <w:color w:val="000000"/>
              </w:rPr>
            </w:pPr>
            <w:r w:rsidRPr="00BD3269">
              <w:rPr>
                <w:b/>
                <w:bCs/>
                <w:color w:val="000000"/>
              </w:rPr>
              <w:t>Department Elective - IV</w:t>
            </w:r>
          </w:p>
        </w:tc>
      </w:tr>
      <w:tr w:rsidR="00BD3269" w:rsidRPr="00BD3269" w14:paraId="174F7FB8" w14:textId="77777777" w:rsidTr="00BD3269">
        <w:trPr>
          <w:trHeight w:val="292"/>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C9E32F" w14:textId="77777777" w:rsidR="00BD3269" w:rsidRPr="00BD3269" w:rsidRDefault="00BD3269" w:rsidP="00BD3269">
            <w:pPr>
              <w:jc w:val="center"/>
              <w:rPr>
                <w:b/>
                <w:color w:val="000000"/>
              </w:rPr>
            </w:pPr>
            <w:r w:rsidRPr="00BD3269">
              <w:rPr>
                <w:b/>
                <w:color w:val="000000"/>
              </w:rPr>
              <w:br w:type="page"/>
              <w:t>Sl. No.</w:t>
            </w:r>
          </w:p>
        </w:tc>
        <w:tc>
          <w:tcPr>
            <w:tcW w:w="1456" w:type="dxa"/>
            <w:tcBorders>
              <w:top w:val="single" w:sz="8" w:space="0" w:color="auto"/>
              <w:left w:val="nil"/>
              <w:bottom w:val="single" w:sz="8" w:space="0" w:color="auto"/>
              <w:right w:val="single" w:sz="8" w:space="0" w:color="auto"/>
            </w:tcBorders>
            <w:shd w:val="clear" w:color="auto" w:fill="auto"/>
            <w:noWrap/>
            <w:vAlign w:val="center"/>
          </w:tcPr>
          <w:p w14:paraId="7F1D7C94" w14:textId="77777777" w:rsidR="00BD3269" w:rsidRPr="00BD3269" w:rsidRDefault="00BD3269" w:rsidP="00BD3269">
            <w:pPr>
              <w:jc w:val="center"/>
              <w:rPr>
                <w:b/>
                <w:color w:val="000000"/>
              </w:rPr>
            </w:pPr>
            <w:r w:rsidRPr="00BD3269">
              <w:rPr>
                <w:b/>
                <w:color w:val="000000"/>
              </w:rPr>
              <w:t>Subject Code</w:t>
            </w:r>
          </w:p>
        </w:tc>
        <w:tc>
          <w:tcPr>
            <w:tcW w:w="4026" w:type="dxa"/>
            <w:tcBorders>
              <w:top w:val="single" w:sz="8" w:space="0" w:color="auto"/>
              <w:left w:val="nil"/>
              <w:bottom w:val="single" w:sz="8" w:space="0" w:color="auto"/>
              <w:right w:val="single" w:sz="8" w:space="0" w:color="auto"/>
            </w:tcBorders>
            <w:shd w:val="clear" w:color="auto" w:fill="auto"/>
            <w:vAlign w:val="center"/>
          </w:tcPr>
          <w:p w14:paraId="2941395F" w14:textId="77777777" w:rsidR="00BD3269" w:rsidRPr="00BD3269" w:rsidRDefault="00BD3269" w:rsidP="00BD3269">
            <w:pPr>
              <w:jc w:val="center"/>
              <w:rPr>
                <w:b/>
                <w:bCs/>
                <w:color w:val="000000"/>
              </w:rPr>
            </w:pPr>
            <w:r w:rsidRPr="00BD3269">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642B1E0" w14:textId="77777777" w:rsidR="00BD3269" w:rsidRPr="00BD3269" w:rsidRDefault="00BD3269" w:rsidP="00BD3269">
            <w:pPr>
              <w:jc w:val="center"/>
              <w:rPr>
                <w:b/>
                <w:bCs/>
                <w:color w:val="000000"/>
              </w:rPr>
            </w:pPr>
            <w:r w:rsidRPr="00BD3269">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AEB957" w14:textId="77777777" w:rsidR="00BD3269" w:rsidRPr="00BD3269" w:rsidRDefault="00BD3269" w:rsidP="00BD3269">
            <w:pPr>
              <w:jc w:val="center"/>
              <w:rPr>
                <w:b/>
                <w:bCs/>
                <w:color w:val="000000"/>
              </w:rPr>
            </w:pPr>
            <w:r w:rsidRPr="00BD3269">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0905B6" w14:textId="77777777" w:rsidR="00BD3269" w:rsidRPr="00BD3269" w:rsidRDefault="00BD3269" w:rsidP="00BD3269">
            <w:pPr>
              <w:jc w:val="center"/>
              <w:rPr>
                <w:b/>
                <w:bCs/>
                <w:color w:val="000000"/>
              </w:rPr>
            </w:pPr>
            <w:r w:rsidRPr="00BD3269">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2CFF6B" w14:textId="77777777" w:rsidR="00BD3269" w:rsidRPr="00BD3269" w:rsidRDefault="00BD3269" w:rsidP="00BD3269">
            <w:pPr>
              <w:jc w:val="center"/>
              <w:rPr>
                <w:b/>
                <w:bCs/>
                <w:color w:val="000000"/>
              </w:rPr>
            </w:pPr>
            <w:r w:rsidRPr="00BD3269">
              <w:rPr>
                <w:b/>
                <w:bCs/>
                <w:color w:val="000000"/>
              </w:rPr>
              <w:t>C</w:t>
            </w:r>
          </w:p>
        </w:tc>
      </w:tr>
      <w:tr w:rsidR="00BD3269" w:rsidRPr="00BD3269" w14:paraId="191D9C10" w14:textId="77777777" w:rsidTr="00BD3269">
        <w:trPr>
          <w:trHeight w:val="292"/>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E37322" w14:textId="77777777" w:rsidR="00BD3269" w:rsidRPr="00BD3269" w:rsidRDefault="00BD3269" w:rsidP="00BD3269">
            <w:pPr>
              <w:ind w:left="25"/>
              <w:jc w:val="center"/>
              <w:rPr>
                <w:color w:val="000000"/>
              </w:rPr>
            </w:pPr>
            <w:r w:rsidRPr="00BD3269">
              <w:rPr>
                <w:color w:val="000000"/>
              </w:rPr>
              <w:t>1.</w:t>
            </w:r>
          </w:p>
        </w:tc>
        <w:tc>
          <w:tcPr>
            <w:tcW w:w="1456" w:type="dxa"/>
            <w:tcBorders>
              <w:top w:val="single" w:sz="8" w:space="0" w:color="auto"/>
              <w:left w:val="nil"/>
              <w:bottom w:val="single" w:sz="8" w:space="0" w:color="auto"/>
              <w:right w:val="single" w:sz="8" w:space="0" w:color="auto"/>
            </w:tcBorders>
            <w:shd w:val="clear" w:color="auto" w:fill="auto"/>
            <w:noWrap/>
            <w:vAlign w:val="center"/>
          </w:tcPr>
          <w:p w14:paraId="33C4CF85" w14:textId="77777777" w:rsidR="00BD3269" w:rsidRPr="00BD3269" w:rsidRDefault="00BD3269" w:rsidP="00BD3269">
            <w:pPr>
              <w:jc w:val="center"/>
            </w:pPr>
            <w:r w:rsidRPr="00BD3269">
              <w:t>ME6204</w:t>
            </w:r>
          </w:p>
        </w:tc>
        <w:tc>
          <w:tcPr>
            <w:tcW w:w="4026" w:type="dxa"/>
            <w:tcBorders>
              <w:top w:val="single" w:sz="8" w:space="0" w:color="auto"/>
              <w:left w:val="nil"/>
              <w:bottom w:val="single" w:sz="8" w:space="0" w:color="auto"/>
              <w:right w:val="single" w:sz="8" w:space="0" w:color="auto"/>
            </w:tcBorders>
            <w:shd w:val="clear" w:color="auto" w:fill="auto"/>
            <w:vAlign w:val="center"/>
          </w:tcPr>
          <w:p w14:paraId="2059F7F0" w14:textId="77777777" w:rsidR="00BD3269" w:rsidRPr="00BD3269" w:rsidRDefault="0057425A" w:rsidP="00BD3269">
            <w:hyperlink w:anchor="Aerodynamics" w:history="1">
              <w:r w:rsidR="00BD3269" w:rsidRPr="00BD3269">
                <w:t>Aerodynamics</w:t>
              </w:r>
            </w:hyperlink>
            <w:r w:rsidR="00BD3269" w:rsidRPr="00BD3269">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368964C4" w14:textId="77777777" w:rsidR="00BD3269" w:rsidRPr="00BD3269" w:rsidRDefault="00BD3269" w:rsidP="00BD3269">
            <w:pPr>
              <w:jc w:val="center"/>
              <w:rPr>
                <w:color w:val="000000"/>
              </w:rPr>
            </w:pPr>
            <w:r w:rsidRPr="00BD3269">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EB7DFB" w14:textId="77777777" w:rsidR="00BD3269" w:rsidRPr="00BD3269" w:rsidRDefault="00BD3269" w:rsidP="00BD3269">
            <w:pPr>
              <w:jc w:val="center"/>
              <w:rPr>
                <w:color w:val="000000"/>
              </w:rPr>
            </w:pPr>
            <w:r w:rsidRPr="00BD3269">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4CEAAA" w14:textId="77777777" w:rsidR="00BD3269" w:rsidRPr="00BD3269" w:rsidRDefault="00BD3269" w:rsidP="00BD3269">
            <w:pPr>
              <w:jc w:val="center"/>
              <w:rPr>
                <w:color w:val="000000"/>
              </w:rPr>
            </w:pPr>
            <w:r w:rsidRPr="00BD3269">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D3457C" w14:textId="77777777" w:rsidR="00BD3269" w:rsidRPr="00BD3269" w:rsidRDefault="00BD3269" w:rsidP="00BD3269">
            <w:pPr>
              <w:jc w:val="center"/>
              <w:rPr>
                <w:color w:val="000000"/>
              </w:rPr>
            </w:pPr>
            <w:r w:rsidRPr="00BD3269">
              <w:rPr>
                <w:color w:val="000000"/>
              </w:rPr>
              <w:t>3</w:t>
            </w:r>
          </w:p>
        </w:tc>
      </w:tr>
      <w:tr w:rsidR="00BD3269" w:rsidRPr="00BD3269" w14:paraId="356911F4" w14:textId="77777777" w:rsidTr="00BD3269">
        <w:trPr>
          <w:trHeight w:val="292"/>
          <w:jc w:val="center"/>
        </w:trPr>
        <w:tc>
          <w:tcPr>
            <w:tcW w:w="84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FF8C883" w14:textId="77777777" w:rsidR="00BD3269" w:rsidRPr="00BD3269" w:rsidRDefault="00BD3269" w:rsidP="00BD3269">
            <w:pPr>
              <w:ind w:left="25"/>
              <w:jc w:val="center"/>
              <w:rPr>
                <w:color w:val="000000"/>
              </w:rPr>
            </w:pPr>
            <w:r w:rsidRPr="00BD3269">
              <w:rPr>
                <w:color w:val="000000"/>
              </w:rPr>
              <w:t>2.</w:t>
            </w:r>
          </w:p>
        </w:tc>
        <w:tc>
          <w:tcPr>
            <w:tcW w:w="1456" w:type="dxa"/>
            <w:tcBorders>
              <w:top w:val="single" w:sz="8" w:space="0" w:color="auto"/>
              <w:left w:val="nil"/>
              <w:bottom w:val="single" w:sz="8" w:space="0" w:color="auto"/>
              <w:right w:val="single" w:sz="8" w:space="0" w:color="auto"/>
            </w:tcBorders>
            <w:shd w:val="clear" w:color="auto" w:fill="auto"/>
            <w:noWrap/>
            <w:vAlign w:val="center"/>
          </w:tcPr>
          <w:p w14:paraId="263113FF" w14:textId="77777777" w:rsidR="00BD3269" w:rsidRPr="00BD3269" w:rsidRDefault="00BD3269" w:rsidP="00BD3269">
            <w:pPr>
              <w:jc w:val="center"/>
            </w:pPr>
            <w:r w:rsidRPr="00BD3269">
              <w:t>ME6205</w:t>
            </w:r>
          </w:p>
        </w:tc>
        <w:tc>
          <w:tcPr>
            <w:tcW w:w="4026" w:type="dxa"/>
            <w:tcBorders>
              <w:top w:val="single" w:sz="8" w:space="0" w:color="auto"/>
              <w:left w:val="nil"/>
              <w:bottom w:val="single" w:sz="8" w:space="0" w:color="auto"/>
              <w:right w:val="single" w:sz="8" w:space="0" w:color="auto"/>
            </w:tcBorders>
            <w:shd w:val="clear" w:color="auto" w:fill="auto"/>
            <w:vAlign w:val="center"/>
          </w:tcPr>
          <w:p w14:paraId="43D8DF46" w14:textId="77777777" w:rsidR="00BD3269" w:rsidRPr="00BD3269" w:rsidRDefault="0057425A" w:rsidP="00BD3269">
            <w:hyperlink w:anchor="Advances_in_IC_Engines" w:history="1">
              <w:r w:rsidR="00BD3269" w:rsidRPr="00BD3269">
                <w:t>Advances in IC Engine</w:t>
              </w:r>
            </w:hyperlink>
            <w:r w:rsidR="00BD3269" w:rsidRPr="00BD3269">
              <w:t xml:space="preserve"> </w:t>
            </w:r>
          </w:p>
        </w:tc>
        <w:tc>
          <w:tcPr>
            <w:tcW w:w="578" w:type="dxa"/>
            <w:tcBorders>
              <w:top w:val="single" w:sz="8" w:space="0" w:color="auto"/>
              <w:left w:val="nil"/>
              <w:bottom w:val="single" w:sz="8" w:space="0" w:color="auto"/>
              <w:right w:val="single" w:sz="8" w:space="0" w:color="auto"/>
            </w:tcBorders>
            <w:shd w:val="clear" w:color="auto" w:fill="auto"/>
            <w:vAlign w:val="center"/>
          </w:tcPr>
          <w:p w14:paraId="71FA5EC3" w14:textId="77777777" w:rsidR="00BD3269" w:rsidRPr="00BD3269" w:rsidRDefault="00BD3269" w:rsidP="00BD3269">
            <w:pPr>
              <w:jc w:val="center"/>
              <w:rPr>
                <w:color w:val="000000"/>
              </w:rPr>
            </w:pPr>
            <w:r w:rsidRPr="00BD3269">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1252FB" w14:textId="77777777" w:rsidR="00BD3269" w:rsidRPr="00BD3269" w:rsidRDefault="00BD3269" w:rsidP="00BD3269">
            <w:pPr>
              <w:jc w:val="center"/>
              <w:rPr>
                <w:color w:val="000000"/>
              </w:rPr>
            </w:pPr>
            <w:r w:rsidRPr="00BD3269">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062FA4" w14:textId="77777777" w:rsidR="00BD3269" w:rsidRPr="00BD3269" w:rsidRDefault="00BD3269" w:rsidP="00BD3269">
            <w:pPr>
              <w:jc w:val="center"/>
              <w:rPr>
                <w:color w:val="000000"/>
              </w:rPr>
            </w:pPr>
            <w:r w:rsidRPr="00BD3269">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5E72DC" w14:textId="77777777" w:rsidR="00BD3269" w:rsidRPr="00BD3269" w:rsidRDefault="00BD3269" w:rsidP="00BD3269">
            <w:pPr>
              <w:jc w:val="center"/>
              <w:rPr>
                <w:color w:val="000000"/>
              </w:rPr>
            </w:pPr>
            <w:r w:rsidRPr="00BD3269">
              <w:rPr>
                <w:color w:val="000000"/>
              </w:rPr>
              <w:t>3</w:t>
            </w:r>
          </w:p>
        </w:tc>
      </w:tr>
      <w:tr w:rsidR="00BD3269" w:rsidRPr="00BD3269" w14:paraId="2635AD9D" w14:textId="77777777" w:rsidTr="00BD3269">
        <w:trPr>
          <w:trHeight w:val="292"/>
          <w:jc w:val="center"/>
        </w:trPr>
        <w:tc>
          <w:tcPr>
            <w:tcW w:w="841" w:type="dxa"/>
            <w:tcBorders>
              <w:top w:val="nil"/>
              <w:left w:val="single" w:sz="8" w:space="0" w:color="auto"/>
              <w:bottom w:val="single" w:sz="8" w:space="0" w:color="auto"/>
              <w:right w:val="single" w:sz="8" w:space="0" w:color="auto"/>
            </w:tcBorders>
            <w:shd w:val="clear" w:color="auto" w:fill="auto"/>
            <w:noWrap/>
            <w:vAlign w:val="center"/>
          </w:tcPr>
          <w:p w14:paraId="1AE281AE" w14:textId="77777777" w:rsidR="00BD3269" w:rsidRPr="00BD3269" w:rsidRDefault="00BD3269" w:rsidP="00BD3269">
            <w:pPr>
              <w:ind w:left="25"/>
              <w:jc w:val="center"/>
              <w:rPr>
                <w:color w:val="000000"/>
              </w:rPr>
            </w:pPr>
            <w:r w:rsidRPr="00BD3269">
              <w:rPr>
                <w:color w:val="000000"/>
              </w:rPr>
              <w:t>3.</w:t>
            </w:r>
          </w:p>
        </w:tc>
        <w:tc>
          <w:tcPr>
            <w:tcW w:w="1456" w:type="dxa"/>
            <w:tcBorders>
              <w:top w:val="nil"/>
              <w:left w:val="nil"/>
              <w:bottom w:val="single" w:sz="8" w:space="0" w:color="auto"/>
              <w:right w:val="single" w:sz="8" w:space="0" w:color="auto"/>
            </w:tcBorders>
            <w:shd w:val="clear" w:color="auto" w:fill="auto"/>
            <w:vAlign w:val="center"/>
          </w:tcPr>
          <w:p w14:paraId="7E95A0FC" w14:textId="77777777" w:rsidR="00BD3269" w:rsidRPr="00BD3269" w:rsidRDefault="00BD3269" w:rsidP="00BD3269">
            <w:pPr>
              <w:jc w:val="center"/>
            </w:pPr>
            <w:r w:rsidRPr="00BD3269">
              <w:t>ME6206</w:t>
            </w:r>
          </w:p>
        </w:tc>
        <w:tc>
          <w:tcPr>
            <w:tcW w:w="4026" w:type="dxa"/>
            <w:tcBorders>
              <w:top w:val="nil"/>
              <w:left w:val="nil"/>
              <w:bottom w:val="single" w:sz="8" w:space="0" w:color="auto"/>
              <w:right w:val="single" w:sz="8" w:space="0" w:color="auto"/>
            </w:tcBorders>
            <w:shd w:val="clear" w:color="auto" w:fill="auto"/>
            <w:vAlign w:val="center"/>
          </w:tcPr>
          <w:p w14:paraId="4D4DED44" w14:textId="77777777" w:rsidR="00BD3269" w:rsidRPr="00BD3269" w:rsidRDefault="0057425A" w:rsidP="00BD3269">
            <w:hyperlink w:anchor="Microfluidics_and_Microsystems" w:history="1">
              <w:r w:rsidR="00BD3269" w:rsidRPr="00BD3269">
                <w:t>Microfluidics and Microsystems</w:t>
              </w:r>
            </w:hyperlink>
            <w:r w:rsidR="00BD3269" w:rsidRPr="00BD3269">
              <w:t xml:space="preserve"> </w:t>
            </w:r>
          </w:p>
        </w:tc>
        <w:tc>
          <w:tcPr>
            <w:tcW w:w="578" w:type="dxa"/>
            <w:tcBorders>
              <w:top w:val="nil"/>
              <w:left w:val="nil"/>
              <w:bottom w:val="single" w:sz="8" w:space="0" w:color="auto"/>
              <w:right w:val="single" w:sz="8" w:space="0" w:color="auto"/>
            </w:tcBorders>
            <w:shd w:val="clear" w:color="auto" w:fill="auto"/>
            <w:vAlign w:val="center"/>
          </w:tcPr>
          <w:p w14:paraId="41941E26" w14:textId="77777777" w:rsidR="00BD3269" w:rsidRPr="00BD3269" w:rsidRDefault="00BD3269" w:rsidP="00BD3269">
            <w:pPr>
              <w:jc w:val="center"/>
              <w:rPr>
                <w:color w:val="000000"/>
              </w:rPr>
            </w:pPr>
            <w:r w:rsidRPr="00BD3269">
              <w:rPr>
                <w:color w:val="000000"/>
              </w:rPr>
              <w:t>3</w:t>
            </w:r>
          </w:p>
        </w:tc>
        <w:tc>
          <w:tcPr>
            <w:tcW w:w="709" w:type="dxa"/>
            <w:tcBorders>
              <w:top w:val="nil"/>
              <w:left w:val="nil"/>
              <w:bottom w:val="single" w:sz="8" w:space="0" w:color="auto"/>
              <w:right w:val="single" w:sz="8" w:space="0" w:color="auto"/>
            </w:tcBorders>
            <w:shd w:val="clear" w:color="auto" w:fill="auto"/>
            <w:noWrap/>
            <w:vAlign w:val="center"/>
          </w:tcPr>
          <w:p w14:paraId="6A55667A" w14:textId="77777777" w:rsidR="00BD3269" w:rsidRPr="00BD3269" w:rsidRDefault="00BD3269" w:rsidP="00BD3269">
            <w:pPr>
              <w:jc w:val="center"/>
              <w:rPr>
                <w:color w:val="000000"/>
              </w:rPr>
            </w:pPr>
            <w:r w:rsidRPr="00BD3269">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69494BE1" w14:textId="77777777" w:rsidR="00BD3269" w:rsidRPr="00BD3269" w:rsidRDefault="00BD3269" w:rsidP="00BD3269">
            <w:pPr>
              <w:jc w:val="center"/>
              <w:rPr>
                <w:color w:val="000000"/>
              </w:rPr>
            </w:pPr>
            <w:r w:rsidRPr="00BD3269">
              <w:rPr>
                <w:color w:val="000000"/>
              </w:rPr>
              <w:t>0</w:t>
            </w:r>
          </w:p>
        </w:tc>
        <w:tc>
          <w:tcPr>
            <w:tcW w:w="709" w:type="dxa"/>
            <w:tcBorders>
              <w:top w:val="nil"/>
              <w:left w:val="nil"/>
              <w:bottom w:val="single" w:sz="8" w:space="0" w:color="auto"/>
              <w:right w:val="single" w:sz="8" w:space="0" w:color="auto"/>
            </w:tcBorders>
            <w:shd w:val="clear" w:color="auto" w:fill="auto"/>
            <w:noWrap/>
            <w:vAlign w:val="center"/>
          </w:tcPr>
          <w:p w14:paraId="3BF0F6B7" w14:textId="77777777" w:rsidR="00BD3269" w:rsidRPr="00BD3269" w:rsidRDefault="00BD3269" w:rsidP="00BD3269">
            <w:pPr>
              <w:jc w:val="center"/>
              <w:rPr>
                <w:color w:val="000000"/>
              </w:rPr>
            </w:pPr>
            <w:r w:rsidRPr="00BD3269">
              <w:rPr>
                <w:color w:val="000000"/>
              </w:rPr>
              <w:t>3</w:t>
            </w:r>
          </w:p>
        </w:tc>
      </w:tr>
    </w:tbl>
    <w:p w14:paraId="7F6771F6" w14:textId="3CEAA620" w:rsidR="00BD3269" w:rsidRDefault="00BD3269" w:rsidP="00BD3269">
      <w:pPr>
        <w:pStyle w:val="ListParagraph"/>
        <w:shd w:val="clear" w:color="auto" w:fill="FFFFFF" w:themeFill="background1"/>
        <w:spacing w:after="0" w:line="240" w:lineRule="auto"/>
        <w:ind w:left="709"/>
        <w:rPr>
          <w:rFonts w:ascii="Times New Roman" w:hAnsi="Times New Roman" w:cs="Times New Roman"/>
          <w:sz w:val="24"/>
          <w:szCs w:val="24"/>
        </w:rPr>
      </w:pPr>
    </w:p>
    <w:p w14:paraId="10F3F44B" w14:textId="37449E5A" w:rsidR="00BD3269" w:rsidRDefault="00BD3269">
      <w:pPr>
        <w:spacing w:after="160" w:line="259" w:lineRule="auto"/>
        <w:rPr>
          <w:rFonts w:eastAsiaTheme="minorEastAsia"/>
          <w:lang w:bidi="hi-IN"/>
        </w:rPr>
      </w:pPr>
      <w:r>
        <w:br w:type="page"/>
      </w:r>
    </w:p>
    <w:p w14:paraId="5E7BC500" w14:textId="77777777" w:rsidR="00BD3269" w:rsidRPr="00AD6785" w:rsidRDefault="00BD3269" w:rsidP="00BD3269">
      <w:pPr>
        <w:pStyle w:val="ListParagraph"/>
        <w:shd w:val="clear" w:color="auto" w:fill="FFFFFF" w:themeFill="background1"/>
        <w:spacing w:after="0" w:line="240" w:lineRule="auto"/>
        <w:ind w:left="709"/>
        <w:rPr>
          <w:rFonts w:ascii="Times New Roman"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2"/>
        <w:gridCol w:w="7058"/>
      </w:tblGrid>
      <w:tr w:rsidR="00BD3269" w:rsidRPr="00AD6785" w14:paraId="095CDA2B"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693E9CDC" w14:textId="77777777" w:rsidR="00BD3269" w:rsidRPr="00AD6785" w:rsidRDefault="00BD3269" w:rsidP="00232256">
            <w:pPr>
              <w:shd w:val="clear" w:color="auto" w:fill="FFFFFF" w:themeFill="background1"/>
              <w:textAlignment w:val="baseline"/>
              <w:rPr>
                <w:lang w:eastAsia="en-IN"/>
              </w:rPr>
            </w:pPr>
            <w:r w:rsidRPr="00AD6785">
              <w:rPr>
                <w:lang w:eastAsia="en-IN"/>
              </w:rPr>
              <w:t>Course Number</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22148C73" w14:textId="77777777" w:rsidR="00BD3269" w:rsidRPr="00AD6785" w:rsidRDefault="00BD3269" w:rsidP="00232256">
            <w:pPr>
              <w:shd w:val="clear" w:color="auto" w:fill="FFFFFF" w:themeFill="background1"/>
              <w:jc w:val="both"/>
              <w:textAlignment w:val="baseline"/>
              <w:rPr>
                <w:lang w:eastAsia="en-IN"/>
              </w:rPr>
            </w:pPr>
            <w:r w:rsidRPr="00AD6785">
              <w:rPr>
                <w:b/>
                <w:bCs/>
                <w:lang w:eastAsia="en-IN"/>
              </w:rPr>
              <w:t>ME6204</w:t>
            </w:r>
          </w:p>
        </w:tc>
      </w:tr>
      <w:tr w:rsidR="00BD3269" w:rsidRPr="00AD6785" w14:paraId="26AD5439"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4A2A548D" w14:textId="77777777" w:rsidR="00BD3269" w:rsidRPr="00AD6785" w:rsidRDefault="00BD3269" w:rsidP="00232256">
            <w:pPr>
              <w:shd w:val="clear" w:color="auto" w:fill="FFFFFF" w:themeFill="background1"/>
              <w:textAlignment w:val="baseline"/>
              <w:rPr>
                <w:lang w:eastAsia="en-IN"/>
              </w:rPr>
            </w:pPr>
            <w:r w:rsidRPr="00AD6785">
              <w:rPr>
                <w:lang w:eastAsia="en-IN"/>
              </w:rPr>
              <w:t>Course Credit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54FA7026"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L-T-P-C: 3-0-0-3 </w:t>
            </w:r>
          </w:p>
        </w:tc>
      </w:tr>
      <w:tr w:rsidR="00BD3269" w:rsidRPr="00AD6785" w14:paraId="0CEE1055"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6284D031" w14:textId="77777777" w:rsidR="00BD3269" w:rsidRPr="00AD6785" w:rsidRDefault="00BD3269" w:rsidP="00232256">
            <w:pPr>
              <w:shd w:val="clear" w:color="auto" w:fill="FFFFFF" w:themeFill="background1"/>
              <w:textAlignment w:val="baseline"/>
              <w:rPr>
                <w:lang w:eastAsia="en-IN"/>
              </w:rPr>
            </w:pPr>
            <w:r w:rsidRPr="00AD6785">
              <w:rPr>
                <w:lang w:eastAsia="en-IN"/>
              </w:rPr>
              <w:t>Course Title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1C33DE91" w14:textId="77777777" w:rsidR="00BD3269" w:rsidRPr="00AD6785" w:rsidRDefault="00BD3269" w:rsidP="00232256">
            <w:pPr>
              <w:shd w:val="clear" w:color="auto" w:fill="FFFFFF" w:themeFill="background1"/>
              <w:jc w:val="both"/>
              <w:textAlignment w:val="baseline"/>
              <w:rPr>
                <w:lang w:eastAsia="en-IN"/>
              </w:rPr>
            </w:pPr>
            <w:r w:rsidRPr="00AD6785">
              <w:rPr>
                <w:b/>
                <w:bCs/>
                <w:lang w:eastAsia="en-IN"/>
              </w:rPr>
              <w:t>Aerodynamics</w:t>
            </w:r>
          </w:p>
        </w:tc>
      </w:tr>
      <w:tr w:rsidR="00BD3269" w:rsidRPr="00AD6785" w14:paraId="5E831E05"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23F55470" w14:textId="77777777" w:rsidR="00BD3269" w:rsidRPr="00AD6785" w:rsidRDefault="00BD3269" w:rsidP="00232256">
            <w:pPr>
              <w:shd w:val="clear" w:color="auto" w:fill="FFFFFF" w:themeFill="background1"/>
              <w:textAlignment w:val="baseline"/>
              <w:rPr>
                <w:lang w:eastAsia="en-IN"/>
              </w:rPr>
            </w:pPr>
            <w:r w:rsidRPr="00AD6785">
              <w:rPr>
                <w:lang w:eastAsia="en-IN"/>
              </w:rPr>
              <w:t>Learning Mode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15B51213" w14:textId="77777777" w:rsidR="00BD3269" w:rsidRPr="00AD6785" w:rsidRDefault="00BD3269" w:rsidP="00232256">
            <w:pPr>
              <w:shd w:val="clear" w:color="auto" w:fill="FFFFFF" w:themeFill="background1"/>
              <w:jc w:val="both"/>
              <w:textAlignment w:val="baseline"/>
              <w:rPr>
                <w:lang w:eastAsia="en-IN"/>
              </w:rPr>
            </w:pPr>
            <w:r w:rsidRPr="00AD6785">
              <w:t>Classroom lecture</w:t>
            </w:r>
          </w:p>
        </w:tc>
      </w:tr>
      <w:tr w:rsidR="00BD3269" w:rsidRPr="00AD6785" w14:paraId="40106A87"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67238BB8" w14:textId="77777777" w:rsidR="00BD3269" w:rsidRPr="00AD6785" w:rsidRDefault="00BD3269" w:rsidP="00232256">
            <w:pPr>
              <w:shd w:val="clear" w:color="auto" w:fill="FFFFFF" w:themeFill="background1"/>
              <w:textAlignment w:val="baseline"/>
              <w:rPr>
                <w:lang w:eastAsia="en-IN"/>
              </w:rPr>
            </w:pPr>
            <w:r w:rsidRPr="00AD6785">
              <w:rPr>
                <w:lang w:eastAsia="en-IN"/>
              </w:rPr>
              <w:t>Learning Objectives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59B3ECE1" w14:textId="77777777" w:rsidR="00BD3269" w:rsidRPr="00AD6785" w:rsidRDefault="00BD3269" w:rsidP="00232256">
            <w:pPr>
              <w:shd w:val="clear" w:color="auto" w:fill="FFFFFF" w:themeFill="background1"/>
              <w:jc w:val="both"/>
              <w:textAlignment w:val="baseline"/>
              <w:rPr>
                <w:lang w:eastAsia="en-IN"/>
              </w:rPr>
            </w:pPr>
            <w:r w:rsidRPr="00AD6785">
              <w:rPr>
                <w:rFonts w:asciiTheme="majorBidi" w:hAnsiTheme="majorBidi" w:cstheme="majorBidi"/>
              </w:rPr>
              <w:t>Complies with PLOs 1-3</w:t>
            </w:r>
          </w:p>
          <w:p w14:paraId="6693682D"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 xml:space="preserve">The primary focus of this course is to introduce students to the basic principles of aerodynamics. The course emphasis will be on the fundamental concepts related to theoretical calculations related to incompressible flow over airfoils and wings. A brief understanding of compressible flows over airfoil will also be given. Finally, students will be familiarized with the modern-day applications of aerodynamics. </w:t>
            </w:r>
          </w:p>
        </w:tc>
      </w:tr>
      <w:tr w:rsidR="00BD3269" w:rsidRPr="00AD6785" w14:paraId="6C43A2B6"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50D39143" w14:textId="77777777" w:rsidR="00BD3269" w:rsidRPr="00AD6785" w:rsidRDefault="00BD3269" w:rsidP="00232256">
            <w:pPr>
              <w:shd w:val="clear" w:color="auto" w:fill="FFFFFF" w:themeFill="background1"/>
              <w:textAlignment w:val="baseline"/>
              <w:rPr>
                <w:lang w:eastAsia="en-IN"/>
              </w:rPr>
            </w:pPr>
            <w:r w:rsidRPr="00AD6785">
              <w:rPr>
                <w:lang w:eastAsia="en-IN"/>
              </w:rPr>
              <w:t>Course Description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5F789779" w14:textId="77777777" w:rsidR="00BD3269" w:rsidRPr="00AD6785" w:rsidRDefault="00BD3269" w:rsidP="00232256">
            <w:pPr>
              <w:shd w:val="clear" w:color="auto" w:fill="FFFFFF" w:themeFill="background1"/>
              <w:textAlignment w:val="baseline"/>
              <w:rPr>
                <w:lang w:eastAsia="en-IN"/>
              </w:rPr>
            </w:pPr>
            <w:r w:rsidRPr="00AD6785">
              <w:rPr>
                <w:lang w:eastAsia="en-IN"/>
              </w:rPr>
              <w:t>This course broadly covers the following topics:</w:t>
            </w:r>
          </w:p>
          <w:p w14:paraId="3057D885" w14:textId="77777777" w:rsidR="00BD3269" w:rsidRPr="00AD6785" w:rsidRDefault="00BD3269" w:rsidP="00232256">
            <w:pPr>
              <w:pStyle w:val="ListParagraph"/>
              <w:numPr>
                <w:ilvl w:val="0"/>
                <w:numId w:val="16"/>
              </w:numPr>
              <w:shd w:val="clear" w:color="auto" w:fill="FFFFFF" w:themeFill="background1"/>
              <w:spacing w:after="0" w:line="240" w:lineRule="auto"/>
              <w:contextualSpacing w:val="0"/>
              <w:textAlignment w:val="baseline"/>
              <w:rPr>
                <w:rFonts w:ascii="Times New Roman" w:hAnsi="Times New Roman" w:cs="Times New Roman"/>
                <w:bCs/>
                <w:sz w:val="24"/>
                <w:szCs w:val="24"/>
              </w:rPr>
            </w:pPr>
            <w:r w:rsidRPr="00AD6785">
              <w:rPr>
                <w:rFonts w:ascii="Times New Roman" w:hAnsi="Times New Roman" w:cs="Times New Roman"/>
                <w:bCs/>
                <w:sz w:val="24"/>
                <w:szCs w:val="24"/>
              </w:rPr>
              <w:t xml:space="preserve">Review of Fluid Mechanics concepts related to </w:t>
            </w:r>
            <w:r w:rsidRPr="00AD6785" w:rsidDel="006D2E32">
              <w:rPr>
                <w:rFonts w:ascii="Times New Roman" w:hAnsi="Times New Roman" w:cs="Times New Roman"/>
                <w:bCs/>
                <w:sz w:val="24"/>
                <w:szCs w:val="24"/>
              </w:rPr>
              <w:t>aerodynamics</w:t>
            </w:r>
            <w:r w:rsidRPr="00AD6785">
              <w:rPr>
                <w:rFonts w:ascii="Times New Roman" w:hAnsi="Times New Roman" w:cs="Times New Roman"/>
                <w:bCs/>
                <w:sz w:val="24"/>
                <w:szCs w:val="24"/>
              </w:rPr>
              <w:t>.</w:t>
            </w:r>
          </w:p>
          <w:p w14:paraId="351A3ECF" w14:textId="77777777" w:rsidR="00BD3269" w:rsidRPr="00AD6785" w:rsidRDefault="00BD3269" w:rsidP="00232256">
            <w:pPr>
              <w:pStyle w:val="ListParagraph"/>
              <w:numPr>
                <w:ilvl w:val="0"/>
                <w:numId w:val="16"/>
              </w:numPr>
              <w:shd w:val="clear" w:color="auto" w:fill="FFFFFF" w:themeFill="background1"/>
              <w:spacing w:after="0" w:line="240" w:lineRule="auto"/>
              <w:contextualSpacing w:val="0"/>
              <w:textAlignment w:val="baseline"/>
              <w:rPr>
                <w:rFonts w:ascii="Times New Roman" w:hAnsi="Times New Roman" w:cs="Times New Roman"/>
                <w:bCs/>
                <w:sz w:val="24"/>
                <w:szCs w:val="24"/>
              </w:rPr>
            </w:pPr>
            <w:r w:rsidRPr="00AD6785">
              <w:rPr>
                <w:rFonts w:ascii="Times New Roman" w:hAnsi="Times New Roman" w:cs="Times New Roman"/>
                <w:bCs/>
                <w:sz w:val="24"/>
                <w:szCs w:val="24"/>
              </w:rPr>
              <w:t>Incompressible Flow Applications (airfoils and wings)</w:t>
            </w:r>
          </w:p>
          <w:p w14:paraId="4AE85288" w14:textId="77777777" w:rsidR="00BD3269" w:rsidRPr="00AD6785" w:rsidRDefault="00BD3269" w:rsidP="00232256">
            <w:pPr>
              <w:pStyle w:val="ListParagraph"/>
              <w:numPr>
                <w:ilvl w:val="0"/>
                <w:numId w:val="16"/>
              </w:numPr>
              <w:shd w:val="clear" w:color="auto" w:fill="FFFFFF" w:themeFill="background1"/>
              <w:spacing w:after="0" w:line="240" w:lineRule="auto"/>
              <w:contextualSpacing w:val="0"/>
              <w:textAlignment w:val="baseline"/>
              <w:rPr>
                <w:rFonts w:ascii="Times New Roman" w:hAnsi="Times New Roman" w:cs="Times New Roman"/>
                <w:bCs/>
                <w:sz w:val="24"/>
                <w:szCs w:val="24"/>
              </w:rPr>
            </w:pPr>
            <w:r w:rsidRPr="00AD6785">
              <w:rPr>
                <w:rFonts w:ascii="Times New Roman" w:hAnsi="Times New Roman" w:cs="Times New Roman"/>
                <w:bCs/>
                <w:sz w:val="24"/>
                <w:szCs w:val="24"/>
              </w:rPr>
              <w:t>Compressible</w:t>
            </w:r>
            <w:r w:rsidRPr="00AD6785">
              <w:rPr>
                <w:rFonts w:ascii="Times New Roman" w:hAnsi="Times New Roman" w:cs="Times New Roman"/>
                <w:bCs/>
                <w:spacing w:val="1"/>
                <w:sz w:val="24"/>
                <w:szCs w:val="24"/>
              </w:rPr>
              <w:t xml:space="preserve"> </w:t>
            </w:r>
            <w:r w:rsidRPr="00AD6785">
              <w:rPr>
                <w:rFonts w:ascii="Times New Roman" w:hAnsi="Times New Roman" w:cs="Times New Roman"/>
                <w:bCs/>
                <w:sz w:val="24"/>
                <w:szCs w:val="24"/>
              </w:rPr>
              <w:t>Flow</w:t>
            </w:r>
            <w:r w:rsidRPr="00AD6785">
              <w:rPr>
                <w:rFonts w:ascii="Times New Roman" w:hAnsi="Times New Roman" w:cs="Times New Roman"/>
                <w:bCs/>
                <w:spacing w:val="1"/>
                <w:sz w:val="24"/>
                <w:szCs w:val="24"/>
              </w:rPr>
              <w:t xml:space="preserve"> </w:t>
            </w:r>
            <w:r w:rsidRPr="00AD6785">
              <w:rPr>
                <w:rFonts w:ascii="Times New Roman" w:hAnsi="Times New Roman" w:cs="Times New Roman"/>
                <w:bCs/>
                <w:sz w:val="24"/>
                <w:szCs w:val="24"/>
              </w:rPr>
              <w:t>Applications (airfoils)</w:t>
            </w:r>
          </w:p>
          <w:p w14:paraId="4DB3023F" w14:textId="77777777" w:rsidR="00BD3269" w:rsidRPr="00AD6785" w:rsidRDefault="00BD3269" w:rsidP="00232256">
            <w:pPr>
              <w:pStyle w:val="ListParagraph"/>
              <w:numPr>
                <w:ilvl w:val="0"/>
                <w:numId w:val="16"/>
              </w:numPr>
              <w:shd w:val="clear" w:color="auto" w:fill="FFFFFF" w:themeFill="background1"/>
              <w:spacing w:after="0" w:line="240" w:lineRule="auto"/>
              <w:contextualSpacing w:val="0"/>
              <w:textAlignment w:val="baseline"/>
              <w:rPr>
                <w:rFonts w:ascii="Times New Roman" w:eastAsia="Times New Roman" w:hAnsi="Times New Roman" w:cs="Times New Roman"/>
                <w:bCs/>
                <w:sz w:val="24"/>
                <w:szCs w:val="24"/>
                <w:lang w:eastAsia="en-IN"/>
              </w:rPr>
            </w:pPr>
            <w:r w:rsidRPr="00AD6785">
              <w:rPr>
                <w:rFonts w:ascii="Times New Roman" w:hAnsi="Times New Roman" w:cs="Times New Roman"/>
                <w:bCs/>
                <w:sz w:val="24"/>
                <w:szCs w:val="24"/>
              </w:rPr>
              <w:t>Advanced Applications in the field of aerodynamics</w:t>
            </w:r>
          </w:p>
          <w:p w14:paraId="676A18BB" w14:textId="77777777" w:rsidR="00BD3269" w:rsidRPr="00AD6785" w:rsidRDefault="00BD3269" w:rsidP="00232256">
            <w:pPr>
              <w:shd w:val="clear" w:color="auto" w:fill="FFFFFF" w:themeFill="background1"/>
              <w:textAlignment w:val="baseline"/>
              <w:rPr>
                <w:lang w:eastAsia="en-IN"/>
              </w:rPr>
            </w:pPr>
            <w:r w:rsidRPr="00AD6785">
              <w:rPr>
                <w:lang w:eastAsia="en-IN"/>
              </w:rPr>
              <w:t>Prerequisite: Fluid Mechanics, Thermodynamics, Heat Transfer or an equivalent course</w:t>
            </w:r>
          </w:p>
        </w:tc>
      </w:tr>
      <w:tr w:rsidR="00BD3269" w:rsidRPr="00AD6785" w14:paraId="77D39956"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79C605B7" w14:textId="77777777" w:rsidR="00BD3269" w:rsidRPr="00AD6785" w:rsidRDefault="00BD3269" w:rsidP="00232256">
            <w:pPr>
              <w:shd w:val="clear" w:color="auto" w:fill="FFFFFF" w:themeFill="background1"/>
              <w:textAlignment w:val="baseline"/>
              <w:rPr>
                <w:lang w:eastAsia="en-IN"/>
              </w:rPr>
            </w:pPr>
            <w:r w:rsidRPr="00AD6785">
              <w:rPr>
                <w:lang w:eastAsia="en-IN"/>
              </w:rPr>
              <w:t>Course Outline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3CD6495F" w14:textId="77777777" w:rsidR="00BD3269" w:rsidRPr="00AD6785" w:rsidRDefault="00BD3269" w:rsidP="00232256">
            <w:pPr>
              <w:pStyle w:val="BodyText"/>
              <w:shd w:val="clear" w:color="auto" w:fill="FFFFFF" w:themeFill="background1"/>
              <w:ind w:right="135"/>
              <w:jc w:val="both"/>
            </w:pPr>
            <w:r w:rsidRPr="00AD6785">
              <w:rPr>
                <w:b/>
              </w:rPr>
              <w:t xml:space="preserve">Review of Fluid Mechanics: </w:t>
            </w:r>
            <w:r w:rsidRPr="00AD6785">
              <w:t>Navier-Stokes equations, Potential flows, Concepts of lift and drag,</w:t>
            </w:r>
            <w:r w:rsidRPr="00AD6785">
              <w:rPr>
                <w:spacing w:val="1"/>
              </w:rPr>
              <w:t xml:space="preserve"> </w:t>
            </w:r>
            <w:r w:rsidRPr="00AD6785">
              <w:t>Boundary layer theory, Application of potential flow and boundary layer theory in design of airfoils,</w:t>
            </w:r>
            <w:r w:rsidRPr="00AD6785">
              <w:rPr>
                <w:spacing w:val="1"/>
              </w:rPr>
              <w:t xml:space="preserve"> </w:t>
            </w:r>
            <w:r w:rsidRPr="00AD6785">
              <w:t>Turbulence,</w:t>
            </w:r>
            <w:r w:rsidRPr="00AD6785">
              <w:rPr>
                <w:spacing w:val="-1"/>
              </w:rPr>
              <w:t xml:space="preserve"> </w:t>
            </w:r>
            <w:r w:rsidRPr="00AD6785">
              <w:t>Compressible flows, Shock</w:t>
            </w:r>
            <w:r w:rsidRPr="00AD6785">
              <w:rPr>
                <w:spacing w:val="-3"/>
              </w:rPr>
              <w:t xml:space="preserve"> </w:t>
            </w:r>
            <w:r w:rsidRPr="00AD6785">
              <w:t>and expansion</w:t>
            </w:r>
            <w:r w:rsidRPr="00AD6785">
              <w:rPr>
                <w:spacing w:val="-3"/>
              </w:rPr>
              <w:t xml:space="preserve"> </w:t>
            </w:r>
            <w:r w:rsidRPr="00AD6785">
              <w:t>waves</w:t>
            </w:r>
          </w:p>
          <w:p w14:paraId="03C9A026" w14:textId="77777777" w:rsidR="00BD3269" w:rsidRPr="00AD6785" w:rsidRDefault="00BD3269" w:rsidP="00232256">
            <w:pPr>
              <w:pStyle w:val="BodyText"/>
              <w:shd w:val="clear" w:color="auto" w:fill="FFFFFF" w:themeFill="background1"/>
              <w:ind w:right="135"/>
              <w:jc w:val="both"/>
            </w:pPr>
          </w:p>
          <w:p w14:paraId="69119517" w14:textId="77777777" w:rsidR="00BD3269" w:rsidRPr="00AD6785" w:rsidRDefault="00BD3269" w:rsidP="00232256">
            <w:pPr>
              <w:pStyle w:val="BodyText"/>
              <w:shd w:val="clear" w:color="auto" w:fill="FFFFFF" w:themeFill="background1"/>
              <w:ind w:right="135"/>
              <w:jc w:val="both"/>
            </w:pPr>
            <w:r w:rsidRPr="00AD6785">
              <w:rPr>
                <w:b/>
              </w:rPr>
              <w:t xml:space="preserve">Incompressible Flow Applications: </w:t>
            </w:r>
            <w:r w:rsidRPr="00AD6785">
              <w:t xml:space="preserve">Incompressible flow over airfoils: </w:t>
            </w:r>
            <w:proofErr w:type="spellStart"/>
            <w:r w:rsidRPr="00AD6785">
              <w:t>Kutta</w:t>
            </w:r>
            <w:proofErr w:type="spellEnd"/>
            <w:r w:rsidRPr="00AD6785">
              <w:t xml:space="preserve"> condition, Kelvin’s</w:t>
            </w:r>
            <w:r w:rsidRPr="00AD6785">
              <w:rPr>
                <w:spacing w:val="1"/>
              </w:rPr>
              <w:t xml:space="preserve"> </w:t>
            </w:r>
            <w:r w:rsidRPr="00AD6785">
              <w:t>circulation theorem, Classical thin airfoil theory, Incompressible flow over finite wings: Prandtl’s</w:t>
            </w:r>
            <w:r w:rsidRPr="00AD6785">
              <w:rPr>
                <w:spacing w:val="1"/>
              </w:rPr>
              <w:t xml:space="preserve"> </w:t>
            </w:r>
            <w:r w:rsidRPr="00AD6785">
              <w:t>classical lifting line theory, Three-dimensional incompressible flows, Panel methods and numerical</w:t>
            </w:r>
            <w:r w:rsidRPr="00AD6785">
              <w:rPr>
                <w:spacing w:val="1"/>
              </w:rPr>
              <w:t xml:space="preserve"> </w:t>
            </w:r>
            <w:r w:rsidRPr="00AD6785">
              <w:t>techniques,</w:t>
            </w:r>
            <w:r w:rsidRPr="00AD6785">
              <w:rPr>
                <w:spacing w:val="-4"/>
              </w:rPr>
              <w:t xml:space="preserve"> </w:t>
            </w:r>
            <w:r w:rsidRPr="00AD6785">
              <w:t>Wind</w:t>
            </w:r>
            <w:r w:rsidRPr="00AD6785">
              <w:rPr>
                <w:spacing w:val="-6"/>
              </w:rPr>
              <w:t xml:space="preserve"> </w:t>
            </w:r>
            <w:r w:rsidRPr="00AD6785">
              <w:t>tunnel</w:t>
            </w:r>
            <w:r w:rsidRPr="00AD6785">
              <w:rPr>
                <w:spacing w:val="-2"/>
              </w:rPr>
              <w:t xml:space="preserve"> </w:t>
            </w:r>
            <w:r w:rsidRPr="00AD6785">
              <w:t>experimentation, Dynamic stall, Delta wings.</w:t>
            </w:r>
          </w:p>
          <w:p w14:paraId="6291718A" w14:textId="77777777" w:rsidR="00BD3269" w:rsidRPr="00AD6785" w:rsidRDefault="00BD3269" w:rsidP="00232256">
            <w:pPr>
              <w:pStyle w:val="BodyText"/>
              <w:shd w:val="clear" w:color="auto" w:fill="FFFFFF" w:themeFill="background1"/>
              <w:ind w:right="135"/>
              <w:jc w:val="both"/>
            </w:pPr>
          </w:p>
          <w:p w14:paraId="00BDA157" w14:textId="77777777" w:rsidR="00BD3269" w:rsidRPr="00AD6785" w:rsidRDefault="00BD3269" w:rsidP="00232256">
            <w:pPr>
              <w:shd w:val="clear" w:color="auto" w:fill="FFFFFF" w:themeFill="background1"/>
              <w:ind w:right="135"/>
              <w:jc w:val="both"/>
            </w:pPr>
            <w:r w:rsidRPr="00AD6785">
              <w:rPr>
                <w:b/>
              </w:rPr>
              <w:t>Compressible</w:t>
            </w:r>
            <w:r w:rsidRPr="00AD6785">
              <w:rPr>
                <w:b/>
                <w:spacing w:val="1"/>
              </w:rPr>
              <w:t xml:space="preserve"> </w:t>
            </w:r>
            <w:r w:rsidRPr="00AD6785">
              <w:rPr>
                <w:b/>
              </w:rPr>
              <w:t>Flow</w:t>
            </w:r>
            <w:r w:rsidRPr="00AD6785">
              <w:rPr>
                <w:b/>
                <w:spacing w:val="1"/>
              </w:rPr>
              <w:t xml:space="preserve"> </w:t>
            </w:r>
            <w:r w:rsidRPr="00AD6785">
              <w:rPr>
                <w:b/>
              </w:rPr>
              <w:t>Applications:</w:t>
            </w:r>
            <w:r w:rsidRPr="00AD6785">
              <w:rPr>
                <w:b/>
                <w:spacing w:val="1"/>
              </w:rPr>
              <w:t xml:space="preserve"> </w:t>
            </w:r>
            <w:r w:rsidRPr="00AD6785">
              <w:t>Introduction</w:t>
            </w:r>
            <w:r w:rsidRPr="00AD6785">
              <w:rPr>
                <w:spacing w:val="1"/>
              </w:rPr>
              <w:t xml:space="preserve"> </w:t>
            </w:r>
            <w:r w:rsidRPr="00AD6785">
              <w:t>to</w:t>
            </w:r>
            <w:r w:rsidRPr="00AD6785">
              <w:rPr>
                <w:spacing w:val="1"/>
              </w:rPr>
              <w:t xml:space="preserve"> </w:t>
            </w:r>
            <w:r w:rsidRPr="00AD6785">
              <w:t>subsonic</w:t>
            </w:r>
            <w:r w:rsidRPr="00AD6785">
              <w:rPr>
                <w:spacing w:val="1"/>
              </w:rPr>
              <w:t xml:space="preserve"> </w:t>
            </w:r>
            <w:r w:rsidRPr="00AD6785">
              <w:t>compressible</w:t>
            </w:r>
            <w:r w:rsidRPr="00AD6785">
              <w:rPr>
                <w:spacing w:val="1"/>
              </w:rPr>
              <w:t xml:space="preserve"> </w:t>
            </w:r>
            <w:r w:rsidRPr="00AD6785">
              <w:t>flow</w:t>
            </w:r>
            <w:r w:rsidRPr="00AD6785">
              <w:rPr>
                <w:spacing w:val="1"/>
              </w:rPr>
              <w:t xml:space="preserve"> </w:t>
            </w:r>
            <w:r w:rsidRPr="00AD6785">
              <w:t>over</w:t>
            </w:r>
            <w:r w:rsidRPr="00AD6785">
              <w:rPr>
                <w:spacing w:val="1"/>
              </w:rPr>
              <w:t xml:space="preserve"> </w:t>
            </w:r>
            <w:r w:rsidRPr="00AD6785">
              <w:t>airfoils,</w:t>
            </w:r>
            <w:r w:rsidRPr="00AD6785">
              <w:rPr>
                <w:spacing w:val="1"/>
              </w:rPr>
              <w:t xml:space="preserve"> </w:t>
            </w:r>
            <w:r w:rsidRPr="00AD6785">
              <w:t>Supercritical Airfoil, Supersonic</w:t>
            </w:r>
            <w:r w:rsidRPr="00AD6785">
              <w:rPr>
                <w:spacing w:val="-2"/>
              </w:rPr>
              <w:t xml:space="preserve"> </w:t>
            </w:r>
            <w:r w:rsidRPr="00AD6785">
              <w:t>flows.</w:t>
            </w:r>
          </w:p>
          <w:p w14:paraId="05E330CB" w14:textId="77777777" w:rsidR="00BD3269" w:rsidRPr="00AD6785" w:rsidRDefault="00BD3269" w:rsidP="00232256">
            <w:pPr>
              <w:shd w:val="clear" w:color="auto" w:fill="FFFFFF" w:themeFill="background1"/>
              <w:jc w:val="both"/>
            </w:pPr>
            <w:r w:rsidRPr="00AD6785">
              <w:rPr>
                <w:b/>
              </w:rPr>
              <w:t xml:space="preserve">Advanced Applications: </w:t>
            </w:r>
            <w:r w:rsidRPr="00AD6785">
              <w:t>Aerodynamics of wing-fuselage system and control surfaces, Helicopters,</w:t>
            </w:r>
            <w:r w:rsidRPr="00AD6785">
              <w:rPr>
                <w:spacing w:val="1"/>
              </w:rPr>
              <w:t xml:space="preserve"> </w:t>
            </w:r>
            <w:r w:rsidRPr="00AD6785">
              <w:t>Aerodynamics</w:t>
            </w:r>
            <w:r w:rsidRPr="00AD6785">
              <w:rPr>
                <w:spacing w:val="-1"/>
              </w:rPr>
              <w:t xml:space="preserve"> </w:t>
            </w:r>
            <w:r w:rsidRPr="00AD6785">
              <w:t>of birds/insects,</w:t>
            </w:r>
            <w:r w:rsidRPr="00AD6785">
              <w:rPr>
                <w:spacing w:val="-3"/>
              </w:rPr>
              <w:t xml:space="preserve"> </w:t>
            </w:r>
            <w:r w:rsidRPr="00AD6785">
              <w:t>Micro-air Vehicle</w:t>
            </w:r>
            <w:r w:rsidRPr="00AD6785">
              <w:rPr>
                <w:spacing w:val="1"/>
              </w:rPr>
              <w:t xml:space="preserve"> </w:t>
            </w:r>
          </w:p>
        </w:tc>
      </w:tr>
      <w:tr w:rsidR="00BD3269" w:rsidRPr="00AD6785" w14:paraId="0DE6954D"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0BAE696C" w14:textId="77777777" w:rsidR="00BD3269" w:rsidRPr="00AD6785" w:rsidRDefault="00BD3269" w:rsidP="00232256">
            <w:pPr>
              <w:shd w:val="clear" w:color="auto" w:fill="FFFFFF" w:themeFill="background1"/>
              <w:textAlignment w:val="baseline"/>
              <w:rPr>
                <w:lang w:eastAsia="en-IN"/>
              </w:rPr>
            </w:pPr>
            <w:r w:rsidRPr="00AD6785">
              <w:rPr>
                <w:lang w:eastAsia="en-IN"/>
              </w:rPr>
              <w:t>Learning Outcome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3D0EFB1F"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At the end of the course, students will have achieved the following learning outcomes: </w:t>
            </w:r>
          </w:p>
          <w:p w14:paraId="02C4B885"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Understanding of the basic of aerodynamics</w:t>
            </w:r>
          </w:p>
          <w:p w14:paraId="4FE77B24"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 xml:space="preserve">Ability to perform theoretical calculation for aerodynamic forces related to airfoils and </w:t>
            </w:r>
            <w:r w:rsidRPr="00AD6785" w:rsidDel="00D8549D">
              <w:rPr>
                <w:rFonts w:ascii="Times New Roman" w:eastAsia="Times New Roman" w:hAnsi="Times New Roman" w:cs="Times New Roman"/>
                <w:sz w:val="24"/>
                <w:szCs w:val="24"/>
                <w:lang w:eastAsia="en-IN"/>
              </w:rPr>
              <w:t>wings</w:t>
            </w:r>
            <w:r w:rsidRPr="00AD6785">
              <w:rPr>
                <w:rFonts w:ascii="Times New Roman" w:eastAsia="Times New Roman" w:hAnsi="Times New Roman" w:cs="Times New Roman"/>
                <w:sz w:val="24"/>
                <w:szCs w:val="24"/>
                <w:lang w:eastAsia="en-IN"/>
              </w:rPr>
              <w:t>.</w:t>
            </w:r>
          </w:p>
          <w:p w14:paraId="7E6BF017" w14:textId="77777777" w:rsidR="00BD3269" w:rsidRPr="00AD6785" w:rsidRDefault="00BD3269" w:rsidP="00232256">
            <w:pPr>
              <w:pStyle w:val="ListParagraph"/>
              <w:numPr>
                <w:ilvl w:val="0"/>
                <w:numId w:val="10"/>
              </w:numPr>
              <w:shd w:val="clear" w:color="auto" w:fill="FFFFFF" w:themeFill="background1"/>
              <w:spacing w:after="0" w:line="240" w:lineRule="auto"/>
              <w:contextualSpacing w:val="0"/>
              <w:jc w:val="both"/>
              <w:textAlignment w:val="baseline"/>
              <w:rPr>
                <w:rFonts w:ascii="Times New Roman" w:eastAsia="Times New Roman" w:hAnsi="Times New Roman" w:cs="Times New Roman"/>
                <w:sz w:val="24"/>
                <w:szCs w:val="24"/>
                <w:lang w:eastAsia="en-IN"/>
              </w:rPr>
            </w:pPr>
            <w:r w:rsidRPr="00AD6785">
              <w:rPr>
                <w:rFonts w:ascii="Times New Roman" w:eastAsia="Times New Roman" w:hAnsi="Times New Roman" w:cs="Times New Roman"/>
                <w:sz w:val="24"/>
                <w:szCs w:val="24"/>
                <w:lang w:eastAsia="en-IN"/>
              </w:rPr>
              <w:t>Understanding the aerodynamics of key flying objects which one encounters in modern day life</w:t>
            </w:r>
          </w:p>
        </w:tc>
      </w:tr>
      <w:tr w:rsidR="00BD3269" w:rsidRPr="00AD6785" w14:paraId="0F54804A" w14:textId="77777777" w:rsidTr="00232256">
        <w:tc>
          <w:tcPr>
            <w:tcW w:w="1952" w:type="dxa"/>
            <w:tcBorders>
              <w:top w:val="single" w:sz="6" w:space="0" w:color="auto"/>
              <w:left w:val="single" w:sz="6" w:space="0" w:color="auto"/>
              <w:bottom w:val="single" w:sz="6" w:space="0" w:color="auto"/>
              <w:right w:val="single" w:sz="6" w:space="0" w:color="auto"/>
            </w:tcBorders>
            <w:shd w:val="clear" w:color="auto" w:fill="auto"/>
            <w:hideMark/>
          </w:tcPr>
          <w:p w14:paraId="61FA50A9" w14:textId="77777777" w:rsidR="00BD3269" w:rsidRPr="00AD6785" w:rsidRDefault="00BD3269" w:rsidP="00232256">
            <w:pPr>
              <w:shd w:val="clear" w:color="auto" w:fill="FFFFFF" w:themeFill="background1"/>
              <w:textAlignment w:val="baseline"/>
              <w:rPr>
                <w:lang w:eastAsia="en-IN"/>
              </w:rPr>
            </w:pPr>
            <w:r w:rsidRPr="00AD6785">
              <w:rPr>
                <w:lang w:eastAsia="en-IN"/>
              </w:rPr>
              <w:t>Assessment Method </w:t>
            </w:r>
          </w:p>
        </w:tc>
        <w:tc>
          <w:tcPr>
            <w:tcW w:w="7058" w:type="dxa"/>
            <w:tcBorders>
              <w:top w:val="single" w:sz="6" w:space="0" w:color="auto"/>
              <w:left w:val="single" w:sz="6" w:space="0" w:color="auto"/>
              <w:bottom w:val="single" w:sz="6" w:space="0" w:color="auto"/>
              <w:right w:val="single" w:sz="6" w:space="0" w:color="auto"/>
            </w:tcBorders>
            <w:shd w:val="clear" w:color="auto" w:fill="auto"/>
            <w:hideMark/>
          </w:tcPr>
          <w:p w14:paraId="5AF54B3E" w14:textId="77777777" w:rsidR="00BD3269" w:rsidRPr="00AD6785" w:rsidRDefault="00BD3269" w:rsidP="00232256">
            <w:pPr>
              <w:shd w:val="clear" w:color="auto" w:fill="FFFFFF" w:themeFill="background1"/>
              <w:jc w:val="both"/>
              <w:textAlignment w:val="baseline"/>
              <w:rPr>
                <w:lang w:eastAsia="en-IN"/>
              </w:rPr>
            </w:pPr>
            <w:r w:rsidRPr="00AD6785">
              <w:rPr>
                <w:lang w:eastAsia="en-IN"/>
              </w:rPr>
              <w:t>Mid Semester Examination, End Semester examination, Assignment, Term Paper Presentation </w:t>
            </w:r>
          </w:p>
        </w:tc>
      </w:tr>
      <w:tr w:rsidR="00BD3269" w:rsidRPr="00AD6785" w14:paraId="567B6098" w14:textId="77777777" w:rsidTr="00232256">
        <w:tc>
          <w:tcPr>
            <w:tcW w:w="9010" w:type="dxa"/>
            <w:gridSpan w:val="2"/>
            <w:tcBorders>
              <w:top w:val="single" w:sz="6" w:space="0" w:color="auto"/>
              <w:left w:val="single" w:sz="6" w:space="0" w:color="auto"/>
              <w:bottom w:val="single" w:sz="6" w:space="0" w:color="auto"/>
              <w:right w:val="single" w:sz="6" w:space="0" w:color="auto"/>
            </w:tcBorders>
            <w:shd w:val="clear" w:color="auto" w:fill="auto"/>
          </w:tcPr>
          <w:p w14:paraId="37CA468A" w14:textId="77777777" w:rsidR="00BD3269" w:rsidRPr="00AD6785" w:rsidRDefault="00BD3269" w:rsidP="00232256">
            <w:pPr>
              <w:shd w:val="clear" w:color="auto" w:fill="FFFFFF" w:themeFill="background1"/>
              <w:textAlignment w:val="baseline"/>
              <w:rPr>
                <w:lang w:eastAsia="en-IN"/>
              </w:rPr>
            </w:pPr>
            <w:r w:rsidRPr="00AD6785">
              <w:rPr>
                <w:b/>
                <w:bCs/>
                <w:lang w:eastAsia="en-IN"/>
              </w:rPr>
              <w:t>Suggested Readings: </w:t>
            </w:r>
            <w:r w:rsidRPr="00AD6785">
              <w:rPr>
                <w:lang w:eastAsia="en-IN"/>
              </w:rPr>
              <w:t> </w:t>
            </w:r>
          </w:p>
          <w:p w14:paraId="6600E3B0" w14:textId="77777777" w:rsidR="00BD3269" w:rsidRPr="00AD6785" w:rsidRDefault="00BD3269" w:rsidP="00232256">
            <w:pPr>
              <w:shd w:val="clear" w:color="auto" w:fill="FFFFFF" w:themeFill="background1"/>
            </w:pPr>
            <w:r w:rsidRPr="00AD6785">
              <w:rPr>
                <w:b/>
                <w:bCs/>
              </w:rPr>
              <w:t>Text and References:</w:t>
            </w:r>
          </w:p>
          <w:p w14:paraId="4B2BC2AF" w14:textId="77777777" w:rsidR="00BD3269" w:rsidRPr="00AD6785" w:rsidRDefault="00BD3269" w:rsidP="00232256">
            <w:pPr>
              <w:pStyle w:val="ListParagraph"/>
              <w:numPr>
                <w:ilvl w:val="0"/>
                <w:numId w:val="13"/>
              </w:numPr>
              <w:shd w:val="clear" w:color="auto" w:fill="FFFFFF" w:themeFill="background1"/>
              <w:spacing w:after="0" w:line="240" w:lineRule="auto"/>
              <w:ind w:left="626" w:hanging="425"/>
              <w:contextualSpacing w:val="0"/>
              <w:rPr>
                <w:rFonts w:ascii="Times New Roman" w:hAnsi="Times New Roman" w:cs="Times New Roman"/>
                <w:sz w:val="24"/>
                <w:szCs w:val="24"/>
              </w:rPr>
            </w:pPr>
            <w:r w:rsidRPr="00AD6785">
              <w:rPr>
                <w:rFonts w:ascii="Times New Roman" w:hAnsi="Times New Roman" w:cs="Times New Roman"/>
                <w:sz w:val="24"/>
                <w:szCs w:val="24"/>
              </w:rPr>
              <w:t>J. D. Anderson, Fundamentals of Aerodynamics, McGraw-Hill Inc. (Indian Edition), 6</w:t>
            </w:r>
            <w:r w:rsidRPr="00AD6785">
              <w:rPr>
                <w:rFonts w:ascii="Times New Roman" w:hAnsi="Times New Roman" w:cs="Times New Roman"/>
                <w:sz w:val="24"/>
                <w:szCs w:val="24"/>
                <w:vertAlign w:val="superscript"/>
              </w:rPr>
              <w:t>th</w:t>
            </w:r>
            <w:r w:rsidRPr="00AD6785">
              <w:rPr>
                <w:rFonts w:ascii="Times New Roman" w:hAnsi="Times New Roman" w:cs="Times New Roman"/>
                <w:sz w:val="24"/>
                <w:szCs w:val="24"/>
              </w:rPr>
              <w:t xml:space="preserve"> Edition.</w:t>
            </w:r>
          </w:p>
          <w:p w14:paraId="68D8950E" w14:textId="77777777" w:rsidR="00BD3269" w:rsidRPr="00AD6785" w:rsidRDefault="00BD3269" w:rsidP="00232256">
            <w:pPr>
              <w:pStyle w:val="ListParagraph"/>
              <w:numPr>
                <w:ilvl w:val="0"/>
                <w:numId w:val="13"/>
              </w:numPr>
              <w:shd w:val="clear" w:color="auto" w:fill="FFFFFF" w:themeFill="background1"/>
              <w:spacing w:after="0" w:line="240" w:lineRule="auto"/>
              <w:ind w:left="626" w:hanging="425"/>
              <w:contextualSpacing w:val="0"/>
              <w:rPr>
                <w:rFonts w:ascii="Times New Roman" w:hAnsi="Times New Roman" w:cs="Times New Roman"/>
                <w:sz w:val="24"/>
                <w:szCs w:val="24"/>
              </w:rPr>
            </w:pPr>
            <w:proofErr w:type="spellStart"/>
            <w:r w:rsidRPr="00AD6785">
              <w:rPr>
                <w:rFonts w:ascii="Times New Roman" w:hAnsi="Times New Roman" w:cs="Times New Roman"/>
                <w:sz w:val="24"/>
                <w:szCs w:val="24"/>
              </w:rPr>
              <w:lastRenderedPageBreak/>
              <w:t>Josep</w:t>
            </w:r>
            <w:proofErr w:type="spellEnd"/>
            <w:r w:rsidRPr="00AD6785">
              <w:rPr>
                <w:rFonts w:ascii="Times New Roman" w:hAnsi="Times New Roman" w:cs="Times New Roman"/>
                <w:sz w:val="24"/>
                <w:szCs w:val="24"/>
              </w:rPr>
              <w:t xml:space="preserve"> Katz and Allen Plotkin, Low-speed aerodynamics, Cambridge University Press, 2001.</w:t>
            </w:r>
          </w:p>
          <w:p w14:paraId="57DB1FFD" w14:textId="77777777" w:rsidR="00BD3269" w:rsidRPr="00AD6785" w:rsidRDefault="00BD3269" w:rsidP="00232256">
            <w:pPr>
              <w:pStyle w:val="ListParagraph"/>
              <w:numPr>
                <w:ilvl w:val="0"/>
                <w:numId w:val="13"/>
              </w:numPr>
              <w:shd w:val="clear" w:color="auto" w:fill="FFFFFF" w:themeFill="background1"/>
              <w:tabs>
                <w:tab w:val="num" w:pos="720"/>
              </w:tabs>
              <w:spacing w:after="0" w:line="240" w:lineRule="auto"/>
              <w:ind w:left="626" w:hanging="425"/>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Wei </w:t>
            </w:r>
            <w:proofErr w:type="spellStart"/>
            <w:r w:rsidRPr="00AD6785">
              <w:rPr>
                <w:rFonts w:ascii="Times New Roman" w:hAnsi="Times New Roman" w:cs="Times New Roman"/>
                <w:sz w:val="24"/>
                <w:szCs w:val="24"/>
              </w:rPr>
              <w:t>Shyy</w:t>
            </w:r>
            <w:proofErr w:type="spellEnd"/>
            <w:r w:rsidRPr="00AD6785">
              <w:rPr>
                <w:rFonts w:ascii="Times New Roman" w:hAnsi="Times New Roman" w:cs="Times New Roman"/>
                <w:sz w:val="24"/>
                <w:szCs w:val="24"/>
              </w:rPr>
              <w:t xml:space="preserve">, </w:t>
            </w:r>
            <w:proofErr w:type="spellStart"/>
            <w:r w:rsidRPr="00AD6785">
              <w:rPr>
                <w:rFonts w:ascii="Times New Roman" w:hAnsi="Times New Roman" w:cs="Times New Roman"/>
                <w:sz w:val="24"/>
                <w:szCs w:val="24"/>
              </w:rPr>
              <w:t>Yongsheng</w:t>
            </w:r>
            <w:proofErr w:type="spellEnd"/>
            <w:r w:rsidRPr="00AD6785">
              <w:rPr>
                <w:rFonts w:ascii="Times New Roman" w:hAnsi="Times New Roman" w:cs="Times New Roman"/>
                <w:sz w:val="24"/>
                <w:szCs w:val="24"/>
              </w:rPr>
              <w:t xml:space="preserve"> Lian, Jian Thang, Dragos </w:t>
            </w:r>
            <w:proofErr w:type="spellStart"/>
            <w:r w:rsidRPr="00AD6785">
              <w:rPr>
                <w:rFonts w:ascii="Times New Roman" w:hAnsi="Times New Roman" w:cs="Times New Roman"/>
                <w:sz w:val="24"/>
                <w:szCs w:val="24"/>
              </w:rPr>
              <w:t>Viieru</w:t>
            </w:r>
            <w:proofErr w:type="spellEnd"/>
            <w:r w:rsidRPr="00AD6785">
              <w:rPr>
                <w:rFonts w:ascii="Times New Roman" w:hAnsi="Times New Roman" w:cs="Times New Roman"/>
                <w:sz w:val="24"/>
                <w:szCs w:val="24"/>
              </w:rPr>
              <w:t xml:space="preserve"> and Hao Liu, Aerodynamics of Low Reynolds Number Flyers, Cambridge University Press, 2009.</w:t>
            </w:r>
          </w:p>
          <w:p w14:paraId="0C6707F4" w14:textId="77777777" w:rsidR="00BD3269" w:rsidRPr="00AD6785" w:rsidRDefault="00BD3269" w:rsidP="00232256">
            <w:pPr>
              <w:pStyle w:val="ListParagraph"/>
              <w:numPr>
                <w:ilvl w:val="0"/>
                <w:numId w:val="13"/>
              </w:numPr>
              <w:shd w:val="clear" w:color="auto" w:fill="FFFFFF" w:themeFill="background1"/>
              <w:spacing w:after="0" w:line="240" w:lineRule="auto"/>
              <w:ind w:left="626" w:hanging="425"/>
              <w:contextualSpacing w:val="0"/>
              <w:rPr>
                <w:rFonts w:ascii="Times New Roman" w:hAnsi="Times New Roman" w:cs="Times New Roman"/>
                <w:sz w:val="24"/>
                <w:szCs w:val="24"/>
              </w:rPr>
            </w:pPr>
            <w:r w:rsidRPr="00AD6785">
              <w:rPr>
                <w:rFonts w:ascii="Times New Roman" w:hAnsi="Times New Roman" w:cs="Times New Roman"/>
                <w:sz w:val="24"/>
                <w:szCs w:val="24"/>
              </w:rPr>
              <w:t xml:space="preserve">Holt Ashley and </w:t>
            </w:r>
            <w:proofErr w:type="spellStart"/>
            <w:r w:rsidRPr="00AD6785">
              <w:rPr>
                <w:rFonts w:ascii="Times New Roman" w:hAnsi="Times New Roman" w:cs="Times New Roman"/>
                <w:sz w:val="24"/>
                <w:szCs w:val="24"/>
              </w:rPr>
              <w:t>Landhall</w:t>
            </w:r>
            <w:proofErr w:type="spellEnd"/>
            <w:r w:rsidRPr="00AD6785">
              <w:rPr>
                <w:rFonts w:ascii="Times New Roman" w:hAnsi="Times New Roman" w:cs="Times New Roman"/>
                <w:sz w:val="24"/>
                <w:szCs w:val="24"/>
              </w:rPr>
              <w:t>. M. Aerodynamics of Wings and Bodies. Addison-Wesley 1965.</w:t>
            </w:r>
          </w:p>
          <w:p w14:paraId="67A8C35A" w14:textId="77777777" w:rsidR="00BD3269" w:rsidRPr="00AD6785" w:rsidRDefault="00BD3269" w:rsidP="00232256">
            <w:pPr>
              <w:pStyle w:val="ListParagraph"/>
              <w:numPr>
                <w:ilvl w:val="0"/>
                <w:numId w:val="13"/>
              </w:numPr>
              <w:shd w:val="clear" w:color="auto" w:fill="FFFFFF" w:themeFill="background1"/>
              <w:spacing w:after="0" w:line="240" w:lineRule="auto"/>
              <w:ind w:left="626" w:hanging="425"/>
              <w:contextualSpacing w:val="0"/>
              <w:rPr>
                <w:rFonts w:ascii="Times New Roman" w:hAnsi="Times New Roman" w:cs="Times New Roman"/>
                <w:sz w:val="24"/>
                <w:szCs w:val="24"/>
              </w:rPr>
            </w:pPr>
            <w:proofErr w:type="spellStart"/>
            <w:r w:rsidRPr="00AD6785">
              <w:rPr>
                <w:rFonts w:ascii="Times New Roman" w:hAnsi="Times New Roman" w:cs="Times New Roman"/>
                <w:sz w:val="24"/>
                <w:szCs w:val="24"/>
              </w:rPr>
              <w:t>Jones.R.T</w:t>
            </w:r>
            <w:proofErr w:type="spellEnd"/>
            <w:r w:rsidRPr="00AD6785">
              <w:rPr>
                <w:rFonts w:ascii="Times New Roman" w:hAnsi="Times New Roman" w:cs="Times New Roman"/>
                <w:sz w:val="24"/>
                <w:szCs w:val="24"/>
              </w:rPr>
              <w:t>. Wing Theory. Princeton University Press 1990.</w:t>
            </w:r>
          </w:p>
          <w:p w14:paraId="505B37E0" w14:textId="77777777" w:rsidR="00BD3269" w:rsidRPr="00AD6785" w:rsidRDefault="00BD3269" w:rsidP="00232256">
            <w:pPr>
              <w:shd w:val="clear" w:color="auto" w:fill="FFFFFF" w:themeFill="background1"/>
              <w:jc w:val="both"/>
              <w:textAlignment w:val="baseline"/>
              <w:rPr>
                <w:lang w:eastAsia="en-IN"/>
              </w:rPr>
            </w:pPr>
          </w:p>
        </w:tc>
      </w:tr>
    </w:tbl>
    <w:p w14:paraId="5635875A" w14:textId="77777777" w:rsidR="00BD3269" w:rsidRPr="00AD6785" w:rsidRDefault="00BD3269" w:rsidP="00BD3269">
      <w:pPr>
        <w:shd w:val="clear" w:color="auto" w:fill="FFFFFF" w:themeFill="background1"/>
        <w:textAlignment w:val="baseline"/>
        <w:rPr>
          <w:lang w:eastAsia="en-IN"/>
        </w:rPr>
      </w:pPr>
      <w:r w:rsidRPr="00AD6785">
        <w:rPr>
          <w:lang w:eastAsia="en-IN"/>
        </w:rPr>
        <w:lastRenderedPageBreak/>
        <w:t> </w:t>
      </w:r>
    </w:p>
    <w:p w14:paraId="5E966342" w14:textId="77777777" w:rsidR="00BD3269" w:rsidRPr="00AD6785" w:rsidRDefault="00BD3269" w:rsidP="00BD3269">
      <w:pPr>
        <w:pStyle w:val="ListParagraph"/>
        <w:shd w:val="clear" w:color="auto" w:fill="FFFFFF" w:themeFill="background1"/>
        <w:spacing w:after="0" w:line="240" w:lineRule="auto"/>
        <w:ind w:left="626"/>
        <w:rPr>
          <w:rFonts w:ascii="Times New Roman" w:hAnsi="Times New Roman" w:cs="Times New Roman"/>
          <w:sz w:val="24"/>
          <w:szCs w:val="24"/>
        </w:rPr>
      </w:pPr>
    </w:p>
    <w:p w14:paraId="4A6AB377" w14:textId="4D4176D4" w:rsidR="00BD3269" w:rsidRDefault="00BD3269">
      <w:pPr>
        <w:spacing w:after="160" w:line="259" w:lineRule="auto"/>
        <w:rPr>
          <w:rFonts w:eastAsiaTheme="minorEastAsia"/>
          <w:lang w:bidi="hi-IN"/>
        </w:rPr>
      </w:pPr>
      <w:r>
        <w:br w:type="page"/>
      </w:r>
    </w:p>
    <w:p w14:paraId="63787715" w14:textId="77777777" w:rsidR="00BD3269" w:rsidRPr="00AD6785" w:rsidRDefault="00BD3269" w:rsidP="00BD3269">
      <w:pPr>
        <w:pStyle w:val="ListParagraph"/>
        <w:shd w:val="clear" w:color="auto" w:fill="FFFFFF" w:themeFill="background1"/>
        <w:spacing w:after="0" w:line="240" w:lineRule="auto"/>
        <w:ind w:left="626"/>
        <w:rPr>
          <w:rFonts w:ascii="Times New Roman" w:hAnsi="Times New Roman" w:cs="Times New Roman"/>
          <w:sz w:val="24"/>
          <w:szCs w:val="24"/>
        </w:rPr>
      </w:pPr>
    </w:p>
    <w:tbl>
      <w:tblPr>
        <w:tblStyle w:val="TableGrid"/>
        <w:tblW w:w="9062" w:type="dxa"/>
        <w:tblLook w:val="04A0" w:firstRow="1" w:lastRow="0" w:firstColumn="1" w:lastColumn="0" w:noHBand="0" w:noVBand="1"/>
      </w:tblPr>
      <w:tblGrid>
        <w:gridCol w:w="1975"/>
        <w:gridCol w:w="7087"/>
      </w:tblGrid>
      <w:tr w:rsidR="00BD3269" w:rsidRPr="00AD6785" w14:paraId="406B681C"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7A73C9EC" w14:textId="77777777" w:rsidR="00BD3269" w:rsidRPr="00AD6785" w:rsidRDefault="00BD3269" w:rsidP="00232256">
            <w:pPr>
              <w:shd w:val="clear" w:color="auto" w:fill="FFFFFF" w:themeFill="background1"/>
            </w:pPr>
            <w:r w:rsidRPr="00AD6785">
              <w:t xml:space="preserve">Course Number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47165FF0" w14:textId="77777777" w:rsidR="00BD3269" w:rsidRPr="00AD6785" w:rsidRDefault="00BD3269" w:rsidP="00232256">
            <w:pPr>
              <w:shd w:val="clear" w:color="auto" w:fill="FFFFFF" w:themeFill="background1"/>
              <w:jc w:val="both"/>
              <w:rPr>
                <w:b/>
              </w:rPr>
            </w:pPr>
            <w:r w:rsidRPr="00AD6785">
              <w:rPr>
                <w:b/>
              </w:rPr>
              <w:t>ME6205</w:t>
            </w:r>
          </w:p>
        </w:tc>
      </w:tr>
      <w:tr w:rsidR="00BD3269" w:rsidRPr="00AD6785" w14:paraId="7B944E26"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7385BF8D" w14:textId="77777777" w:rsidR="00BD3269" w:rsidRPr="00AD6785" w:rsidRDefault="00BD3269" w:rsidP="00232256">
            <w:pPr>
              <w:shd w:val="clear" w:color="auto" w:fill="FFFFFF" w:themeFill="background1"/>
            </w:pPr>
            <w:r w:rsidRPr="00AD6785">
              <w:t xml:space="preserve">Course Credit                </w:t>
            </w:r>
          </w:p>
        </w:tc>
        <w:tc>
          <w:tcPr>
            <w:tcW w:w="7087" w:type="dxa"/>
            <w:tcBorders>
              <w:top w:val="single" w:sz="8" w:space="0" w:color="auto"/>
              <w:left w:val="single" w:sz="8" w:space="0" w:color="auto"/>
              <w:bottom w:val="single" w:sz="8" w:space="0" w:color="auto"/>
              <w:right w:val="single" w:sz="8" w:space="0" w:color="auto"/>
            </w:tcBorders>
            <w:shd w:val="clear" w:color="auto" w:fill="auto"/>
            <w:vAlign w:val="center"/>
          </w:tcPr>
          <w:p w14:paraId="6D128C11" w14:textId="77777777" w:rsidR="00BD3269" w:rsidRPr="00AD6785" w:rsidRDefault="00BD3269" w:rsidP="00232256">
            <w:pPr>
              <w:shd w:val="clear" w:color="auto" w:fill="FFFFFF" w:themeFill="background1"/>
              <w:jc w:val="both"/>
              <w:rPr>
                <w:b/>
              </w:rPr>
            </w:pPr>
            <w:r w:rsidRPr="00AD6785">
              <w:t xml:space="preserve">L-T-P-C: </w:t>
            </w:r>
            <w:r w:rsidRPr="00AD6785">
              <w:rPr>
                <w:b/>
                <w:bCs/>
              </w:rPr>
              <w:t>3-0-0-3</w:t>
            </w:r>
          </w:p>
        </w:tc>
      </w:tr>
      <w:tr w:rsidR="00BD3269" w:rsidRPr="00AD6785" w14:paraId="3185B04A"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03871041" w14:textId="77777777" w:rsidR="00BD3269" w:rsidRPr="00AD6785" w:rsidRDefault="00BD3269" w:rsidP="00232256">
            <w:pPr>
              <w:shd w:val="clear" w:color="auto" w:fill="FFFFFF" w:themeFill="background1"/>
            </w:pPr>
            <w:r w:rsidRPr="00AD6785">
              <w:t xml:space="preserve">Course Title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6F87383F" w14:textId="77777777" w:rsidR="00BD3269" w:rsidRPr="00AD6785" w:rsidRDefault="00BD3269" w:rsidP="00232256">
            <w:pPr>
              <w:shd w:val="clear" w:color="auto" w:fill="FFFFFF" w:themeFill="background1"/>
              <w:jc w:val="both"/>
              <w:rPr>
                <w:b/>
              </w:rPr>
            </w:pPr>
            <w:r w:rsidRPr="00AD6785">
              <w:t>Advances in IC Engines</w:t>
            </w:r>
          </w:p>
        </w:tc>
      </w:tr>
      <w:tr w:rsidR="00BD3269" w:rsidRPr="00AD6785" w14:paraId="612D6E15"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70C8D3D5" w14:textId="77777777" w:rsidR="00BD3269" w:rsidRPr="00AD6785" w:rsidRDefault="00BD3269" w:rsidP="00232256">
            <w:pPr>
              <w:shd w:val="clear" w:color="auto" w:fill="FFFFFF" w:themeFill="background1"/>
            </w:pPr>
            <w:r w:rsidRPr="00AD6785">
              <w:t xml:space="preserve">Learning Mode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6373811F" w14:textId="77777777" w:rsidR="00BD3269" w:rsidRPr="00AD6785" w:rsidRDefault="00BD3269" w:rsidP="00232256">
            <w:pPr>
              <w:shd w:val="clear" w:color="auto" w:fill="FFFFFF" w:themeFill="background1"/>
            </w:pPr>
            <w:r w:rsidRPr="00AD6785">
              <w:t>Class room lecturer</w:t>
            </w:r>
          </w:p>
        </w:tc>
      </w:tr>
      <w:tr w:rsidR="00BD3269" w:rsidRPr="00AD6785" w14:paraId="204ED379"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26E50415" w14:textId="77777777" w:rsidR="00BD3269" w:rsidRPr="00AD6785" w:rsidRDefault="00BD3269" w:rsidP="00232256">
            <w:pPr>
              <w:shd w:val="clear" w:color="auto" w:fill="FFFFFF" w:themeFill="background1"/>
            </w:pPr>
            <w:r w:rsidRPr="00AD6785">
              <w:t xml:space="preserve">Learning Objectives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3ADA550C" w14:textId="77777777" w:rsidR="00BD3269" w:rsidRPr="00AD6785" w:rsidRDefault="00BD3269" w:rsidP="00232256">
            <w:pPr>
              <w:pStyle w:val="ListParagraph"/>
              <w:spacing w:after="0" w:line="240" w:lineRule="auto"/>
              <w:contextualSpacing w:val="0"/>
              <w:jc w:val="both"/>
              <w:rPr>
                <w:rFonts w:ascii="Times New Roman" w:eastAsia="Times New Roman" w:hAnsi="Times New Roman" w:cs="Times New Roman"/>
                <w:sz w:val="24"/>
                <w:szCs w:val="24"/>
              </w:rPr>
            </w:pPr>
            <w:r w:rsidRPr="00AD6785">
              <w:rPr>
                <w:rFonts w:ascii="Times New Roman" w:hAnsi="Times New Roman" w:cs="Times New Roman"/>
                <w:sz w:val="24"/>
                <w:szCs w:val="24"/>
              </w:rPr>
              <w:t>Complies with PLOs 1 and 2</w:t>
            </w:r>
          </w:p>
          <w:p w14:paraId="64FD88C5"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To understand the fundamental Principles of IC engines. </w:t>
            </w:r>
          </w:p>
          <w:p w14:paraId="6D74DE7B"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To explore recent advancements in combustion technologies</w:t>
            </w:r>
          </w:p>
          <w:p w14:paraId="37880A9F"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To analyze the impact of alternative fuels on engine performance and emissions</w:t>
            </w:r>
          </w:p>
          <w:p w14:paraId="790C4C00"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To investigate strategies for improving engine efficiency and reducing environmental impact.</w:t>
            </w:r>
          </w:p>
          <w:p w14:paraId="67CC9ED3"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To understand the generation of undesirable exhaust emissions </w:t>
            </w:r>
          </w:p>
          <w:p w14:paraId="2FF5E430"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To understand the Optical diagnostics in I C Engines</w:t>
            </w:r>
          </w:p>
          <w:p w14:paraId="073FCF9F"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To examine the integration of hybrid and electrification technologies with I C engines</w:t>
            </w:r>
          </w:p>
          <w:p w14:paraId="360CB37F" w14:textId="77777777" w:rsidR="00BD3269" w:rsidRPr="00AD6785" w:rsidRDefault="00BD3269" w:rsidP="00232256">
            <w:pPr>
              <w:pStyle w:val="paragraph"/>
              <w:shd w:val="clear" w:color="auto" w:fill="FFFFFF" w:themeFill="background1"/>
              <w:spacing w:before="0" w:beforeAutospacing="0" w:after="0" w:afterAutospacing="0"/>
              <w:jc w:val="both"/>
              <w:textAlignment w:val="baseline"/>
            </w:pPr>
          </w:p>
        </w:tc>
      </w:tr>
      <w:tr w:rsidR="00BD3269" w:rsidRPr="00AD6785" w14:paraId="293B2E4A"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0B13959D" w14:textId="77777777" w:rsidR="00BD3269" w:rsidRPr="00AD6785" w:rsidRDefault="00BD3269" w:rsidP="00232256">
            <w:pPr>
              <w:shd w:val="clear" w:color="auto" w:fill="FFFFFF" w:themeFill="background1"/>
            </w:pPr>
            <w:r w:rsidRPr="00AD6785">
              <w:t xml:space="preserve">Course Description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095F548C" w14:textId="77777777" w:rsidR="00BD3269" w:rsidRPr="00AD6785" w:rsidRDefault="00BD3269" w:rsidP="00232256">
            <w:pPr>
              <w:shd w:val="clear" w:color="auto" w:fill="FFFFFF" w:themeFill="background1"/>
              <w:jc w:val="both"/>
            </w:pPr>
            <w:r w:rsidRPr="00AD6785">
              <w:t xml:space="preserve">This course is designed to impart the knowledge of advanced concepts in Internal combustion engine such as alternative fuels, emission control, optical diagnostics, Hybrid and electric vehicles etc.   </w:t>
            </w:r>
          </w:p>
        </w:tc>
      </w:tr>
      <w:tr w:rsidR="00BD3269" w:rsidRPr="00AD6785" w14:paraId="26DEB56D"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5E6BA5E5" w14:textId="77777777" w:rsidR="00BD3269" w:rsidRPr="00AD6785" w:rsidRDefault="00BD3269" w:rsidP="00232256">
            <w:pPr>
              <w:shd w:val="clear" w:color="auto" w:fill="FFFFFF" w:themeFill="background1"/>
            </w:pPr>
            <w:r w:rsidRPr="00AD6785">
              <w:t xml:space="preserve">Course Outline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62C83A4D" w14:textId="77777777" w:rsidR="00BD3269" w:rsidRPr="00AD6785" w:rsidRDefault="00BD3269" w:rsidP="00232256">
            <w:pPr>
              <w:jc w:val="both"/>
              <w:rPr>
                <w:b/>
                <w:bCs/>
              </w:rPr>
            </w:pPr>
            <w:r w:rsidRPr="00AD6785">
              <w:rPr>
                <w:b/>
                <w:bCs/>
              </w:rPr>
              <w:t>Introduction:</w:t>
            </w:r>
          </w:p>
          <w:p w14:paraId="36717C55" w14:textId="77777777" w:rsidR="00BD3269" w:rsidRPr="00AD6785" w:rsidRDefault="00BD3269" w:rsidP="00232256">
            <w:pPr>
              <w:ind w:left="870"/>
              <w:jc w:val="both"/>
            </w:pPr>
            <w:r w:rsidRPr="00AD6785">
              <w:t>Basic Introduction to SI and CI engine, Engine Performance Parameters. </w:t>
            </w:r>
          </w:p>
          <w:p w14:paraId="3ABB92FC" w14:textId="77777777" w:rsidR="00BD3269" w:rsidRPr="00AD6785" w:rsidRDefault="00BD3269" w:rsidP="00232256">
            <w:pPr>
              <w:jc w:val="both"/>
              <w:rPr>
                <w:b/>
                <w:bCs/>
              </w:rPr>
            </w:pPr>
            <w:r w:rsidRPr="00AD6785">
              <w:rPr>
                <w:b/>
                <w:bCs/>
              </w:rPr>
              <w:t>Conventional fuels &amp; Alternative fuels:</w:t>
            </w:r>
          </w:p>
          <w:p w14:paraId="490299AC" w14:textId="77777777" w:rsidR="00BD3269" w:rsidRPr="00AD6785" w:rsidRDefault="00BD3269" w:rsidP="00232256">
            <w:pPr>
              <w:ind w:left="870"/>
              <w:jc w:val="both"/>
            </w:pPr>
            <w:r w:rsidRPr="00AD6785">
              <w:t xml:space="preserve">Energy Scenario, Transport Fuel, Petroleum Based Liquid Fuel and Their Characteristics, Straight vegetable oils, Biodiesels, Emulsified Fuels, Methanol, Ethanol, and higher versions of alcohols. Gaseous fuels include CNG, LPG, LNG, DME, hydrogen, and ammonia. </w:t>
            </w:r>
          </w:p>
          <w:p w14:paraId="03CE4A4F" w14:textId="77777777" w:rsidR="00BD3269" w:rsidRPr="00AD6785" w:rsidRDefault="00BD3269" w:rsidP="00232256">
            <w:pPr>
              <w:jc w:val="both"/>
              <w:rPr>
                <w:b/>
                <w:bCs/>
              </w:rPr>
            </w:pPr>
            <w:r w:rsidRPr="00AD6785">
              <w:rPr>
                <w:b/>
                <w:bCs/>
              </w:rPr>
              <w:t>Combustion in SI and CI Engines:</w:t>
            </w:r>
          </w:p>
          <w:p w14:paraId="1C055E9E" w14:textId="77777777" w:rsidR="00BD3269" w:rsidRPr="00AD6785" w:rsidRDefault="00BD3269" w:rsidP="00232256">
            <w:pPr>
              <w:ind w:left="870"/>
              <w:jc w:val="both"/>
            </w:pPr>
            <w:r w:rsidRPr="00AD6785">
              <w:t>Combustion in SI engines, Ignition Process and Limit, Spark Plug, Spark and Flame Propagation, Stages of Combustion in SI engines, Flame Front Propagation, Effects of Engine variables on Ignition Lag, and Factors Influencing the Flame Speed.</w:t>
            </w:r>
          </w:p>
          <w:p w14:paraId="150B836E" w14:textId="77777777" w:rsidR="00BD3269" w:rsidRPr="00AD6785" w:rsidRDefault="00BD3269" w:rsidP="00232256">
            <w:pPr>
              <w:ind w:left="870"/>
              <w:jc w:val="both"/>
            </w:pPr>
            <w:r w:rsidRPr="00AD6785">
              <w:t>Combustion in CI engine, Stages of CI engine combustion. Knocking in SI and CI engine, Effect of Engine Variables on Knock, Comparison of knocking in SI &amp; CI engine, Factors Affecting Detonations. Stoichiometric Combustion of Fuels, Adiabatic Flame Temperature.</w:t>
            </w:r>
            <w:r w:rsidRPr="00AD6785">
              <w:rPr>
                <w:b/>
                <w:bCs/>
              </w:rPr>
              <w:t xml:space="preserve"> </w:t>
            </w:r>
          </w:p>
          <w:p w14:paraId="75BDD6FE" w14:textId="77777777" w:rsidR="00BD3269" w:rsidRPr="00AD6785" w:rsidRDefault="00BD3269" w:rsidP="00232256">
            <w:pPr>
              <w:jc w:val="both"/>
              <w:rPr>
                <w:b/>
                <w:bCs/>
              </w:rPr>
            </w:pPr>
            <w:r w:rsidRPr="00AD6785">
              <w:rPr>
                <w:b/>
                <w:bCs/>
              </w:rPr>
              <w:t>Advances in the combustion process</w:t>
            </w:r>
          </w:p>
          <w:p w14:paraId="0EEDCBC8" w14:textId="77777777" w:rsidR="00BD3269" w:rsidRPr="00AD6785" w:rsidRDefault="00BD3269" w:rsidP="00232256">
            <w:pPr>
              <w:ind w:left="870"/>
              <w:jc w:val="both"/>
            </w:pPr>
            <w:r w:rsidRPr="00AD6785">
              <w:t>Combustion chambers in SI and CI engines, Important Factors Considered in Combustion Chamber Design, Modern developments in IC Engines such as EGR, MPFI, GDI, HCCI and Turbocharging. </w:t>
            </w:r>
          </w:p>
          <w:p w14:paraId="53AF74B9" w14:textId="77777777" w:rsidR="00BD3269" w:rsidRPr="00AD6785" w:rsidRDefault="00BD3269" w:rsidP="00232256">
            <w:pPr>
              <w:jc w:val="both"/>
              <w:rPr>
                <w:b/>
                <w:bCs/>
              </w:rPr>
            </w:pPr>
            <w:r w:rsidRPr="00AD6785">
              <w:rPr>
                <w:b/>
                <w:bCs/>
              </w:rPr>
              <w:t>Engine Ignition cooling and Lubrication system</w:t>
            </w:r>
          </w:p>
          <w:p w14:paraId="0D1DB879" w14:textId="77777777" w:rsidR="00BD3269" w:rsidRPr="00AD6785" w:rsidRDefault="00BD3269" w:rsidP="00232256">
            <w:pPr>
              <w:ind w:left="870"/>
              <w:jc w:val="both"/>
            </w:pPr>
            <w:r w:rsidRPr="00AD6785">
              <w:t>Different Ignition Systems and Working, Components of battery Ignition System, Parameter Affecting Engine Heat Transfer, Engine Friction and Types, Factors affecting Mechanical Friction, Lubrication and its mechanism, Different Lubrication System (Mist, Wet Sump, Dry Sump)</w:t>
            </w:r>
            <w:r w:rsidRPr="00AD6785">
              <w:rPr>
                <w:b/>
                <w:bCs/>
              </w:rPr>
              <w:t xml:space="preserve"> </w:t>
            </w:r>
          </w:p>
          <w:p w14:paraId="483AB693" w14:textId="77777777" w:rsidR="00BD3269" w:rsidRPr="00AD6785" w:rsidRDefault="00BD3269" w:rsidP="00232256">
            <w:pPr>
              <w:jc w:val="both"/>
              <w:rPr>
                <w:b/>
                <w:bCs/>
              </w:rPr>
            </w:pPr>
            <w:r w:rsidRPr="00AD6785">
              <w:rPr>
                <w:b/>
                <w:bCs/>
              </w:rPr>
              <w:t>Fuel Injection System:</w:t>
            </w:r>
          </w:p>
          <w:p w14:paraId="0F7AFD39" w14:textId="77777777" w:rsidR="00BD3269" w:rsidRPr="00AD6785" w:rsidRDefault="00BD3269" w:rsidP="00232256">
            <w:pPr>
              <w:ind w:left="870"/>
              <w:jc w:val="both"/>
            </w:pPr>
            <w:r w:rsidRPr="00AD6785">
              <w:lastRenderedPageBreak/>
              <w:t>Electronic Fuel in Injection (EFI) System, Components of an EFI system, Fuel Injectors, Types of Injection, Electronic control of engines, Requirement of Diesel Injection System, Types of Injection system for CI engine, Fuel Pump, Nozzles. Importance of ECU.</w:t>
            </w:r>
            <w:r w:rsidRPr="00AD6785">
              <w:rPr>
                <w:b/>
                <w:bCs/>
              </w:rPr>
              <w:t xml:space="preserve"> </w:t>
            </w:r>
          </w:p>
          <w:p w14:paraId="7C5122AF" w14:textId="77777777" w:rsidR="00BD3269" w:rsidRPr="00AD6785" w:rsidRDefault="00BD3269" w:rsidP="00232256">
            <w:pPr>
              <w:jc w:val="both"/>
              <w:rPr>
                <w:b/>
                <w:bCs/>
              </w:rPr>
            </w:pPr>
            <w:r w:rsidRPr="00AD6785">
              <w:rPr>
                <w:b/>
                <w:bCs/>
              </w:rPr>
              <w:t>Measurement and Testing of Engine Performance Parameters:</w:t>
            </w:r>
          </w:p>
          <w:p w14:paraId="4FAC8F81" w14:textId="77777777" w:rsidR="00BD3269" w:rsidRPr="00AD6785" w:rsidRDefault="00BD3269" w:rsidP="00232256">
            <w:pPr>
              <w:ind w:left="870"/>
              <w:jc w:val="both"/>
            </w:pPr>
            <w:r w:rsidRPr="00AD6785">
              <w:t xml:space="preserve">Measurement of Speed, Fuel Consumption Measurement, Volumetric type flowmeters, Measurement of Air consumption, Types of the dynamometer, Measurement of Brake Power, Frictional Power, and Indicated Power, Endurance test of I C Engine as per Indian standard </w:t>
            </w:r>
          </w:p>
          <w:p w14:paraId="2A0A327D" w14:textId="77777777" w:rsidR="00BD3269" w:rsidRPr="00AD6785" w:rsidRDefault="00BD3269" w:rsidP="00232256">
            <w:pPr>
              <w:jc w:val="both"/>
              <w:rPr>
                <w:b/>
                <w:bCs/>
              </w:rPr>
            </w:pPr>
            <w:r w:rsidRPr="00AD6785">
              <w:rPr>
                <w:b/>
                <w:bCs/>
              </w:rPr>
              <w:t>Air Pollution and its Control</w:t>
            </w:r>
          </w:p>
          <w:p w14:paraId="643FAB17" w14:textId="77777777" w:rsidR="00BD3269" w:rsidRPr="00AD6785" w:rsidRDefault="00BD3269" w:rsidP="00232256">
            <w:pPr>
              <w:ind w:left="870"/>
              <w:jc w:val="both"/>
            </w:pPr>
            <w:r w:rsidRPr="00AD6785">
              <w:t>Exhaust Emissions, Effect of Various Parameter on Exhaust Emissions, Exhaust Emissions from SI and CI Engines, Working of NDIR System, Flame Ionization Detector, Schematic and Working of FID system, Chemiluminescence Analyzer, Smoke opacimeters, Principle and working of emission reduction technologies Diesel Oxidation catalyst (DOC), Diesel Particulate Filter (DPF), Selective Catalytic Reduction (SCR) and Lean NOX trap (LNT) etc.</w:t>
            </w:r>
            <w:r w:rsidRPr="00AD6785">
              <w:rPr>
                <w:b/>
                <w:bCs/>
              </w:rPr>
              <w:t xml:space="preserve"> </w:t>
            </w:r>
            <w:r w:rsidRPr="00AD6785">
              <w:t>Indian emission standards for SI and CI engines. Comparison between US, European and Bharat stage emission standards</w:t>
            </w:r>
            <w:r w:rsidRPr="00AD6785">
              <w:rPr>
                <w:b/>
                <w:bCs/>
              </w:rPr>
              <w:t xml:space="preserve"> </w:t>
            </w:r>
          </w:p>
          <w:p w14:paraId="79938EB5" w14:textId="77777777" w:rsidR="00BD3269" w:rsidRPr="00AD6785" w:rsidRDefault="00BD3269" w:rsidP="00232256">
            <w:pPr>
              <w:jc w:val="both"/>
              <w:rPr>
                <w:b/>
                <w:bCs/>
              </w:rPr>
            </w:pPr>
            <w:r w:rsidRPr="00AD6785">
              <w:rPr>
                <w:b/>
                <w:bCs/>
              </w:rPr>
              <w:t>Optical Diagnostics in IC Engines:</w:t>
            </w:r>
          </w:p>
          <w:p w14:paraId="2CD6B189" w14:textId="77777777" w:rsidR="00BD3269" w:rsidRPr="00AD6785" w:rsidRDefault="00BD3269" w:rsidP="00232256">
            <w:pPr>
              <w:ind w:left="870"/>
              <w:jc w:val="both"/>
            </w:pPr>
            <w:r w:rsidRPr="00AD6785">
              <w:t>Spray and combustion measurements in the optical engine and constant volume combustion chamber, Application of optical techniques such as High-speed imaging, Schlieren imaging, PIV, PLIF, Diffused back Illumination (DBI), Phase Doppler Anemometry (PDA), Combustion Luminosity Imaging, etc.</w:t>
            </w:r>
            <w:r w:rsidRPr="00AD6785">
              <w:rPr>
                <w:b/>
                <w:bCs/>
              </w:rPr>
              <w:t xml:space="preserve"> </w:t>
            </w:r>
          </w:p>
          <w:p w14:paraId="4365B14E" w14:textId="77777777" w:rsidR="00BD3269" w:rsidRPr="00AD6785" w:rsidRDefault="00BD3269" w:rsidP="00232256">
            <w:pPr>
              <w:jc w:val="both"/>
              <w:rPr>
                <w:b/>
                <w:bCs/>
              </w:rPr>
            </w:pPr>
            <w:r w:rsidRPr="00AD6785">
              <w:rPr>
                <w:b/>
                <w:bCs/>
              </w:rPr>
              <w:t>Hybrid and Electric vehicles</w:t>
            </w:r>
          </w:p>
          <w:p w14:paraId="2F4FE3B0" w14:textId="77777777" w:rsidR="00BD3269" w:rsidRPr="00AD6785" w:rsidRDefault="00BD3269" w:rsidP="00232256">
            <w:pPr>
              <w:ind w:left="870"/>
              <w:jc w:val="both"/>
            </w:pPr>
            <w:r w:rsidRPr="00AD6785">
              <w:t>History of electric vehicles, Vehicle Power Plant and Transmission Characteristics, Basic architecture of Hybrid Drive trains, Power flow in HEVs.</w:t>
            </w:r>
            <w:r w:rsidRPr="00AD6785">
              <w:rPr>
                <w:b/>
                <w:bCs/>
              </w:rPr>
              <w:t xml:space="preserve"> </w:t>
            </w:r>
          </w:p>
        </w:tc>
      </w:tr>
      <w:tr w:rsidR="00BD3269" w:rsidRPr="00AD6785" w14:paraId="655E3FD6"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48E2CBF2" w14:textId="77777777" w:rsidR="00BD3269" w:rsidRPr="00AD6785" w:rsidRDefault="00BD3269" w:rsidP="00232256">
            <w:pPr>
              <w:shd w:val="clear" w:color="auto" w:fill="FFFFFF" w:themeFill="background1"/>
            </w:pPr>
            <w:r w:rsidRPr="00AD6785">
              <w:lastRenderedPageBreak/>
              <w:t xml:space="preserve">Learning Outcome      </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3FB6E957" w14:textId="77777777" w:rsidR="00BD3269" w:rsidRPr="00AD6785" w:rsidRDefault="00BD3269" w:rsidP="00232256">
            <w:pPr>
              <w:jc w:val="both"/>
            </w:pPr>
            <w:r w:rsidRPr="00AD6785">
              <w:t>By the end of this course, mechanical engineering undergraduate students should be able to:</w:t>
            </w:r>
          </w:p>
          <w:p w14:paraId="6722940E"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Understand advanced concepts in Internal Combustion Engines. </w:t>
            </w:r>
          </w:p>
          <w:p w14:paraId="3496DB0B"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Understand the application of alternative fuels in I.C. Engine and their implications for future engine design and operation. </w:t>
            </w:r>
          </w:p>
          <w:p w14:paraId="1A5DF570"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Able to identify and explain the function of various engine components and systems, such as fuel injection systems, ignition systems, and exhaust after-treatment systems.</w:t>
            </w:r>
          </w:p>
          <w:p w14:paraId="219D8542"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Understand the advanced techniques for reducing emissions from I.C. engines. </w:t>
            </w:r>
          </w:p>
          <w:p w14:paraId="330DF7F7"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Understand the concepts of optical diagnostic techniques in I.C. Engine and use them in real-life experiments.</w:t>
            </w:r>
          </w:p>
          <w:p w14:paraId="39EE810B" w14:textId="77777777" w:rsidR="00BD3269" w:rsidRPr="00AD6785" w:rsidRDefault="00BD3269" w:rsidP="00232256">
            <w:pPr>
              <w:pStyle w:val="ListParagraph"/>
              <w:numPr>
                <w:ilvl w:val="0"/>
                <w:numId w:val="25"/>
              </w:numPr>
              <w:spacing w:after="0" w:line="240" w:lineRule="auto"/>
              <w:contextualSpacing w:val="0"/>
              <w:jc w:val="both"/>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Understand the technologies of hybrid and electric vehicles.</w:t>
            </w:r>
          </w:p>
          <w:p w14:paraId="0DD95353" w14:textId="77777777" w:rsidR="00BD3269" w:rsidRPr="00AD6785" w:rsidRDefault="00BD3269" w:rsidP="00232256">
            <w:pPr>
              <w:shd w:val="clear" w:color="auto" w:fill="FFFFFF" w:themeFill="background1"/>
              <w:ind w:left="2520" w:right="86"/>
              <w:jc w:val="both"/>
              <w:textAlignment w:val="baseline"/>
            </w:pPr>
          </w:p>
        </w:tc>
      </w:tr>
      <w:tr w:rsidR="00BD3269" w:rsidRPr="00AD6785" w14:paraId="2F185B9F" w14:textId="77777777" w:rsidTr="00232256">
        <w:tc>
          <w:tcPr>
            <w:tcW w:w="1975" w:type="dxa"/>
            <w:tcBorders>
              <w:top w:val="single" w:sz="8" w:space="0" w:color="auto"/>
              <w:left w:val="single" w:sz="8" w:space="0" w:color="auto"/>
              <w:bottom w:val="single" w:sz="8" w:space="0" w:color="auto"/>
              <w:right w:val="single" w:sz="8" w:space="0" w:color="auto"/>
            </w:tcBorders>
            <w:shd w:val="clear" w:color="auto" w:fill="auto"/>
          </w:tcPr>
          <w:p w14:paraId="6BC3E6C8" w14:textId="77777777" w:rsidR="00BD3269" w:rsidRPr="00AD6785" w:rsidRDefault="00BD3269" w:rsidP="00232256">
            <w:pPr>
              <w:shd w:val="clear" w:color="auto" w:fill="FFFFFF" w:themeFill="background1"/>
            </w:pPr>
            <w:r w:rsidRPr="00AD6785">
              <w:t>Assessment Method</w:t>
            </w:r>
          </w:p>
        </w:tc>
        <w:tc>
          <w:tcPr>
            <w:tcW w:w="7087" w:type="dxa"/>
            <w:tcBorders>
              <w:top w:val="single" w:sz="8" w:space="0" w:color="auto"/>
              <w:left w:val="single" w:sz="8" w:space="0" w:color="auto"/>
              <w:bottom w:val="single" w:sz="8" w:space="0" w:color="auto"/>
              <w:right w:val="single" w:sz="8" w:space="0" w:color="auto"/>
            </w:tcBorders>
            <w:shd w:val="clear" w:color="auto" w:fill="auto"/>
          </w:tcPr>
          <w:p w14:paraId="55797207" w14:textId="77777777" w:rsidR="00BD3269" w:rsidRPr="00AD6785" w:rsidRDefault="00BD3269" w:rsidP="00232256">
            <w:pPr>
              <w:shd w:val="clear" w:color="auto" w:fill="FFFFFF" w:themeFill="background1"/>
            </w:pPr>
            <w:r w:rsidRPr="00AD6785">
              <w:t>Mid Semester Examination, End Semester Examination, Assignments, Quiz, and Seminar.</w:t>
            </w:r>
          </w:p>
        </w:tc>
      </w:tr>
      <w:tr w:rsidR="00BD3269" w:rsidRPr="00AD6785" w14:paraId="24C6D63F" w14:textId="77777777" w:rsidTr="00232256">
        <w:tc>
          <w:tcPr>
            <w:tcW w:w="9062" w:type="dxa"/>
            <w:gridSpan w:val="2"/>
            <w:tcBorders>
              <w:top w:val="single" w:sz="8" w:space="0" w:color="auto"/>
              <w:left w:val="single" w:sz="8" w:space="0" w:color="auto"/>
              <w:bottom w:val="single" w:sz="8" w:space="0" w:color="auto"/>
              <w:right w:val="single" w:sz="8" w:space="0" w:color="auto"/>
            </w:tcBorders>
            <w:shd w:val="clear" w:color="auto" w:fill="auto"/>
          </w:tcPr>
          <w:p w14:paraId="547FBDE0" w14:textId="77777777" w:rsidR="00BD3269" w:rsidRPr="00AD6785" w:rsidRDefault="00BD3269" w:rsidP="00232256">
            <w:pPr>
              <w:shd w:val="clear" w:color="auto" w:fill="FFFFFF" w:themeFill="background1"/>
            </w:pPr>
            <w:r w:rsidRPr="00AD6785">
              <w:rPr>
                <w:b/>
                <w:bCs/>
              </w:rPr>
              <w:t>Suggested Readings</w:t>
            </w:r>
            <w:r w:rsidRPr="00AD6785">
              <w:t>:</w:t>
            </w:r>
          </w:p>
          <w:p w14:paraId="43A40F6B" w14:textId="77777777" w:rsidR="00BD3269" w:rsidRPr="00AD6785" w:rsidRDefault="00BD3269" w:rsidP="00232256">
            <w:pPr>
              <w:pStyle w:val="NormalWeb"/>
              <w:shd w:val="clear" w:color="auto" w:fill="FFFFFF"/>
              <w:spacing w:before="0" w:beforeAutospacing="0" w:after="0" w:afterAutospacing="0"/>
              <w:rPr>
                <w:b/>
                <w:bCs/>
                <w:lang w:eastAsia="en-IN"/>
              </w:rPr>
            </w:pPr>
            <w:r w:rsidRPr="00AD6785">
              <w:rPr>
                <w:b/>
                <w:bCs/>
                <w:lang w:eastAsia="en-IN"/>
              </w:rPr>
              <w:t>Text Books:</w:t>
            </w:r>
          </w:p>
          <w:p w14:paraId="07F05BEF" w14:textId="77777777" w:rsidR="00BD3269" w:rsidRPr="00AD6785" w:rsidRDefault="00BD3269" w:rsidP="00232256">
            <w:pPr>
              <w:pStyle w:val="NormalWeb"/>
              <w:numPr>
                <w:ilvl w:val="0"/>
                <w:numId w:val="26"/>
              </w:numPr>
              <w:shd w:val="clear" w:color="auto" w:fill="FFFFFF"/>
              <w:spacing w:before="0" w:beforeAutospacing="0" w:after="0" w:afterAutospacing="0"/>
              <w:rPr>
                <w:lang w:eastAsia="en-IN"/>
              </w:rPr>
            </w:pPr>
            <w:r w:rsidRPr="00AD6785">
              <w:rPr>
                <w:rFonts w:eastAsia="Calibri"/>
              </w:rPr>
              <w:t>IC</w:t>
            </w:r>
            <w:r w:rsidRPr="00AD6785">
              <w:rPr>
                <w:lang w:eastAsia="en-IN"/>
              </w:rPr>
              <w:t xml:space="preserve"> Engine Fundamentals: John B. Heywood, 2</w:t>
            </w:r>
            <w:r w:rsidRPr="00AD6785">
              <w:rPr>
                <w:vertAlign w:val="superscript"/>
                <w:lang w:eastAsia="en-IN"/>
              </w:rPr>
              <w:t>nd</w:t>
            </w:r>
            <w:r w:rsidRPr="00AD6785">
              <w:rPr>
                <w:lang w:eastAsia="en-IN"/>
              </w:rPr>
              <w:t xml:space="preserve"> Edition, Mc Graw Hill, 2018</w:t>
            </w:r>
          </w:p>
          <w:p w14:paraId="2B038E0E" w14:textId="77777777" w:rsidR="00BD3269" w:rsidRPr="00AD6785" w:rsidRDefault="00BD3269" w:rsidP="00232256">
            <w:pPr>
              <w:pStyle w:val="NormalWeb"/>
              <w:numPr>
                <w:ilvl w:val="0"/>
                <w:numId w:val="26"/>
              </w:numPr>
              <w:shd w:val="clear" w:color="auto" w:fill="FFFFFF"/>
              <w:spacing w:before="0" w:beforeAutospacing="0" w:after="0" w:afterAutospacing="0"/>
              <w:rPr>
                <w:lang w:eastAsia="en-IN"/>
              </w:rPr>
            </w:pPr>
            <w:r w:rsidRPr="00AD6785">
              <w:rPr>
                <w:lang w:eastAsia="en-IN"/>
              </w:rPr>
              <w:t>Fundamentals of IC Engines: P. W. Gill and James Smith, Fourth Revised Edition, Oxford IBH, 1959</w:t>
            </w:r>
          </w:p>
          <w:p w14:paraId="426D8BB3" w14:textId="77777777" w:rsidR="00BD3269" w:rsidRPr="00AD6785" w:rsidRDefault="00BD3269" w:rsidP="00232256">
            <w:pPr>
              <w:pStyle w:val="NormalWeb"/>
              <w:numPr>
                <w:ilvl w:val="0"/>
                <w:numId w:val="26"/>
              </w:numPr>
              <w:shd w:val="clear" w:color="auto" w:fill="FFFFFF"/>
              <w:spacing w:before="0" w:beforeAutospacing="0" w:after="0" w:afterAutospacing="0"/>
              <w:rPr>
                <w:lang w:eastAsia="en-IN"/>
              </w:rPr>
            </w:pPr>
            <w:r w:rsidRPr="00AD6785">
              <w:rPr>
                <w:lang w:eastAsia="en-IN"/>
              </w:rPr>
              <w:lastRenderedPageBreak/>
              <w:t xml:space="preserve">Modern Electric, Hybrid Electric and Fuel Cell Vehicles: Fundamentals, Theory and Design Lino </w:t>
            </w:r>
            <w:proofErr w:type="spellStart"/>
            <w:r w:rsidRPr="00AD6785">
              <w:rPr>
                <w:lang w:eastAsia="en-IN"/>
              </w:rPr>
              <w:t>Guzzella</w:t>
            </w:r>
            <w:proofErr w:type="spellEnd"/>
            <w:r w:rsidRPr="00AD6785">
              <w:rPr>
                <w:lang w:eastAsia="en-IN"/>
              </w:rPr>
              <w:t xml:space="preserve"> and Antonio </w:t>
            </w:r>
            <w:proofErr w:type="spellStart"/>
            <w:r w:rsidRPr="00AD6785">
              <w:rPr>
                <w:lang w:eastAsia="en-IN"/>
              </w:rPr>
              <w:t>Sciarretta</w:t>
            </w:r>
            <w:proofErr w:type="spellEnd"/>
            <w:proofErr w:type="gramStart"/>
            <w:r w:rsidRPr="00AD6785">
              <w:rPr>
                <w:lang w:eastAsia="en-IN"/>
              </w:rPr>
              <w:t>, ,</w:t>
            </w:r>
            <w:proofErr w:type="gramEnd"/>
            <w:r w:rsidRPr="00AD6785">
              <w:rPr>
                <w:lang w:eastAsia="en-IN"/>
              </w:rPr>
              <w:t xml:space="preserve"> CRC Press, 2nd Edition, 2009</w:t>
            </w:r>
          </w:p>
          <w:p w14:paraId="7F9518FB" w14:textId="77777777" w:rsidR="00BD3269" w:rsidRPr="00AD6785" w:rsidRDefault="00BD3269" w:rsidP="00232256">
            <w:pPr>
              <w:pStyle w:val="NormalWeb"/>
              <w:numPr>
                <w:ilvl w:val="0"/>
                <w:numId w:val="26"/>
              </w:numPr>
              <w:shd w:val="clear" w:color="auto" w:fill="FFFFFF"/>
              <w:spacing w:before="0" w:beforeAutospacing="0" w:after="0" w:afterAutospacing="0"/>
              <w:rPr>
                <w:lang w:eastAsia="en-IN"/>
              </w:rPr>
            </w:pPr>
            <w:r w:rsidRPr="00AD6785">
              <w:rPr>
                <w:lang w:eastAsia="en-IN"/>
              </w:rPr>
              <w:t xml:space="preserve">Electric Vehicle Technology Explained: James </w:t>
            </w:r>
            <w:proofErr w:type="spellStart"/>
            <w:r w:rsidRPr="00AD6785">
              <w:rPr>
                <w:lang w:eastAsia="en-IN"/>
              </w:rPr>
              <w:t>Larminie</w:t>
            </w:r>
            <w:proofErr w:type="spellEnd"/>
            <w:r w:rsidRPr="00AD6785">
              <w:rPr>
                <w:lang w:eastAsia="en-IN"/>
              </w:rPr>
              <w:t xml:space="preserve"> and John </w:t>
            </w:r>
            <w:proofErr w:type="gramStart"/>
            <w:r w:rsidRPr="00AD6785">
              <w:rPr>
                <w:lang w:eastAsia="en-IN"/>
              </w:rPr>
              <w:t>Lowry,  Wiley</w:t>
            </w:r>
            <w:proofErr w:type="gramEnd"/>
            <w:r w:rsidRPr="00AD6785">
              <w:rPr>
                <w:lang w:eastAsia="en-IN"/>
              </w:rPr>
              <w:t>, 1st Edition, 2003</w:t>
            </w:r>
          </w:p>
          <w:p w14:paraId="15EC55EA" w14:textId="77777777" w:rsidR="00BD3269" w:rsidRPr="00AD6785" w:rsidRDefault="00BD3269" w:rsidP="00232256">
            <w:pPr>
              <w:pStyle w:val="NormalWeb"/>
              <w:shd w:val="clear" w:color="auto" w:fill="FFFFFF"/>
              <w:spacing w:before="0" w:beforeAutospacing="0" w:after="0" w:afterAutospacing="0"/>
              <w:rPr>
                <w:b/>
                <w:bCs/>
                <w:lang w:eastAsia="en-IN"/>
              </w:rPr>
            </w:pPr>
            <w:r w:rsidRPr="00AD6785">
              <w:rPr>
                <w:b/>
                <w:bCs/>
                <w:lang w:eastAsia="en-IN"/>
              </w:rPr>
              <w:t>Reference Books:</w:t>
            </w:r>
          </w:p>
          <w:p w14:paraId="26A8A7E2" w14:textId="77777777" w:rsidR="00BD3269" w:rsidRPr="00AD6785" w:rsidRDefault="00BD3269" w:rsidP="00232256">
            <w:pPr>
              <w:pStyle w:val="NormalWeb"/>
              <w:numPr>
                <w:ilvl w:val="0"/>
                <w:numId w:val="34"/>
              </w:numPr>
              <w:shd w:val="clear" w:color="auto" w:fill="FFFFFF"/>
              <w:spacing w:before="0" w:beforeAutospacing="0" w:after="0" w:afterAutospacing="0"/>
              <w:rPr>
                <w:lang w:eastAsia="en-IN"/>
              </w:rPr>
            </w:pPr>
            <w:r w:rsidRPr="00AD6785">
              <w:rPr>
                <w:lang w:eastAsia="en-IN"/>
              </w:rPr>
              <w:t>Introduction to Internal Combustion Engines: Richard Stone, SAE Inc., 1999</w:t>
            </w:r>
          </w:p>
          <w:p w14:paraId="2F3D5395" w14:textId="77777777" w:rsidR="00BD3269" w:rsidRPr="00AD6785" w:rsidRDefault="00BD3269" w:rsidP="00232256">
            <w:pPr>
              <w:pStyle w:val="NormalWeb"/>
              <w:numPr>
                <w:ilvl w:val="0"/>
                <w:numId w:val="34"/>
              </w:numPr>
              <w:shd w:val="clear" w:color="auto" w:fill="FFFFFF"/>
              <w:spacing w:before="0" w:beforeAutospacing="0" w:after="0" w:afterAutospacing="0"/>
              <w:rPr>
                <w:lang w:eastAsia="en-IN"/>
              </w:rPr>
            </w:pPr>
            <w:r w:rsidRPr="00AD6785">
              <w:rPr>
                <w:lang w:eastAsia="en-IN"/>
              </w:rPr>
              <w:t xml:space="preserve">IC Engines Combustion and Emissions, B. P. </w:t>
            </w:r>
            <w:proofErr w:type="spellStart"/>
            <w:r w:rsidRPr="00AD6785">
              <w:rPr>
                <w:lang w:eastAsia="en-IN"/>
              </w:rPr>
              <w:t>Pundir</w:t>
            </w:r>
            <w:proofErr w:type="spellEnd"/>
            <w:r w:rsidRPr="00AD6785">
              <w:rPr>
                <w:lang w:eastAsia="en-IN"/>
              </w:rPr>
              <w:t xml:space="preserve">, </w:t>
            </w:r>
            <w:proofErr w:type="spellStart"/>
            <w:r w:rsidRPr="00AD6785">
              <w:rPr>
                <w:lang w:eastAsia="en-IN"/>
              </w:rPr>
              <w:t>Narosa</w:t>
            </w:r>
            <w:proofErr w:type="spellEnd"/>
            <w:r w:rsidRPr="00AD6785">
              <w:rPr>
                <w:lang w:eastAsia="en-IN"/>
              </w:rPr>
              <w:t xml:space="preserve"> Publications, 2010</w:t>
            </w:r>
          </w:p>
          <w:p w14:paraId="5EBC43BC" w14:textId="77777777" w:rsidR="00BD3269" w:rsidRPr="00AD6785" w:rsidRDefault="00BD3269" w:rsidP="00232256">
            <w:pPr>
              <w:pStyle w:val="NormalWeb"/>
              <w:numPr>
                <w:ilvl w:val="0"/>
                <w:numId w:val="34"/>
              </w:numPr>
              <w:shd w:val="clear" w:color="auto" w:fill="FFFFFF"/>
              <w:spacing w:before="0" w:beforeAutospacing="0" w:after="0" w:afterAutospacing="0"/>
              <w:rPr>
                <w:lang w:eastAsia="en-IN"/>
              </w:rPr>
            </w:pPr>
            <w:r w:rsidRPr="00AD6785">
              <w:rPr>
                <w:lang w:eastAsia="en-IN"/>
              </w:rPr>
              <w:t>IC Engine Fundamentals: V. Ganesan, Tata Mc Graw Hill</w:t>
            </w:r>
          </w:p>
          <w:p w14:paraId="777F5D82" w14:textId="77777777" w:rsidR="00BD3269" w:rsidRPr="00AD6785" w:rsidRDefault="00BD3269" w:rsidP="00232256">
            <w:pPr>
              <w:pStyle w:val="NormalWeb"/>
              <w:numPr>
                <w:ilvl w:val="0"/>
                <w:numId w:val="34"/>
              </w:numPr>
              <w:shd w:val="clear" w:color="auto" w:fill="FFFFFF"/>
              <w:spacing w:before="0" w:beforeAutospacing="0" w:after="0" w:afterAutospacing="0"/>
              <w:rPr>
                <w:lang w:eastAsia="en-IN"/>
              </w:rPr>
            </w:pPr>
            <w:r w:rsidRPr="00AD6785">
              <w:t>The Internal combustion Engine in theory and practice: C F Taylor,2</w:t>
            </w:r>
            <w:r w:rsidRPr="00AD6785">
              <w:rPr>
                <w:vertAlign w:val="superscript"/>
              </w:rPr>
              <w:t>nd</w:t>
            </w:r>
            <w:r w:rsidRPr="00AD6785">
              <w:t xml:space="preserve"> Edition, MIT Press, Cambridge, 1985.</w:t>
            </w:r>
          </w:p>
          <w:p w14:paraId="6C3338BD" w14:textId="77777777" w:rsidR="00BD3269" w:rsidRPr="00AD6785" w:rsidRDefault="00BD3269" w:rsidP="00232256">
            <w:pPr>
              <w:pStyle w:val="NormalWeb"/>
              <w:numPr>
                <w:ilvl w:val="0"/>
                <w:numId w:val="34"/>
              </w:numPr>
              <w:shd w:val="clear" w:color="auto" w:fill="FFFFFF"/>
              <w:spacing w:before="0" w:beforeAutospacing="0" w:after="0" w:afterAutospacing="0"/>
              <w:rPr>
                <w:lang w:eastAsia="en-IN"/>
              </w:rPr>
            </w:pPr>
            <w:r w:rsidRPr="00AD6785">
              <w:rPr>
                <w:lang w:eastAsia="en-IN"/>
              </w:rPr>
              <w:t xml:space="preserve">Hydrogen Fuel for Surface Transportation: Joseph </w:t>
            </w:r>
            <w:proofErr w:type="spellStart"/>
            <w:r w:rsidRPr="00AD6785">
              <w:rPr>
                <w:lang w:eastAsia="en-IN"/>
              </w:rPr>
              <w:t>Norbeck</w:t>
            </w:r>
            <w:proofErr w:type="spellEnd"/>
            <w:r w:rsidRPr="00AD6785">
              <w:rPr>
                <w:lang w:eastAsia="en-IN"/>
              </w:rPr>
              <w:t>, SAE Publications, 1996.</w:t>
            </w:r>
          </w:p>
          <w:p w14:paraId="041495E3" w14:textId="77777777" w:rsidR="00BD3269" w:rsidRPr="00AD6785" w:rsidRDefault="00BD3269" w:rsidP="00232256">
            <w:pPr>
              <w:shd w:val="clear" w:color="auto" w:fill="FFFFFF" w:themeFill="background1"/>
            </w:pPr>
          </w:p>
        </w:tc>
      </w:tr>
    </w:tbl>
    <w:p w14:paraId="7B15EBE0" w14:textId="77777777" w:rsidR="00BD3269" w:rsidRPr="00AD6785" w:rsidRDefault="00BD3269" w:rsidP="00BD3269">
      <w:pPr>
        <w:pStyle w:val="ListParagraph"/>
        <w:shd w:val="clear" w:color="auto" w:fill="FFFFFF" w:themeFill="background1"/>
        <w:spacing w:after="0" w:line="240" w:lineRule="auto"/>
        <w:ind w:left="626"/>
        <w:rPr>
          <w:rFonts w:ascii="Times New Roman" w:hAnsi="Times New Roman" w:cs="Times New Roman"/>
          <w:sz w:val="24"/>
          <w:szCs w:val="24"/>
        </w:rPr>
      </w:pPr>
    </w:p>
    <w:p w14:paraId="1306EB09" w14:textId="77777777" w:rsidR="00BD3269" w:rsidRPr="00AD6785" w:rsidRDefault="00BD3269" w:rsidP="00BD3269">
      <w:pPr>
        <w:pStyle w:val="ListParagraph"/>
        <w:shd w:val="clear" w:color="auto" w:fill="FFFFFF" w:themeFill="background1"/>
        <w:spacing w:after="0" w:line="240" w:lineRule="auto"/>
        <w:ind w:left="626"/>
        <w:rPr>
          <w:rFonts w:ascii="Times New Roman" w:hAnsi="Times New Roman" w:cs="Times New Roman"/>
          <w:sz w:val="24"/>
          <w:szCs w:val="24"/>
        </w:rPr>
      </w:pPr>
    </w:p>
    <w:p w14:paraId="0B737916" w14:textId="1F7D5931" w:rsidR="00BD3269" w:rsidRDefault="00BD3269">
      <w:pPr>
        <w:spacing w:after="160" w:line="259" w:lineRule="auto"/>
        <w:rPr>
          <w:rFonts w:eastAsiaTheme="minorEastAsia"/>
          <w:lang w:bidi="hi-IN"/>
        </w:rPr>
      </w:pPr>
      <w:r>
        <w:br w:type="page"/>
      </w:r>
    </w:p>
    <w:p w14:paraId="26D36A3E" w14:textId="77777777" w:rsidR="00BD3269" w:rsidRPr="00AD6785" w:rsidRDefault="00BD3269" w:rsidP="00BD3269">
      <w:pPr>
        <w:pStyle w:val="ListParagraph"/>
        <w:shd w:val="clear" w:color="auto" w:fill="FFFFFF" w:themeFill="background1"/>
        <w:spacing w:after="0" w:line="240" w:lineRule="auto"/>
        <w:ind w:left="626"/>
        <w:rPr>
          <w:rFonts w:ascii="Times New Roman" w:hAnsi="Times New Roman" w:cs="Times New Roman"/>
          <w:sz w:val="24"/>
          <w:szCs w:val="24"/>
        </w:rPr>
      </w:pPr>
    </w:p>
    <w:p w14:paraId="67F8F909" w14:textId="77777777" w:rsidR="00BD3269" w:rsidRPr="00AD6785" w:rsidRDefault="00BD3269" w:rsidP="00BD3269">
      <w:pPr>
        <w:pStyle w:val="ListParagraph"/>
        <w:shd w:val="clear" w:color="auto" w:fill="FFFFFF" w:themeFill="background1"/>
        <w:spacing w:after="0" w:line="240" w:lineRule="auto"/>
        <w:ind w:left="709"/>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6"/>
        <w:gridCol w:w="7100"/>
      </w:tblGrid>
      <w:tr w:rsidR="00BD3269" w:rsidRPr="00AD6785" w14:paraId="451EDE50" w14:textId="77777777" w:rsidTr="00232256">
        <w:tc>
          <w:tcPr>
            <w:tcW w:w="1916" w:type="dxa"/>
            <w:shd w:val="clear" w:color="auto" w:fill="FFFFFF" w:themeFill="background1"/>
          </w:tcPr>
          <w:p w14:paraId="5576C960" w14:textId="77777777" w:rsidR="00BD3269" w:rsidRPr="00AD6785" w:rsidRDefault="00BD3269" w:rsidP="00232256">
            <w:pPr>
              <w:shd w:val="clear" w:color="auto" w:fill="FFFFFF" w:themeFill="background1"/>
            </w:pPr>
            <w:r w:rsidRPr="00AD6785">
              <w:t xml:space="preserve">Course Number           </w:t>
            </w:r>
          </w:p>
        </w:tc>
        <w:tc>
          <w:tcPr>
            <w:tcW w:w="7100" w:type="dxa"/>
            <w:shd w:val="clear" w:color="auto" w:fill="FFFFFF" w:themeFill="background1"/>
          </w:tcPr>
          <w:p w14:paraId="4918526C" w14:textId="77777777" w:rsidR="00BD3269" w:rsidRPr="00AD6785" w:rsidRDefault="00BD3269" w:rsidP="00232256">
            <w:pPr>
              <w:shd w:val="clear" w:color="auto" w:fill="FFFFFF" w:themeFill="background1"/>
              <w:jc w:val="both"/>
              <w:rPr>
                <w:b/>
                <w:bCs/>
              </w:rPr>
            </w:pPr>
            <w:r w:rsidRPr="00AD6785">
              <w:rPr>
                <w:b/>
                <w:bCs/>
              </w:rPr>
              <w:t>ME6206</w:t>
            </w:r>
          </w:p>
        </w:tc>
      </w:tr>
      <w:tr w:rsidR="00BD3269" w:rsidRPr="00AD6785" w14:paraId="100E3164" w14:textId="77777777" w:rsidTr="00232256">
        <w:tc>
          <w:tcPr>
            <w:tcW w:w="1916" w:type="dxa"/>
          </w:tcPr>
          <w:p w14:paraId="4C437E2D" w14:textId="77777777" w:rsidR="00BD3269" w:rsidRPr="00AD6785" w:rsidRDefault="00BD3269" w:rsidP="00232256">
            <w:pPr>
              <w:shd w:val="clear" w:color="auto" w:fill="FFFFFF" w:themeFill="background1"/>
            </w:pPr>
            <w:r w:rsidRPr="00AD6785">
              <w:t xml:space="preserve">Course Credit                 </w:t>
            </w:r>
          </w:p>
        </w:tc>
        <w:tc>
          <w:tcPr>
            <w:tcW w:w="7100" w:type="dxa"/>
          </w:tcPr>
          <w:p w14:paraId="544C5964" w14:textId="77777777" w:rsidR="00BD3269" w:rsidRPr="00AD6785" w:rsidRDefault="00BD3269" w:rsidP="00232256">
            <w:pPr>
              <w:shd w:val="clear" w:color="auto" w:fill="FFFFFF" w:themeFill="background1"/>
              <w:jc w:val="both"/>
            </w:pPr>
            <w:r w:rsidRPr="00AD6785">
              <w:t>L-T-P-C:</w:t>
            </w:r>
            <w:r w:rsidRPr="00AD6785" w:rsidDel="00746E0C">
              <w:t xml:space="preserve"> </w:t>
            </w:r>
            <w:r w:rsidRPr="00AD6785">
              <w:t>3-0-0-3</w:t>
            </w:r>
          </w:p>
        </w:tc>
      </w:tr>
      <w:tr w:rsidR="00BD3269" w:rsidRPr="00AD6785" w14:paraId="625CAC45" w14:textId="77777777" w:rsidTr="00232256">
        <w:tc>
          <w:tcPr>
            <w:tcW w:w="1916" w:type="dxa"/>
          </w:tcPr>
          <w:p w14:paraId="0B897790" w14:textId="77777777" w:rsidR="00BD3269" w:rsidRPr="00AD6785" w:rsidRDefault="00BD3269" w:rsidP="00232256">
            <w:pPr>
              <w:shd w:val="clear" w:color="auto" w:fill="FFFFFF" w:themeFill="background1"/>
            </w:pPr>
            <w:r w:rsidRPr="00AD6785">
              <w:t xml:space="preserve">Course Title                   </w:t>
            </w:r>
          </w:p>
        </w:tc>
        <w:tc>
          <w:tcPr>
            <w:tcW w:w="7100" w:type="dxa"/>
          </w:tcPr>
          <w:p w14:paraId="33BC8590" w14:textId="77777777" w:rsidR="00BD3269" w:rsidRPr="00AD6785" w:rsidRDefault="00BD3269" w:rsidP="00232256">
            <w:pPr>
              <w:shd w:val="clear" w:color="auto" w:fill="FFFFFF" w:themeFill="background1"/>
              <w:jc w:val="both"/>
            </w:pPr>
            <w:r w:rsidRPr="00AD6785">
              <w:rPr>
                <w:b/>
                <w:bCs/>
              </w:rPr>
              <w:t>Microfluidics and Microsystems</w:t>
            </w:r>
          </w:p>
        </w:tc>
      </w:tr>
      <w:tr w:rsidR="00BD3269" w:rsidRPr="00AD6785" w14:paraId="59597C43" w14:textId="77777777" w:rsidTr="00232256">
        <w:tc>
          <w:tcPr>
            <w:tcW w:w="1916" w:type="dxa"/>
          </w:tcPr>
          <w:p w14:paraId="1849AD6F" w14:textId="77777777" w:rsidR="00BD3269" w:rsidRPr="00AD6785" w:rsidRDefault="00BD3269" w:rsidP="00232256">
            <w:pPr>
              <w:shd w:val="clear" w:color="auto" w:fill="FFFFFF" w:themeFill="background1"/>
            </w:pPr>
            <w:r w:rsidRPr="00AD6785">
              <w:t xml:space="preserve">Learning Mode            </w:t>
            </w:r>
          </w:p>
        </w:tc>
        <w:tc>
          <w:tcPr>
            <w:tcW w:w="7100" w:type="dxa"/>
          </w:tcPr>
          <w:p w14:paraId="5D8F310C" w14:textId="77777777" w:rsidR="00BD3269" w:rsidRPr="00AD6785" w:rsidRDefault="00BD3269" w:rsidP="00232256">
            <w:pPr>
              <w:shd w:val="clear" w:color="auto" w:fill="FFFFFF" w:themeFill="background1"/>
              <w:jc w:val="both"/>
            </w:pPr>
            <w:r w:rsidRPr="00AD6785">
              <w:t>Classroom lecture</w:t>
            </w:r>
          </w:p>
        </w:tc>
      </w:tr>
      <w:tr w:rsidR="00BD3269" w:rsidRPr="00AD6785" w14:paraId="3D768AFE" w14:textId="77777777" w:rsidTr="00232256">
        <w:tc>
          <w:tcPr>
            <w:tcW w:w="1916" w:type="dxa"/>
          </w:tcPr>
          <w:p w14:paraId="59010D8D" w14:textId="77777777" w:rsidR="00BD3269" w:rsidRPr="00AD6785" w:rsidRDefault="00BD3269" w:rsidP="00232256">
            <w:pPr>
              <w:shd w:val="clear" w:color="auto" w:fill="FFFFFF" w:themeFill="background1"/>
            </w:pPr>
            <w:r w:rsidRPr="00AD6785">
              <w:t xml:space="preserve">Learning Objectives </w:t>
            </w:r>
          </w:p>
        </w:tc>
        <w:tc>
          <w:tcPr>
            <w:tcW w:w="7100" w:type="dxa"/>
          </w:tcPr>
          <w:p w14:paraId="1871B3B1" w14:textId="77777777" w:rsidR="00BD3269" w:rsidRPr="00AD6785" w:rsidRDefault="00BD3269" w:rsidP="00232256">
            <w:pPr>
              <w:pStyle w:val="ListParagraph"/>
              <w:shd w:val="clear" w:color="auto" w:fill="FFFFFF" w:themeFill="background1"/>
              <w:spacing w:after="0" w:line="240" w:lineRule="auto"/>
              <w:ind w:left="250"/>
              <w:contextualSpacing w:val="0"/>
              <w:jc w:val="both"/>
              <w:rPr>
                <w:rFonts w:ascii="Times New Roman" w:hAnsi="Times New Roman" w:cs="Times New Roman"/>
                <w:sz w:val="24"/>
                <w:szCs w:val="24"/>
              </w:rPr>
            </w:pPr>
            <w:r w:rsidRPr="00AD6785">
              <w:rPr>
                <w:rFonts w:ascii="Times New Roman" w:hAnsi="Times New Roman" w:cs="Times New Roman"/>
                <w:sz w:val="24"/>
                <w:szCs w:val="24"/>
              </w:rPr>
              <w:t>Complies with PLOs 1-3</w:t>
            </w:r>
          </w:p>
          <w:p w14:paraId="5D073C21" w14:textId="77777777" w:rsidR="00BD3269" w:rsidRPr="00AD6785" w:rsidRDefault="00BD3269" w:rsidP="00232256">
            <w:pPr>
              <w:pStyle w:val="ListParagraph"/>
              <w:numPr>
                <w:ilvl w:val="1"/>
                <w:numId w:val="6"/>
              </w:numPr>
              <w:shd w:val="clear" w:color="auto" w:fill="FFFFFF" w:themeFill="background1"/>
              <w:spacing w:after="0" w:line="240" w:lineRule="auto"/>
              <w:ind w:left="250" w:hanging="283"/>
              <w:contextualSpacing w:val="0"/>
              <w:jc w:val="both"/>
              <w:rPr>
                <w:rFonts w:ascii="Times New Roman" w:hAnsi="Times New Roman" w:cs="Times New Roman"/>
                <w:sz w:val="24"/>
                <w:szCs w:val="24"/>
              </w:rPr>
            </w:pPr>
            <w:r w:rsidRPr="00AD6785">
              <w:rPr>
                <w:rFonts w:ascii="Times New Roman" w:hAnsi="Times New Roman" w:cs="Times New Roman"/>
                <w:sz w:val="24"/>
                <w:szCs w:val="24"/>
              </w:rPr>
              <w:t>Equip the students with basics of fluid mechanics at microscale, unique phenomenon dominant at microscale and their benefits for real life.</w:t>
            </w:r>
          </w:p>
          <w:p w14:paraId="799AABFB" w14:textId="77777777" w:rsidR="00BD3269" w:rsidRPr="00AD6785" w:rsidRDefault="00BD3269" w:rsidP="00232256">
            <w:pPr>
              <w:pStyle w:val="ListParagraph"/>
              <w:numPr>
                <w:ilvl w:val="1"/>
                <w:numId w:val="6"/>
              </w:numPr>
              <w:shd w:val="clear" w:color="auto" w:fill="FFFFFF" w:themeFill="background1"/>
              <w:spacing w:after="0" w:line="240" w:lineRule="auto"/>
              <w:ind w:left="250" w:hanging="283"/>
              <w:contextualSpacing w:val="0"/>
              <w:jc w:val="both"/>
              <w:rPr>
                <w:rFonts w:ascii="Times New Roman" w:hAnsi="Times New Roman" w:cs="Times New Roman"/>
                <w:sz w:val="24"/>
                <w:szCs w:val="24"/>
              </w:rPr>
            </w:pPr>
            <w:r w:rsidRPr="00AD6785">
              <w:rPr>
                <w:rFonts w:ascii="Times New Roman" w:hAnsi="Times New Roman" w:cs="Times New Roman"/>
                <w:sz w:val="24"/>
                <w:szCs w:val="24"/>
              </w:rPr>
              <w:t>To understand this interdisciplinary science of microfluidics which uses knowledge from fluid mechanics at microscale, chemistry, Electrostatics, Micro-electromechanical systems (MEMS) and Biology to help humanity by designing novel microsystems such as point of care diagnostic devices.</w:t>
            </w:r>
          </w:p>
          <w:p w14:paraId="3DC4AEE6" w14:textId="77777777" w:rsidR="00BD3269" w:rsidRPr="00AD6785" w:rsidRDefault="00BD3269" w:rsidP="00232256">
            <w:pPr>
              <w:pStyle w:val="ListParagraph"/>
              <w:shd w:val="clear" w:color="auto" w:fill="FFFFFF" w:themeFill="background1"/>
              <w:spacing w:after="0" w:line="240" w:lineRule="auto"/>
              <w:ind w:left="1440"/>
              <w:contextualSpacing w:val="0"/>
              <w:jc w:val="both"/>
              <w:rPr>
                <w:rFonts w:ascii="Times New Roman" w:hAnsi="Times New Roman" w:cs="Times New Roman"/>
                <w:sz w:val="24"/>
                <w:szCs w:val="24"/>
              </w:rPr>
            </w:pPr>
            <w:r w:rsidRPr="00AD6785">
              <w:rPr>
                <w:rFonts w:ascii="Times New Roman" w:hAnsi="Times New Roman" w:cs="Times New Roman"/>
                <w:sz w:val="24"/>
                <w:szCs w:val="24"/>
              </w:rPr>
              <w:br/>
            </w:r>
          </w:p>
        </w:tc>
      </w:tr>
      <w:tr w:rsidR="00BD3269" w:rsidRPr="00AD6785" w14:paraId="53DADCDE" w14:textId="77777777" w:rsidTr="00232256">
        <w:tc>
          <w:tcPr>
            <w:tcW w:w="1916" w:type="dxa"/>
          </w:tcPr>
          <w:p w14:paraId="07BEF929" w14:textId="77777777" w:rsidR="00BD3269" w:rsidRPr="00AD6785" w:rsidRDefault="00BD3269" w:rsidP="00232256">
            <w:pPr>
              <w:shd w:val="clear" w:color="auto" w:fill="FFFFFF" w:themeFill="background1"/>
            </w:pPr>
            <w:r w:rsidRPr="00AD6785">
              <w:t xml:space="preserve">Course Description     </w:t>
            </w:r>
          </w:p>
        </w:tc>
        <w:tc>
          <w:tcPr>
            <w:tcW w:w="7100" w:type="dxa"/>
          </w:tcPr>
          <w:p w14:paraId="446946ED" w14:textId="77777777" w:rsidR="00BD3269" w:rsidRPr="00AD6785" w:rsidRDefault="00BD3269" w:rsidP="00232256">
            <w:pPr>
              <w:shd w:val="clear" w:color="auto" w:fill="FFFFFF" w:themeFill="background1"/>
            </w:pPr>
            <w:r w:rsidRPr="00AD6785">
              <w:t xml:space="preserve">Microfluidics is the research discipline dealing with transport phenomena and fluid-based devices at microscopic length scales of microns. This course aims to fulfil the need of basic understanding about fluid flow at microscale. Further, it introduces the students with electrostatics and its utility towards design of new microfluidic systems such as electroosmotic pump and Knudsen pump. In the later part, distinct types of microfabrication techniques are explained. The last chapter introduces many modern techniques related to biomedical engineering and medical science such as DNA sequencing, micropumps and point of care diagnostic devices. </w:t>
            </w:r>
          </w:p>
          <w:p w14:paraId="15D2D24F" w14:textId="77777777" w:rsidR="00BD3269" w:rsidRPr="00AD6785" w:rsidRDefault="00BD3269" w:rsidP="00232256">
            <w:pPr>
              <w:shd w:val="clear" w:color="auto" w:fill="FFFFFF" w:themeFill="background1"/>
              <w:jc w:val="both"/>
            </w:pPr>
            <w:r w:rsidRPr="00AD6785">
              <w:t>Prerequisite: NIL</w:t>
            </w:r>
          </w:p>
        </w:tc>
      </w:tr>
      <w:tr w:rsidR="00BD3269" w:rsidRPr="00AD6785" w14:paraId="6A095865" w14:textId="77777777" w:rsidTr="00232256">
        <w:tc>
          <w:tcPr>
            <w:tcW w:w="1916" w:type="dxa"/>
          </w:tcPr>
          <w:p w14:paraId="0E580505" w14:textId="77777777" w:rsidR="00BD3269" w:rsidRPr="00AD6785" w:rsidRDefault="00BD3269" w:rsidP="00232256">
            <w:pPr>
              <w:shd w:val="clear" w:color="auto" w:fill="FFFFFF" w:themeFill="background1"/>
            </w:pPr>
            <w:r w:rsidRPr="00AD6785">
              <w:t xml:space="preserve">Course Outline          </w:t>
            </w:r>
          </w:p>
        </w:tc>
        <w:tc>
          <w:tcPr>
            <w:tcW w:w="7100" w:type="dxa"/>
          </w:tcPr>
          <w:p w14:paraId="61C55885" w14:textId="77777777" w:rsidR="00BD3269" w:rsidRPr="00AD6785" w:rsidRDefault="00BD3269" w:rsidP="00232256">
            <w:pPr>
              <w:shd w:val="clear" w:color="auto" w:fill="FFFFFF" w:themeFill="background1"/>
              <w:jc w:val="both"/>
              <w:rPr>
                <w:rFonts w:eastAsiaTheme="minorEastAsia"/>
              </w:rPr>
            </w:pPr>
            <w:r w:rsidRPr="00AD6785">
              <w:rPr>
                <w:rFonts w:eastAsiaTheme="minorEastAsia"/>
                <w:b/>
                <w:bCs/>
              </w:rPr>
              <w:t>Introduction:</w:t>
            </w:r>
            <w:r w:rsidRPr="00AD6785">
              <w:rPr>
                <w:rFonts w:eastAsiaTheme="minorEastAsia"/>
              </w:rPr>
              <w:t xml:space="preserve"> Origin, Definition, Fluid quantity, Benefits, Challenges, Commercial activities.</w:t>
            </w:r>
          </w:p>
          <w:p w14:paraId="6AE1DFFF" w14:textId="77777777" w:rsidR="00BD3269" w:rsidRPr="00AD6785" w:rsidRDefault="00BD3269" w:rsidP="00232256">
            <w:pPr>
              <w:shd w:val="clear" w:color="auto" w:fill="FFFFFF" w:themeFill="background1"/>
              <w:jc w:val="both"/>
              <w:rPr>
                <w:rFonts w:eastAsiaTheme="minorEastAsia"/>
              </w:rPr>
            </w:pPr>
            <w:r w:rsidRPr="00AD6785">
              <w:br/>
            </w:r>
            <w:r w:rsidRPr="00AD6785">
              <w:rPr>
                <w:rFonts w:eastAsiaTheme="minorEastAsia"/>
                <w:b/>
                <w:bCs/>
              </w:rPr>
              <w:t>Scaling laws</w:t>
            </w:r>
            <w:r w:rsidRPr="00AD6785">
              <w:rPr>
                <w:rFonts w:eastAsiaTheme="minorEastAsia"/>
              </w:rPr>
              <w:t>: Scaling in nature, Scaling of physical systems, Trimmer’s vertical bracket notation, limitations.</w:t>
            </w:r>
          </w:p>
          <w:p w14:paraId="765B393D" w14:textId="77777777" w:rsidR="00BD3269" w:rsidRPr="00AD6785" w:rsidRDefault="00BD3269" w:rsidP="00232256">
            <w:pPr>
              <w:shd w:val="clear" w:color="auto" w:fill="FFFFFF" w:themeFill="background1"/>
              <w:jc w:val="both"/>
              <w:rPr>
                <w:rFonts w:eastAsiaTheme="minorEastAsia"/>
              </w:rPr>
            </w:pPr>
            <w:r w:rsidRPr="00AD6785">
              <w:br/>
            </w:r>
            <w:r w:rsidRPr="00AD6785">
              <w:rPr>
                <w:rFonts w:eastAsiaTheme="minorEastAsia"/>
                <w:b/>
                <w:bCs/>
              </w:rPr>
              <w:t>Micro-scale flows</w:t>
            </w:r>
            <w:r w:rsidRPr="00AD6785">
              <w:rPr>
                <w:rFonts w:eastAsiaTheme="minorEastAsia"/>
              </w:rPr>
              <w:t>: Intermolecular forces, States of matter, Continuum assumption, Governing equations, Constitutive relations, Gas and liquid flows, Boundary conditions, Slip theory, Transition to turbulence, Low Re flows, Entrance effects, Liquid film flow in an inclined plane, Couette flow, Poiseuille flow, Stokes drag on a sphere, Time-dependent flows, Two-phase flows, Couette flow with slip, Hydraulic resistance and Circuit analysis, Straight channel of different cross-sections, Channels in series and parallel.</w:t>
            </w:r>
          </w:p>
          <w:p w14:paraId="24AFBFE4" w14:textId="77777777" w:rsidR="00BD3269" w:rsidRPr="00AD6785" w:rsidRDefault="00BD3269" w:rsidP="00232256">
            <w:pPr>
              <w:shd w:val="clear" w:color="auto" w:fill="FFFFFF" w:themeFill="background1"/>
              <w:jc w:val="both"/>
              <w:rPr>
                <w:rFonts w:eastAsiaTheme="minorEastAsia"/>
              </w:rPr>
            </w:pPr>
            <w:r w:rsidRPr="00AD6785">
              <w:br/>
            </w:r>
            <w:r w:rsidRPr="00AD6785">
              <w:rPr>
                <w:rFonts w:eastAsiaTheme="minorEastAsia"/>
                <w:b/>
                <w:bCs/>
              </w:rPr>
              <w:t>Capillary flows</w:t>
            </w:r>
            <w:r w:rsidRPr="00AD6785">
              <w:rPr>
                <w:rFonts w:eastAsiaTheme="minorEastAsia"/>
              </w:rPr>
              <w:t>: Surface tension and interfacial energy, Young-Laplace equation, Contact angle, Capillary length and capillary rise, Interfacial boundary conditions, Marangoni effect.</w:t>
            </w:r>
          </w:p>
          <w:p w14:paraId="05614282" w14:textId="77777777" w:rsidR="00BD3269" w:rsidRPr="00AD6785" w:rsidRDefault="00BD3269" w:rsidP="00232256">
            <w:pPr>
              <w:shd w:val="clear" w:color="auto" w:fill="FFFFFF" w:themeFill="background1"/>
              <w:jc w:val="both"/>
              <w:rPr>
                <w:rFonts w:eastAsiaTheme="minorEastAsia"/>
              </w:rPr>
            </w:pPr>
            <w:r w:rsidRPr="00AD6785">
              <w:br/>
            </w:r>
            <w:proofErr w:type="spellStart"/>
            <w:r w:rsidRPr="00AD6785">
              <w:rPr>
                <w:rFonts w:eastAsiaTheme="minorEastAsia"/>
                <w:b/>
                <w:bCs/>
              </w:rPr>
              <w:t>Electrokinetics</w:t>
            </w:r>
            <w:proofErr w:type="spellEnd"/>
            <w:r w:rsidRPr="00AD6785">
              <w:rPr>
                <w:rFonts w:eastAsiaTheme="minorEastAsia"/>
              </w:rPr>
              <w:t xml:space="preserve">: </w:t>
            </w:r>
            <w:proofErr w:type="spellStart"/>
            <w:r w:rsidRPr="00AD6785">
              <w:rPr>
                <w:rFonts w:eastAsiaTheme="minorEastAsia"/>
              </w:rPr>
              <w:t>Electrohydrodynamics</w:t>
            </w:r>
            <w:proofErr w:type="spellEnd"/>
            <w:r w:rsidRPr="00AD6785">
              <w:rPr>
                <w:rFonts w:eastAsiaTheme="minorEastAsia"/>
              </w:rPr>
              <w:t xml:space="preserve"> fundamentals, Electro-osmosis, </w:t>
            </w:r>
            <w:proofErr w:type="spellStart"/>
            <w:r w:rsidRPr="00AD6785">
              <w:rPr>
                <w:rFonts w:eastAsiaTheme="minorEastAsia"/>
              </w:rPr>
              <w:t>Dielectrophoresis</w:t>
            </w:r>
            <w:proofErr w:type="spellEnd"/>
            <w:r w:rsidRPr="00AD6785">
              <w:rPr>
                <w:rFonts w:eastAsiaTheme="minorEastAsia"/>
              </w:rPr>
              <w:t>, Electro-capillary effects, Continuous electro-wetting, Direct electro-wetting, Electro-wetting on dielectric.</w:t>
            </w:r>
          </w:p>
          <w:p w14:paraId="7F411CEF" w14:textId="77777777" w:rsidR="00BD3269" w:rsidRPr="00AD6785" w:rsidRDefault="00BD3269" w:rsidP="00232256">
            <w:pPr>
              <w:shd w:val="clear" w:color="auto" w:fill="FFFFFF" w:themeFill="background1"/>
              <w:jc w:val="both"/>
              <w:rPr>
                <w:rFonts w:eastAsiaTheme="minorEastAsia"/>
              </w:rPr>
            </w:pPr>
            <w:r w:rsidRPr="00AD6785">
              <w:br/>
            </w:r>
            <w:r w:rsidRPr="00AD6785">
              <w:rPr>
                <w:rFonts w:eastAsiaTheme="minorEastAsia"/>
                <w:b/>
                <w:bCs/>
              </w:rPr>
              <w:t>Microfabrication</w:t>
            </w:r>
            <w:r w:rsidRPr="00AD6785">
              <w:rPr>
                <w:rFonts w:eastAsiaTheme="minorEastAsia"/>
              </w:rPr>
              <w:t xml:space="preserve">: Materials, Clean room, Silicon crystallography, Miller indices, Oxidation, Photolithography- mask creation, spin </w:t>
            </w:r>
            <w:r w:rsidRPr="00AD6785">
              <w:rPr>
                <w:rFonts w:eastAsiaTheme="minorEastAsia"/>
              </w:rPr>
              <w:lastRenderedPageBreak/>
              <w:t xml:space="preserve">coating, exposure and development, Etching, Bulk micromachining, Wafer bonding, Polymer microfabrication: PMMA/COC/PDMS substrates, </w:t>
            </w:r>
            <w:proofErr w:type="spellStart"/>
            <w:r w:rsidRPr="00AD6785">
              <w:rPr>
                <w:rFonts w:eastAsiaTheme="minorEastAsia"/>
              </w:rPr>
              <w:t>micromolding</w:t>
            </w:r>
            <w:proofErr w:type="spellEnd"/>
            <w:r w:rsidRPr="00AD6785">
              <w:rPr>
                <w:rFonts w:eastAsiaTheme="minorEastAsia"/>
              </w:rPr>
              <w:t>, hot embossing, fluidic interconnection.</w:t>
            </w:r>
          </w:p>
          <w:p w14:paraId="0000075F" w14:textId="77777777" w:rsidR="00BD3269" w:rsidRPr="00AD6785" w:rsidRDefault="00BD3269" w:rsidP="00232256">
            <w:pPr>
              <w:shd w:val="clear" w:color="auto" w:fill="FFFFFF" w:themeFill="background1"/>
              <w:jc w:val="both"/>
              <w:rPr>
                <w:rFonts w:eastAsiaTheme="minorEastAsia"/>
              </w:rPr>
            </w:pPr>
            <w:r w:rsidRPr="00AD6785">
              <w:rPr>
                <w:rFonts w:eastAsiaTheme="minorEastAsia"/>
              </w:rPr>
              <w:t xml:space="preserve"> </w:t>
            </w:r>
          </w:p>
          <w:p w14:paraId="1C277572" w14:textId="77777777" w:rsidR="00BD3269" w:rsidRPr="00AD6785" w:rsidRDefault="00BD3269" w:rsidP="00232256">
            <w:pPr>
              <w:shd w:val="clear" w:color="auto" w:fill="FFFFFF" w:themeFill="background1"/>
              <w:jc w:val="both"/>
            </w:pPr>
            <w:r w:rsidRPr="00AD6785">
              <w:rPr>
                <w:rFonts w:eastAsiaTheme="minorEastAsia"/>
                <w:b/>
                <w:bCs/>
              </w:rPr>
              <w:t>Microfluidics Components</w:t>
            </w:r>
            <w:r w:rsidRPr="00AD6785">
              <w:rPr>
                <w:rFonts w:eastAsiaTheme="minorEastAsia"/>
              </w:rPr>
              <w:t xml:space="preserve">: Micropumps, Microvalves, Microflow Sensors, Micromixers, Droplet Generators, Microparticle Separators, Microreactors, </w:t>
            </w:r>
            <w:r w:rsidRPr="00AD6785">
              <w:t xml:space="preserve">DNA sequencers, Point of Care Devices.  </w:t>
            </w:r>
          </w:p>
          <w:p w14:paraId="30D15728" w14:textId="77777777" w:rsidR="00BD3269" w:rsidRPr="00AD6785" w:rsidRDefault="00BD3269" w:rsidP="00232256">
            <w:pPr>
              <w:shd w:val="clear" w:color="auto" w:fill="FFFFFF" w:themeFill="background1"/>
              <w:jc w:val="both"/>
            </w:pPr>
          </w:p>
        </w:tc>
      </w:tr>
      <w:tr w:rsidR="00BD3269" w:rsidRPr="00AD6785" w14:paraId="43A944EB" w14:textId="77777777" w:rsidTr="00232256">
        <w:tc>
          <w:tcPr>
            <w:tcW w:w="1916" w:type="dxa"/>
          </w:tcPr>
          <w:p w14:paraId="039103BF" w14:textId="77777777" w:rsidR="00BD3269" w:rsidRPr="00AD6785" w:rsidRDefault="00BD3269" w:rsidP="00232256">
            <w:pPr>
              <w:shd w:val="clear" w:color="auto" w:fill="FFFFFF" w:themeFill="background1"/>
            </w:pPr>
            <w:r w:rsidRPr="00AD6785">
              <w:lastRenderedPageBreak/>
              <w:t xml:space="preserve">Learning Outcome      </w:t>
            </w:r>
          </w:p>
        </w:tc>
        <w:tc>
          <w:tcPr>
            <w:tcW w:w="7100" w:type="dxa"/>
          </w:tcPr>
          <w:p w14:paraId="6D495CD3" w14:textId="77777777" w:rsidR="00BD3269" w:rsidRPr="00AD6785" w:rsidRDefault="00BD3269" w:rsidP="00232256">
            <w:pPr>
              <w:shd w:val="clear" w:color="auto" w:fill="FFFFFF" w:themeFill="background1"/>
              <w:jc w:val="both"/>
            </w:pPr>
            <w:r w:rsidRPr="00AD6785">
              <w:t>At the end of the course, students will have achieved the following learning objectives:</w:t>
            </w:r>
          </w:p>
          <w:p w14:paraId="327AEB76" w14:textId="77777777" w:rsidR="00BD3269" w:rsidRPr="00AD6785" w:rsidRDefault="00BD3269" w:rsidP="00232256">
            <w:pPr>
              <w:pStyle w:val="ListParagraph"/>
              <w:numPr>
                <w:ilvl w:val="0"/>
                <w:numId w:val="1"/>
              </w:numPr>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 xml:space="preserve">Design a microfluidic network to meet the need of a </w:t>
            </w:r>
            <w:proofErr w:type="spellStart"/>
            <w:r w:rsidRPr="00AD6785">
              <w:rPr>
                <w:rFonts w:ascii="Times New Roman" w:hAnsi="Times New Roman" w:cs="Times New Roman"/>
                <w:sz w:val="24"/>
                <w:szCs w:val="24"/>
              </w:rPr>
              <w:t>microluidic</w:t>
            </w:r>
            <w:proofErr w:type="spellEnd"/>
            <w:r w:rsidRPr="00AD6785">
              <w:rPr>
                <w:rFonts w:ascii="Times New Roman" w:hAnsi="Times New Roman" w:cs="Times New Roman"/>
                <w:sz w:val="24"/>
                <w:szCs w:val="24"/>
              </w:rPr>
              <w:t xml:space="preserve"> system by minimizing the overall drag reduction.</w:t>
            </w:r>
          </w:p>
          <w:p w14:paraId="30A7DB6B" w14:textId="77777777" w:rsidR="00BD3269" w:rsidRPr="00AD6785" w:rsidRDefault="00BD3269" w:rsidP="00232256">
            <w:pPr>
              <w:pStyle w:val="ListParagraph"/>
              <w:numPr>
                <w:ilvl w:val="0"/>
                <w:numId w:val="1"/>
              </w:numPr>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 xml:space="preserve">Be capable of understanding the design of existing microfluidic systems such as micropumps, Micro-reactors, DNA sequencer and other point of care devices. </w:t>
            </w:r>
          </w:p>
          <w:p w14:paraId="329971A3" w14:textId="77777777" w:rsidR="00BD3269" w:rsidRPr="00AD6785" w:rsidRDefault="00BD3269" w:rsidP="00232256">
            <w:pPr>
              <w:pStyle w:val="ListParagraph"/>
              <w:numPr>
                <w:ilvl w:val="0"/>
                <w:numId w:val="1"/>
              </w:numPr>
              <w:shd w:val="clear" w:color="auto" w:fill="FFFFFF" w:themeFill="background1"/>
              <w:spacing w:after="0" w:line="240" w:lineRule="auto"/>
              <w:contextualSpacing w:val="0"/>
              <w:jc w:val="both"/>
              <w:rPr>
                <w:rFonts w:ascii="Times New Roman" w:hAnsi="Times New Roman" w:cs="Times New Roman"/>
                <w:sz w:val="24"/>
                <w:szCs w:val="24"/>
              </w:rPr>
            </w:pPr>
            <w:r w:rsidRPr="00AD6785">
              <w:rPr>
                <w:rFonts w:ascii="Times New Roman" w:hAnsi="Times New Roman" w:cs="Times New Roman"/>
                <w:sz w:val="24"/>
                <w:szCs w:val="24"/>
              </w:rPr>
              <w:t>To be equipped to design and develop new microfluidic systems.</w:t>
            </w:r>
            <w:r w:rsidRPr="00AD6785">
              <w:rPr>
                <w:rFonts w:ascii="Times New Roman" w:hAnsi="Times New Roman" w:cs="Times New Roman"/>
                <w:sz w:val="24"/>
                <w:szCs w:val="24"/>
              </w:rPr>
              <w:br/>
            </w:r>
          </w:p>
        </w:tc>
      </w:tr>
      <w:tr w:rsidR="00BD3269" w:rsidRPr="00AD6785" w14:paraId="477986EA" w14:textId="77777777" w:rsidTr="00232256">
        <w:tc>
          <w:tcPr>
            <w:tcW w:w="1916" w:type="dxa"/>
          </w:tcPr>
          <w:p w14:paraId="4FC5C8E2" w14:textId="77777777" w:rsidR="00BD3269" w:rsidRPr="00AD6785" w:rsidRDefault="00BD3269" w:rsidP="00232256">
            <w:pPr>
              <w:shd w:val="clear" w:color="auto" w:fill="FFFFFF" w:themeFill="background1"/>
            </w:pPr>
            <w:r w:rsidRPr="00AD6785">
              <w:t>Assessment Method</w:t>
            </w:r>
          </w:p>
        </w:tc>
        <w:tc>
          <w:tcPr>
            <w:tcW w:w="7100" w:type="dxa"/>
          </w:tcPr>
          <w:p w14:paraId="71B853F3" w14:textId="77777777" w:rsidR="00BD3269" w:rsidRPr="00AD6785" w:rsidRDefault="00BD3269" w:rsidP="00232256">
            <w:pPr>
              <w:shd w:val="clear" w:color="auto" w:fill="FFFFFF" w:themeFill="background1"/>
              <w:jc w:val="both"/>
            </w:pPr>
            <w:r w:rsidRPr="00AD6785">
              <w:t>Mid Semester Examination, End Semester examination, Class test &amp; quiz, Assignment, Term Paper Presentation</w:t>
            </w:r>
          </w:p>
        </w:tc>
      </w:tr>
      <w:tr w:rsidR="00BD3269" w:rsidRPr="00AD6785" w14:paraId="730E924B" w14:textId="77777777" w:rsidTr="00232256">
        <w:tc>
          <w:tcPr>
            <w:tcW w:w="9016" w:type="dxa"/>
            <w:gridSpan w:val="2"/>
          </w:tcPr>
          <w:p w14:paraId="1C399FBE" w14:textId="77777777" w:rsidR="00BD3269" w:rsidRPr="00AD6785" w:rsidRDefault="00BD3269" w:rsidP="00232256">
            <w:pPr>
              <w:shd w:val="clear" w:color="auto" w:fill="FFFFFF" w:themeFill="background1"/>
              <w:rPr>
                <w:b/>
                <w:bCs/>
              </w:rPr>
            </w:pPr>
            <w:r w:rsidRPr="00AD6785">
              <w:rPr>
                <w:b/>
                <w:bCs/>
              </w:rPr>
              <w:t xml:space="preserve">Suggested Readings: </w:t>
            </w:r>
          </w:p>
          <w:p w14:paraId="69B2029B" w14:textId="77777777" w:rsidR="00BD3269" w:rsidRPr="00AD6785" w:rsidRDefault="00BD3269" w:rsidP="00232256">
            <w:pPr>
              <w:shd w:val="clear" w:color="auto" w:fill="FFFFFF" w:themeFill="background1"/>
              <w:ind w:left="-3" w:hanging="10"/>
              <w:rPr>
                <w:b/>
                <w:bCs/>
              </w:rPr>
            </w:pPr>
            <w:r w:rsidRPr="00AD6785">
              <w:rPr>
                <w:b/>
                <w:bCs/>
              </w:rPr>
              <w:t xml:space="preserve">Text/Reference Books: </w:t>
            </w:r>
          </w:p>
          <w:p w14:paraId="6D1AD231" w14:textId="77777777" w:rsidR="00BD3269" w:rsidRPr="00AD6785" w:rsidRDefault="00BD3269" w:rsidP="00232256">
            <w:pPr>
              <w:pStyle w:val="ListParagraph"/>
              <w:numPr>
                <w:ilvl w:val="0"/>
                <w:numId w:val="5"/>
              </w:numPr>
              <w:shd w:val="clear" w:color="auto" w:fill="FFFFFF" w:themeFill="background1"/>
              <w:spacing w:after="0" w:line="240" w:lineRule="auto"/>
              <w:contextualSpacing w:val="0"/>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 xml:space="preserve">Nguyen, N. T., </w:t>
            </w:r>
            <w:proofErr w:type="spellStart"/>
            <w:r w:rsidRPr="00AD6785">
              <w:rPr>
                <w:rFonts w:ascii="Times New Roman" w:eastAsia="Times New Roman" w:hAnsi="Times New Roman" w:cs="Times New Roman"/>
                <w:sz w:val="24"/>
                <w:szCs w:val="24"/>
              </w:rPr>
              <w:t>Werely</w:t>
            </w:r>
            <w:proofErr w:type="spellEnd"/>
            <w:r w:rsidRPr="00AD6785">
              <w:rPr>
                <w:rFonts w:ascii="Times New Roman" w:eastAsia="Times New Roman" w:hAnsi="Times New Roman" w:cs="Times New Roman"/>
                <w:sz w:val="24"/>
                <w:szCs w:val="24"/>
              </w:rPr>
              <w:t>, S. T., Fundamentals and applications of Microfluidics, Artech house Inc., 2002.</w:t>
            </w:r>
          </w:p>
          <w:p w14:paraId="38FE927E" w14:textId="77777777" w:rsidR="00BD3269" w:rsidRPr="00AD6785" w:rsidRDefault="00BD3269" w:rsidP="00232256">
            <w:pPr>
              <w:pStyle w:val="ListParagraph"/>
              <w:numPr>
                <w:ilvl w:val="0"/>
                <w:numId w:val="5"/>
              </w:numPr>
              <w:shd w:val="clear" w:color="auto" w:fill="FFFFFF" w:themeFill="background1"/>
              <w:spacing w:after="0" w:line="240" w:lineRule="auto"/>
              <w:contextualSpacing w:val="0"/>
              <w:rPr>
                <w:rFonts w:ascii="Times New Roman" w:eastAsia="Times New Roman" w:hAnsi="Times New Roman" w:cs="Times New Roman"/>
                <w:sz w:val="24"/>
                <w:szCs w:val="24"/>
              </w:rPr>
            </w:pPr>
            <w:proofErr w:type="spellStart"/>
            <w:r w:rsidRPr="00AD6785">
              <w:rPr>
                <w:rFonts w:ascii="Times New Roman" w:eastAsia="Times New Roman" w:hAnsi="Times New Roman" w:cs="Times New Roman"/>
                <w:sz w:val="24"/>
                <w:szCs w:val="24"/>
              </w:rPr>
              <w:t>Bruus</w:t>
            </w:r>
            <w:proofErr w:type="spellEnd"/>
            <w:r w:rsidRPr="00AD6785">
              <w:rPr>
                <w:rFonts w:ascii="Times New Roman" w:eastAsia="Times New Roman" w:hAnsi="Times New Roman" w:cs="Times New Roman"/>
                <w:sz w:val="24"/>
                <w:szCs w:val="24"/>
              </w:rPr>
              <w:t>, H., Theoretical Microfluidics, Oxford University Press Inc., 2008.</w:t>
            </w:r>
          </w:p>
          <w:p w14:paraId="1946CCCF" w14:textId="77777777" w:rsidR="00BD3269" w:rsidRPr="00AD6785" w:rsidRDefault="00BD3269" w:rsidP="00232256">
            <w:pPr>
              <w:pStyle w:val="ListParagraph"/>
              <w:numPr>
                <w:ilvl w:val="0"/>
                <w:numId w:val="5"/>
              </w:numPr>
              <w:shd w:val="clear" w:color="auto" w:fill="FFFFFF" w:themeFill="background1"/>
              <w:spacing w:after="0" w:line="240" w:lineRule="auto"/>
              <w:contextualSpacing w:val="0"/>
              <w:rPr>
                <w:rFonts w:ascii="Times New Roman" w:eastAsia="Times New Roman" w:hAnsi="Times New Roman" w:cs="Times New Roman"/>
                <w:sz w:val="24"/>
                <w:szCs w:val="24"/>
              </w:rPr>
            </w:pPr>
            <w:proofErr w:type="spellStart"/>
            <w:r w:rsidRPr="00AD6785">
              <w:rPr>
                <w:rFonts w:ascii="Times New Roman" w:eastAsia="Times New Roman" w:hAnsi="Times New Roman" w:cs="Times New Roman"/>
                <w:sz w:val="24"/>
                <w:szCs w:val="24"/>
              </w:rPr>
              <w:t>Madou</w:t>
            </w:r>
            <w:proofErr w:type="spellEnd"/>
            <w:r w:rsidRPr="00AD6785">
              <w:rPr>
                <w:rFonts w:ascii="Times New Roman" w:eastAsia="Times New Roman" w:hAnsi="Times New Roman" w:cs="Times New Roman"/>
                <w:sz w:val="24"/>
                <w:szCs w:val="24"/>
              </w:rPr>
              <w:t>, M. J., Fundamentals of Microfabrication, CRC press, 2002.</w:t>
            </w:r>
          </w:p>
          <w:p w14:paraId="4C2BDD4B" w14:textId="77777777" w:rsidR="00BD3269" w:rsidRPr="00AD6785" w:rsidRDefault="00BD3269" w:rsidP="00232256">
            <w:pPr>
              <w:pStyle w:val="ListParagraph"/>
              <w:numPr>
                <w:ilvl w:val="0"/>
                <w:numId w:val="5"/>
              </w:numPr>
              <w:shd w:val="clear" w:color="auto" w:fill="FFFFFF" w:themeFill="background1"/>
              <w:spacing w:after="0" w:line="240" w:lineRule="auto"/>
              <w:contextualSpacing w:val="0"/>
              <w:rPr>
                <w:rFonts w:ascii="Times New Roman" w:eastAsia="Times New Roman" w:hAnsi="Times New Roman" w:cs="Times New Roman"/>
                <w:sz w:val="24"/>
                <w:szCs w:val="24"/>
              </w:rPr>
            </w:pPr>
            <w:proofErr w:type="spellStart"/>
            <w:r w:rsidRPr="00AD6785">
              <w:rPr>
                <w:rFonts w:ascii="Times New Roman" w:eastAsia="Times New Roman" w:hAnsi="Times New Roman" w:cs="Times New Roman"/>
                <w:sz w:val="24"/>
                <w:szCs w:val="24"/>
              </w:rPr>
              <w:t>Tabeling</w:t>
            </w:r>
            <w:proofErr w:type="spellEnd"/>
            <w:r w:rsidRPr="00AD6785">
              <w:rPr>
                <w:rFonts w:ascii="Times New Roman" w:eastAsia="Times New Roman" w:hAnsi="Times New Roman" w:cs="Times New Roman"/>
                <w:sz w:val="24"/>
                <w:szCs w:val="24"/>
              </w:rPr>
              <w:t>, P., Introduction to microfluidics, Oxford University Press Inc., 2005.</w:t>
            </w:r>
          </w:p>
          <w:p w14:paraId="49D553A6" w14:textId="77777777" w:rsidR="00BD3269" w:rsidRPr="00AD6785" w:rsidRDefault="00BD3269" w:rsidP="00232256">
            <w:pPr>
              <w:pStyle w:val="ListParagraph"/>
              <w:numPr>
                <w:ilvl w:val="0"/>
                <w:numId w:val="5"/>
              </w:numPr>
              <w:shd w:val="clear" w:color="auto" w:fill="FFFFFF" w:themeFill="background1"/>
              <w:spacing w:after="0" w:line="240" w:lineRule="auto"/>
              <w:contextualSpacing w:val="0"/>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Kirby, B.J., Micro- and Nanoscale Fluid Mechanics: Transport in Microfluidic Devices, Cambridge University Press, 2010.</w:t>
            </w:r>
          </w:p>
          <w:p w14:paraId="17F6D323" w14:textId="77777777" w:rsidR="00BD3269" w:rsidRPr="00AD6785" w:rsidRDefault="00BD3269" w:rsidP="00232256">
            <w:pPr>
              <w:pStyle w:val="ListParagraph"/>
              <w:numPr>
                <w:ilvl w:val="0"/>
                <w:numId w:val="5"/>
              </w:numPr>
              <w:shd w:val="clear" w:color="auto" w:fill="FFFFFF" w:themeFill="background1"/>
              <w:spacing w:after="0" w:line="240" w:lineRule="auto"/>
              <w:contextualSpacing w:val="0"/>
              <w:rPr>
                <w:rFonts w:ascii="Times New Roman" w:eastAsia="Times New Roman" w:hAnsi="Times New Roman" w:cs="Times New Roman"/>
                <w:sz w:val="24"/>
                <w:szCs w:val="24"/>
              </w:rPr>
            </w:pPr>
            <w:r w:rsidRPr="00AD6785">
              <w:rPr>
                <w:rFonts w:ascii="Times New Roman" w:eastAsia="Times New Roman" w:hAnsi="Times New Roman" w:cs="Times New Roman"/>
                <w:sz w:val="24"/>
                <w:szCs w:val="24"/>
              </w:rPr>
              <w:t>Colin, S., Microfluidics, John Wiley &amp; Sons, 2009.</w:t>
            </w:r>
          </w:p>
        </w:tc>
      </w:tr>
    </w:tbl>
    <w:p w14:paraId="7685EB57" w14:textId="179FA444" w:rsidR="00BD3269" w:rsidRDefault="00BD3269">
      <w:pPr>
        <w:spacing w:after="160" w:line="259" w:lineRule="auto"/>
        <w:rPr>
          <w:rFonts w:asciiTheme="majorBidi" w:hAnsiTheme="majorBidi" w:cstheme="majorBidi"/>
          <w:sz w:val="6"/>
          <w:szCs w:val="6"/>
          <w:lang w:eastAsia="en-IN"/>
        </w:rPr>
      </w:pPr>
    </w:p>
    <w:p w14:paraId="626D9314" w14:textId="7AFC3BBF" w:rsidR="0071337D" w:rsidRDefault="0071337D">
      <w:pPr>
        <w:spacing w:after="160" w:line="259" w:lineRule="auto"/>
        <w:rPr>
          <w:rFonts w:asciiTheme="majorBidi" w:hAnsiTheme="majorBidi" w:cstheme="majorBidi"/>
          <w:sz w:val="6"/>
          <w:szCs w:val="6"/>
          <w:lang w:eastAsia="en-IN"/>
        </w:rPr>
      </w:pPr>
      <w:r>
        <w:rPr>
          <w:rFonts w:asciiTheme="majorBidi" w:hAnsiTheme="majorBidi" w:cstheme="majorBidi"/>
          <w:sz w:val="6"/>
          <w:szCs w:val="6"/>
          <w:lang w:eastAsia="en-IN"/>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71337D" w:rsidRPr="00CF1DCD" w14:paraId="4B02550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3EB6339" w14:textId="77777777" w:rsidR="0071337D" w:rsidRPr="00CF1DCD" w:rsidRDefault="0071337D"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284A71F4" w14:textId="77777777" w:rsidR="0071337D" w:rsidRPr="00CF1DCD" w:rsidRDefault="0071337D" w:rsidP="00EA3519">
            <w:pPr>
              <w:rPr>
                <w:bCs/>
              </w:rPr>
            </w:pPr>
            <w:r w:rsidRPr="00CF1DCD">
              <w:rPr>
                <w:bCs/>
                <w:lang w:eastAsia="en-IN"/>
              </w:rPr>
              <w:t>RM6201</w:t>
            </w:r>
          </w:p>
        </w:tc>
      </w:tr>
      <w:tr w:rsidR="0071337D" w:rsidRPr="00CF1DCD" w14:paraId="27475961"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338436D9" w14:textId="77777777" w:rsidR="0071337D" w:rsidRPr="00CF1DCD" w:rsidRDefault="0071337D" w:rsidP="00EA3519">
            <w:pPr>
              <w:rPr>
                <w:b/>
              </w:rPr>
            </w:pPr>
            <w:r w:rsidRPr="00CF1DCD">
              <w:rPr>
                <w:b/>
              </w:rPr>
              <w:t>Course Credit</w:t>
            </w:r>
          </w:p>
          <w:p w14:paraId="7238E5BE" w14:textId="77777777" w:rsidR="0071337D" w:rsidRPr="00CF1DCD" w:rsidRDefault="0071337D"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0BD28BBC" w14:textId="77777777" w:rsidR="0071337D" w:rsidRPr="00CF1DCD" w:rsidRDefault="0071337D" w:rsidP="00EA3519">
            <w:pPr>
              <w:rPr>
                <w:bCs/>
              </w:rPr>
            </w:pPr>
            <w:r w:rsidRPr="00CF1DCD">
              <w:rPr>
                <w:bCs/>
              </w:rPr>
              <w:t>3-1-0-4</w:t>
            </w:r>
          </w:p>
        </w:tc>
      </w:tr>
      <w:tr w:rsidR="0071337D" w:rsidRPr="00CF1DCD" w14:paraId="545836F1"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73CACE9" w14:textId="77777777" w:rsidR="0071337D" w:rsidRPr="00CF1DCD" w:rsidRDefault="0071337D"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6DC25C34" w14:textId="77777777" w:rsidR="0071337D" w:rsidRPr="00CF1DCD" w:rsidRDefault="0071337D" w:rsidP="00EA3519">
            <w:r w:rsidRPr="00CF1DCD">
              <w:t xml:space="preserve">Research Methodology </w:t>
            </w:r>
          </w:p>
        </w:tc>
      </w:tr>
      <w:tr w:rsidR="0071337D" w:rsidRPr="00CF1DCD" w14:paraId="5766D88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740A5B9" w14:textId="77777777" w:rsidR="0071337D" w:rsidRPr="00CF1DCD" w:rsidRDefault="0071337D"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662292CE" w14:textId="77777777" w:rsidR="0071337D" w:rsidRPr="00CF1DCD" w:rsidRDefault="0071337D" w:rsidP="00EA3519">
            <w:pPr>
              <w:rPr>
                <w:bCs/>
              </w:rPr>
            </w:pPr>
            <w:r w:rsidRPr="00CF1DCD">
              <w:rPr>
                <w:bCs/>
              </w:rPr>
              <w:t>Lectures</w:t>
            </w:r>
          </w:p>
        </w:tc>
      </w:tr>
      <w:tr w:rsidR="0071337D" w:rsidRPr="00CF1DCD" w14:paraId="26E8AC30"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1F8E92C2" w14:textId="77777777" w:rsidR="0071337D" w:rsidRPr="00CF1DCD" w:rsidRDefault="0071337D"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3BA0E7C8" w14:textId="77777777" w:rsidR="0071337D" w:rsidRPr="00CF1DCD" w:rsidRDefault="0071337D"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71337D" w:rsidRPr="00CF1DCD" w14:paraId="1694C83F"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472280AF" w14:textId="77777777" w:rsidR="0071337D" w:rsidRPr="00CF1DCD" w:rsidRDefault="0071337D"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11AF8BD9" w14:textId="77777777" w:rsidR="0071337D" w:rsidRPr="00CF1DCD" w:rsidRDefault="0071337D"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71337D" w:rsidRPr="00CF1DCD" w14:paraId="2B0B4082"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64D2C624" w14:textId="77777777" w:rsidR="0071337D" w:rsidRPr="00CF1DCD" w:rsidRDefault="0071337D"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05084832" w14:textId="77777777" w:rsidR="0071337D" w:rsidRPr="00CF1DCD" w:rsidRDefault="0071337D"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29C655F8" w14:textId="77777777" w:rsidR="0071337D" w:rsidRPr="00CF1DCD" w:rsidRDefault="0071337D"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38DCE096" w14:textId="77777777" w:rsidR="0071337D" w:rsidRPr="00CF1DCD" w:rsidRDefault="0071337D"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0CA0BE00" w14:textId="77777777" w:rsidR="0071337D" w:rsidRPr="00CF1DCD" w:rsidRDefault="0071337D"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0DA5C1DF" w14:textId="77777777" w:rsidR="0071337D" w:rsidRPr="00CF1DCD" w:rsidRDefault="0071337D"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w:t>
            </w:r>
            <w:r w:rsidRPr="00CF1DCD">
              <w:lastRenderedPageBreak/>
              <w:t>research ethics, data protection and intellectual property rights (IPR) – patent survey, patentability, patent laws and IPR filing process.</w:t>
            </w:r>
          </w:p>
        </w:tc>
      </w:tr>
      <w:tr w:rsidR="0071337D" w:rsidRPr="00CF1DCD" w14:paraId="7FDBE875"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69B6936A" w14:textId="77777777" w:rsidR="0071337D" w:rsidRPr="00CF1DCD" w:rsidRDefault="0071337D"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1C4241B2" w14:textId="77777777" w:rsidR="0071337D" w:rsidRDefault="0071337D"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34DF0AA1" w14:textId="77777777" w:rsidR="0071337D" w:rsidRPr="00CF1DCD" w:rsidRDefault="0071337D" w:rsidP="00EA3519">
            <w:pPr>
              <w:widowControl w:val="0"/>
              <w:autoSpaceDE w:val="0"/>
              <w:autoSpaceDN w:val="0"/>
              <w:adjustRightInd w:val="0"/>
              <w:jc w:val="both"/>
              <w:rPr>
                <w:sz w:val="12"/>
              </w:rPr>
            </w:pPr>
          </w:p>
          <w:p w14:paraId="6BA78878" w14:textId="77777777" w:rsidR="0071337D" w:rsidRDefault="0071337D"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152B5676" w14:textId="77777777" w:rsidR="0071337D" w:rsidRPr="00CF1DCD" w:rsidRDefault="0071337D" w:rsidP="00EA3519">
            <w:pPr>
              <w:widowControl w:val="0"/>
              <w:autoSpaceDE w:val="0"/>
              <w:autoSpaceDN w:val="0"/>
              <w:adjustRightInd w:val="0"/>
              <w:jc w:val="both"/>
            </w:pPr>
          </w:p>
          <w:p w14:paraId="3AA0B1E0" w14:textId="77777777" w:rsidR="0071337D" w:rsidRDefault="0071337D"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41D4C361" w14:textId="77777777" w:rsidR="0071337D" w:rsidRPr="00CF1DCD" w:rsidRDefault="0071337D" w:rsidP="00EA3519">
            <w:pPr>
              <w:widowControl w:val="0"/>
              <w:autoSpaceDE w:val="0"/>
              <w:autoSpaceDN w:val="0"/>
              <w:adjustRightInd w:val="0"/>
              <w:jc w:val="both"/>
            </w:pPr>
            <w:r w:rsidRPr="00CF1DCD">
              <w:t xml:space="preserve"> </w:t>
            </w:r>
          </w:p>
          <w:p w14:paraId="1A583463" w14:textId="77777777" w:rsidR="0071337D" w:rsidRPr="00CF1DCD" w:rsidRDefault="0071337D"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44DE6CC4" w14:textId="77777777" w:rsidR="0071337D" w:rsidRDefault="0071337D" w:rsidP="00EA3519">
            <w:pPr>
              <w:jc w:val="both"/>
            </w:pPr>
          </w:p>
          <w:p w14:paraId="23FF7AE3" w14:textId="77777777" w:rsidR="0071337D" w:rsidRPr="00CF1DCD" w:rsidRDefault="0071337D" w:rsidP="00EA3519">
            <w:pPr>
              <w:jc w:val="both"/>
            </w:pPr>
            <w:r>
              <w:t>4</w:t>
            </w:r>
            <w:r w:rsidRPr="00CF1DCD">
              <w:t>.  Employ programming languages like MATLAB/Python to solve nonlinear programing problems</w:t>
            </w:r>
            <w:r>
              <w:t>.</w:t>
            </w:r>
          </w:p>
          <w:p w14:paraId="1B1A2E95" w14:textId="77777777" w:rsidR="0071337D" w:rsidRDefault="0071337D" w:rsidP="00EA3519"/>
          <w:p w14:paraId="5679D4FB" w14:textId="77777777" w:rsidR="0071337D" w:rsidRDefault="0071337D" w:rsidP="00EA3519">
            <w:r>
              <w:t>5</w:t>
            </w:r>
            <w:r w:rsidRPr="00CF1DCD">
              <w:t>. Model and solve several problems arising in science and engineering as a nonlinear optimization problem</w:t>
            </w:r>
            <w:r>
              <w:t>.</w:t>
            </w:r>
          </w:p>
          <w:p w14:paraId="1AEC8CA2" w14:textId="77777777" w:rsidR="0071337D" w:rsidRPr="00CF1DCD" w:rsidRDefault="0071337D" w:rsidP="00EA3519">
            <w:pPr>
              <w:rPr>
                <w:bCs/>
              </w:rPr>
            </w:pPr>
          </w:p>
        </w:tc>
      </w:tr>
      <w:tr w:rsidR="0071337D" w:rsidRPr="00CF1DCD" w14:paraId="0E95AC94"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271C6E4" w14:textId="77777777" w:rsidR="0071337D" w:rsidRPr="00CF1DCD" w:rsidRDefault="0071337D"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51E7F25E" w14:textId="77777777" w:rsidR="0071337D" w:rsidRDefault="0071337D" w:rsidP="00EA3519">
            <w:pPr>
              <w:rPr>
                <w:bCs/>
              </w:rPr>
            </w:pPr>
            <w:r w:rsidRPr="00CF1DCD">
              <w:rPr>
                <w:bCs/>
              </w:rPr>
              <w:t>Quiz /Assignment/ Project / MSE / ESE</w:t>
            </w:r>
          </w:p>
          <w:p w14:paraId="4A49DC4F" w14:textId="77777777" w:rsidR="0071337D" w:rsidRPr="00CF1DCD" w:rsidRDefault="0071337D" w:rsidP="00EA3519">
            <w:pPr>
              <w:rPr>
                <w:bCs/>
              </w:rPr>
            </w:pPr>
          </w:p>
        </w:tc>
      </w:tr>
    </w:tbl>
    <w:p w14:paraId="1F0A5022" w14:textId="77777777" w:rsidR="0071337D" w:rsidRPr="008C25E1" w:rsidRDefault="0071337D" w:rsidP="0071337D"/>
    <w:p w14:paraId="69B0DBD3" w14:textId="77777777" w:rsidR="0071337D" w:rsidRPr="00CF1DCD" w:rsidRDefault="0071337D" w:rsidP="0071337D">
      <w:pPr>
        <w:rPr>
          <w:b/>
        </w:rPr>
      </w:pPr>
      <w:r w:rsidRPr="00CF1DCD">
        <w:rPr>
          <w:b/>
        </w:rPr>
        <w:t>Textbooks &amp; Reference Books:</w:t>
      </w:r>
    </w:p>
    <w:p w14:paraId="40EE25B0"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0B28AA55"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321B26BE"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56AA12C6"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559F2845"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55D8BFF3"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7748A1CB" w14:textId="77777777" w:rsidR="0071337D" w:rsidRPr="00CF1DCD" w:rsidRDefault="0071337D" w:rsidP="0071337D">
      <w:pPr>
        <w:pStyle w:val="ListParagraph"/>
        <w:numPr>
          <w:ilvl w:val="0"/>
          <w:numId w:val="36"/>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398D11A9" w14:textId="17D51B27" w:rsidR="00F25F35" w:rsidRDefault="00F25F35">
      <w:pPr>
        <w:spacing w:after="160" w:line="259" w:lineRule="auto"/>
        <w:rPr>
          <w:rFonts w:asciiTheme="majorBidi" w:hAnsiTheme="majorBidi" w:cstheme="majorBidi"/>
          <w:lang w:eastAsia="en-IN"/>
        </w:rPr>
      </w:pPr>
      <w:r>
        <w:rPr>
          <w:rFonts w:asciiTheme="majorBidi" w:hAnsiTheme="majorBidi" w:cstheme="majorBidi"/>
          <w:lang w:eastAsia="en-IN"/>
        </w:rPr>
        <w:br w:type="page"/>
      </w:r>
    </w:p>
    <w:p w14:paraId="17F947DB" w14:textId="77777777" w:rsidR="00F25F35" w:rsidRDefault="00F25F35" w:rsidP="00F25F35">
      <w:pPr>
        <w:ind w:left="-142" w:right="-306"/>
        <w:jc w:val="center"/>
        <w:rPr>
          <w:b/>
        </w:rPr>
      </w:pPr>
    </w:p>
    <w:p w14:paraId="65405585" w14:textId="4891AF27" w:rsidR="00F25F35" w:rsidRPr="00001E53" w:rsidRDefault="00F25F35" w:rsidP="00F25F35">
      <w:pPr>
        <w:ind w:left="-142" w:right="-306"/>
        <w:jc w:val="center"/>
        <w:rPr>
          <w:b/>
          <w:u w:val="single"/>
        </w:rPr>
      </w:pPr>
      <w:r w:rsidRPr="00001E53">
        <w:rPr>
          <w:b/>
        </w:rPr>
        <w:t>Interdisciplinary Elective (IDE) Course for M. Tech. (Available to students other than ME)</w:t>
      </w:r>
    </w:p>
    <w:p w14:paraId="701DC387" w14:textId="77777777" w:rsidR="00F25F35" w:rsidRPr="00001E53" w:rsidRDefault="00F25F35" w:rsidP="00F25F35">
      <w:pPr>
        <w:rPr>
          <w:b/>
          <w:sz w:val="12"/>
          <w:u w:val="single"/>
        </w:rPr>
      </w:pPr>
    </w:p>
    <w:tbl>
      <w:tblPr>
        <w:tblW w:w="9027" w:type="dxa"/>
        <w:jc w:val="center"/>
        <w:tblLook w:val="04A0" w:firstRow="1" w:lastRow="0" w:firstColumn="1" w:lastColumn="0" w:noHBand="0" w:noVBand="1"/>
      </w:tblPr>
      <w:tblGrid>
        <w:gridCol w:w="707"/>
        <w:gridCol w:w="1134"/>
        <w:gridCol w:w="4481"/>
        <w:gridCol w:w="578"/>
        <w:gridCol w:w="709"/>
        <w:gridCol w:w="709"/>
        <w:gridCol w:w="709"/>
      </w:tblGrid>
      <w:tr w:rsidR="00F25F35" w:rsidRPr="00001E53" w14:paraId="60AA7EF1" w14:textId="77777777" w:rsidTr="00A4069A">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40E307AE" w14:textId="77777777" w:rsidR="00F25F35" w:rsidRPr="00001E53" w:rsidRDefault="00F25F35" w:rsidP="00A4069A">
            <w:pPr>
              <w:jc w:val="center"/>
              <w:rPr>
                <w:b/>
                <w:bCs/>
                <w:color w:val="000000"/>
              </w:rPr>
            </w:pPr>
            <w:r w:rsidRPr="00001E53">
              <w:rPr>
                <w:b/>
                <w:bCs/>
                <w:color w:val="000000"/>
              </w:rPr>
              <w:t>IDE</w:t>
            </w:r>
          </w:p>
        </w:tc>
      </w:tr>
      <w:tr w:rsidR="00F25F35" w:rsidRPr="00001E53" w14:paraId="1F75B1E0"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D4D080" w14:textId="77777777" w:rsidR="00F25F35" w:rsidRPr="00001E53" w:rsidRDefault="00F25F35" w:rsidP="00A4069A">
            <w:pPr>
              <w:jc w:val="center"/>
              <w:rPr>
                <w:b/>
                <w:color w:val="000000"/>
              </w:rPr>
            </w:pPr>
            <w:r w:rsidRPr="00001E53">
              <w:rPr>
                <w:b/>
                <w:color w:val="000000"/>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A4F7607" w14:textId="77777777" w:rsidR="00F25F35" w:rsidRPr="00001E53" w:rsidRDefault="00F25F35" w:rsidP="00A4069A">
            <w:pPr>
              <w:jc w:val="center"/>
              <w:rPr>
                <w:b/>
                <w:color w:val="000000"/>
              </w:rPr>
            </w:pPr>
            <w:r w:rsidRPr="00001E53">
              <w:rPr>
                <w:b/>
                <w:color w:val="000000"/>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56F8E83" w14:textId="77777777" w:rsidR="00F25F35" w:rsidRPr="00001E53" w:rsidRDefault="00F25F35" w:rsidP="00A4069A">
            <w:pPr>
              <w:jc w:val="center"/>
              <w:rPr>
                <w:b/>
                <w:bCs/>
                <w:color w:val="000000"/>
              </w:rPr>
            </w:pPr>
            <w:r w:rsidRPr="00001E53">
              <w:rPr>
                <w:b/>
                <w:bCs/>
                <w:color w:val="000000"/>
              </w:rPr>
              <w:t>Subject</w:t>
            </w:r>
          </w:p>
        </w:tc>
        <w:tc>
          <w:tcPr>
            <w:tcW w:w="578" w:type="dxa"/>
            <w:tcBorders>
              <w:top w:val="single" w:sz="8" w:space="0" w:color="auto"/>
              <w:left w:val="nil"/>
              <w:bottom w:val="single" w:sz="8" w:space="0" w:color="auto"/>
              <w:right w:val="single" w:sz="8" w:space="0" w:color="auto"/>
            </w:tcBorders>
            <w:shd w:val="clear" w:color="auto" w:fill="auto"/>
            <w:vAlign w:val="center"/>
          </w:tcPr>
          <w:p w14:paraId="43BAF242" w14:textId="77777777" w:rsidR="00F25F35" w:rsidRPr="00001E53" w:rsidRDefault="00F25F35" w:rsidP="00A4069A">
            <w:pPr>
              <w:jc w:val="center"/>
              <w:rPr>
                <w:b/>
                <w:bCs/>
                <w:color w:val="000000"/>
              </w:rPr>
            </w:pPr>
            <w:r w:rsidRPr="00001E53">
              <w:rPr>
                <w:b/>
                <w:bCs/>
                <w:color w:val="000000"/>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ECB06E" w14:textId="77777777" w:rsidR="00F25F35" w:rsidRPr="00001E53" w:rsidRDefault="00F25F35" w:rsidP="00A4069A">
            <w:pPr>
              <w:jc w:val="center"/>
              <w:rPr>
                <w:b/>
                <w:bCs/>
                <w:color w:val="000000"/>
              </w:rPr>
            </w:pPr>
            <w:r w:rsidRPr="00001E53">
              <w:rPr>
                <w:b/>
                <w:bCs/>
                <w:color w:val="000000"/>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395FBA" w14:textId="77777777" w:rsidR="00F25F35" w:rsidRPr="00001E53" w:rsidRDefault="00F25F35" w:rsidP="00A4069A">
            <w:pPr>
              <w:jc w:val="center"/>
              <w:rPr>
                <w:b/>
                <w:bCs/>
                <w:color w:val="000000"/>
              </w:rPr>
            </w:pPr>
            <w:r w:rsidRPr="00001E53">
              <w:rPr>
                <w:b/>
                <w:bCs/>
                <w:color w:val="000000"/>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1A2E78" w14:textId="77777777" w:rsidR="00F25F35" w:rsidRPr="00001E53" w:rsidRDefault="00F25F35" w:rsidP="00A4069A">
            <w:pPr>
              <w:jc w:val="center"/>
              <w:rPr>
                <w:b/>
                <w:bCs/>
                <w:color w:val="000000"/>
              </w:rPr>
            </w:pPr>
            <w:r w:rsidRPr="00001E53">
              <w:rPr>
                <w:b/>
                <w:bCs/>
                <w:color w:val="000000"/>
              </w:rPr>
              <w:t>C</w:t>
            </w:r>
          </w:p>
        </w:tc>
      </w:tr>
      <w:tr w:rsidR="00F25F35" w:rsidRPr="00001E53" w14:paraId="014BD580" w14:textId="77777777" w:rsidTr="00A4069A">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13590A8" w14:textId="77777777" w:rsidR="00F25F35" w:rsidRPr="00001E53" w:rsidRDefault="00F25F35" w:rsidP="00F25F35">
            <w:pPr>
              <w:numPr>
                <w:ilvl w:val="0"/>
                <w:numId w:val="37"/>
              </w:numPr>
              <w:spacing w:after="200" w:line="276" w:lineRule="auto"/>
              <w:contextualSpacing/>
              <w:jc w:val="center"/>
              <w:rPr>
                <w:color w:val="000000"/>
                <w:lang w:bidi="hi-IN"/>
              </w:rPr>
            </w:pP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7EFB2BEF" w14:textId="77777777" w:rsidR="00F25F35" w:rsidRPr="00001E53" w:rsidRDefault="00F25F35" w:rsidP="00A4069A">
            <w:pPr>
              <w:jc w:val="center"/>
              <w:rPr>
                <w:color w:val="000000"/>
              </w:rPr>
            </w:pPr>
            <w:r w:rsidRPr="00001E53">
              <w:rPr>
                <w:bCs/>
                <w:lang w:eastAsia="en-IN"/>
              </w:rPr>
              <w:t>ME6113</w:t>
            </w:r>
          </w:p>
        </w:tc>
        <w:tc>
          <w:tcPr>
            <w:tcW w:w="4481" w:type="dxa"/>
            <w:tcBorders>
              <w:top w:val="single" w:sz="8" w:space="0" w:color="auto"/>
              <w:left w:val="nil"/>
              <w:bottom w:val="single" w:sz="8" w:space="0" w:color="auto"/>
              <w:right w:val="single" w:sz="8" w:space="0" w:color="auto"/>
            </w:tcBorders>
            <w:shd w:val="clear" w:color="auto" w:fill="auto"/>
            <w:vAlign w:val="center"/>
          </w:tcPr>
          <w:p w14:paraId="04D164CB" w14:textId="77777777" w:rsidR="00F25F35" w:rsidRPr="00001E53" w:rsidRDefault="00F25F35" w:rsidP="00A4069A">
            <w:pPr>
              <w:ind w:right="173"/>
              <w:jc w:val="both"/>
              <w:rPr>
                <w:color w:val="000000"/>
              </w:rPr>
            </w:pPr>
            <w:r w:rsidRPr="00001E53">
              <w:rPr>
                <w:bCs/>
                <w:lang w:eastAsia="en-IN"/>
              </w:rPr>
              <w:t>Soft Computing Application in Engineering</w:t>
            </w:r>
          </w:p>
        </w:tc>
        <w:tc>
          <w:tcPr>
            <w:tcW w:w="578" w:type="dxa"/>
            <w:tcBorders>
              <w:top w:val="single" w:sz="8" w:space="0" w:color="auto"/>
              <w:left w:val="nil"/>
              <w:bottom w:val="single" w:sz="8" w:space="0" w:color="auto"/>
              <w:right w:val="single" w:sz="8" w:space="0" w:color="auto"/>
            </w:tcBorders>
            <w:shd w:val="clear" w:color="auto" w:fill="auto"/>
            <w:vAlign w:val="center"/>
          </w:tcPr>
          <w:p w14:paraId="70146D3A" w14:textId="77777777" w:rsidR="00F25F35" w:rsidRPr="00001E53" w:rsidRDefault="00F25F35" w:rsidP="00A4069A">
            <w:pPr>
              <w:jc w:val="center"/>
              <w:rPr>
                <w:color w:val="000000"/>
              </w:rPr>
            </w:pPr>
            <w:r w:rsidRPr="00001E53">
              <w:rPr>
                <w:color w:val="000000"/>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AF2DB9" w14:textId="77777777" w:rsidR="00F25F35" w:rsidRPr="00001E53" w:rsidRDefault="00F25F35"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7A0287" w14:textId="77777777" w:rsidR="00F25F35" w:rsidRPr="00001E53" w:rsidRDefault="00F25F35" w:rsidP="00A4069A">
            <w:pPr>
              <w:jc w:val="center"/>
              <w:rPr>
                <w:color w:val="000000"/>
              </w:rPr>
            </w:pPr>
            <w:r w:rsidRPr="00001E53">
              <w:rPr>
                <w:color w:val="000000"/>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BFB33C" w14:textId="77777777" w:rsidR="00F25F35" w:rsidRPr="00001E53" w:rsidRDefault="00F25F35" w:rsidP="00A4069A">
            <w:pPr>
              <w:jc w:val="center"/>
              <w:rPr>
                <w:color w:val="000000"/>
              </w:rPr>
            </w:pPr>
            <w:r w:rsidRPr="00001E53">
              <w:rPr>
                <w:color w:val="000000"/>
              </w:rPr>
              <w:t>3</w:t>
            </w:r>
          </w:p>
        </w:tc>
      </w:tr>
    </w:tbl>
    <w:p w14:paraId="554A34AA" w14:textId="77777777" w:rsidR="00F25F35" w:rsidRDefault="00F25F35" w:rsidP="00F25F35">
      <w:pPr>
        <w:spacing w:after="160" w:line="259" w:lineRule="auto"/>
        <w:jc w:val="both"/>
      </w:pPr>
    </w:p>
    <w:p w14:paraId="1AD33B32" w14:textId="77777777" w:rsidR="00F25F35" w:rsidRDefault="00F25F35" w:rsidP="00F25F35">
      <w:pPr>
        <w:spacing w:after="160" w:line="259" w:lineRule="auto"/>
      </w:pPr>
      <w:r>
        <w:br w:type="page"/>
      </w:r>
    </w:p>
    <w:p w14:paraId="3492BF83" w14:textId="77777777" w:rsidR="00F25F35" w:rsidRDefault="00F25F35" w:rsidP="00F25F35">
      <w:pPr>
        <w:spacing w:after="160" w:line="259" w:lineRule="auto"/>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2"/>
        <w:gridCol w:w="6750"/>
      </w:tblGrid>
      <w:tr w:rsidR="00F25F35" w:rsidRPr="00AB7BD2" w14:paraId="5087926B"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CC9CFF7" w14:textId="77777777" w:rsidR="00F25F35" w:rsidRPr="00AB7BD2" w:rsidRDefault="00F25F35" w:rsidP="00A4069A">
            <w:pPr>
              <w:textAlignment w:val="baseline"/>
              <w:rPr>
                <w:lang w:eastAsia="en-IN"/>
              </w:rPr>
            </w:pPr>
            <w:r w:rsidRPr="00AB7BD2">
              <w:rPr>
                <w:lang w:eastAsia="en-IN"/>
              </w:rPr>
              <w:t>Course Number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653C2C97" w14:textId="77777777" w:rsidR="00F25F35" w:rsidRPr="00AB7BD2" w:rsidRDefault="00F25F35" w:rsidP="00A4069A">
            <w:pPr>
              <w:jc w:val="both"/>
              <w:textAlignment w:val="baseline"/>
              <w:rPr>
                <w:lang w:eastAsia="en-IN"/>
              </w:rPr>
            </w:pPr>
            <w:r w:rsidRPr="00AB7BD2">
              <w:rPr>
                <w:b/>
                <w:bCs/>
                <w:lang w:eastAsia="en-IN"/>
              </w:rPr>
              <w:t>ME6113</w:t>
            </w:r>
          </w:p>
        </w:tc>
      </w:tr>
      <w:tr w:rsidR="00F25F35" w:rsidRPr="00AB7BD2" w14:paraId="2E8F882D"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C08EC7B" w14:textId="77777777" w:rsidR="00F25F35" w:rsidRPr="00AB7BD2" w:rsidRDefault="00F25F35" w:rsidP="00A4069A">
            <w:pPr>
              <w:textAlignment w:val="baseline"/>
              <w:rPr>
                <w:lang w:eastAsia="en-IN"/>
              </w:rPr>
            </w:pPr>
            <w:r w:rsidRPr="00AB7BD2">
              <w:rPr>
                <w:lang w:eastAsia="en-IN"/>
              </w:rPr>
              <w:t>Course Credit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65342C" w14:textId="77777777" w:rsidR="00F25F35" w:rsidRPr="00AB7BD2" w:rsidRDefault="00F25F35" w:rsidP="00A4069A">
            <w:pPr>
              <w:jc w:val="both"/>
              <w:textAlignment w:val="baseline"/>
              <w:rPr>
                <w:lang w:eastAsia="en-IN"/>
              </w:rPr>
            </w:pPr>
            <w:r w:rsidRPr="00AB7BD2">
              <w:rPr>
                <w:lang w:eastAsia="en-IN"/>
              </w:rPr>
              <w:t xml:space="preserve">L-T-P-C: </w:t>
            </w:r>
            <w:r w:rsidRPr="00AB7BD2">
              <w:rPr>
                <w:b/>
                <w:bCs/>
                <w:lang w:eastAsia="en-IN"/>
              </w:rPr>
              <w:t>3-0-0-3</w:t>
            </w:r>
            <w:r w:rsidRPr="00AB7BD2">
              <w:rPr>
                <w:lang w:eastAsia="en-IN"/>
              </w:rPr>
              <w:t> </w:t>
            </w:r>
          </w:p>
        </w:tc>
      </w:tr>
      <w:tr w:rsidR="00F25F35" w:rsidRPr="00AB7BD2" w14:paraId="7188B2DE"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367FA7E" w14:textId="77777777" w:rsidR="00F25F35" w:rsidRPr="00AB7BD2" w:rsidRDefault="00F25F35" w:rsidP="00A4069A">
            <w:pPr>
              <w:textAlignment w:val="baseline"/>
              <w:rPr>
                <w:lang w:eastAsia="en-IN"/>
              </w:rPr>
            </w:pPr>
            <w:r w:rsidRPr="00AB7BD2">
              <w:rPr>
                <w:lang w:eastAsia="en-IN"/>
              </w:rPr>
              <w:t>Course Title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018CF0" w14:textId="77777777" w:rsidR="00F25F35" w:rsidRPr="00AB7BD2" w:rsidRDefault="00F25F35" w:rsidP="00A4069A">
            <w:pPr>
              <w:jc w:val="both"/>
              <w:textAlignment w:val="baseline"/>
              <w:rPr>
                <w:lang w:eastAsia="en-IN"/>
              </w:rPr>
            </w:pPr>
            <w:r w:rsidRPr="00AB7BD2">
              <w:rPr>
                <w:b/>
                <w:bCs/>
                <w:lang w:eastAsia="en-IN"/>
              </w:rPr>
              <w:t>Soft Computing Application in Engineering</w:t>
            </w:r>
          </w:p>
        </w:tc>
      </w:tr>
      <w:tr w:rsidR="00F25F35" w:rsidRPr="00AB7BD2" w14:paraId="470B848D" w14:textId="77777777" w:rsidTr="00A4069A">
        <w:trPr>
          <w:trHeight w:val="36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442ED21" w14:textId="77777777" w:rsidR="00F25F35" w:rsidRPr="00AB7BD2" w:rsidRDefault="00F25F35" w:rsidP="00A4069A">
            <w:pPr>
              <w:textAlignment w:val="baseline"/>
              <w:rPr>
                <w:lang w:eastAsia="en-IN"/>
              </w:rPr>
            </w:pPr>
            <w:r w:rsidRPr="00AB7BD2">
              <w:rPr>
                <w:lang w:eastAsia="en-IN"/>
              </w:rPr>
              <w:t>Pre-requisite                      </w:t>
            </w:r>
          </w:p>
        </w:tc>
        <w:tc>
          <w:tcPr>
            <w:tcW w:w="67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FD5D8" w14:textId="77777777" w:rsidR="00F25F35" w:rsidRPr="00AB7BD2" w:rsidRDefault="00F25F35" w:rsidP="00A4069A">
            <w:pPr>
              <w:textAlignment w:val="baseline"/>
              <w:rPr>
                <w:lang w:eastAsia="en-IN"/>
              </w:rPr>
            </w:pPr>
            <w:r w:rsidRPr="00AB7BD2">
              <w:rPr>
                <w:lang w:eastAsia="en-IN"/>
              </w:rPr>
              <w:t>NIL </w:t>
            </w:r>
          </w:p>
        </w:tc>
      </w:tr>
      <w:tr w:rsidR="00F25F35" w:rsidRPr="00AB7BD2" w14:paraId="47B729FA"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1FE90132" w14:textId="77777777" w:rsidR="00F25F35" w:rsidRPr="00AB7BD2" w:rsidRDefault="00F25F35" w:rsidP="00A4069A">
            <w:pPr>
              <w:textAlignment w:val="baseline"/>
              <w:rPr>
                <w:lang w:eastAsia="en-IN"/>
              </w:rPr>
            </w:pPr>
            <w:r w:rsidRPr="00AB7BD2">
              <w:rPr>
                <w:lang w:eastAsia="en-IN"/>
              </w:rPr>
              <w:t>Learning Mode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48DFAB30" w14:textId="77777777" w:rsidR="00F25F35" w:rsidRPr="00AB7BD2" w:rsidRDefault="00F25F35" w:rsidP="00A4069A">
            <w:pPr>
              <w:textAlignment w:val="baseline"/>
              <w:rPr>
                <w:lang w:eastAsia="en-IN"/>
              </w:rPr>
            </w:pPr>
            <w:r w:rsidRPr="00AB7BD2">
              <w:rPr>
                <w:lang w:eastAsia="en-IN"/>
              </w:rPr>
              <w:t>Classroom Lecture </w:t>
            </w:r>
          </w:p>
        </w:tc>
      </w:tr>
      <w:tr w:rsidR="00F25F35" w:rsidRPr="00AB7BD2" w14:paraId="1DA2B86F"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8D237FB" w14:textId="77777777" w:rsidR="00F25F35" w:rsidRPr="00AB7BD2" w:rsidRDefault="00F25F35" w:rsidP="00A4069A">
            <w:pPr>
              <w:textAlignment w:val="baseline"/>
              <w:rPr>
                <w:lang w:eastAsia="en-IN"/>
              </w:rPr>
            </w:pPr>
            <w:r w:rsidRPr="00AB7BD2">
              <w:rPr>
                <w:lang w:eastAsia="en-IN"/>
              </w:rPr>
              <w:t>Learning Objectives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13BA820F" w14:textId="77777777" w:rsidR="00F25F35" w:rsidRPr="00AB7BD2" w:rsidRDefault="00F25F35" w:rsidP="00F25F35">
            <w:pPr>
              <w:numPr>
                <w:ilvl w:val="0"/>
                <w:numId w:val="40"/>
              </w:numPr>
              <w:tabs>
                <w:tab w:val="clear" w:pos="720"/>
              </w:tabs>
              <w:spacing w:before="100" w:beforeAutospacing="1" w:after="100" w:afterAutospacing="1"/>
              <w:ind w:left="522"/>
              <w:jc w:val="both"/>
            </w:pPr>
            <w:r w:rsidRPr="00AB7BD2">
              <w:t xml:space="preserve">Introduce students to soft computing concepts and techniques and foster their abilities in designing and implementing soft </w:t>
            </w:r>
            <w:proofErr w:type="gramStart"/>
            <w:r w:rsidRPr="00AB7BD2">
              <w:t>computing based</w:t>
            </w:r>
            <w:proofErr w:type="gramEnd"/>
            <w:r w:rsidRPr="00AB7BD2">
              <w:t xml:space="preserve"> solutions for real-world and engineering problems.</w:t>
            </w:r>
          </w:p>
          <w:p w14:paraId="751C462C" w14:textId="77777777" w:rsidR="00F25F35" w:rsidRPr="00AB7BD2" w:rsidRDefault="00F25F35" w:rsidP="00F25F35">
            <w:pPr>
              <w:numPr>
                <w:ilvl w:val="0"/>
                <w:numId w:val="40"/>
              </w:numPr>
              <w:tabs>
                <w:tab w:val="clear" w:pos="720"/>
              </w:tabs>
              <w:spacing w:before="100" w:beforeAutospacing="1" w:after="100" w:afterAutospacing="1"/>
              <w:ind w:left="522"/>
              <w:jc w:val="both"/>
            </w:pPr>
            <w:r w:rsidRPr="00AB7BD2">
              <w:t>Introduce students to fuzzy systems, fuzzy logic and its applications.</w:t>
            </w:r>
          </w:p>
          <w:p w14:paraId="58BD062F" w14:textId="77777777" w:rsidR="00F25F35" w:rsidRPr="00AB7BD2" w:rsidRDefault="00F25F35" w:rsidP="00F25F35">
            <w:pPr>
              <w:numPr>
                <w:ilvl w:val="0"/>
                <w:numId w:val="40"/>
              </w:numPr>
              <w:tabs>
                <w:tab w:val="clear" w:pos="720"/>
              </w:tabs>
              <w:spacing w:before="100" w:beforeAutospacing="1" w:after="100" w:afterAutospacing="1"/>
              <w:ind w:left="522"/>
              <w:jc w:val="both"/>
            </w:pPr>
            <w:r w:rsidRPr="00AB7BD2">
              <w:t>Explain the students about Artificial Neural Networks and various categories of ANN.</w:t>
            </w:r>
          </w:p>
          <w:p w14:paraId="66A3312F" w14:textId="77777777" w:rsidR="00F25F35" w:rsidRPr="00AB7BD2" w:rsidRDefault="00F25F35" w:rsidP="00F25F35">
            <w:pPr>
              <w:numPr>
                <w:ilvl w:val="0"/>
                <w:numId w:val="40"/>
              </w:numPr>
              <w:tabs>
                <w:tab w:val="clear" w:pos="720"/>
              </w:tabs>
              <w:ind w:left="522"/>
              <w:jc w:val="both"/>
              <w:textAlignment w:val="baseline"/>
              <w:rPr>
                <w:lang w:eastAsia="en-IN"/>
              </w:rPr>
            </w:pPr>
            <w:r w:rsidRPr="00AB7BD2">
              <w:t>Integrating traditional and nontraditional optimizing algorithm to build robust soft computing tool for various applications</w:t>
            </w:r>
          </w:p>
        </w:tc>
      </w:tr>
      <w:tr w:rsidR="00F25F35" w:rsidRPr="00AB7BD2" w14:paraId="4026C6D0"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68A446F" w14:textId="77777777" w:rsidR="00F25F35" w:rsidRPr="00AB7BD2" w:rsidRDefault="00F25F35" w:rsidP="00A4069A">
            <w:pPr>
              <w:textAlignment w:val="baseline"/>
              <w:rPr>
                <w:lang w:eastAsia="en-IN"/>
              </w:rPr>
            </w:pPr>
            <w:r w:rsidRPr="00AB7BD2">
              <w:rPr>
                <w:lang w:eastAsia="en-IN"/>
              </w:rPr>
              <w:t>Course Description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016FFC18" w14:textId="77777777" w:rsidR="00F25F35" w:rsidRPr="00AB7BD2" w:rsidRDefault="00F25F35" w:rsidP="00A4069A">
            <w:pPr>
              <w:jc w:val="both"/>
              <w:textAlignment w:val="baseline"/>
              <w:rPr>
                <w:lang w:eastAsia="en-IN"/>
              </w:rPr>
            </w:pPr>
            <w:r w:rsidRPr="00AB7BD2">
              <w:rPr>
                <w:lang w:eastAsia="en-IN"/>
              </w:rPr>
              <w:t>This course is designed to fulfil the requirement of systems per se considering the inevitable nonlinearity in the system, which is usually ignored in analyzing system dynamics. Chaos and Hyper Chaos are frequently observed in systems and in general unattended.  </w:t>
            </w:r>
          </w:p>
        </w:tc>
      </w:tr>
      <w:tr w:rsidR="00F25F35" w:rsidRPr="00AB7BD2" w14:paraId="5F01DBEF"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AA5E5D8" w14:textId="77777777" w:rsidR="00F25F35" w:rsidRPr="00AB7BD2" w:rsidRDefault="00F25F35" w:rsidP="00A4069A">
            <w:pPr>
              <w:textAlignment w:val="baseline"/>
              <w:rPr>
                <w:lang w:eastAsia="en-IN"/>
              </w:rPr>
            </w:pPr>
            <w:r w:rsidRPr="00AB7BD2">
              <w:rPr>
                <w:b/>
                <w:bCs/>
                <w:lang w:eastAsia="en-IN"/>
              </w:rPr>
              <w:t>Course Outline          </w:t>
            </w:r>
            <w:r w:rsidRPr="00AB7BD2">
              <w:rPr>
                <w:lang w:eastAsia="en-IN"/>
              </w:rPr>
              <w:t>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396F4AF6" w14:textId="77777777" w:rsidR="00F25F35" w:rsidRPr="00AB7BD2" w:rsidRDefault="00F25F35" w:rsidP="00A4069A">
            <w:r w:rsidRPr="00AB7BD2">
              <w:t>Chapter-I: FUZZY Modeling</w:t>
            </w:r>
          </w:p>
          <w:p w14:paraId="7D9BA1BF" w14:textId="77777777" w:rsidR="00F25F35" w:rsidRPr="00AB7BD2" w:rsidRDefault="00F25F35" w:rsidP="00A4069A">
            <w:pPr>
              <w:jc w:val="both"/>
            </w:pPr>
            <w:r w:rsidRPr="00AB7BD2">
              <w:t xml:space="preserve">Fuzzy Sets: Basic Definition and Terminology, Set-theoretic Operations: Member Function Formulation and Parameterization, Fuzzy Rules and Fuzzy </w:t>
            </w:r>
            <w:proofErr w:type="gramStart"/>
            <w:r w:rsidRPr="00AB7BD2">
              <w:t>Reasoning,  Extension</w:t>
            </w:r>
            <w:proofErr w:type="gramEnd"/>
            <w:r w:rsidRPr="00AB7BD2">
              <w:t xml:space="preserve"> Principle and Fuzzy Relations: Fuzzy If-Then Rules – Fuzzy Inference Systems – Mamdani, </w:t>
            </w:r>
            <w:proofErr w:type="spellStart"/>
            <w:r w:rsidRPr="00AB7BD2">
              <w:t>Sugeno</w:t>
            </w:r>
            <w:proofErr w:type="spellEnd"/>
            <w:r w:rsidRPr="00AB7BD2">
              <w:t xml:space="preserve"> and Tsukamoto Fuzzy Models – Input Space Partitioning and Fuzzy Modeling.</w:t>
            </w:r>
          </w:p>
          <w:p w14:paraId="5699092E" w14:textId="77777777" w:rsidR="00F25F35" w:rsidRPr="00AB7BD2" w:rsidRDefault="00F25F35" w:rsidP="00A4069A"/>
          <w:p w14:paraId="48022006" w14:textId="77777777" w:rsidR="00F25F35" w:rsidRPr="00AB7BD2" w:rsidRDefault="00F25F35" w:rsidP="00A4069A">
            <w:pPr>
              <w:jc w:val="both"/>
            </w:pPr>
            <w:r w:rsidRPr="00AB7BD2">
              <w:t xml:space="preserve">Chapter-II: NEURAL NETWORKS </w:t>
            </w:r>
          </w:p>
          <w:p w14:paraId="149358C1" w14:textId="77777777" w:rsidR="00F25F35" w:rsidRPr="00AB7BD2" w:rsidRDefault="00F25F35" w:rsidP="00A4069A">
            <w:pPr>
              <w:jc w:val="both"/>
            </w:pPr>
            <w:r w:rsidRPr="00AB7BD2">
              <w:t xml:space="preserve">Supervised Learning Neural Networks – </w:t>
            </w:r>
            <w:proofErr w:type="spellStart"/>
            <w:r w:rsidRPr="00AB7BD2">
              <w:t>Perceptrons</w:t>
            </w:r>
            <w:proofErr w:type="spellEnd"/>
            <w:r w:rsidRPr="00AB7BD2">
              <w:t xml:space="preserve"> - Adaline – Backpropagation </w:t>
            </w:r>
            <w:proofErr w:type="spellStart"/>
            <w:r w:rsidRPr="00AB7BD2">
              <w:t>Mutilayer</w:t>
            </w:r>
            <w:proofErr w:type="spellEnd"/>
            <w:r w:rsidRPr="00AB7BD2">
              <w:t xml:space="preserve"> </w:t>
            </w:r>
            <w:proofErr w:type="spellStart"/>
            <w:r w:rsidRPr="00AB7BD2">
              <w:t>Perceptrons</w:t>
            </w:r>
            <w:proofErr w:type="spellEnd"/>
            <w:r w:rsidRPr="00AB7BD2">
              <w:t xml:space="preserve"> – Radial Basis Function Networks – Unsupervised Learning Neural Networks – </w:t>
            </w:r>
            <w:proofErr w:type="spellStart"/>
            <w:r w:rsidRPr="00AB7BD2">
              <w:t>Kohonen</w:t>
            </w:r>
            <w:proofErr w:type="spellEnd"/>
            <w:r w:rsidRPr="00AB7BD2">
              <w:t xml:space="preserve"> Self-Organizing Networks – Hebbian Learning, The Hopfield Network, Competitive Learning Networks – ART networks</w:t>
            </w:r>
          </w:p>
          <w:p w14:paraId="73C09E08" w14:textId="77777777" w:rsidR="00F25F35" w:rsidRPr="00AB7BD2" w:rsidRDefault="00F25F35" w:rsidP="00A4069A">
            <w:pPr>
              <w:jc w:val="both"/>
            </w:pPr>
            <w:r w:rsidRPr="00AB7BD2">
              <w:t>Adaptive Neuro-Fuzzy Inference Systems – Architecture – Hybrid Learning Algorithms</w:t>
            </w:r>
          </w:p>
          <w:p w14:paraId="3F7B8268" w14:textId="77777777" w:rsidR="00F25F35" w:rsidRPr="00AB7BD2" w:rsidRDefault="00F25F35" w:rsidP="00A4069A"/>
          <w:p w14:paraId="0046A009" w14:textId="77777777" w:rsidR="00F25F35" w:rsidRPr="00AB7BD2" w:rsidRDefault="00F25F35" w:rsidP="00A4069A">
            <w:pPr>
              <w:jc w:val="both"/>
            </w:pPr>
            <w:r w:rsidRPr="00AB7BD2">
              <w:t>Chapter-III: OPTIMIZATION</w:t>
            </w:r>
          </w:p>
          <w:p w14:paraId="30761AFD" w14:textId="77777777" w:rsidR="00F25F35" w:rsidRPr="00AB7BD2" w:rsidRDefault="00F25F35" w:rsidP="00A4069A">
            <w:pPr>
              <w:jc w:val="both"/>
            </w:pPr>
            <w:r w:rsidRPr="00AB7BD2">
              <w:t>Classical techniques: The Method of Steepest Descent, Classical Newton’s Method, Advanced optimization techniques: Genetic Algorithms, Simulated Annealing, Particle swarm optimization</w:t>
            </w:r>
          </w:p>
          <w:p w14:paraId="3DF62BB6" w14:textId="77777777" w:rsidR="00F25F35" w:rsidRPr="00AB7BD2" w:rsidRDefault="00F25F35" w:rsidP="00A4069A"/>
          <w:p w14:paraId="27F7B824" w14:textId="77777777" w:rsidR="00F25F35" w:rsidRPr="00AB7BD2" w:rsidRDefault="00F25F35" w:rsidP="00A4069A">
            <w:r w:rsidRPr="00AB7BD2">
              <w:t>Chapter-IV: Applications</w:t>
            </w:r>
          </w:p>
          <w:p w14:paraId="655FFA71" w14:textId="77777777" w:rsidR="00F25F35" w:rsidRPr="00AB7BD2" w:rsidRDefault="00F25F35" w:rsidP="00A4069A">
            <w:pPr>
              <w:jc w:val="both"/>
            </w:pPr>
            <w:r w:rsidRPr="00AB7BD2">
              <w:t>Manufacturing, Image Processing, Stock Marketing</w:t>
            </w:r>
          </w:p>
          <w:p w14:paraId="2E17B830" w14:textId="77777777" w:rsidR="00F25F35" w:rsidRPr="00AB7BD2" w:rsidRDefault="00F25F35" w:rsidP="00A4069A">
            <w:pPr>
              <w:ind w:left="240" w:right="225"/>
              <w:jc w:val="both"/>
              <w:textAlignment w:val="baseline"/>
              <w:rPr>
                <w:lang w:eastAsia="en-IN"/>
              </w:rPr>
            </w:pPr>
            <w:r w:rsidRPr="00AB7BD2">
              <w:rPr>
                <w:lang w:eastAsia="en-IN"/>
              </w:rPr>
              <w:t> </w:t>
            </w:r>
          </w:p>
        </w:tc>
      </w:tr>
      <w:tr w:rsidR="00F25F35" w:rsidRPr="00AB7BD2" w14:paraId="059D5B0C"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55F3923" w14:textId="77777777" w:rsidR="00F25F35" w:rsidRPr="00AB7BD2" w:rsidRDefault="00F25F35" w:rsidP="00A4069A">
            <w:pPr>
              <w:textAlignment w:val="baseline"/>
              <w:rPr>
                <w:lang w:eastAsia="en-IN"/>
              </w:rPr>
            </w:pPr>
            <w:r w:rsidRPr="00AB7BD2">
              <w:rPr>
                <w:lang w:eastAsia="en-IN"/>
              </w:rPr>
              <w:t>Learning Outcome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111FE157" w14:textId="77777777" w:rsidR="00F25F35" w:rsidRPr="00AB7BD2" w:rsidRDefault="00F25F35" w:rsidP="00A4069A">
            <w:r w:rsidRPr="00AB7BD2">
              <w:t xml:space="preserve">After successful completion of this course, student will be able to </w:t>
            </w:r>
          </w:p>
          <w:p w14:paraId="0F14701E" w14:textId="77777777" w:rsidR="00F25F35" w:rsidRPr="00AB7BD2" w:rsidRDefault="00F25F35" w:rsidP="00F25F35">
            <w:pPr>
              <w:numPr>
                <w:ilvl w:val="0"/>
                <w:numId w:val="39"/>
              </w:numPr>
              <w:spacing w:before="100" w:beforeAutospacing="1" w:after="100" w:afterAutospacing="1"/>
            </w:pPr>
            <w:r w:rsidRPr="00AB7BD2">
              <w:lastRenderedPageBreak/>
              <w:t>Understand soft computing techniques and their role in problem solving.</w:t>
            </w:r>
          </w:p>
          <w:p w14:paraId="1E1DFA81" w14:textId="77777777" w:rsidR="00F25F35" w:rsidRPr="00AB7BD2" w:rsidRDefault="00F25F35" w:rsidP="00F25F35">
            <w:pPr>
              <w:numPr>
                <w:ilvl w:val="0"/>
                <w:numId w:val="39"/>
              </w:numPr>
              <w:spacing w:before="100" w:beforeAutospacing="1" w:after="100" w:afterAutospacing="1"/>
            </w:pPr>
            <w:r w:rsidRPr="00AB7BD2">
              <w:t>Conceptualize and parameterize various problems to be solved through basic soft computing techniques.</w:t>
            </w:r>
          </w:p>
          <w:p w14:paraId="7F1FE4E6" w14:textId="77777777" w:rsidR="00F25F35" w:rsidRPr="00AB7BD2" w:rsidRDefault="00F25F35" w:rsidP="00F25F35">
            <w:pPr>
              <w:numPr>
                <w:ilvl w:val="0"/>
                <w:numId w:val="39"/>
              </w:numPr>
              <w:spacing w:before="100" w:beforeAutospacing="1" w:after="100" w:afterAutospacing="1"/>
              <w:rPr>
                <w:lang w:eastAsia="en-IN"/>
              </w:rPr>
            </w:pPr>
            <w:r w:rsidRPr="00AB7BD2">
              <w:t>Analyze and integrate various soft computing techniques in order to solve problems effectively and efficiently.</w:t>
            </w:r>
            <w:r w:rsidRPr="00AB7BD2">
              <w:rPr>
                <w:lang w:eastAsia="en-IN"/>
              </w:rPr>
              <w:t> </w:t>
            </w:r>
          </w:p>
        </w:tc>
      </w:tr>
      <w:tr w:rsidR="00F25F35" w:rsidRPr="00AB7BD2" w14:paraId="6D6B99A5" w14:textId="77777777" w:rsidTr="00A4069A">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0BA88D8" w14:textId="77777777" w:rsidR="00F25F35" w:rsidRPr="00AB7BD2" w:rsidRDefault="00F25F35" w:rsidP="00A4069A">
            <w:pPr>
              <w:textAlignment w:val="baseline"/>
              <w:rPr>
                <w:lang w:eastAsia="en-IN"/>
              </w:rPr>
            </w:pPr>
            <w:r w:rsidRPr="00AB7BD2">
              <w:rPr>
                <w:lang w:eastAsia="en-IN"/>
              </w:rPr>
              <w:lastRenderedPageBreak/>
              <w:t>Assessment Method </w:t>
            </w:r>
          </w:p>
        </w:tc>
        <w:tc>
          <w:tcPr>
            <w:tcW w:w="6750" w:type="dxa"/>
            <w:tcBorders>
              <w:top w:val="single" w:sz="6" w:space="0" w:color="auto"/>
              <w:left w:val="single" w:sz="6" w:space="0" w:color="auto"/>
              <w:bottom w:val="single" w:sz="6" w:space="0" w:color="auto"/>
              <w:right w:val="single" w:sz="6" w:space="0" w:color="auto"/>
            </w:tcBorders>
            <w:shd w:val="clear" w:color="auto" w:fill="auto"/>
            <w:hideMark/>
          </w:tcPr>
          <w:p w14:paraId="0F2083C3" w14:textId="77777777" w:rsidR="00F25F35" w:rsidRPr="00AB7BD2" w:rsidRDefault="00F25F35" w:rsidP="00A4069A">
            <w:pPr>
              <w:textAlignment w:val="baseline"/>
              <w:rPr>
                <w:lang w:eastAsia="en-IN"/>
              </w:rPr>
            </w:pPr>
            <w:r w:rsidRPr="00AB7BD2">
              <w:rPr>
                <w:lang w:eastAsia="en-IN"/>
              </w:rPr>
              <w:t>Mid Semester Examination (25%), End Semester examination (35%), Class test &amp; quiz (30%), Assignment (10%) </w:t>
            </w:r>
          </w:p>
        </w:tc>
      </w:tr>
    </w:tbl>
    <w:p w14:paraId="53F2310F" w14:textId="77777777" w:rsidR="00F25F35" w:rsidRPr="00AB7BD2" w:rsidRDefault="00F25F35" w:rsidP="00F25F35">
      <w:pPr>
        <w:textAlignment w:val="baseline"/>
        <w:rPr>
          <w:rFonts w:ascii="Segoe UI" w:hAnsi="Segoe UI" w:cs="Segoe UI"/>
          <w:sz w:val="18"/>
          <w:szCs w:val="18"/>
          <w:lang w:eastAsia="en-IN"/>
        </w:rPr>
      </w:pPr>
      <w:r w:rsidRPr="00AB7BD2">
        <w:rPr>
          <w:lang w:eastAsia="en-IN"/>
        </w:rPr>
        <w:t> </w:t>
      </w:r>
    </w:p>
    <w:p w14:paraId="0D50F414" w14:textId="77777777" w:rsidR="00F25F35" w:rsidRPr="00AB7BD2" w:rsidRDefault="00F25F35" w:rsidP="00F25F35">
      <w:pPr>
        <w:autoSpaceDE w:val="0"/>
        <w:autoSpaceDN w:val="0"/>
        <w:adjustRightInd w:val="0"/>
        <w:jc w:val="both"/>
      </w:pPr>
      <w:r w:rsidRPr="00AB7BD2">
        <w:t>Text Books:</w:t>
      </w:r>
    </w:p>
    <w:p w14:paraId="75B05EC1" w14:textId="77777777" w:rsidR="00F25F35" w:rsidRPr="00AB7BD2" w:rsidRDefault="00F25F35" w:rsidP="00F25F35">
      <w:pPr>
        <w:numPr>
          <w:ilvl w:val="0"/>
          <w:numId w:val="38"/>
        </w:numPr>
        <w:autoSpaceDE w:val="0"/>
        <w:autoSpaceDN w:val="0"/>
        <w:adjustRightInd w:val="0"/>
        <w:jc w:val="both"/>
      </w:pPr>
      <w:proofErr w:type="spellStart"/>
      <w:r w:rsidRPr="00AB7BD2">
        <w:t>J.S.</w:t>
      </w:r>
      <w:proofErr w:type="gramStart"/>
      <w:r w:rsidRPr="00AB7BD2">
        <w:t>R.Jang</w:t>
      </w:r>
      <w:proofErr w:type="spellEnd"/>
      <w:proofErr w:type="gramEnd"/>
      <w:r w:rsidRPr="00AB7BD2">
        <w:t xml:space="preserve">, </w:t>
      </w:r>
      <w:proofErr w:type="spellStart"/>
      <w:r w:rsidRPr="00AB7BD2">
        <w:t>C.T.Sun</w:t>
      </w:r>
      <w:proofErr w:type="spellEnd"/>
      <w:r w:rsidRPr="00AB7BD2">
        <w:t xml:space="preserve"> and </w:t>
      </w:r>
      <w:proofErr w:type="spellStart"/>
      <w:r w:rsidRPr="00AB7BD2">
        <w:t>E.Mizutani</w:t>
      </w:r>
      <w:proofErr w:type="spellEnd"/>
      <w:r w:rsidRPr="00AB7BD2">
        <w:t>, “Neuro-Fuzzy and Soft Computing”, PHI, 2004, Pearson Education, New Edition</w:t>
      </w:r>
    </w:p>
    <w:p w14:paraId="0A301ADC" w14:textId="77777777" w:rsidR="00F25F35" w:rsidRPr="00AB7BD2" w:rsidRDefault="00F25F35" w:rsidP="00F25F35">
      <w:pPr>
        <w:numPr>
          <w:ilvl w:val="0"/>
          <w:numId w:val="38"/>
        </w:numPr>
        <w:autoSpaceDE w:val="0"/>
        <w:autoSpaceDN w:val="0"/>
        <w:adjustRightInd w:val="0"/>
        <w:jc w:val="both"/>
      </w:pPr>
      <w:proofErr w:type="spellStart"/>
      <w:r w:rsidRPr="00AB7BD2">
        <w:t>Haykin</w:t>
      </w:r>
      <w:proofErr w:type="spellEnd"/>
      <w:r w:rsidRPr="00AB7BD2">
        <w:t xml:space="preserve"> S., Neural networks a comprehensive foundation, Prentice Hall, NJ, USA, New edition.</w:t>
      </w:r>
    </w:p>
    <w:p w14:paraId="7283306D" w14:textId="77777777" w:rsidR="00F25F35" w:rsidRPr="00AB7BD2" w:rsidRDefault="00F25F35" w:rsidP="00F25F35">
      <w:pPr>
        <w:numPr>
          <w:ilvl w:val="0"/>
          <w:numId w:val="38"/>
        </w:numPr>
        <w:autoSpaceDE w:val="0"/>
        <w:autoSpaceDN w:val="0"/>
        <w:adjustRightInd w:val="0"/>
        <w:jc w:val="both"/>
      </w:pPr>
      <w:r w:rsidRPr="00AB7BD2">
        <w:t>Arnold Kaufmann and Madan M Gupta, Introduction to fuzzy arithmetic theory and application, International Thomson computer press, New Edition</w:t>
      </w:r>
    </w:p>
    <w:p w14:paraId="2DE5C2E1" w14:textId="77777777" w:rsidR="00F25F35" w:rsidRPr="00AB7BD2" w:rsidRDefault="00F25F35" w:rsidP="00F25F35">
      <w:pPr>
        <w:numPr>
          <w:ilvl w:val="0"/>
          <w:numId w:val="38"/>
        </w:numPr>
        <w:autoSpaceDE w:val="0"/>
        <w:autoSpaceDN w:val="0"/>
        <w:adjustRightInd w:val="0"/>
        <w:jc w:val="both"/>
      </w:pPr>
      <w:r w:rsidRPr="00AB7BD2">
        <w:t xml:space="preserve">Optimization in Engineering Design - </w:t>
      </w:r>
      <w:proofErr w:type="spellStart"/>
      <w:r w:rsidRPr="00AB7BD2">
        <w:t>Kalyanlmoy</w:t>
      </w:r>
      <w:proofErr w:type="spellEnd"/>
      <w:r w:rsidRPr="00AB7BD2">
        <w:t xml:space="preserve"> Deb, PHI, New Edition</w:t>
      </w:r>
    </w:p>
    <w:p w14:paraId="62720030" w14:textId="77777777" w:rsidR="00F25F35" w:rsidRPr="00AB7BD2" w:rsidRDefault="00F25F35" w:rsidP="00F25F35">
      <w:pPr>
        <w:numPr>
          <w:ilvl w:val="0"/>
          <w:numId w:val="38"/>
        </w:numPr>
        <w:autoSpaceDE w:val="0"/>
        <w:autoSpaceDN w:val="0"/>
        <w:adjustRightInd w:val="0"/>
        <w:jc w:val="both"/>
      </w:pPr>
      <w:r w:rsidRPr="00AB7BD2">
        <w:t xml:space="preserve">Davis </w:t>
      </w:r>
      <w:proofErr w:type="spellStart"/>
      <w:proofErr w:type="gramStart"/>
      <w:r w:rsidRPr="00AB7BD2">
        <w:t>E.Goldberg</w:t>
      </w:r>
      <w:proofErr w:type="spellEnd"/>
      <w:proofErr w:type="gramEnd"/>
      <w:r w:rsidRPr="00AB7BD2">
        <w:t>, “Genetic Algorithms: Search, Optimization and Machine Learning”, Addison Wesley, N.Y., New Edition.</w:t>
      </w:r>
    </w:p>
    <w:p w14:paraId="4A7E1218" w14:textId="77777777" w:rsidR="00F25F35" w:rsidRPr="00AB7BD2" w:rsidRDefault="00F25F35" w:rsidP="00F25F35">
      <w:pPr>
        <w:autoSpaceDE w:val="0"/>
        <w:autoSpaceDN w:val="0"/>
        <w:adjustRightInd w:val="0"/>
        <w:ind w:left="720"/>
        <w:jc w:val="both"/>
      </w:pPr>
    </w:p>
    <w:p w14:paraId="618908B2" w14:textId="77777777" w:rsidR="00F25F35" w:rsidRPr="00AB7BD2" w:rsidRDefault="00F25F35" w:rsidP="00F25F35">
      <w:pPr>
        <w:autoSpaceDE w:val="0"/>
        <w:autoSpaceDN w:val="0"/>
        <w:adjustRightInd w:val="0"/>
        <w:jc w:val="both"/>
      </w:pPr>
      <w:r w:rsidRPr="00AB7BD2">
        <w:t>Reference Books:</w:t>
      </w:r>
    </w:p>
    <w:p w14:paraId="611F76AB" w14:textId="77777777" w:rsidR="00F25F35" w:rsidRPr="00AB7BD2" w:rsidRDefault="00F25F35" w:rsidP="00F25F35">
      <w:pPr>
        <w:numPr>
          <w:ilvl w:val="0"/>
          <w:numId w:val="38"/>
        </w:numPr>
        <w:autoSpaceDE w:val="0"/>
        <w:autoSpaceDN w:val="0"/>
        <w:adjustRightInd w:val="0"/>
        <w:jc w:val="both"/>
      </w:pPr>
      <w:r w:rsidRPr="00AB7BD2">
        <w:t xml:space="preserve">S. </w:t>
      </w:r>
      <w:proofErr w:type="spellStart"/>
      <w:r w:rsidRPr="00AB7BD2">
        <w:t>Rajsekharan</w:t>
      </w:r>
      <w:proofErr w:type="spellEnd"/>
      <w:r w:rsidRPr="00AB7BD2">
        <w:t xml:space="preserve"> and G. A. Vijayalakshmi Pai, Neural networks, Fuzzy Logic, and Genetic algorithms synthesis and applications, New Delhi, PHI Publication, New Edition</w:t>
      </w:r>
    </w:p>
    <w:p w14:paraId="0F186E71" w14:textId="77777777" w:rsidR="00F25F35" w:rsidRPr="00AB7BD2" w:rsidRDefault="00F25F35" w:rsidP="00F25F35">
      <w:pPr>
        <w:numPr>
          <w:ilvl w:val="0"/>
          <w:numId w:val="38"/>
        </w:numPr>
        <w:autoSpaceDE w:val="0"/>
        <w:autoSpaceDN w:val="0"/>
        <w:adjustRightInd w:val="0"/>
        <w:jc w:val="both"/>
      </w:pPr>
      <w:r w:rsidRPr="00AB7BD2">
        <w:rPr>
          <w:lang w:bidi="or-IN"/>
        </w:rPr>
        <w:t xml:space="preserve">Ham F. and </w:t>
      </w:r>
      <w:proofErr w:type="spellStart"/>
      <w:smartTag w:uri="urn:schemas:contacts" w:element="Sn">
        <w:r w:rsidRPr="00AB7BD2">
          <w:rPr>
            <w:lang w:bidi="or-IN"/>
          </w:rPr>
          <w:t>Kostanic</w:t>
        </w:r>
      </w:smartTag>
      <w:proofErr w:type="spellEnd"/>
      <w:r w:rsidRPr="00AB7BD2">
        <w:rPr>
          <w:lang w:bidi="or-IN"/>
        </w:rPr>
        <w:t xml:space="preserve"> </w:t>
      </w:r>
      <w:smartTag w:uri="urn:schemas:contacts" w:element="Sn">
        <w:r w:rsidRPr="00AB7BD2">
          <w:rPr>
            <w:lang w:bidi="or-IN"/>
          </w:rPr>
          <w:t>I.</w:t>
        </w:r>
      </w:smartTag>
      <w:r w:rsidRPr="00AB7BD2">
        <w:rPr>
          <w:lang w:bidi="or-IN"/>
        </w:rPr>
        <w:t xml:space="preserve">, Principles of Neurocomputing for Science and Engineering, </w:t>
      </w:r>
      <w:smartTag w:uri="urn:schemas-microsoft-com:office:smarttags" w:element="place">
        <w:smartTag w:uri="urn:schemas-microsoft-com:office:smarttags" w:element="State">
          <w:r w:rsidRPr="00AB7BD2">
            <w:rPr>
              <w:lang w:bidi="or-IN"/>
            </w:rPr>
            <w:t>New York</w:t>
          </w:r>
        </w:smartTag>
      </w:smartTag>
      <w:r w:rsidRPr="00AB7BD2">
        <w:rPr>
          <w:lang w:bidi="or-IN"/>
        </w:rPr>
        <w:t xml:space="preserve">, </w:t>
      </w:r>
      <w:proofErr w:type="spellStart"/>
      <w:r w:rsidRPr="00AB7BD2">
        <w:rPr>
          <w:lang w:bidi="or-IN"/>
        </w:rPr>
        <w:t>Mcgraw-Hill</w:t>
      </w:r>
      <w:proofErr w:type="spellEnd"/>
      <w:r w:rsidRPr="00AB7BD2">
        <w:rPr>
          <w:lang w:bidi="or-IN"/>
        </w:rPr>
        <w:t>, New Edition</w:t>
      </w:r>
    </w:p>
    <w:p w14:paraId="3751A33E" w14:textId="77777777" w:rsidR="00F25F35" w:rsidRPr="00AB7BD2" w:rsidRDefault="00F25F35" w:rsidP="00F25F35">
      <w:pPr>
        <w:numPr>
          <w:ilvl w:val="0"/>
          <w:numId w:val="38"/>
        </w:numPr>
        <w:autoSpaceDE w:val="0"/>
        <w:autoSpaceDN w:val="0"/>
        <w:adjustRightInd w:val="0"/>
        <w:jc w:val="both"/>
      </w:pPr>
      <w:r w:rsidRPr="00AB7BD2">
        <w:t xml:space="preserve">Optimization methods - S. </w:t>
      </w:r>
      <w:proofErr w:type="spellStart"/>
      <w:proofErr w:type="gramStart"/>
      <w:r w:rsidRPr="00AB7BD2">
        <w:t>S.Rao</w:t>
      </w:r>
      <w:proofErr w:type="spellEnd"/>
      <w:proofErr w:type="gramEnd"/>
      <w:r w:rsidRPr="00AB7BD2">
        <w:t>, Wiley-</w:t>
      </w:r>
      <w:proofErr w:type="spellStart"/>
      <w:r w:rsidRPr="00AB7BD2">
        <w:t>Interscience</w:t>
      </w:r>
      <w:proofErr w:type="spellEnd"/>
      <w:r w:rsidRPr="00AB7BD2">
        <w:t>, New Edition</w:t>
      </w:r>
    </w:p>
    <w:p w14:paraId="51F05238" w14:textId="77777777" w:rsidR="00F25F35" w:rsidRPr="00AB7BD2" w:rsidRDefault="00F25F35" w:rsidP="00F25F35">
      <w:pPr>
        <w:numPr>
          <w:ilvl w:val="0"/>
          <w:numId w:val="38"/>
        </w:numPr>
        <w:autoSpaceDE w:val="0"/>
        <w:autoSpaceDN w:val="0"/>
        <w:adjustRightInd w:val="0"/>
        <w:jc w:val="both"/>
      </w:pPr>
      <w:r w:rsidRPr="00AB7BD2">
        <w:t>J. S. Arora, Introduction to Optimum Design, Academic Press, New Edition</w:t>
      </w:r>
    </w:p>
    <w:p w14:paraId="0B8F203D" w14:textId="77777777" w:rsidR="00F25F35" w:rsidRPr="00AB7BD2" w:rsidRDefault="00F25F35" w:rsidP="00F25F35">
      <w:pPr>
        <w:numPr>
          <w:ilvl w:val="0"/>
          <w:numId w:val="38"/>
        </w:numPr>
        <w:autoSpaceDE w:val="0"/>
        <w:autoSpaceDN w:val="0"/>
        <w:adjustRightInd w:val="0"/>
        <w:jc w:val="both"/>
      </w:pPr>
      <w:r w:rsidRPr="00AB7BD2">
        <w:t xml:space="preserve">Timothy </w:t>
      </w:r>
      <w:proofErr w:type="spellStart"/>
      <w:proofErr w:type="gramStart"/>
      <w:r w:rsidRPr="00AB7BD2">
        <w:t>J.Ross</w:t>
      </w:r>
      <w:proofErr w:type="spellEnd"/>
      <w:proofErr w:type="gramEnd"/>
      <w:r w:rsidRPr="00AB7BD2">
        <w:t>, “Fuzzy Logic with Engineering Applications”, McGraw-Hill, New Edition.</w:t>
      </w:r>
    </w:p>
    <w:p w14:paraId="657F71DF" w14:textId="77777777" w:rsidR="00BD3269" w:rsidRPr="00F25F35" w:rsidRDefault="00BD3269">
      <w:pPr>
        <w:spacing w:after="160" w:line="259" w:lineRule="auto"/>
        <w:rPr>
          <w:rFonts w:asciiTheme="majorBidi" w:hAnsiTheme="majorBidi" w:cstheme="majorBidi"/>
          <w:lang w:eastAsia="en-IN"/>
        </w:rPr>
      </w:pPr>
    </w:p>
    <w:sectPr w:rsidR="00BD3269" w:rsidRPr="00F25F35" w:rsidSect="0071337D">
      <w:footerReference w:type="default" r:id="rId9"/>
      <w:pgSz w:w="11906" w:h="16838"/>
      <w:pgMar w:top="709"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80D8" w14:textId="77777777" w:rsidR="0057425A" w:rsidRDefault="0057425A" w:rsidP="0071337D">
      <w:r>
        <w:separator/>
      </w:r>
    </w:p>
  </w:endnote>
  <w:endnote w:type="continuationSeparator" w:id="0">
    <w:p w14:paraId="75E47D44" w14:textId="77777777" w:rsidR="0057425A" w:rsidRDefault="0057425A" w:rsidP="0071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U Serif">
    <w:altName w:val="Cambria Math"/>
    <w:charset w:val="00"/>
    <w:family w:val="auto"/>
    <w:pitch w:val="variable"/>
    <w:sig w:usb0="00000001" w:usb1="5201E9EB" w:usb2="02020004"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456636"/>
      <w:docPartObj>
        <w:docPartGallery w:val="Page Numbers (Bottom of Page)"/>
        <w:docPartUnique/>
      </w:docPartObj>
    </w:sdtPr>
    <w:sdtEndPr>
      <w:rPr>
        <w:noProof/>
      </w:rPr>
    </w:sdtEndPr>
    <w:sdtContent>
      <w:p w14:paraId="14815976" w14:textId="7B1DECA8" w:rsidR="0071337D" w:rsidRDefault="007133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F65717" w14:textId="77777777" w:rsidR="0071337D" w:rsidRDefault="007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97F2" w14:textId="77777777" w:rsidR="0057425A" w:rsidRDefault="0057425A" w:rsidP="0071337D">
      <w:r>
        <w:separator/>
      </w:r>
    </w:p>
  </w:footnote>
  <w:footnote w:type="continuationSeparator" w:id="0">
    <w:p w14:paraId="5588BEF7" w14:textId="77777777" w:rsidR="0057425A" w:rsidRDefault="0057425A" w:rsidP="0071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C26D"/>
    <w:multiLevelType w:val="hybridMultilevel"/>
    <w:tmpl w:val="FFFFFFFF"/>
    <w:lvl w:ilvl="0" w:tplc="E5C4248A">
      <w:start w:val="1"/>
      <w:numFmt w:val="bullet"/>
      <w:lvlText w:val=""/>
      <w:lvlJc w:val="left"/>
      <w:pPr>
        <w:ind w:left="720" w:hanging="360"/>
      </w:pPr>
      <w:rPr>
        <w:rFonts w:ascii="Symbol" w:hAnsi="Symbol" w:hint="default"/>
      </w:rPr>
    </w:lvl>
    <w:lvl w:ilvl="1" w:tplc="3712131C">
      <w:start w:val="1"/>
      <w:numFmt w:val="bullet"/>
      <w:lvlText w:val="o"/>
      <w:lvlJc w:val="left"/>
      <w:pPr>
        <w:ind w:left="1440" w:hanging="360"/>
      </w:pPr>
      <w:rPr>
        <w:rFonts w:ascii="Courier New" w:hAnsi="Courier New" w:hint="default"/>
      </w:rPr>
    </w:lvl>
    <w:lvl w:ilvl="2" w:tplc="919A4B4A">
      <w:start w:val="1"/>
      <w:numFmt w:val="bullet"/>
      <w:lvlText w:val=""/>
      <w:lvlJc w:val="left"/>
      <w:pPr>
        <w:ind w:left="2160" w:hanging="360"/>
      </w:pPr>
      <w:rPr>
        <w:rFonts w:ascii="Wingdings" w:hAnsi="Wingdings" w:hint="default"/>
      </w:rPr>
    </w:lvl>
    <w:lvl w:ilvl="3" w:tplc="ED36F7F2">
      <w:start w:val="1"/>
      <w:numFmt w:val="bullet"/>
      <w:lvlText w:val=""/>
      <w:lvlJc w:val="left"/>
      <w:pPr>
        <w:ind w:left="2880" w:hanging="360"/>
      </w:pPr>
      <w:rPr>
        <w:rFonts w:ascii="Symbol" w:hAnsi="Symbol" w:hint="default"/>
      </w:rPr>
    </w:lvl>
    <w:lvl w:ilvl="4" w:tplc="9B5CBAA0">
      <w:start w:val="1"/>
      <w:numFmt w:val="bullet"/>
      <w:lvlText w:val="o"/>
      <w:lvlJc w:val="left"/>
      <w:pPr>
        <w:ind w:left="3600" w:hanging="360"/>
      </w:pPr>
      <w:rPr>
        <w:rFonts w:ascii="Courier New" w:hAnsi="Courier New" w:hint="default"/>
      </w:rPr>
    </w:lvl>
    <w:lvl w:ilvl="5" w:tplc="19E27946">
      <w:start w:val="1"/>
      <w:numFmt w:val="bullet"/>
      <w:lvlText w:val=""/>
      <w:lvlJc w:val="left"/>
      <w:pPr>
        <w:ind w:left="4320" w:hanging="360"/>
      </w:pPr>
      <w:rPr>
        <w:rFonts w:ascii="Wingdings" w:hAnsi="Wingdings" w:hint="default"/>
      </w:rPr>
    </w:lvl>
    <w:lvl w:ilvl="6" w:tplc="E38872F8">
      <w:start w:val="1"/>
      <w:numFmt w:val="bullet"/>
      <w:lvlText w:val=""/>
      <w:lvlJc w:val="left"/>
      <w:pPr>
        <w:ind w:left="5040" w:hanging="360"/>
      </w:pPr>
      <w:rPr>
        <w:rFonts w:ascii="Symbol" w:hAnsi="Symbol" w:hint="default"/>
      </w:rPr>
    </w:lvl>
    <w:lvl w:ilvl="7" w:tplc="17C679F4">
      <w:start w:val="1"/>
      <w:numFmt w:val="bullet"/>
      <w:lvlText w:val="o"/>
      <w:lvlJc w:val="left"/>
      <w:pPr>
        <w:ind w:left="5760" w:hanging="360"/>
      </w:pPr>
      <w:rPr>
        <w:rFonts w:ascii="Courier New" w:hAnsi="Courier New" w:hint="default"/>
      </w:rPr>
    </w:lvl>
    <w:lvl w:ilvl="8" w:tplc="10CE32A2">
      <w:start w:val="1"/>
      <w:numFmt w:val="bullet"/>
      <w:lvlText w:val=""/>
      <w:lvlJc w:val="left"/>
      <w:pPr>
        <w:ind w:left="6480" w:hanging="360"/>
      </w:pPr>
      <w:rPr>
        <w:rFonts w:ascii="Wingdings" w:hAnsi="Wingdings" w:hint="default"/>
      </w:rPr>
    </w:lvl>
  </w:abstractNum>
  <w:abstractNum w:abstractNumId="1" w15:restartNumberingAfterBreak="0">
    <w:nsid w:val="0ADC3BF5"/>
    <w:multiLevelType w:val="hybridMultilevel"/>
    <w:tmpl w:val="04E63FD8"/>
    <w:lvl w:ilvl="0" w:tplc="72549358">
      <w:start w:val="1"/>
      <w:numFmt w:val="decimal"/>
      <w:lvlText w:val="%1."/>
      <w:lvlJc w:val="left"/>
      <w:pPr>
        <w:ind w:left="644" w:hanging="360"/>
      </w:pPr>
      <w:rPr>
        <w:rFonts w:ascii="Arial" w:eastAsia="Arial" w:hAnsi="Arial" w:cs="Arial" w:hint="default"/>
        <w:color w:val="1B1B1C"/>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CCD389F"/>
    <w:multiLevelType w:val="hybridMultilevel"/>
    <w:tmpl w:val="EA1E23F6"/>
    <w:lvl w:ilvl="0" w:tplc="9FCA93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C5495"/>
    <w:multiLevelType w:val="hybridMultilevel"/>
    <w:tmpl w:val="FFFFFFFF"/>
    <w:lvl w:ilvl="0" w:tplc="D748985A">
      <w:start w:val="1"/>
      <w:numFmt w:val="decimal"/>
      <w:lvlText w:val="%1."/>
      <w:lvlJc w:val="left"/>
      <w:pPr>
        <w:ind w:left="720" w:hanging="360"/>
      </w:pPr>
    </w:lvl>
    <w:lvl w:ilvl="1" w:tplc="54444912">
      <w:start w:val="1"/>
      <w:numFmt w:val="lowerLetter"/>
      <w:lvlText w:val="%2."/>
      <w:lvlJc w:val="left"/>
      <w:pPr>
        <w:ind w:left="1440" w:hanging="360"/>
      </w:pPr>
    </w:lvl>
    <w:lvl w:ilvl="2" w:tplc="BE9CEDD8">
      <w:start w:val="1"/>
      <w:numFmt w:val="lowerRoman"/>
      <w:lvlText w:val="%3."/>
      <w:lvlJc w:val="right"/>
      <w:pPr>
        <w:ind w:left="2160" w:hanging="180"/>
      </w:pPr>
    </w:lvl>
    <w:lvl w:ilvl="3" w:tplc="39781B6C">
      <w:start w:val="1"/>
      <w:numFmt w:val="decimal"/>
      <w:lvlText w:val="%4."/>
      <w:lvlJc w:val="left"/>
      <w:pPr>
        <w:ind w:left="2880" w:hanging="360"/>
      </w:pPr>
    </w:lvl>
    <w:lvl w:ilvl="4" w:tplc="83442B70">
      <w:start w:val="1"/>
      <w:numFmt w:val="lowerLetter"/>
      <w:lvlText w:val="%5."/>
      <w:lvlJc w:val="left"/>
      <w:pPr>
        <w:ind w:left="3600" w:hanging="360"/>
      </w:pPr>
    </w:lvl>
    <w:lvl w:ilvl="5" w:tplc="E902A508">
      <w:start w:val="1"/>
      <w:numFmt w:val="lowerRoman"/>
      <w:lvlText w:val="%6."/>
      <w:lvlJc w:val="right"/>
      <w:pPr>
        <w:ind w:left="4320" w:hanging="180"/>
      </w:pPr>
    </w:lvl>
    <w:lvl w:ilvl="6" w:tplc="967CB882">
      <w:start w:val="1"/>
      <w:numFmt w:val="decimal"/>
      <w:lvlText w:val="%7."/>
      <w:lvlJc w:val="left"/>
      <w:pPr>
        <w:ind w:left="5040" w:hanging="360"/>
      </w:pPr>
    </w:lvl>
    <w:lvl w:ilvl="7" w:tplc="0A0E17EA">
      <w:start w:val="1"/>
      <w:numFmt w:val="lowerLetter"/>
      <w:lvlText w:val="%8."/>
      <w:lvlJc w:val="left"/>
      <w:pPr>
        <w:ind w:left="5760" w:hanging="360"/>
      </w:pPr>
    </w:lvl>
    <w:lvl w:ilvl="8" w:tplc="DCEE3868">
      <w:start w:val="1"/>
      <w:numFmt w:val="lowerRoman"/>
      <w:lvlText w:val="%9."/>
      <w:lvlJc w:val="right"/>
      <w:pPr>
        <w:ind w:left="6480" w:hanging="180"/>
      </w:pPr>
    </w:lvl>
  </w:abstractNum>
  <w:abstractNum w:abstractNumId="4" w15:restartNumberingAfterBreak="0">
    <w:nsid w:val="146C17D0"/>
    <w:multiLevelType w:val="hybridMultilevel"/>
    <w:tmpl w:val="9474B8E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 w15:restartNumberingAfterBreak="0">
    <w:nsid w:val="167068F2"/>
    <w:multiLevelType w:val="hybridMultilevel"/>
    <w:tmpl w:val="BFE42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0219B"/>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95A0F"/>
    <w:multiLevelType w:val="hybridMultilevel"/>
    <w:tmpl w:val="72F24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02F5247"/>
    <w:multiLevelType w:val="hybridMultilevel"/>
    <w:tmpl w:val="10D049B6"/>
    <w:lvl w:ilvl="0" w:tplc="2056D9E2">
      <w:start w:val="1"/>
      <w:numFmt w:val="decimal"/>
      <w:lvlText w:val="%1."/>
      <w:lvlJc w:val="left"/>
      <w:pPr>
        <w:ind w:left="720" w:hanging="360"/>
      </w:pPr>
      <w:rPr>
        <w:rFonts w:ascii="Arial" w:eastAsia="Calibri" w:hAnsi="Arial" w:cs="Arial" w:hint="default"/>
        <w:b w:val="0"/>
        <w:color w:val="000000"/>
        <w:sz w:val="22"/>
        <w:szCs w:val="22"/>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21C53789"/>
    <w:multiLevelType w:val="hybridMultilevel"/>
    <w:tmpl w:val="7EBC5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663EF8"/>
    <w:multiLevelType w:val="hybridMultilevel"/>
    <w:tmpl w:val="D6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37D48"/>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733805"/>
    <w:multiLevelType w:val="hybridMultilevel"/>
    <w:tmpl w:val="BAF4A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732CC"/>
    <w:multiLevelType w:val="hybridMultilevel"/>
    <w:tmpl w:val="32C2C22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
        </w:tabs>
        <w:ind w:left="180" w:hanging="360"/>
      </w:pPr>
    </w:lvl>
    <w:lvl w:ilvl="2" w:tplc="04090005">
      <w:start w:val="1"/>
      <w:numFmt w:val="decimal"/>
      <w:lvlText w:val="%3."/>
      <w:lvlJc w:val="left"/>
      <w:pPr>
        <w:tabs>
          <w:tab w:val="num" w:pos="900"/>
        </w:tabs>
        <w:ind w:left="900" w:hanging="360"/>
      </w:pPr>
    </w:lvl>
    <w:lvl w:ilvl="3" w:tplc="04090001">
      <w:start w:val="1"/>
      <w:numFmt w:val="decimal"/>
      <w:lvlText w:val="%4."/>
      <w:lvlJc w:val="left"/>
      <w:pPr>
        <w:tabs>
          <w:tab w:val="num" w:pos="1620"/>
        </w:tabs>
        <w:ind w:left="1620" w:hanging="360"/>
      </w:pPr>
    </w:lvl>
    <w:lvl w:ilvl="4" w:tplc="04090003">
      <w:start w:val="1"/>
      <w:numFmt w:val="decimal"/>
      <w:lvlText w:val="%5."/>
      <w:lvlJc w:val="left"/>
      <w:pPr>
        <w:tabs>
          <w:tab w:val="num" w:pos="2340"/>
        </w:tabs>
        <w:ind w:left="2340" w:hanging="360"/>
      </w:pPr>
    </w:lvl>
    <w:lvl w:ilvl="5" w:tplc="04090005">
      <w:start w:val="1"/>
      <w:numFmt w:val="decimal"/>
      <w:lvlText w:val="%6."/>
      <w:lvlJc w:val="left"/>
      <w:pPr>
        <w:tabs>
          <w:tab w:val="num" w:pos="3060"/>
        </w:tabs>
        <w:ind w:left="3060" w:hanging="360"/>
      </w:pPr>
    </w:lvl>
    <w:lvl w:ilvl="6" w:tplc="04090001">
      <w:start w:val="1"/>
      <w:numFmt w:val="decimal"/>
      <w:lvlText w:val="%7."/>
      <w:lvlJc w:val="left"/>
      <w:pPr>
        <w:tabs>
          <w:tab w:val="num" w:pos="3780"/>
        </w:tabs>
        <w:ind w:left="3780" w:hanging="360"/>
      </w:pPr>
    </w:lvl>
    <w:lvl w:ilvl="7" w:tplc="04090003">
      <w:start w:val="1"/>
      <w:numFmt w:val="decimal"/>
      <w:lvlText w:val="%8."/>
      <w:lvlJc w:val="left"/>
      <w:pPr>
        <w:tabs>
          <w:tab w:val="num" w:pos="4500"/>
        </w:tabs>
        <w:ind w:left="4500" w:hanging="360"/>
      </w:pPr>
    </w:lvl>
    <w:lvl w:ilvl="8" w:tplc="04090005">
      <w:start w:val="1"/>
      <w:numFmt w:val="decimal"/>
      <w:lvlText w:val="%9."/>
      <w:lvlJc w:val="left"/>
      <w:pPr>
        <w:tabs>
          <w:tab w:val="num" w:pos="5220"/>
        </w:tabs>
        <w:ind w:left="5220" w:hanging="360"/>
      </w:pPr>
    </w:lvl>
  </w:abstractNum>
  <w:abstractNum w:abstractNumId="14" w15:restartNumberingAfterBreak="0">
    <w:nsid w:val="35B65048"/>
    <w:multiLevelType w:val="hybridMultilevel"/>
    <w:tmpl w:val="5282C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F22328"/>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D91FB8"/>
    <w:multiLevelType w:val="multilevel"/>
    <w:tmpl w:val="264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3B4B17"/>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A0032"/>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FC334E"/>
    <w:multiLevelType w:val="hybridMultilevel"/>
    <w:tmpl w:val="CB2CD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D58F1"/>
    <w:multiLevelType w:val="hybridMultilevel"/>
    <w:tmpl w:val="B55C3F08"/>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1" w15:restartNumberingAfterBreak="0">
    <w:nsid w:val="4888428F"/>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970796"/>
    <w:multiLevelType w:val="multilevel"/>
    <w:tmpl w:val="53C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30214"/>
    <w:multiLevelType w:val="hybridMultilevel"/>
    <w:tmpl w:val="ECB20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875D50"/>
    <w:multiLevelType w:val="hybridMultilevel"/>
    <w:tmpl w:val="051E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52B14"/>
    <w:multiLevelType w:val="multilevel"/>
    <w:tmpl w:val="98B0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13659"/>
    <w:multiLevelType w:val="hybridMultilevel"/>
    <w:tmpl w:val="FFFFFFFF"/>
    <w:lvl w:ilvl="0" w:tplc="E8AEEAAA">
      <w:start w:val="1"/>
      <w:numFmt w:val="bullet"/>
      <w:lvlText w:val=""/>
      <w:lvlJc w:val="left"/>
      <w:pPr>
        <w:ind w:left="720" w:hanging="360"/>
      </w:pPr>
      <w:rPr>
        <w:rFonts w:ascii="Symbol" w:hAnsi="Symbol" w:hint="default"/>
      </w:rPr>
    </w:lvl>
    <w:lvl w:ilvl="1" w:tplc="0E982226">
      <w:start w:val="1"/>
      <w:numFmt w:val="bullet"/>
      <w:lvlText w:val=""/>
      <w:lvlJc w:val="left"/>
      <w:pPr>
        <w:ind w:left="1440" w:hanging="360"/>
      </w:pPr>
      <w:rPr>
        <w:rFonts w:ascii="Symbol" w:hAnsi="Symbol" w:hint="default"/>
      </w:rPr>
    </w:lvl>
    <w:lvl w:ilvl="2" w:tplc="78C47562">
      <w:start w:val="1"/>
      <w:numFmt w:val="bullet"/>
      <w:lvlText w:val=""/>
      <w:lvlJc w:val="left"/>
      <w:pPr>
        <w:ind w:left="2160" w:hanging="360"/>
      </w:pPr>
      <w:rPr>
        <w:rFonts w:ascii="Wingdings" w:hAnsi="Wingdings" w:hint="default"/>
      </w:rPr>
    </w:lvl>
    <w:lvl w:ilvl="3" w:tplc="C10429CE">
      <w:start w:val="1"/>
      <w:numFmt w:val="bullet"/>
      <w:lvlText w:val=""/>
      <w:lvlJc w:val="left"/>
      <w:pPr>
        <w:ind w:left="2880" w:hanging="360"/>
      </w:pPr>
      <w:rPr>
        <w:rFonts w:ascii="Symbol" w:hAnsi="Symbol" w:hint="default"/>
      </w:rPr>
    </w:lvl>
    <w:lvl w:ilvl="4" w:tplc="2848C318">
      <w:start w:val="1"/>
      <w:numFmt w:val="bullet"/>
      <w:lvlText w:val="o"/>
      <w:lvlJc w:val="left"/>
      <w:pPr>
        <w:ind w:left="3600" w:hanging="360"/>
      </w:pPr>
      <w:rPr>
        <w:rFonts w:ascii="Courier New" w:hAnsi="Courier New" w:hint="default"/>
      </w:rPr>
    </w:lvl>
    <w:lvl w:ilvl="5" w:tplc="0A525252">
      <w:start w:val="1"/>
      <w:numFmt w:val="bullet"/>
      <w:lvlText w:val=""/>
      <w:lvlJc w:val="left"/>
      <w:pPr>
        <w:ind w:left="4320" w:hanging="360"/>
      </w:pPr>
      <w:rPr>
        <w:rFonts w:ascii="Wingdings" w:hAnsi="Wingdings" w:hint="default"/>
      </w:rPr>
    </w:lvl>
    <w:lvl w:ilvl="6" w:tplc="7F2C61CC">
      <w:start w:val="1"/>
      <w:numFmt w:val="bullet"/>
      <w:lvlText w:val=""/>
      <w:lvlJc w:val="left"/>
      <w:pPr>
        <w:ind w:left="5040" w:hanging="360"/>
      </w:pPr>
      <w:rPr>
        <w:rFonts w:ascii="Symbol" w:hAnsi="Symbol" w:hint="default"/>
      </w:rPr>
    </w:lvl>
    <w:lvl w:ilvl="7" w:tplc="4B5A0CB0">
      <w:start w:val="1"/>
      <w:numFmt w:val="bullet"/>
      <w:lvlText w:val="o"/>
      <w:lvlJc w:val="left"/>
      <w:pPr>
        <w:ind w:left="5760" w:hanging="360"/>
      </w:pPr>
      <w:rPr>
        <w:rFonts w:ascii="Courier New" w:hAnsi="Courier New" w:hint="default"/>
      </w:rPr>
    </w:lvl>
    <w:lvl w:ilvl="8" w:tplc="36D88DCA">
      <w:start w:val="1"/>
      <w:numFmt w:val="bullet"/>
      <w:lvlText w:val=""/>
      <w:lvlJc w:val="left"/>
      <w:pPr>
        <w:ind w:left="6480" w:hanging="360"/>
      </w:pPr>
      <w:rPr>
        <w:rFonts w:ascii="Wingdings" w:hAnsi="Wingdings" w:hint="default"/>
      </w:rPr>
    </w:lvl>
  </w:abstractNum>
  <w:abstractNum w:abstractNumId="28" w15:restartNumberingAfterBreak="0">
    <w:nsid w:val="63D40C9B"/>
    <w:multiLevelType w:val="hybridMultilevel"/>
    <w:tmpl w:val="A3A4501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642651E2"/>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115FD7"/>
    <w:multiLevelType w:val="hybridMultilevel"/>
    <w:tmpl w:val="9FA02F42"/>
    <w:lvl w:ilvl="0" w:tplc="0D76DB6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F0524E"/>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967C3"/>
    <w:multiLevelType w:val="hybridMultilevel"/>
    <w:tmpl w:val="E22A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785593"/>
    <w:multiLevelType w:val="hybridMultilevel"/>
    <w:tmpl w:val="FFFFFFFF"/>
    <w:lvl w:ilvl="0" w:tplc="F13C2AF0">
      <w:start w:val="1"/>
      <w:numFmt w:val="decimal"/>
      <w:lvlText w:val="%1."/>
      <w:lvlJc w:val="left"/>
      <w:pPr>
        <w:ind w:left="720" w:hanging="360"/>
      </w:pPr>
    </w:lvl>
    <w:lvl w:ilvl="1" w:tplc="B7DE3646">
      <w:start w:val="1"/>
      <w:numFmt w:val="lowerLetter"/>
      <w:lvlText w:val="%2."/>
      <w:lvlJc w:val="left"/>
      <w:pPr>
        <w:ind w:left="1440" w:hanging="360"/>
      </w:pPr>
    </w:lvl>
    <w:lvl w:ilvl="2" w:tplc="8488DF86">
      <w:start w:val="1"/>
      <w:numFmt w:val="lowerRoman"/>
      <w:lvlText w:val="%3."/>
      <w:lvlJc w:val="right"/>
      <w:pPr>
        <w:ind w:left="2160" w:hanging="180"/>
      </w:pPr>
    </w:lvl>
    <w:lvl w:ilvl="3" w:tplc="A7F2A036">
      <w:start w:val="1"/>
      <w:numFmt w:val="decimal"/>
      <w:lvlText w:val="%4."/>
      <w:lvlJc w:val="left"/>
      <w:pPr>
        <w:ind w:left="2880" w:hanging="360"/>
      </w:pPr>
    </w:lvl>
    <w:lvl w:ilvl="4" w:tplc="9E083330">
      <w:start w:val="1"/>
      <w:numFmt w:val="lowerLetter"/>
      <w:lvlText w:val="%5."/>
      <w:lvlJc w:val="left"/>
      <w:pPr>
        <w:ind w:left="3600" w:hanging="360"/>
      </w:pPr>
    </w:lvl>
    <w:lvl w:ilvl="5" w:tplc="0F78B2D0">
      <w:start w:val="1"/>
      <w:numFmt w:val="lowerRoman"/>
      <w:lvlText w:val="%6."/>
      <w:lvlJc w:val="right"/>
      <w:pPr>
        <w:ind w:left="4320" w:hanging="180"/>
      </w:pPr>
    </w:lvl>
    <w:lvl w:ilvl="6" w:tplc="86669E90">
      <w:start w:val="1"/>
      <w:numFmt w:val="decimal"/>
      <w:lvlText w:val="%7."/>
      <w:lvlJc w:val="left"/>
      <w:pPr>
        <w:ind w:left="5040" w:hanging="360"/>
      </w:pPr>
    </w:lvl>
    <w:lvl w:ilvl="7" w:tplc="6DCEF592">
      <w:start w:val="1"/>
      <w:numFmt w:val="lowerLetter"/>
      <w:lvlText w:val="%8."/>
      <w:lvlJc w:val="left"/>
      <w:pPr>
        <w:ind w:left="5760" w:hanging="360"/>
      </w:pPr>
    </w:lvl>
    <w:lvl w:ilvl="8" w:tplc="6540DC7C">
      <w:start w:val="1"/>
      <w:numFmt w:val="lowerRoman"/>
      <w:lvlText w:val="%9."/>
      <w:lvlJc w:val="right"/>
      <w:pPr>
        <w:ind w:left="6480" w:hanging="180"/>
      </w:pPr>
    </w:lvl>
  </w:abstractNum>
  <w:abstractNum w:abstractNumId="34" w15:restartNumberingAfterBreak="0">
    <w:nsid w:val="71EC8FE2"/>
    <w:multiLevelType w:val="hybridMultilevel"/>
    <w:tmpl w:val="FFFFFFFF"/>
    <w:lvl w:ilvl="0" w:tplc="4F6A1002">
      <w:start w:val="1"/>
      <w:numFmt w:val="bullet"/>
      <w:lvlText w:val=""/>
      <w:lvlJc w:val="left"/>
      <w:pPr>
        <w:ind w:left="720" w:hanging="360"/>
      </w:pPr>
      <w:rPr>
        <w:rFonts w:ascii="Symbol" w:hAnsi="Symbol" w:hint="default"/>
      </w:rPr>
    </w:lvl>
    <w:lvl w:ilvl="1" w:tplc="8750AECA">
      <w:start w:val="1"/>
      <w:numFmt w:val="bullet"/>
      <w:lvlText w:val="o"/>
      <w:lvlJc w:val="left"/>
      <w:pPr>
        <w:ind w:left="1440" w:hanging="360"/>
      </w:pPr>
      <w:rPr>
        <w:rFonts w:ascii="Courier New" w:hAnsi="Courier New" w:hint="default"/>
      </w:rPr>
    </w:lvl>
    <w:lvl w:ilvl="2" w:tplc="0550364E">
      <w:start w:val="1"/>
      <w:numFmt w:val="bullet"/>
      <w:lvlText w:val=""/>
      <w:lvlJc w:val="left"/>
      <w:pPr>
        <w:ind w:left="2160" w:hanging="360"/>
      </w:pPr>
      <w:rPr>
        <w:rFonts w:ascii="Wingdings" w:hAnsi="Wingdings" w:hint="default"/>
      </w:rPr>
    </w:lvl>
    <w:lvl w:ilvl="3" w:tplc="AF06EFDC">
      <w:start w:val="1"/>
      <w:numFmt w:val="bullet"/>
      <w:lvlText w:val=""/>
      <w:lvlJc w:val="left"/>
      <w:pPr>
        <w:ind w:left="2880" w:hanging="360"/>
      </w:pPr>
      <w:rPr>
        <w:rFonts w:ascii="Symbol" w:hAnsi="Symbol" w:hint="default"/>
      </w:rPr>
    </w:lvl>
    <w:lvl w:ilvl="4" w:tplc="7BBA0026">
      <w:start w:val="1"/>
      <w:numFmt w:val="bullet"/>
      <w:lvlText w:val="o"/>
      <w:lvlJc w:val="left"/>
      <w:pPr>
        <w:ind w:left="3600" w:hanging="360"/>
      </w:pPr>
      <w:rPr>
        <w:rFonts w:ascii="Courier New" w:hAnsi="Courier New" w:hint="default"/>
      </w:rPr>
    </w:lvl>
    <w:lvl w:ilvl="5" w:tplc="07FA55C4">
      <w:start w:val="1"/>
      <w:numFmt w:val="bullet"/>
      <w:lvlText w:val=""/>
      <w:lvlJc w:val="left"/>
      <w:pPr>
        <w:ind w:left="4320" w:hanging="360"/>
      </w:pPr>
      <w:rPr>
        <w:rFonts w:ascii="Wingdings" w:hAnsi="Wingdings" w:hint="default"/>
      </w:rPr>
    </w:lvl>
    <w:lvl w:ilvl="6" w:tplc="B7F24C46">
      <w:start w:val="1"/>
      <w:numFmt w:val="bullet"/>
      <w:lvlText w:val=""/>
      <w:lvlJc w:val="left"/>
      <w:pPr>
        <w:ind w:left="5040" w:hanging="360"/>
      </w:pPr>
      <w:rPr>
        <w:rFonts w:ascii="Symbol" w:hAnsi="Symbol" w:hint="default"/>
      </w:rPr>
    </w:lvl>
    <w:lvl w:ilvl="7" w:tplc="83C48624">
      <w:start w:val="1"/>
      <w:numFmt w:val="bullet"/>
      <w:lvlText w:val="o"/>
      <w:lvlJc w:val="left"/>
      <w:pPr>
        <w:ind w:left="5760" w:hanging="360"/>
      </w:pPr>
      <w:rPr>
        <w:rFonts w:ascii="Courier New" w:hAnsi="Courier New" w:hint="default"/>
      </w:rPr>
    </w:lvl>
    <w:lvl w:ilvl="8" w:tplc="9C968DCC">
      <w:start w:val="1"/>
      <w:numFmt w:val="bullet"/>
      <w:lvlText w:val=""/>
      <w:lvlJc w:val="left"/>
      <w:pPr>
        <w:ind w:left="6480" w:hanging="360"/>
      </w:pPr>
      <w:rPr>
        <w:rFonts w:ascii="Wingdings" w:hAnsi="Wingdings" w:hint="default"/>
      </w:rPr>
    </w:lvl>
  </w:abstractNum>
  <w:abstractNum w:abstractNumId="35" w15:restartNumberingAfterBreak="0">
    <w:nsid w:val="729F0ABA"/>
    <w:multiLevelType w:val="multilevel"/>
    <w:tmpl w:val="C3FAC17C"/>
    <w:lvl w:ilvl="0">
      <w:start w:val="16"/>
      <w:numFmt w:val="decimal"/>
      <w:lvlText w:val="%1."/>
      <w:lvlJc w:val="left"/>
      <w:pPr>
        <w:tabs>
          <w:tab w:val="num" w:pos="720"/>
        </w:tabs>
        <w:ind w:left="720" w:hanging="360"/>
      </w:pPr>
    </w:lvl>
    <w:lvl w:ilvl="1">
      <w:numFmt w:val="bullet"/>
      <w:lvlText w:val="-"/>
      <w:lvlJc w:val="left"/>
      <w:pPr>
        <w:ind w:left="1440" w:hanging="360"/>
      </w:pPr>
      <w:rPr>
        <w:rFonts w:ascii="CMU Serif" w:eastAsia="Times New Roman" w:hAnsi="CMU Serif" w:cs="CMU Serif"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506FD4"/>
    <w:multiLevelType w:val="multilevel"/>
    <w:tmpl w:val="C3FAC17C"/>
    <w:lvl w:ilvl="0">
      <w:start w:val="16"/>
      <w:numFmt w:val="decimal"/>
      <w:lvlText w:val="%1."/>
      <w:lvlJc w:val="left"/>
      <w:pPr>
        <w:tabs>
          <w:tab w:val="num" w:pos="720"/>
        </w:tabs>
        <w:ind w:left="720" w:hanging="360"/>
      </w:pPr>
    </w:lvl>
    <w:lvl w:ilvl="1">
      <w:numFmt w:val="bullet"/>
      <w:lvlText w:val="-"/>
      <w:lvlJc w:val="left"/>
      <w:pPr>
        <w:ind w:left="1440" w:hanging="360"/>
      </w:pPr>
      <w:rPr>
        <w:rFonts w:ascii="CMU Serif" w:eastAsia="Times New Roman" w:hAnsi="CMU Serif" w:cs="CMU Serif"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673B68"/>
    <w:multiLevelType w:val="hybridMultilevel"/>
    <w:tmpl w:val="295299CE"/>
    <w:lvl w:ilvl="0" w:tplc="FFFFFFFF">
      <w:start w:val="1"/>
      <w:numFmt w:val="decimal"/>
      <w:lvlText w:val="%1."/>
      <w:lvlJc w:val="left"/>
      <w:pPr>
        <w:ind w:left="331"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7139EF"/>
    <w:multiLevelType w:val="hybridMultilevel"/>
    <w:tmpl w:val="A440BB6E"/>
    <w:lvl w:ilvl="0" w:tplc="FFFFFFFF">
      <w:start w:val="1"/>
      <w:numFmt w:val="decimal"/>
      <w:lvlText w:val="%1."/>
      <w:lvlJc w:val="left"/>
      <w:pPr>
        <w:ind w:left="662"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771" w:hanging="360"/>
      </w:pPr>
    </w:lvl>
    <w:lvl w:ilvl="2" w:tplc="4009001B" w:tentative="1">
      <w:start w:val="1"/>
      <w:numFmt w:val="lowerRoman"/>
      <w:lvlText w:val="%3."/>
      <w:lvlJc w:val="right"/>
      <w:pPr>
        <w:ind w:left="2491" w:hanging="180"/>
      </w:pPr>
    </w:lvl>
    <w:lvl w:ilvl="3" w:tplc="4009000F" w:tentative="1">
      <w:start w:val="1"/>
      <w:numFmt w:val="decimal"/>
      <w:lvlText w:val="%4."/>
      <w:lvlJc w:val="left"/>
      <w:pPr>
        <w:ind w:left="3211" w:hanging="360"/>
      </w:pPr>
    </w:lvl>
    <w:lvl w:ilvl="4" w:tplc="40090019" w:tentative="1">
      <w:start w:val="1"/>
      <w:numFmt w:val="lowerLetter"/>
      <w:lvlText w:val="%5."/>
      <w:lvlJc w:val="left"/>
      <w:pPr>
        <w:ind w:left="3931" w:hanging="360"/>
      </w:pPr>
    </w:lvl>
    <w:lvl w:ilvl="5" w:tplc="4009001B" w:tentative="1">
      <w:start w:val="1"/>
      <w:numFmt w:val="lowerRoman"/>
      <w:lvlText w:val="%6."/>
      <w:lvlJc w:val="right"/>
      <w:pPr>
        <w:ind w:left="4651" w:hanging="180"/>
      </w:pPr>
    </w:lvl>
    <w:lvl w:ilvl="6" w:tplc="4009000F" w:tentative="1">
      <w:start w:val="1"/>
      <w:numFmt w:val="decimal"/>
      <w:lvlText w:val="%7."/>
      <w:lvlJc w:val="left"/>
      <w:pPr>
        <w:ind w:left="5371" w:hanging="360"/>
      </w:pPr>
    </w:lvl>
    <w:lvl w:ilvl="7" w:tplc="40090019" w:tentative="1">
      <w:start w:val="1"/>
      <w:numFmt w:val="lowerLetter"/>
      <w:lvlText w:val="%8."/>
      <w:lvlJc w:val="left"/>
      <w:pPr>
        <w:ind w:left="6091" w:hanging="360"/>
      </w:pPr>
    </w:lvl>
    <w:lvl w:ilvl="8" w:tplc="4009001B" w:tentative="1">
      <w:start w:val="1"/>
      <w:numFmt w:val="lowerRoman"/>
      <w:lvlText w:val="%9."/>
      <w:lvlJc w:val="right"/>
      <w:pPr>
        <w:ind w:left="6811" w:hanging="180"/>
      </w:pPr>
    </w:lvl>
  </w:abstractNum>
  <w:abstractNum w:abstractNumId="39" w15:restartNumberingAfterBreak="0">
    <w:nsid w:val="7FD97B5E"/>
    <w:multiLevelType w:val="hybridMultilevel"/>
    <w:tmpl w:val="32A0829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4"/>
  </w:num>
  <w:num w:numId="2">
    <w:abstractNumId w:val="0"/>
  </w:num>
  <w:num w:numId="3">
    <w:abstractNumId w:val="3"/>
  </w:num>
  <w:num w:numId="4">
    <w:abstractNumId w:val="20"/>
  </w:num>
  <w:num w:numId="5">
    <w:abstractNumId w:val="33"/>
  </w:num>
  <w:num w:numId="6">
    <w:abstractNumId w:val="27"/>
  </w:num>
  <w:num w:numId="7">
    <w:abstractNumId w:val="37"/>
  </w:num>
  <w:num w:numId="8">
    <w:abstractNumId w:val="18"/>
  </w:num>
  <w:num w:numId="9">
    <w:abstractNumId w:val="36"/>
  </w:num>
  <w:num w:numId="10">
    <w:abstractNumId w:val="14"/>
  </w:num>
  <w:num w:numId="11">
    <w:abstractNumId w:val="15"/>
  </w:num>
  <w:num w:numId="12">
    <w:abstractNumId w:val="29"/>
  </w:num>
  <w:num w:numId="13">
    <w:abstractNumId w:val="6"/>
  </w:num>
  <w:num w:numId="14">
    <w:abstractNumId w:val="38"/>
  </w:num>
  <w:num w:numId="15">
    <w:abstractNumId w:val="11"/>
  </w:num>
  <w:num w:numId="16">
    <w:abstractNumId w:val="23"/>
  </w:num>
  <w:num w:numId="17">
    <w:abstractNumId w:val="2"/>
  </w:num>
  <w:num w:numId="18">
    <w:abstractNumId w:val="35"/>
  </w:num>
  <w:num w:numId="19">
    <w:abstractNumId w:val="12"/>
  </w:num>
  <w:num w:numId="20">
    <w:abstractNumId w:val="25"/>
  </w:num>
  <w:num w:numId="21">
    <w:abstractNumId w:val="4"/>
  </w:num>
  <w:num w:numId="22">
    <w:abstractNumId w:val="19"/>
  </w:num>
  <w:num w:numId="23">
    <w:abstractNumId w:val="13"/>
  </w:num>
  <w:num w:numId="24">
    <w:abstractNumId w:val="10"/>
  </w:num>
  <w:num w:numId="25">
    <w:abstractNumId w:val="32"/>
  </w:num>
  <w:num w:numId="26">
    <w:abstractNumId w:val="26"/>
  </w:num>
  <w:num w:numId="27">
    <w:abstractNumId w:val="7"/>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8"/>
  </w:num>
  <w:num w:numId="32">
    <w:abstractNumId w:val="39"/>
  </w:num>
  <w:num w:numId="33">
    <w:abstractNumId w:val="21"/>
  </w:num>
  <w:num w:numId="34">
    <w:abstractNumId w:val="17"/>
  </w:num>
  <w:num w:numId="35">
    <w:abstractNumId w:val="31"/>
  </w:num>
  <w:num w:numId="36">
    <w:abstractNumId w:val="24"/>
  </w:num>
  <w:num w:numId="37">
    <w:abstractNumId w:val="30"/>
  </w:num>
  <w:num w:numId="38">
    <w:abstractNumId w:val="9"/>
  </w:num>
  <w:num w:numId="39">
    <w:abstractNumId w:val="22"/>
  </w:num>
  <w:num w:numId="40">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F5B2E"/>
    <w:rsid w:val="002022E5"/>
    <w:rsid w:val="002819BC"/>
    <w:rsid w:val="002B14D5"/>
    <w:rsid w:val="002E7A55"/>
    <w:rsid w:val="002F0B44"/>
    <w:rsid w:val="005134CF"/>
    <w:rsid w:val="0057425A"/>
    <w:rsid w:val="006C0E8A"/>
    <w:rsid w:val="0071337D"/>
    <w:rsid w:val="007A21D0"/>
    <w:rsid w:val="007D57D8"/>
    <w:rsid w:val="008725CB"/>
    <w:rsid w:val="00971035"/>
    <w:rsid w:val="009822E5"/>
    <w:rsid w:val="009939B9"/>
    <w:rsid w:val="00AD6785"/>
    <w:rsid w:val="00B96C79"/>
    <w:rsid w:val="00BD3269"/>
    <w:rsid w:val="00CD1037"/>
    <w:rsid w:val="00DA6880"/>
    <w:rsid w:val="00DC1C36"/>
    <w:rsid w:val="00DC72BC"/>
    <w:rsid w:val="00E01D34"/>
    <w:rsid w:val="00E2138C"/>
    <w:rsid w:val="00F17B53"/>
    <w:rsid w:val="00F25F35"/>
    <w:rsid w:val="00F32089"/>
    <w:rsid w:val="00F3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paragraph" w:styleId="Heading8">
    <w:name w:val="heading 8"/>
    <w:basedOn w:val="Normal"/>
    <w:next w:val="Normal"/>
    <w:link w:val="Heading8Char"/>
    <w:uiPriority w:val="9"/>
    <w:semiHidden/>
    <w:unhideWhenUsed/>
    <w:qFormat/>
    <w:rsid w:val="005134CF"/>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5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semiHidden/>
    <w:rsid w:val="005134CF"/>
    <w:rPr>
      <w:rFonts w:eastAsiaTheme="majorEastAsia" w:cstheme="majorBidi"/>
      <w:i/>
      <w:iCs/>
      <w:color w:val="272727" w:themeColor="text1" w:themeTint="D8"/>
      <w:kern w:val="2"/>
      <w14:ligatures w14:val="standardContextual"/>
    </w:rPr>
  </w:style>
  <w:style w:type="paragraph" w:styleId="FootnoteText">
    <w:name w:val="footnote text"/>
    <w:basedOn w:val="Normal"/>
    <w:link w:val="FootnoteTextChar"/>
    <w:uiPriority w:val="99"/>
    <w:semiHidden/>
    <w:unhideWhenUsed/>
    <w:rsid w:val="005134CF"/>
    <w:rPr>
      <w:rFonts w:asciiTheme="minorHAnsi" w:eastAsiaTheme="minorHAnsi" w:hAnsiTheme="minorHAnsi" w:cstheme="minorBidi"/>
      <w:sz w:val="20"/>
      <w:szCs w:val="20"/>
      <w:lang w:val="en-IN"/>
    </w:rPr>
  </w:style>
  <w:style w:type="character" w:customStyle="1" w:styleId="FootnoteTextChar">
    <w:name w:val="Footnote Text Char"/>
    <w:basedOn w:val="DefaultParagraphFont"/>
    <w:link w:val="FootnoteText"/>
    <w:uiPriority w:val="99"/>
    <w:semiHidden/>
    <w:rsid w:val="005134CF"/>
    <w:rPr>
      <w:sz w:val="20"/>
      <w:szCs w:val="20"/>
    </w:rPr>
  </w:style>
  <w:style w:type="character" w:styleId="FootnoteReference">
    <w:name w:val="footnote reference"/>
    <w:basedOn w:val="DefaultParagraphFont"/>
    <w:uiPriority w:val="99"/>
    <w:semiHidden/>
    <w:unhideWhenUsed/>
    <w:rsid w:val="005134CF"/>
    <w:rPr>
      <w:vertAlign w:val="superscript"/>
    </w:rPr>
  </w:style>
  <w:style w:type="table" w:customStyle="1" w:styleId="TableGrid0">
    <w:name w:val="TableGrid"/>
    <w:rsid w:val="005134C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fontstyle01">
    <w:name w:val="fontstyle01"/>
    <w:basedOn w:val="DefaultParagraphFont"/>
    <w:rsid w:val="005134CF"/>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5134CF"/>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5134CF"/>
    <w:rPr>
      <w:rFonts w:ascii="Times New Roman" w:hAnsi="Times New Roman" w:cs="Times New Roman" w:hint="default"/>
      <w:b w:val="0"/>
      <w:bCs w:val="0"/>
      <w:i w:val="0"/>
      <w:iCs w:val="0"/>
      <w:color w:val="000000"/>
      <w:sz w:val="24"/>
      <w:szCs w:val="24"/>
    </w:rPr>
  </w:style>
  <w:style w:type="character" w:customStyle="1" w:styleId="UnresolvedMention1">
    <w:name w:val="Unresolved Mention1"/>
    <w:basedOn w:val="DefaultParagraphFont"/>
    <w:uiPriority w:val="99"/>
    <w:semiHidden/>
    <w:unhideWhenUsed/>
    <w:rsid w:val="005134CF"/>
    <w:rPr>
      <w:color w:val="605E5C"/>
      <w:shd w:val="clear" w:color="auto" w:fill="E1DFDD"/>
    </w:rPr>
  </w:style>
  <w:style w:type="paragraph" w:customStyle="1" w:styleId="s20">
    <w:name w:val="s20"/>
    <w:basedOn w:val="Normal"/>
    <w:rsid w:val="005134CF"/>
    <w:pPr>
      <w:spacing w:before="100" w:beforeAutospacing="1" w:after="100" w:afterAutospacing="1"/>
    </w:pPr>
    <w:rPr>
      <w:rFonts w:eastAsiaTheme="minorEastAsia"/>
      <w:lang w:val="en-IN" w:eastAsia="en-GB"/>
    </w:rPr>
  </w:style>
  <w:style w:type="character" w:customStyle="1" w:styleId="s19">
    <w:name w:val="s19"/>
    <w:basedOn w:val="DefaultParagraphFont"/>
    <w:rsid w:val="005134CF"/>
  </w:style>
  <w:style w:type="character" w:customStyle="1" w:styleId="s21">
    <w:name w:val="s21"/>
    <w:basedOn w:val="DefaultParagraphFont"/>
    <w:rsid w:val="005134CF"/>
  </w:style>
  <w:style w:type="character" w:customStyle="1" w:styleId="s22">
    <w:name w:val="s22"/>
    <w:basedOn w:val="DefaultParagraphFont"/>
    <w:rsid w:val="005134CF"/>
  </w:style>
  <w:style w:type="paragraph" w:customStyle="1" w:styleId="s23">
    <w:name w:val="s23"/>
    <w:basedOn w:val="Normal"/>
    <w:rsid w:val="005134CF"/>
    <w:pPr>
      <w:spacing w:before="100" w:beforeAutospacing="1" w:after="100" w:afterAutospacing="1"/>
    </w:pPr>
    <w:rPr>
      <w:rFonts w:eastAsiaTheme="minorEastAsia"/>
      <w:lang w:val="en-IN" w:eastAsia="en-GB"/>
    </w:rPr>
  </w:style>
  <w:style w:type="character" w:customStyle="1" w:styleId="s24">
    <w:name w:val="s24"/>
    <w:basedOn w:val="DefaultParagraphFont"/>
    <w:rsid w:val="005134CF"/>
  </w:style>
  <w:style w:type="paragraph" w:customStyle="1" w:styleId="s57">
    <w:name w:val="s57"/>
    <w:basedOn w:val="Normal"/>
    <w:rsid w:val="005134CF"/>
    <w:pPr>
      <w:spacing w:before="100" w:beforeAutospacing="1" w:after="100" w:afterAutospacing="1"/>
    </w:pPr>
    <w:rPr>
      <w:rFonts w:eastAsiaTheme="minorEastAsia"/>
      <w:lang w:val="en-IN" w:eastAsia="en-GB"/>
    </w:rPr>
  </w:style>
  <w:style w:type="character" w:customStyle="1" w:styleId="s50">
    <w:name w:val="s50"/>
    <w:basedOn w:val="DefaultParagraphFont"/>
    <w:rsid w:val="005134CF"/>
  </w:style>
  <w:style w:type="character" w:customStyle="1" w:styleId="s66">
    <w:name w:val="s66"/>
    <w:basedOn w:val="DefaultParagraphFont"/>
    <w:rsid w:val="005134CF"/>
  </w:style>
  <w:style w:type="character" w:customStyle="1" w:styleId="s33">
    <w:name w:val="s33"/>
    <w:basedOn w:val="DefaultParagraphFont"/>
    <w:rsid w:val="005134CF"/>
  </w:style>
  <w:style w:type="table" w:customStyle="1" w:styleId="TableGrid2">
    <w:name w:val="Table Grid2"/>
    <w:basedOn w:val="TableNormal"/>
    <w:next w:val="TableGrid"/>
    <w:uiPriority w:val="39"/>
    <w:rsid w:val="005134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5134CF"/>
  </w:style>
  <w:style w:type="paragraph" w:styleId="Revision">
    <w:name w:val="Revision"/>
    <w:hidden/>
    <w:uiPriority w:val="99"/>
    <w:semiHidden/>
    <w:rsid w:val="005134CF"/>
    <w:pPr>
      <w:spacing w:after="0" w:line="240" w:lineRule="auto"/>
    </w:pPr>
    <w:rPr>
      <w:lang w:val="en-US"/>
    </w:rPr>
  </w:style>
  <w:style w:type="paragraph" w:customStyle="1" w:styleId="Heading41">
    <w:name w:val="Heading 41"/>
    <w:basedOn w:val="Normal"/>
    <w:qFormat/>
    <w:rsid w:val="005134CF"/>
    <w:rPr>
      <w:rFonts w:asciiTheme="majorBidi" w:eastAsia="Calibri" w:hAnsiTheme="majorBidi" w:cstheme="majorBid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mit.edu/F?func=find-b&amp;sourceid=libxmit&amp;local_base=mit01pub&amp;find_code=ISSN&amp;request=97804714572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BD6FF-41C4-4DE4-800A-7D2BF576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44</Pages>
  <Words>11444</Words>
  <Characters>65231</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11</cp:revision>
  <cp:lastPrinted>2024-07-21T07:48:00Z</cp:lastPrinted>
  <dcterms:created xsi:type="dcterms:W3CDTF">2024-07-21T07:49:00Z</dcterms:created>
  <dcterms:modified xsi:type="dcterms:W3CDTF">2025-04-16T06:23:00Z</dcterms:modified>
</cp:coreProperties>
</file>