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3FC7" w14:textId="77777777" w:rsidR="00B719A5" w:rsidRPr="00F34A14" w:rsidRDefault="00B719A5" w:rsidP="003D490D">
      <w:pPr>
        <w:ind w:right="-32"/>
        <w:jc w:val="center"/>
        <w:rPr>
          <w:b/>
          <w:bCs/>
          <w:sz w:val="30"/>
          <w:szCs w:val="30"/>
          <w:u w:val="single"/>
        </w:rPr>
      </w:pPr>
      <w:r w:rsidRPr="00F34A14">
        <w:rPr>
          <w:b/>
          <w:bCs/>
          <w:sz w:val="30"/>
          <w:szCs w:val="30"/>
          <w:u w:val="single"/>
        </w:rPr>
        <w:t xml:space="preserve">Revised </w:t>
      </w:r>
      <w:r w:rsidR="003D490D" w:rsidRPr="00F34A14">
        <w:rPr>
          <w:b/>
          <w:bCs/>
          <w:sz w:val="30"/>
          <w:szCs w:val="30"/>
          <w:u w:val="single"/>
        </w:rPr>
        <w:t xml:space="preserve">Course / Curriculum / Syllabus in compliance of NEP-2020 </w:t>
      </w:r>
    </w:p>
    <w:p w14:paraId="40EAEEA3" w14:textId="77777777" w:rsidR="00B719A5" w:rsidRPr="00F34A14" w:rsidRDefault="00B719A5" w:rsidP="003D490D">
      <w:pPr>
        <w:ind w:right="-32"/>
        <w:jc w:val="center"/>
        <w:rPr>
          <w:b/>
          <w:bCs/>
          <w:sz w:val="30"/>
          <w:szCs w:val="30"/>
          <w:u w:val="single"/>
        </w:rPr>
      </w:pPr>
    </w:p>
    <w:p w14:paraId="1D7ABC65" w14:textId="46C87E56" w:rsidR="003D490D" w:rsidRPr="00F34A14" w:rsidRDefault="00B719A5" w:rsidP="003D490D">
      <w:pPr>
        <w:ind w:right="-32"/>
        <w:jc w:val="center"/>
        <w:rPr>
          <w:b/>
          <w:bCs/>
          <w:sz w:val="30"/>
          <w:szCs w:val="30"/>
          <w:u w:val="single"/>
        </w:rPr>
      </w:pPr>
      <w:r w:rsidRPr="00F34A14">
        <w:rPr>
          <w:b/>
          <w:bCs/>
          <w:sz w:val="30"/>
          <w:szCs w:val="30"/>
          <w:u w:val="single"/>
        </w:rPr>
        <w:t>B</w:t>
      </w:r>
      <w:r w:rsidR="005E4DAC" w:rsidRPr="00F34A14">
        <w:rPr>
          <w:b/>
          <w:bCs/>
          <w:sz w:val="30"/>
          <w:szCs w:val="30"/>
          <w:u w:val="single"/>
        </w:rPr>
        <w:t xml:space="preserve">. </w:t>
      </w:r>
      <w:r w:rsidRPr="00F34A14">
        <w:rPr>
          <w:b/>
          <w:bCs/>
          <w:sz w:val="30"/>
          <w:szCs w:val="30"/>
          <w:u w:val="single"/>
        </w:rPr>
        <w:t>S</w:t>
      </w:r>
      <w:r w:rsidR="005E4DAC" w:rsidRPr="00F34A14">
        <w:rPr>
          <w:b/>
          <w:bCs/>
          <w:sz w:val="30"/>
          <w:szCs w:val="30"/>
          <w:u w:val="single"/>
        </w:rPr>
        <w:t>.</w:t>
      </w:r>
      <w:r w:rsidRPr="00F34A14">
        <w:rPr>
          <w:b/>
          <w:bCs/>
          <w:sz w:val="30"/>
          <w:szCs w:val="30"/>
          <w:u w:val="single"/>
        </w:rPr>
        <w:t xml:space="preserve"> in Economics</w:t>
      </w:r>
    </w:p>
    <w:p w14:paraId="0A6C646C" w14:textId="22D7EF12" w:rsidR="005E4DAC" w:rsidRPr="00F34A14" w:rsidRDefault="005E4DAC" w:rsidP="00360739">
      <w:pPr>
        <w:ind w:right="-32"/>
        <w:jc w:val="both"/>
        <w:rPr>
          <w:b/>
          <w:highlight w:val="yellow"/>
        </w:rPr>
      </w:pPr>
    </w:p>
    <w:tbl>
      <w:tblPr>
        <w:tblStyle w:val="TableGrid"/>
        <w:tblW w:w="9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7"/>
        <w:gridCol w:w="4690"/>
      </w:tblGrid>
      <w:tr w:rsidR="00F34A14" w:rsidRPr="00F34A14" w14:paraId="4E63D7A6" w14:textId="77777777" w:rsidTr="00D36B9E">
        <w:trPr>
          <w:trHeight w:val="290"/>
          <w:jc w:val="center"/>
        </w:trPr>
        <w:tc>
          <w:tcPr>
            <w:tcW w:w="4857" w:type="dxa"/>
          </w:tcPr>
          <w:p w14:paraId="4E44A1FF" w14:textId="77777777" w:rsidR="00360739" w:rsidRPr="00F34A14" w:rsidRDefault="00360739" w:rsidP="00D36B9E">
            <w:pPr>
              <w:jc w:val="center"/>
              <w:rPr>
                <w:b/>
              </w:rPr>
            </w:pPr>
            <w:r w:rsidRPr="00F34A14">
              <w:rPr>
                <w:b/>
              </w:rPr>
              <w:t>Program Learning Objectives</w:t>
            </w:r>
          </w:p>
        </w:tc>
        <w:tc>
          <w:tcPr>
            <w:tcW w:w="4690" w:type="dxa"/>
          </w:tcPr>
          <w:p w14:paraId="3A078AC7" w14:textId="77777777" w:rsidR="00360739" w:rsidRPr="00F34A14" w:rsidRDefault="00360739" w:rsidP="00D36B9E">
            <w:pPr>
              <w:jc w:val="center"/>
            </w:pPr>
            <w:r w:rsidRPr="00F34A14">
              <w:rPr>
                <w:b/>
              </w:rPr>
              <w:t>Program Learning Outcomes</w:t>
            </w:r>
          </w:p>
        </w:tc>
      </w:tr>
      <w:tr w:rsidR="00360739" w:rsidRPr="00F34A14" w14:paraId="72979446" w14:textId="77777777" w:rsidTr="00D36B9E">
        <w:trPr>
          <w:trHeight w:val="7596"/>
          <w:jc w:val="center"/>
        </w:trPr>
        <w:tc>
          <w:tcPr>
            <w:tcW w:w="4857" w:type="dxa"/>
          </w:tcPr>
          <w:p w14:paraId="6754CF99" w14:textId="77777777" w:rsidR="00360739" w:rsidRPr="00F34A14" w:rsidRDefault="00360739" w:rsidP="00D36B9E">
            <w:pPr>
              <w:jc w:val="both"/>
            </w:pPr>
            <w:r w:rsidRPr="00F34A14">
              <w:t>The program will prepare graduates to:</w:t>
            </w:r>
          </w:p>
          <w:p w14:paraId="3BAD07AF" w14:textId="77777777" w:rsidR="00360739" w:rsidRPr="00F34A14" w:rsidRDefault="00360739" w:rsidP="00D36B9E">
            <w:pPr>
              <w:jc w:val="both"/>
            </w:pPr>
          </w:p>
          <w:p w14:paraId="780C9C03" w14:textId="77777777" w:rsidR="00360739" w:rsidRPr="00F34A14" w:rsidRDefault="00360739" w:rsidP="00D36B9E">
            <w:pPr>
              <w:ind w:left="657" w:hanging="567"/>
              <w:jc w:val="both"/>
            </w:pPr>
            <w:r w:rsidRPr="00F34A14">
              <w:t>1.</w:t>
            </w:r>
            <w:r w:rsidRPr="00F34A14">
              <w:tab/>
              <w:t>Understand the economic way of thinking, by which we mean the rational and purposeful utility maximizing choices made by individual agents, with the understanding of the trade-offs and opportunity costs such choices involve.</w:t>
            </w:r>
          </w:p>
          <w:p w14:paraId="16CA1E52" w14:textId="77777777" w:rsidR="00360739" w:rsidRPr="00F34A14" w:rsidRDefault="00360739" w:rsidP="00D36B9E">
            <w:pPr>
              <w:ind w:left="657" w:hanging="567"/>
              <w:jc w:val="both"/>
            </w:pPr>
            <w:r w:rsidRPr="00F34A14">
              <w:t>2.</w:t>
            </w:r>
            <w:r w:rsidRPr="00F34A14">
              <w:tab/>
              <w:t>The ability to parsimoniously and formally model economic decisions.</w:t>
            </w:r>
          </w:p>
          <w:p w14:paraId="62F9F3BF" w14:textId="77777777" w:rsidR="00360739" w:rsidRPr="00F34A14" w:rsidRDefault="00360739" w:rsidP="00D36B9E">
            <w:pPr>
              <w:ind w:left="657" w:hanging="567"/>
              <w:jc w:val="both"/>
            </w:pPr>
            <w:r w:rsidRPr="00F34A14">
              <w:t>3.</w:t>
            </w:r>
            <w:r w:rsidRPr="00F34A14">
              <w:tab/>
              <w:t>Demonstrate logical and critical reasoning abilities in various domains of economics, social and ethical impacts of economic interventions along with policy analysis and its role in priority setting to undertake upliftment and betterment of the society at large.</w:t>
            </w:r>
          </w:p>
          <w:p w14:paraId="2A08DCED" w14:textId="77777777" w:rsidR="00360739" w:rsidRPr="00F34A14" w:rsidRDefault="00360739" w:rsidP="00D36B9E">
            <w:pPr>
              <w:ind w:left="657" w:hanging="567"/>
              <w:jc w:val="both"/>
            </w:pPr>
            <w:r w:rsidRPr="00F34A14">
              <w:t>3.</w:t>
            </w:r>
            <w:r w:rsidRPr="00F34A14">
              <w:tab/>
              <w:t>The ability to analyze historical and current events from an economic perspective.</w:t>
            </w:r>
          </w:p>
          <w:p w14:paraId="31103136" w14:textId="77777777" w:rsidR="00360739" w:rsidRPr="00F34A14" w:rsidRDefault="00360739" w:rsidP="00D36B9E">
            <w:pPr>
              <w:ind w:left="657" w:hanging="567"/>
              <w:jc w:val="both"/>
            </w:pPr>
            <w:r w:rsidRPr="00F34A14">
              <w:t>4.</w:t>
            </w:r>
            <w:r w:rsidRPr="00F34A14">
              <w:tab/>
              <w:t>The ability to analyze, interpret and present economic data.</w:t>
            </w:r>
          </w:p>
          <w:p w14:paraId="553CB889" w14:textId="77777777" w:rsidR="00360739" w:rsidRPr="00F34A14" w:rsidRDefault="00360739" w:rsidP="00D36B9E">
            <w:pPr>
              <w:ind w:left="657" w:hanging="567"/>
              <w:jc w:val="both"/>
            </w:pPr>
            <w:r w:rsidRPr="00F34A14">
              <w:t>5.</w:t>
            </w:r>
            <w:r w:rsidRPr="00F34A14">
              <w:tab/>
              <w:t>The ability to write clearly expressing an economic point of view.</w:t>
            </w:r>
          </w:p>
          <w:p w14:paraId="15804A65" w14:textId="77777777" w:rsidR="00360739" w:rsidRPr="00F34A14" w:rsidRDefault="00360739" w:rsidP="00D36B9E">
            <w:pPr>
              <w:ind w:left="657" w:hanging="567"/>
              <w:jc w:val="both"/>
            </w:pPr>
            <w:r w:rsidRPr="00F34A14">
              <w:t>6.</w:t>
            </w:r>
            <w:r w:rsidRPr="00F34A14">
              <w:tab/>
              <w:t>Be exposed to alternative approaches to economic problems through exposure to course work in allied fields.</w:t>
            </w:r>
          </w:p>
        </w:tc>
        <w:tc>
          <w:tcPr>
            <w:tcW w:w="4690" w:type="dxa"/>
          </w:tcPr>
          <w:p w14:paraId="75B2CA5F" w14:textId="77777777" w:rsidR="00360739" w:rsidRPr="00F34A14" w:rsidRDefault="00360739" w:rsidP="00D36B9E">
            <w:pPr>
              <w:ind w:left="342" w:hanging="284"/>
              <w:jc w:val="both"/>
            </w:pPr>
          </w:p>
          <w:p w14:paraId="670A9BDD" w14:textId="77777777" w:rsidR="00360739" w:rsidRPr="00F34A14" w:rsidRDefault="00360739" w:rsidP="00D36B9E">
            <w:pPr>
              <w:ind w:left="658" w:hanging="567"/>
              <w:jc w:val="both"/>
            </w:pPr>
            <w:r w:rsidRPr="00F34A14">
              <w:t>1.</w:t>
            </w:r>
            <w:r w:rsidRPr="00F34A14">
              <w:rPr>
                <w:b/>
              </w:rPr>
              <w:tab/>
            </w:r>
            <w:r w:rsidRPr="00F34A14">
              <w:t>Utilize microeconomic and macroeconomic theory to analyze a specific economic scenario.</w:t>
            </w:r>
          </w:p>
          <w:p w14:paraId="1D0A6925" w14:textId="77777777" w:rsidR="00360739" w:rsidRPr="00F34A14" w:rsidRDefault="00360739" w:rsidP="00D36B9E">
            <w:pPr>
              <w:ind w:left="658" w:hanging="567"/>
              <w:jc w:val="both"/>
            </w:pPr>
            <w:r w:rsidRPr="00F34A14">
              <w:t>2.</w:t>
            </w:r>
            <w:r w:rsidRPr="00F34A14">
              <w:tab/>
              <w:t>Utilize data to gain insight into a specific economic relationship.</w:t>
            </w:r>
          </w:p>
          <w:p w14:paraId="33706D96" w14:textId="77777777" w:rsidR="00360739" w:rsidRPr="00F34A14" w:rsidRDefault="00360739" w:rsidP="00D36B9E">
            <w:pPr>
              <w:ind w:left="658" w:hanging="567"/>
              <w:jc w:val="both"/>
            </w:pPr>
            <w:r w:rsidRPr="00F34A14">
              <w:t>3.</w:t>
            </w:r>
            <w:r w:rsidRPr="00F34A14">
              <w:tab/>
              <w:t>Critically evaluate the relationship between the structure and operation of markets, institutions and the economy.</w:t>
            </w:r>
          </w:p>
          <w:p w14:paraId="7B28CF5B" w14:textId="77777777" w:rsidR="00360739" w:rsidRPr="00F34A14" w:rsidRDefault="00360739" w:rsidP="00D36B9E">
            <w:pPr>
              <w:ind w:left="658" w:hanging="567"/>
              <w:jc w:val="both"/>
            </w:pPr>
            <w:r w:rsidRPr="00F34A14">
              <w:t>4.</w:t>
            </w:r>
            <w:r w:rsidRPr="00F34A14">
              <w:tab/>
              <w:t>Apply microeconomic theory to produce a written assessment of the industrial structure, firm behaviour, and economic performance of a specific industry.</w:t>
            </w:r>
          </w:p>
          <w:p w14:paraId="67A7DB47" w14:textId="77777777" w:rsidR="00360739" w:rsidRPr="00F34A14" w:rsidRDefault="00360739" w:rsidP="00D36B9E">
            <w:pPr>
              <w:ind w:left="658" w:hanging="567"/>
              <w:jc w:val="both"/>
            </w:pPr>
            <w:r w:rsidRPr="00F34A14">
              <w:t>5.</w:t>
            </w:r>
            <w:r w:rsidRPr="00F34A14">
              <w:tab/>
              <w:t>Formulate an economic research question and produce</w:t>
            </w:r>
            <w:r w:rsidRPr="00F34A14">
              <w:tab/>
              <w:t>a review of the relevant scholarly economic literature as part of an independent research project.</w:t>
            </w:r>
          </w:p>
          <w:p w14:paraId="2D943180" w14:textId="77777777" w:rsidR="00360739" w:rsidRPr="00F34A14" w:rsidRDefault="00360739" w:rsidP="00D36B9E">
            <w:pPr>
              <w:ind w:left="658" w:hanging="567"/>
              <w:jc w:val="both"/>
            </w:pPr>
            <w:r w:rsidRPr="00F34A14">
              <w:t>6.</w:t>
            </w:r>
            <w:r w:rsidRPr="00F34A14">
              <w:tab/>
              <w:t>Communicate</w:t>
            </w:r>
            <w:r w:rsidRPr="00F34A14">
              <w:tab/>
              <w:t>effectively</w:t>
            </w:r>
            <w:r w:rsidRPr="00F34A14">
              <w:tab/>
              <w:t>on complex economic</w:t>
            </w:r>
            <w:r w:rsidRPr="00F34A14">
              <w:tab/>
              <w:t>activities and solutions towards the development of a better society.</w:t>
            </w:r>
          </w:p>
          <w:p w14:paraId="293BB4E6" w14:textId="77777777" w:rsidR="00360739" w:rsidRPr="00F34A14" w:rsidRDefault="00360739" w:rsidP="00D36B9E">
            <w:pPr>
              <w:ind w:left="658" w:hanging="567"/>
            </w:pPr>
            <w:r w:rsidRPr="00F34A14">
              <w:t>7.</w:t>
            </w:r>
            <w:r w:rsidRPr="00F34A14">
              <w:tab/>
              <w:t>Apply ethical practices in their personal and professional roles with defined norms to achieve egalitarian philosophy.</w:t>
            </w:r>
          </w:p>
        </w:tc>
      </w:tr>
    </w:tbl>
    <w:p w14:paraId="3226D186" w14:textId="5B9F5D4C" w:rsidR="00360739" w:rsidRPr="00F34A14" w:rsidRDefault="00360739" w:rsidP="00360739">
      <w:pPr>
        <w:ind w:right="-32" w:firstLine="720"/>
        <w:jc w:val="both"/>
        <w:rPr>
          <w:b/>
          <w:highlight w:val="yellow"/>
        </w:rPr>
      </w:pPr>
    </w:p>
    <w:tbl>
      <w:tblPr>
        <w:tblW w:w="9564" w:type="dxa"/>
        <w:jc w:val="center"/>
        <w:tblLayout w:type="fixed"/>
        <w:tblLook w:val="04A0" w:firstRow="1" w:lastRow="0" w:firstColumn="1" w:lastColumn="0" w:noHBand="0" w:noVBand="1"/>
      </w:tblPr>
      <w:tblGrid>
        <w:gridCol w:w="643"/>
        <w:gridCol w:w="56"/>
        <w:gridCol w:w="1276"/>
        <w:gridCol w:w="142"/>
        <w:gridCol w:w="4252"/>
        <w:gridCol w:w="783"/>
        <w:gridCol w:w="15"/>
        <w:gridCol w:w="768"/>
        <w:gridCol w:w="31"/>
        <w:gridCol w:w="752"/>
        <w:gridCol w:w="47"/>
        <w:gridCol w:w="737"/>
        <w:gridCol w:w="62"/>
      </w:tblGrid>
      <w:tr w:rsidR="00F34A14" w:rsidRPr="00F34A14" w14:paraId="37B71003" w14:textId="77777777" w:rsidTr="00CC52B0">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BCF95D" w14:textId="77777777" w:rsidR="00360739" w:rsidRPr="00F34A14" w:rsidRDefault="00360739" w:rsidP="00D36B9E">
            <w:pPr>
              <w:rPr>
                <w:b/>
                <w:bCs/>
              </w:rPr>
            </w:pPr>
            <w:r w:rsidRPr="00F34A14">
              <w:rPr>
                <w:b/>
                <w:bCs/>
              </w:rPr>
              <w:t>Sl. No.</w:t>
            </w:r>
          </w:p>
        </w:tc>
        <w:tc>
          <w:tcPr>
            <w:tcW w:w="1474" w:type="dxa"/>
            <w:gridSpan w:val="3"/>
            <w:tcBorders>
              <w:top w:val="single" w:sz="8" w:space="0" w:color="auto"/>
              <w:left w:val="nil"/>
              <w:bottom w:val="single" w:sz="8" w:space="0" w:color="auto"/>
              <w:right w:val="single" w:sz="8" w:space="0" w:color="auto"/>
            </w:tcBorders>
            <w:shd w:val="clear" w:color="auto" w:fill="auto"/>
            <w:noWrap/>
            <w:vAlign w:val="center"/>
            <w:hideMark/>
          </w:tcPr>
          <w:p w14:paraId="3FB751A8" w14:textId="77777777" w:rsidR="00360739" w:rsidRPr="00F34A14" w:rsidRDefault="00360739" w:rsidP="00D36B9E">
            <w:pPr>
              <w:jc w:val="center"/>
              <w:rPr>
                <w:b/>
                <w:bCs/>
              </w:rPr>
            </w:pPr>
            <w:r w:rsidRPr="00F34A14">
              <w:rPr>
                <w:b/>
                <w:bCs/>
              </w:rPr>
              <w:t>Subject Code</w:t>
            </w:r>
          </w:p>
        </w:tc>
        <w:tc>
          <w:tcPr>
            <w:tcW w:w="4252" w:type="dxa"/>
            <w:tcBorders>
              <w:top w:val="single" w:sz="8" w:space="0" w:color="auto"/>
              <w:left w:val="nil"/>
              <w:bottom w:val="single" w:sz="8" w:space="0" w:color="auto"/>
              <w:right w:val="single" w:sz="8" w:space="0" w:color="auto"/>
            </w:tcBorders>
            <w:shd w:val="clear" w:color="auto" w:fill="auto"/>
            <w:vAlign w:val="center"/>
            <w:hideMark/>
          </w:tcPr>
          <w:p w14:paraId="76C47105" w14:textId="77777777" w:rsidR="00360739" w:rsidRPr="00F34A14" w:rsidRDefault="00360739" w:rsidP="00D36B9E">
            <w:pPr>
              <w:jc w:val="center"/>
              <w:rPr>
                <w:b/>
                <w:bCs/>
              </w:rPr>
            </w:pPr>
            <w:r w:rsidRPr="00F34A14">
              <w:rPr>
                <w:b/>
                <w:bCs/>
              </w:rPr>
              <w:t>SEMESTER I</w:t>
            </w:r>
          </w:p>
        </w:tc>
        <w:tc>
          <w:tcPr>
            <w:tcW w:w="798" w:type="dxa"/>
            <w:gridSpan w:val="2"/>
            <w:tcBorders>
              <w:top w:val="single" w:sz="8" w:space="0" w:color="auto"/>
              <w:left w:val="nil"/>
              <w:bottom w:val="single" w:sz="8" w:space="0" w:color="auto"/>
              <w:right w:val="single" w:sz="8" w:space="0" w:color="auto"/>
            </w:tcBorders>
            <w:shd w:val="clear" w:color="auto" w:fill="auto"/>
            <w:vAlign w:val="center"/>
            <w:hideMark/>
          </w:tcPr>
          <w:p w14:paraId="6930C899" w14:textId="77777777" w:rsidR="00360739" w:rsidRPr="00F34A14" w:rsidRDefault="00360739" w:rsidP="00D36B9E">
            <w:pPr>
              <w:jc w:val="center"/>
              <w:rPr>
                <w:b/>
                <w:bCs/>
              </w:rPr>
            </w:pPr>
            <w:r w:rsidRPr="00F34A14">
              <w:rPr>
                <w:b/>
                <w:bCs/>
              </w:rPr>
              <w:t>L</w:t>
            </w:r>
          </w:p>
        </w:tc>
        <w:tc>
          <w:tcPr>
            <w:tcW w:w="799" w:type="dxa"/>
            <w:gridSpan w:val="2"/>
            <w:tcBorders>
              <w:top w:val="single" w:sz="8" w:space="0" w:color="auto"/>
              <w:left w:val="nil"/>
              <w:bottom w:val="single" w:sz="8" w:space="0" w:color="auto"/>
              <w:right w:val="single" w:sz="8" w:space="0" w:color="auto"/>
            </w:tcBorders>
            <w:shd w:val="clear" w:color="auto" w:fill="auto"/>
            <w:noWrap/>
            <w:vAlign w:val="center"/>
            <w:hideMark/>
          </w:tcPr>
          <w:p w14:paraId="0F8C721F" w14:textId="77777777" w:rsidR="00360739" w:rsidRPr="00F34A14" w:rsidRDefault="00360739" w:rsidP="00D36B9E">
            <w:pPr>
              <w:jc w:val="center"/>
              <w:rPr>
                <w:b/>
                <w:bCs/>
              </w:rPr>
            </w:pPr>
            <w:r w:rsidRPr="00F34A14">
              <w:rPr>
                <w:b/>
                <w:bCs/>
              </w:rPr>
              <w:t>T</w:t>
            </w:r>
          </w:p>
        </w:tc>
        <w:tc>
          <w:tcPr>
            <w:tcW w:w="799" w:type="dxa"/>
            <w:gridSpan w:val="2"/>
            <w:tcBorders>
              <w:top w:val="single" w:sz="8" w:space="0" w:color="auto"/>
              <w:left w:val="nil"/>
              <w:bottom w:val="single" w:sz="8" w:space="0" w:color="auto"/>
              <w:right w:val="single" w:sz="8" w:space="0" w:color="auto"/>
            </w:tcBorders>
            <w:shd w:val="clear" w:color="auto" w:fill="auto"/>
            <w:noWrap/>
            <w:vAlign w:val="center"/>
            <w:hideMark/>
          </w:tcPr>
          <w:p w14:paraId="1A02CF41" w14:textId="77777777" w:rsidR="00360739" w:rsidRPr="00F34A14" w:rsidRDefault="00360739" w:rsidP="00D36B9E">
            <w:pPr>
              <w:jc w:val="center"/>
              <w:rPr>
                <w:b/>
                <w:bCs/>
              </w:rPr>
            </w:pPr>
            <w:r w:rsidRPr="00F34A14">
              <w:rPr>
                <w:b/>
                <w:bCs/>
              </w:rPr>
              <w:t>P</w:t>
            </w:r>
          </w:p>
        </w:tc>
        <w:tc>
          <w:tcPr>
            <w:tcW w:w="799" w:type="dxa"/>
            <w:gridSpan w:val="2"/>
            <w:tcBorders>
              <w:top w:val="single" w:sz="8" w:space="0" w:color="auto"/>
              <w:left w:val="nil"/>
              <w:bottom w:val="single" w:sz="8" w:space="0" w:color="auto"/>
              <w:right w:val="single" w:sz="8" w:space="0" w:color="auto"/>
            </w:tcBorders>
            <w:shd w:val="clear" w:color="auto" w:fill="auto"/>
            <w:noWrap/>
            <w:vAlign w:val="center"/>
            <w:hideMark/>
          </w:tcPr>
          <w:p w14:paraId="78D5A8BB" w14:textId="77777777" w:rsidR="00360739" w:rsidRPr="00F34A14" w:rsidRDefault="00360739" w:rsidP="00D36B9E">
            <w:pPr>
              <w:jc w:val="center"/>
              <w:rPr>
                <w:b/>
                <w:bCs/>
              </w:rPr>
            </w:pPr>
            <w:r w:rsidRPr="00F34A14">
              <w:rPr>
                <w:b/>
                <w:bCs/>
              </w:rPr>
              <w:t>C</w:t>
            </w:r>
          </w:p>
        </w:tc>
      </w:tr>
      <w:tr w:rsidR="00F34A14" w:rsidRPr="00F34A14" w14:paraId="745B611F" w14:textId="77777777" w:rsidTr="00CC52B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4EE0328" w14:textId="77777777" w:rsidR="00360739" w:rsidRPr="00F34A14" w:rsidRDefault="00360739" w:rsidP="00D36B9E">
            <w:pPr>
              <w:jc w:val="center"/>
            </w:pPr>
            <w:r w:rsidRPr="00F34A14">
              <w:t>1.</w:t>
            </w:r>
          </w:p>
        </w:tc>
        <w:tc>
          <w:tcPr>
            <w:tcW w:w="1474" w:type="dxa"/>
            <w:gridSpan w:val="3"/>
            <w:tcBorders>
              <w:top w:val="nil"/>
              <w:left w:val="nil"/>
              <w:bottom w:val="single" w:sz="8" w:space="0" w:color="auto"/>
              <w:right w:val="single" w:sz="8" w:space="0" w:color="auto"/>
            </w:tcBorders>
            <w:shd w:val="clear" w:color="auto" w:fill="auto"/>
            <w:vAlign w:val="center"/>
          </w:tcPr>
          <w:p w14:paraId="39FBD49F" w14:textId="77777777" w:rsidR="00360739" w:rsidRPr="00F34A14" w:rsidRDefault="00360739" w:rsidP="00D36B9E">
            <w:pPr>
              <w:jc w:val="center"/>
            </w:pPr>
            <w:r w:rsidRPr="00F34A14">
              <w:t>MA1101</w:t>
            </w:r>
          </w:p>
        </w:tc>
        <w:tc>
          <w:tcPr>
            <w:tcW w:w="4252" w:type="dxa"/>
            <w:tcBorders>
              <w:top w:val="nil"/>
              <w:left w:val="nil"/>
              <w:bottom w:val="single" w:sz="8" w:space="0" w:color="auto"/>
              <w:right w:val="single" w:sz="8" w:space="0" w:color="auto"/>
            </w:tcBorders>
            <w:shd w:val="clear" w:color="auto" w:fill="auto"/>
            <w:vAlign w:val="center"/>
          </w:tcPr>
          <w:p w14:paraId="0D18AF5B" w14:textId="77777777" w:rsidR="00360739" w:rsidRPr="00F34A14" w:rsidRDefault="00360739" w:rsidP="00D36B9E">
            <w:r w:rsidRPr="00F34A14">
              <w:t>Calculus and Linear Algebra</w:t>
            </w:r>
          </w:p>
        </w:tc>
        <w:tc>
          <w:tcPr>
            <w:tcW w:w="798" w:type="dxa"/>
            <w:gridSpan w:val="2"/>
            <w:tcBorders>
              <w:top w:val="nil"/>
              <w:left w:val="nil"/>
              <w:bottom w:val="single" w:sz="8" w:space="0" w:color="auto"/>
              <w:right w:val="single" w:sz="8" w:space="0" w:color="auto"/>
            </w:tcBorders>
            <w:shd w:val="clear" w:color="auto" w:fill="auto"/>
            <w:vAlign w:val="center"/>
          </w:tcPr>
          <w:p w14:paraId="070BF680"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70FC4811" w14:textId="77777777" w:rsidR="00360739" w:rsidRPr="00F34A14" w:rsidRDefault="00360739" w:rsidP="00D36B9E">
            <w:pPr>
              <w:jc w:val="center"/>
            </w:pPr>
            <w:r w:rsidRPr="00F34A14">
              <w:t>1</w:t>
            </w:r>
          </w:p>
        </w:tc>
        <w:tc>
          <w:tcPr>
            <w:tcW w:w="799" w:type="dxa"/>
            <w:gridSpan w:val="2"/>
            <w:tcBorders>
              <w:top w:val="nil"/>
              <w:left w:val="nil"/>
              <w:bottom w:val="single" w:sz="8" w:space="0" w:color="auto"/>
              <w:right w:val="single" w:sz="8" w:space="0" w:color="auto"/>
            </w:tcBorders>
            <w:shd w:val="clear" w:color="auto" w:fill="auto"/>
            <w:noWrap/>
            <w:vAlign w:val="center"/>
          </w:tcPr>
          <w:p w14:paraId="19659D87" w14:textId="77777777" w:rsidR="00360739" w:rsidRPr="00F34A14" w:rsidRDefault="00360739" w:rsidP="00D36B9E">
            <w:pPr>
              <w:jc w:val="center"/>
            </w:pPr>
            <w:r w:rsidRPr="00F34A14">
              <w:t>0</w:t>
            </w:r>
          </w:p>
        </w:tc>
        <w:tc>
          <w:tcPr>
            <w:tcW w:w="799" w:type="dxa"/>
            <w:gridSpan w:val="2"/>
            <w:tcBorders>
              <w:top w:val="nil"/>
              <w:left w:val="nil"/>
              <w:bottom w:val="single" w:sz="8" w:space="0" w:color="auto"/>
              <w:right w:val="single" w:sz="8" w:space="0" w:color="auto"/>
            </w:tcBorders>
            <w:shd w:val="clear" w:color="auto" w:fill="auto"/>
            <w:noWrap/>
            <w:vAlign w:val="center"/>
          </w:tcPr>
          <w:p w14:paraId="6A590681" w14:textId="77777777" w:rsidR="00360739" w:rsidRPr="00F34A14" w:rsidRDefault="00360739" w:rsidP="00D36B9E">
            <w:pPr>
              <w:jc w:val="center"/>
            </w:pPr>
            <w:r w:rsidRPr="00F34A14">
              <w:t>4.0</w:t>
            </w:r>
          </w:p>
        </w:tc>
      </w:tr>
      <w:tr w:rsidR="00F34A14" w:rsidRPr="00F34A14" w14:paraId="192FEAC3" w14:textId="77777777" w:rsidTr="00CC52B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0A9CF6E" w14:textId="77777777" w:rsidR="00360739" w:rsidRPr="00F34A14" w:rsidRDefault="00360739" w:rsidP="00D36B9E">
            <w:pPr>
              <w:jc w:val="center"/>
            </w:pPr>
            <w:r w:rsidRPr="00F34A14">
              <w:t>2.</w:t>
            </w:r>
          </w:p>
        </w:tc>
        <w:tc>
          <w:tcPr>
            <w:tcW w:w="1474" w:type="dxa"/>
            <w:gridSpan w:val="3"/>
            <w:tcBorders>
              <w:top w:val="nil"/>
              <w:left w:val="nil"/>
              <w:bottom w:val="single" w:sz="8" w:space="0" w:color="auto"/>
              <w:right w:val="single" w:sz="8" w:space="0" w:color="auto"/>
            </w:tcBorders>
            <w:shd w:val="clear" w:color="auto" w:fill="auto"/>
            <w:vAlign w:val="center"/>
          </w:tcPr>
          <w:p w14:paraId="3D87A1D4" w14:textId="77777777" w:rsidR="00360739" w:rsidRPr="00F34A14" w:rsidRDefault="00360739" w:rsidP="00D36B9E">
            <w:pPr>
              <w:jc w:val="center"/>
            </w:pPr>
            <w:r w:rsidRPr="00F34A14">
              <w:t>CS1101</w:t>
            </w:r>
          </w:p>
        </w:tc>
        <w:tc>
          <w:tcPr>
            <w:tcW w:w="4252" w:type="dxa"/>
            <w:tcBorders>
              <w:top w:val="nil"/>
              <w:left w:val="nil"/>
              <w:bottom w:val="single" w:sz="8" w:space="0" w:color="auto"/>
              <w:right w:val="single" w:sz="8" w:space="0" w:color="auto"/>
            </w:tcBorders>
            <w:shd w:val="clear" w:color="auto" w:fill="auto"/>
            <w:vAlign w:val="center"/>
          </w:tcPr>
          <w:p w14:paraId="17580707" w14:textId="77777777" w:rsidR="00360739" w:rsidRPr="00F34A14" w:rsidRDefault="00360739" w:rsidP="00D36B9E">
            <w:r w:rsidRPr="00F34A14">
              <w:t>Foundations of Programming</w:t>
            </w:r>
          </w:p>
        </w:tc>
        <w:tc>
          <w:tcPr>
            <w:tcW w:w="798" w:type="dxa"/>
            <w:gridSpan w:val="2"/>
            <w:tcBorders>
              <w:top w:val="nil"/>
              <w:left w:val="nil"/>
              <w:bottom w:val="single" w:sz="8" w:space="0" w:color="auto"/>
              <w:right w:val="single" w:sz="8" w:space="0" w:color="auto"/>
            </w:tcBorders>
            <w:shd w:val="clear" w:color="auto" w:fill="auto"/>
            <w:vAlign w:val="center"/>
          </w:tcPr>
          <w:p w14:paraId="2712562F"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05811D39" w14:textId="77777777" w:rsidR="00360739" w:rsidRPr="00F34A14" w:rsidRDefault="00360739" w:rsidP="00D36B9E">
            <w:pPr>
              <w:jc w:val="center"/>
            </w:pPr>
            <w:r w:rsidRPr="00F34A14">
              <w:t>0</w:t>
            </w:r>
          </w:p>
        </w:tc>
        <w:tc>
          <w:tcPr>
            <w:tcW w:w="799" w:type="dxa"/>
            <w:gridSpan w:val="2"/>
            <w:tcBorders>
              <w:top w:val="nil"/>
              <w:left w:val="nil"/>
              <w:bottom w:val="single" w:sz="8" w:space="0" w:color="auto"/>
              <w:right w:val="single" w:sz="8" w:space="0" w:color="auto"/>
            </w:tcBorders>
            <w:shd w:val="clear" w:color="auto" w:fill="auto"/>
            <w:noWrap/>
            <w:vAlign w:val="center"/>
          </w:tcPr>
          <w:p w14:paraId="454AC682"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60AE48E9" w14:textId="77777777" w:rsidR="00360739" w:rsidRPr="00F34A14" w:rsidRDefault="00360739" w:rsidP="00D36B9E">
            <w:pPr>
              <w:jc w:val="center"/>
            </w:pPr>
            <w:r w:rsidRPr="00F34A14">
              <w:t>4.5</w:t>
            </w:r>
          </w:p>
        </w:tc>
      </w:tr>
      <w:tr w:rsidR="00F34A14" w:rsidRPr="00F34A14" w14:paraId="461B506D" w14:textId="77777777" w:rsidTr="00CC52B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E4E05B1" w14:textId="77777777" w:rsidR="00360739" w:rsidRPr="00F34A14" w:rsidRDefault="00360739" w:rsidP="00D36B9E">
            <w:pPr>
              <w:jc w:val="center"/>
            </w:pPr>
            <w:r w:rsidRPr="00F34A14">
              <w:t>3.</w:t>
            </w:r>
          </w:p>
        </w:tc>
        <w:tc>
          <w:tcPr>
            <w:tcW w:w="1474" w:type="dxa"/>
            <w:gridSpan w:val="3"/>
            <w:tcBorders>
              <w:top w:val="nil"/>
              <w:left w:val="nil"/>
              <w:bottom w:val="single" w:sz="8" w:space="0" w:color="auto"/>
              <w:right w:val="single" w:sz="8" w:space="0" w:color="auto"/>
            </w:tcBorders>
            <w:shd w:val="clear" w:color="auto" w:fill="auto"/>
            <w:vAlign w:val="center"/>
          </w:tcPr>
          <w:p w14:paraId="723D42BF" w14:textId="58049214" w:rsidR="00360739" w:rsidRPr="00F34A14" w:rsidRDefault="00360739" w:rsidP="00D36B9E">
            <w:pPr>
              <w:jc w:val="center"/>
            </w:pPr>
            <w:r w:rsidRPr="00F34A14">
              <w:t>PH1101/</w:t>
            </w:r>
            <w:r w:rsidR="00D36B9E" w:rsidRPr="00F34A14">
              <w:t xml:space="preserve"> </w:t>
            </w:r>
            <w:r w:rsidRPr="00F34A14">
              <w:t>PH1201</w:t>
            </w:r>
          </w:p>
        </w:tc>
        <w:tc>
          <w:tcPr>
            <w:tcW w:w="4252" w:type="dxa"/>
            <w:tcBorders>
              <w:top w:val="nil"/>
              <w:left w:val="nil"/>
              <w:bottom w:val="single" w:sz="8" w:space="0" w:color="auto"/>
              <w:right w:val="single" w:sz="8" w:space="0" w:color="auto"/>
            </w:tcBorders>
            <w:shd w:val="clear" w:color="auto" w:fill="auto"/>
            <w:vAlign w:val="center"/>
          </w:tcPr>
          <w:p w14:paraId="3336855C" w14:textId="77777777" w:rsidR="00360739" w:rsidRPr="00F34A14" w:rsidRDefault="00360739" w:rsidP="00D36B9E">
            <w:r w:rsidRPr="00F34A14">
              <w:t>Physics</w:t>
            </w:r>
          </w:p>
        </w:tc>
        <w:tc>
          <w:tcPr>
            <w:tcW w:w="798" w:type="dxa"/>
            <w:gridSpan w:val="2"/>
            <w:tcBorders>
              <w:top w:val="nil"/>
              <w:left w:val="nil"/>
              <w:bottom w:val="single" w:sz="8" w:space="0" w:color="auto"/>
              <w:right w:val="single" w:sz="8" w:space="0" w:color="auto"/>
            </w:tcBorders>
            <w:shd w:val="clear" w:color="auto" w:fill="auto"/>
            <w:vAlign w:val="center"/>
          </w:tcPr>
          <w:p w14:paraId="4DA6EA85"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177FD0D4" w14:textId="77777777" w:rsidR="00360739" w:rsidRPr="00F34A14" w:rsidRDefault="00360739" w:rsidP="00D36B9E">
            <w:pPr>
              <w:jc w:val="center"/>
            </w:pPr>
            <w:r w:rsidRPr="00F34A14">
              <w:t>1</w:t>
            </w:r>
          </w:p>
        </w:tc>
        <w:tc>
          <w:tcPr>
            <w:tcW w:w="799" w:type="dxa"/>
            <w:gridSpan w:val="2"/>
            <w:tcBorders>
              <w:top w:val="nil"/>
              <w:left w:val="nil"/>
              <w:bottom w:val="single" w:sz="8" w:space="0" w:color="auto"/>
              <w:right w:val="single" w:sz="8" w:space="0" w:color="auto"/>
            </w:tcBorders>
            <w:shd w:val="clear" w:color="auto" w:fill="auto"/>
            <w:noWrap/>
            <w:vAlign w:val="center"/>
          </w:tcPr>
          <w:p w14:paraId="1D7B06B2"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13BC9E8D" w14:textId="77777777" w:rsidR="00360739" w:rsidRPr="00F34A14" w:rsidRDefault="00360739" w:rsidP="00D36B9E">
            <w:pPr>
              <w:jc w:val="center"/>
            </w:pPr>
            <w:r w:rsidRPr="00F34A14">
              <w:t>5.5</w:t>
            </w:r>
          </w:p>
        </w:tc>
      </w:tr>
      <w:tr w:rsidR="00F34A14" w:rsidRPr="00F34A14" w14:paraId="30755893" w14:textId="77777777" w:rsidTr="00CC52B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0E95132" w14:textId="77777777" w:rsidR="00360739" w:rsidRPr="00F34A14" w:rsidRDefault="00360739" w:rsidP="00D36B9E">
            <w:pPr>
              <w:jc w:val="center"/>
            </w:pPr>
            <w:r w:rsidRPr="00F34A14">
              <w:t>4.</w:t>
            </w:r>
          </w:p>
        </w:tc>
        <w:tc>
          <w:tcPr>
            <w:tcW w:w="1474" w:type="dxa"/>
            <w:gridSpan w:val="3"/>
            <w:tcBorders>
              <w:top w:val="nil"/>
              <w:left w:val="nil"/>
              <w:bottom w:val="single" w:sz="8" w:space="0" w:color="auto"/>
              <w:right w:val="single" w:sz="8" w:space="0" w:color="auto"/>
            </w:tcBorders>
            <w:shd w:val="clear" w:color="auto" w:fill="auto"/>
            <w:vAlign w:val="center"/>
          </w:tcPr>
          <w:p w14:paraId="31DCBEB6" w14:textId="7B486EAF" w:rsidR="00360739" w:rsidRPr="00F34A14" w:rsidRDefault="00360739" w:rsidP="00D36B9E">
            <w:pPr>
              <w:jc w:val="center"/>
            </w:pPr>
            <w:r w:rsidRPr="00F34A14">
              <w:t>CE1101/</w:t>
            </w:r>
            <w:r w:rsidR="00D36B9E" w:rsidRPr="00F34A14">
              <w:t xml:space="preserve"> </w:t>
            </w:r>
            <w:r w:rsidRPr="00F34A14">
              <w:t>CE1201</w:t>
            </w:r>
          </w:p>
        </w:tc>
        <w:tc>
          <w:tcPr>
            <w:tcW w:w="4252" w:type="dxa"/>
            <w:tcBorders>
              <w:top w:val="nil"/>
              <w:left w:val="nil"/>
              <w:bottom w:val="single" w:sz="8" w:space="0" w:color="auto"/>
              <w:right w:val="single" w:sz="8" w:space="0" w:color="auto"/>
            </w:tcBorders>
            <w:shd w:val="clear" w:color="auto" w:fill="auto"/>
            <w:vAlign w:val="center"/>
          </w:tcPr>
          <w:p w14:paraId="7C8D13E5" w14:textId="77777777" w:rsidR="00360739" w:rsidRPr="00F34A14" w:rsidRDefault="00360739" w:rsidP="00D36B9E">
            <w:r w:rsidRPr="00F34A14">
              <w:t>Engineering Graphics</w:t>
            </w:r>
          </w:p>
        </w:tc>
        <w:tc>
          <w:tcPr>
            <w:tcW w:w="798" w:type="dxa"/>
            <w:gridSpan w:val="2"/>
            <w:tcBorders>
              <w:top w:val="nil"/>
              <w:left w:val="nil"/>
              <w:bottom w:val="single" w:sz="8" w:space="0" w:color="auto"/>
              <w:right w:val="single" w:sz="8" w:space="0" w:color="auto"/>
            </w:tcBorders>
            <w:shd w:val="clear" w:color="auto" w:fill="auto"/>
            <w:vAlign w:val="center"/>
          </w:tcPr>
          <w:p w14:paraId="4B4138D8" w14:textId="77777777" w:rsidR="00360739" w:rsidRPr="00F34A14" w:rsidRDefault="00360739" w:rsidP="00D36B9E">
            <w:pPr>
              <w:jc w:val="center"/>
            </w:pPr>
            <w:r w:rsidRPr="00F34A14">
              <w:t>1</w:t>
            </w:r>
          </w:p>
        </w:tc>
        <w:tc>
          <w:tcPr>
            <w:tcW w:w="799" w:type="dxa"/>
            <w:gridSpan w:val="2"/>
            <w:tcBorders>
              <w:top w:val="nil"/>
              <w:left w:val="nil"/>
              <w:bottom w:val="single" w:sz="8" w:space="0" w:color="auto"/>
              <w:right w:val="single" w:sz="8" w:space="0" w:color="auto"/>
            </w:tcBorders>
            <w:shd w:val="clear" w:color="auto" w:fill="auto"/>
            <w:noWrap/>
            <w:vAlign w:val="center"/>
          </w:tcPr>
          <w:p w14:paraId="202E8BAA" w14:textId="77777777" w:rsidR="00360739" w:rsidRPr="00F34A14" w:rsidRDefault="00360739" w:rsidP="00D36B9E">
            <w:pPr>
              <w:jc w:val="center"/>
            </w:pPr>
            <w:r w:rsidRPr="00F34A14">
              <w:t>0</w:t>
            </w:r>
          </w:p>
        </w:tc>
        <w:tc>
          <w:tcPr>
            <w:tcW w:w="799" w:type="dxa"/>
            <w:gridSpan w:val="2"/>
            <w:tcBorders>
              <w:top w:val="nil"/>
              <w:left w:val="nil"/>
              <w:bottom w:val="single" w:sz="8" w:space="0" w:color="auto"/>
              <w:right w:val="single" w:sz="8" w:space="0" w:color="auto"/>
            </w:tcBorders>
            <w:shd w:val="clear" w:color="auto" w:fill="auto"/>
            <w:noWrap/>
            <w:vAlign w:val="center"/>
          </w:tcPr>
          <w:p w14:paraId="34B0C064"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7BD188AD" w14:textId="77777777" w:rsidR="00360739" w:rsidRPr="00F34A14" w:rsidRDefault="00360739" w:rsidP="00D36B9E">
            <w:pPr>
              <w:jc w:val="center"/>
            </w:pPr>
            <w:r w:rsidRPr="00F34A14">
              <w:t>2.5</w:t>
            </w:r>
          </w:p>
        </w:tc>
      </w:tr>
      <w:tr w:rsidR="00F34A14" w:rsidRPr="00F34A14" w14:paraId="21EB9B51" w14:textId="77777777" w:rsidTr="00CC52B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0D3BF78" w14:textId="77777777" w:rsidR="00360739" w:rsidRPr="00F34A14" w:rsidRDefault="00360739" w:rsidP="00D36B9E">
            <w:pPr>
              <w:jc w:val="center"/>
            </w:pPr>
            <w:r w:rsidRPr="00F34A14">
              <w:t>5.</w:t>
            </w:r>
          </w:p>
        </w:tc>
        <w:tc>
          <w:tcPr>
            <w:tcW w:w="1474" w:type="dxa"/>
            <w:gridSpan w:val="3"/>
            <w:tcBorders>
              <w:top w:val="nil"/>
              <w:left w:val="nil"/>
              <w:bottom w:val="single" w:sz="8" w:space="0" w:color="auto"/>
              <w:right w:val="single" w:sz="8" w:space="0" w:color="auto"/>
            </w:tcBorders>
            <w:shd w:val="clear" w:color="auto" w:fill="auto"/>
            <w:vAlign w:val="center"/>
          </w:tcPr>
          <w:p w14:paraId="76651DAE" w14:textId="65961F98" w:rsidR="00360739" w:rsidRPr="00F34A14" w:rsidRDefault="00360739" w:rsidP="00D36B9E">
            <w:pPr>
              <w:jc w:val="center"/>
            </w:pPr>
            <w:r w:rsidRPr="00F34A14">
              <w:t>EE1101/</w:t>
            </w:r>
            <w:r w:rsidR="00D36B9E" w:rsidRPr="00F34A14">
              <w:t xml:space="preserve"> </w:t>
            </w:r>
            <w:r w:rsidRPr="00F34A14">
              <w:t>EE1201</w:t>
            </w:r>
          </w:p>
        </w:tc>
        <w:tc>
          <w:tcPr>
            <w:tcW w:w="4252" w:type="dxa"/>
            <w:tcBorders>
              <w:top w:val="nil"/>
              <w:left w:val="nil"/>
              <w:bottom w:val="single" w:sz="8" w:space="0" w:color="auto"/>
              <w:right w:val="single" w:sz="8" w:space="0" w:color="auto"/>
            </w:tcBorders>
            <w:shd w:val="clear" w:color="auto" w:fill="auto"/>
            <w:vAlign w:val="center"/>
          </w:tcPr>
          <w:p w14:paraId="20309A2B" w14:textId="77777777" w:rsidR="00360739" w:rsidRPr="00F34A14" w:rsidRDefault="00360739" w:rsidP="00D36B9E">
            <w:r w:rsidRPr="00F34A14">
              <w:t>Electrical Sciences</w:t>
            </w:r>
          </w:p>
        </w:tc>
        <w:tc>
          <w:tcPr>
            <w:tcW w:w="798" w:type="dxa"/>
            <w:gridSpan w:val="2"/>
            <w:tcBorders>
              <w:top w:val="nil"/>
              <w:left w:val="nil"/>
              <w:bottom w:val="single" w:sz="8" w:space="0" w:color="auto"/>
              <w:right w:val="single" w:sz="8" w:space="0" w:color="auto"/>
            </w:tcBorders>
            <w:shd w:val="clear" w:color="auto" w:fill="auto"/>
            <w:vAlign w:val="center"/>
          </w:tcPr>
          <w:p w14:paraId="03972423"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58521540" w14:textId="77777777" w:rsidR="00360739" w:rsidRPr="00F34A14" w:rsidRDefault="00360739" w:rsidP="00D36B9E">
            <w:pPr>
              <w:jc w:val="center"/>
            </w:pPr>
            <w:r w:rsidRPr="00F34A14">
              <w:t>0</w:t>
            </w:r>
          </w:p>
        </w:tc>
        <w:tc>
          <w:tcPr>
            <w:tcW w:w="799" w:type="dxa"/>
            <w:gridSpan w:val="2"/>
            <w:tcBorders>
              <w:top w:val="nil"/>
              <w:left w:val="nil"/>
              <w:bottom w:val="single" w:sz="8" w:space="0" w:color="auto"/>
              <w:right w:val="single" w:sz="8" w:space="0" w:color="auto"/>
            </w:tcBorders>
            <w:shd w:val="clear" w:color="auto" w:fill="auto"/>
            <w:noWrap/>
            <w:vAlign w:val="center"/>
          </w:tcPr>
          <w:p w14:paraId="60061D7A" w14:textId="77777777" w:rsidR="00360739" w:rsidRPr="00F34A14" w:rsidRDefault="00360739" w:rsidP="00D36B9E">
            <w:pPr>
              <w:jc w:val="center"/>
            </w:pPr>
            <w:r w:rsidRPr="00F34A14">
              <w:t>3</w:t>
            </w:r>
          </w:p>
        </w:tc>
        <w:tc>
          <w:tcPr>
            <w:tcW w:w="799" w:type="dxa"/>
            <w:gridSpan w:val="2"/>
            <w:tcBorders>
              <w:top w:val="nil"/>
              <w:left w:val="nil"/>
              <w:bottom w:val="single" w:sz="8" w:space="0" w:color="auto"/>
              <w:right w:val="single" w:sz="8" w:space="0" w:color="auto"/>
            </w:tcBorders>
            <w:shd w:val="clear" w:color="auto" w:fill="auto"/>
            <w:noWrap/>
            <w:vAlign w:val="center"/>
          </w:tcPr>
          <w:p w14:paraId="65A5BA5E" w14:textId="77777777" w:rsidR="00360739" w:rsidRPr="00F34A14" w:rsidRDefault="00360739" w:rsidP="00D36B9E">
            <w:pPr>
              <w:jc w:val="center"/>
            </w:pPr>
            <w:r w:rsidRPr="00F34A14">
              <w:t>4.5</w:t>
            </w:r>
          </w:p>
        </w:tc>
      </w:tr>
      <w:tr w:rsidR="00F34A14" w:rsidRPr="00F34A14" w14:paraId="7771645A" w14:textId="77777777" w:rsidTr="00CC52B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6B22CDE" w14:textId="77777777" w:rsidR="00360739" w:rsidRPr="00F34A14" w:rsidRDefault="00360739" w:rsidP="00D36B9E">
            <w:pPr>
              <w:jc w:val="center"/>
            </w:pPr>
            <w:r w:rsidRPr="00F34A14">
              <w:t>6.</w:t>
            </w:r>
          </w:p>
        </w:tc>
        <w:tc>
          <w:tcPr>
            <w:tcW w:w="1474" w:type="dxa"/>
            <w:gridSpan w:val="3"/>
            <w:tcBorders>
              <w:top w:val="nil"/>
              <w:left w:val="nil"/>
              <w:bottom w:val="single" w:sz="8" w:space="0" w:color="auto"/>
              <w:right w:val="single" w:sz="8" w:space="0" w:color="auto"/>
            </w:tcBorders>
            <w:shd w:val="clear" w:color="auto" w:fill="auto"/>
            <w:vAlign w:val="center"/>
          </w:tcPr>
          <w:p w14:paraId="5C703490" w14:textId="77777777" w:rsidR="00360739" w:rsidRPr="00F34A14" w:rsidRDefault="00360739" w:rsidP="00D36B9E">
            <w:pPr>
              <w:jc w:val="center"/>
            </w:pPr>
            <w:r w:rsidRPr="00F34A14">
              <w:t>HS1101</w:t>
            </w:r>
          </w:p>
        </w:tc>
        <w:tc>
          <w:tcPr>
            <w:tcW w:w="4252" w:type="dxa"/>
            <w:tcBorders>
              <w:top w:val="nil"/>
              <w:left w:val="nil"/>
              <w:bottom w:val="single" w:sz="8" w:space="0" w:color="auto"/>
              <w:right w:val="single" w:sz="8" w:space="0" w:color="auto"/>
            </w:tcBorders>
            <w:shd w:val="clear" w:color="auto" w:fill="auto"/>
            <w:vAlign w:val="center"/>
          </w:tcPr>
          <w:p w14:paraId="579D5213" w14:textId="77777777" w:rsidR="00360739" w:rsidRPr="00F34A14" w:rsidRDefault="00360739" w:rsidP="00D36B9E">
            <w:r w:rsidRPr="00F34A14">
              <w:t>English for Professionals</w:t>
            </w:r>
          </w:p>
        </w:tc>
        <w:tc>
          <w:tcPr>
            <w:tcW w:w="798" w:type="dxa"/>
            <w:gridSpan w:val="2"/>
            <w:tcBorders>
              <w:top w:val="nil"/>
              <w:left w:val="nil"/>
              <w:bottom w:val="single" w:sz="8" w:space="0" w:color="auto"/>
              <w:right w:val="single" w:sz="8" w:space="0" w:color="auto"/>
            </w:tcBorders>
            <w:shd w:val="clear" w:color="auto" w:fill="auto"/>
            <w:vAlign w:val="center"/>
          </w:tcPr>
          <w:p w14:paraId="496293F8" w14:textId="77777777" w:rsidR="00360739" w:rsidRPr="00F34A14" w:rsidRDefault="00360739" w:rsidP="00D36B9E">
            <w:pPr>
              <w:jc w:val="center"/>
            </w:pPr>
            <w:r w:rsidRPr="00F34A14">
              <w:t>2</w:t>
            </w:r>
          </w:p>
        </w:tc>
        <w:tc>
          <w:tcPr>
            <w:tcW w:w="799" w:type="dxa"/>
            <w:gridSpan w:val="2"/>
            <w:tcBorders>
              <w:top w:val="nil"/>
              <w:left w:val="nil"/>
              <w:bottom w:val="single" w:sz="8" w:space="0" w:color="auto"/>
              <w:right w:val="single" w:sz="8" w:space="0" w:color="auto"/>
            </w:tcBorders>
            <w:shd w:val="clear" w:color="auto" w:fill="auto"/>
            <w:noWrap/>
            <w:vAlign w:val="center"/>
          </w:tcPr>
          <w:p w14:paraId="65D36E9A" w14:textId="77777777" w:rsidR="00360739" w:rsidRPr="00F34A14" w:rsidRDefault="00360739" w:rsidP="00D36B9E">
            <w:pPr>
              <w:jc w:val="center"/>
            </w:pPr>
            <w:r w:rsidRPr="00F34A14">
              <w:t>0</w:t>
            </w:r>
          </w:p>
        </w:tc>
        <w:tc>
          <w:tcPr>
            <w:tcW w:w="799" w:type="dxa"/>
            <w:gridSpan w:val="2"/>
            <w:tcBorders>
              <w:top w:val="nil"/>
              <w:left w:val="nil"/>
              <w:bottom w:val="single" w:sz="8" w:space="0" w:color="auto"/>
              <w:right w:val="single" w:sz="8" w:space="0" w:color="auto"/>
            </w:tcBorders>
            <w:shd w:val="clear" w:color="auto" w:fill="auto"/>
            <w:noWrap/>
            <w:vAlign w:val="center"/>
          </w:tcPr>
          <w:p w14:paraId="7B46FE28" w14:textId="77777777" w:rsidR="00360739" w:rsidRPr="00F34A14" w:rsidRDefault="00360739" w:rsidP="00D36B9E">
            <w:pPr>
              <w:jc w:val="center"/>
            </w:pPr>
            <w:r w:rsidRPr="00F34A14">
              <w:t>1</w:t>
            </w:r>
          </w:p>
        </w:tc>
        <w:tc>
          <w:tcPr>
            <w:tcW w:w="799" w:type="dxa"/>
            <w:gridSpan w:val="2"/>
            <w:tcBorders>
              <w:top w:val="nil"/>
              <w:left w:val="nil"/>
              <w:bottom w:val="single" w:sz="8" w:space="0" w:color="auto"/>
              <w:right w:val="single" w:sz="8" w:space="0" w:color="auto"/>
            </w:tcBorders>
            <w:shd w:val="clear" w:color="auto" w:fill="auto"/>
            <w:noWrap/>
            <w:vAlign w:val="center"/>
          </w:tcPr>
          <w:p w14:paraId="6D913A2B" w14:textId="77777777" w:rsidR="00360739" w:rsidRPr="00F34A14" w:rsidRDefault="00360739" w:rsidP="00D36B9E">
            <w:pPr>
              <w:jc w:val="center"/>
            </w:pPr>
            <w:r w:rsidRPr="00F34A14">
              <w:t>2.5</w:t>
            </w:r>
          </w:p>
        </w:tc>
      </w:tr>
      <w:tr w:rsidR="00F34A14" w:rsidRPr="00F34A14" w14:paraId="6F2C0509" w14:textId="77777777" w:rsidTr="00CC52B0">
        <w:trPr>
          <w:trHeight w:val="292"/>
          <w:jc w:val="center"/>
        </w:trPr>
        <w:tc>
          <w:tcPr>
            <w:tcW w:w="6369" w:type="dxa"/>
            <w:gridSpan w:val="5"/>
            <w:tcBorders>
              <w:top w:val="nil"/>
              <w:left w:val="single" w:sz="8" w:space="0" w:color="auto"/>
              <w:bottom w:val="single" w:sz="8" w:space="0" w:color="auto"/>
              <w:right w:val="single" w:sz="8" w:space="0" w:color="auto"/>
            </w:tcBorders>
            <w:shd w:val="clear" w:color="auto" w:fill="auto"/>
            <w:noWrap/>
            <w:vAlign w:val="bottom"/>
            <w:hideMark/>
          </w:tcPr>
          <w:p w14:paraId="5423BDB7" w14:textId="77777777" w:rsidR="00360739" w:rsidRPr="00F34A14" w:rsidRDefault="00360739" w:rsidP="00D36B9E">
            <w:pPr>
              <w:jc w:val="center"/>
              <w:rPr>
                <w:b/>
                <w:bCs/>
              </w:rPr>
            </w:pPr>
            <w:r w:rsidRPr="00F34A14">
              <w:rPr>
                <w:b/>
                <w:bCs/>
              </w:rPr>
              <w:t>TOTAL</w:t>
            </w:r>
          </w:p>
        </w:tc>
        <w:tc>
          <w:tcPr>
            <w:tcW w:w="798" w:type="dxa"/>
            <w:gridSpan w:val="2"/>
            <w:tcBorders>
              <w:top w:val="nil"/>
              <w:left w:val="nil"/>
              <w:bottom w:val="single" w:sz="8" w:space="0" w:color="auto"/>
              <w:right w:val="single" w:sz="8" w:space="0" w:color="auto"/>
            </w:tcBorders>
            <w:shd w:val="clear" w:color="auto" w:fill="auto"/>
            <w:vAlign w:val="center"/>
            <w:hideMark/>
          </w:tcPr>
          <w:p w14:paraId="7A31FA68" w14:textId="77777777" w:rsidR="00360739" w:rsidRPr="00F34A14" w:rsidRDefault="00360739" w:rsidP="00D36B9E">
            <w:pPr>
              <w:jc w:val="center"/>
              <w:rPr>
                <w:b/>
                <w:bCs/>
              </w:rPr>
            </w:pPr>
            <w:r w:rsidRPr="00F34A14">
              <w:rPr>
                <w:b/>
                <w:bCs/>
              </w:rPr>
              <w:t xml:space="preserve"> 15</w:t>
            </w:r>
          </w:p>
        </w:tc>
        <w:tc>
          <w:tcPr>
            <w:tcW w:w="799" w:type="dxa"/>
            <w:gridSpan w:val="2"/>
            <w:tcBorders>
              <w:top w:val="nil"/>
              <w:left w:val="nil"/>
              <w:bottom w:val="single" w:sz="8" w:space="0" w:color="auto"/>
              <w:right w:val="single" w:sz="8" w:space="0" w:color="auto"/>
            </w:tcBorders>
            <w:shd w:val="clear" w:color="auto" w:fill="auto"/>
            <w:vAlign w:val="center"/>
            <w:hideMark/>
          </w:tcPr>
          <w:p w14:paraId="6A605B52" w14:textId="77777777" w:rsidR="00360739" w:rsidRPr="00F34A14" w:rsidRDefault="00360739" w:rsidP="00D36B9E">
            <w:pPr>
              <w:jc w:val="center"/>
              <w:rPr>
                <w:b/>
                <w:bCs/>
              </w:rPr>
            </w:pPr>
            <w:r w:rsidRPr="00F34A14">
              <w:rPr>
                <w:b/>
                <w:bCs/>
              </w:rPr>
              <w:t xml:space="preserve">2 </w:t>
            </w:r>
          </w:p>
        </w:tc>
        <w:tc>
          <w:tcPr>
            <w:tcW w:w="799" w:type="dxa"/>
            <w:gridSpan w:val="2"/>
            <w:tcBorders>
              <w:top w:val="nil"/>
              <w:left w:val="nil"/>
              <w:bottom w:val="single" w:sz="8" w:space="0" w:color="auto"/>
              <w:right w:val="single" w:sz="8" w:space="0" w:color="auto"/>
            </w:tcBorders>
            <w:shd w:val="clear" w:color="auto" w:fill="auto"/>
            <w:vAlign w:val="center"/>
            <w:hideMark/>
          </w:tcPr>
          <w:p w14:paraId="0D9C363A" w14:textId="77777777" w:rsidR="00360739" w:rsidRPr="00F34A14" w:rsidRDefault="00360739" w:rsidP="00D36B9E">
            <w:pPr>
              <w:jc w:val="center"/>
              <w:rPr>
                <w:b/>
                <w:bCs/>
              </w:rPr>
            </w:pPr>
            <w:r w:rsidRPr="00F34A14">
              <w:rPr>
                <w:b/>
                <w:bCs/>
              </w:rPr>
              <w:t xml:space="preserve">13 </w:t>
            </w:r>
          </w:p>
        </w:tc>
        <w:tc>
          <w:tcPr>
            <w:tcW w:w="799" w:type="dxa"/>
            <w:gridSpan w:val="2"/>
            <w:tcBorders>
              <w:top w:val="nil"/>
              <w:left w:val="nil"/>
              <w:bottom w:val="single" w:sz="8" w:space="0" w:color="auto"/>
              <w:right w:val="single" w:sz="8" w:space="0" w:color="auto"/>
            </w:tcBorders>
            <w:shd w:val="clear" w:color="auto" w:fill="auto"/>
            <w:vAlign w:val="center"/>
            <w:hideMark/>
          </w:tcPr>
          <w:p w14:paraId="3CD915F4" w14:textId="77777777" w:rsidR="00360739" w:rsidRPr="00F34A14" w:rsidRDefault="00360739" w:rsidP="00D36B9E">
            <w:pPr>
              <w:jc w:val="center"/>
              <w:rPr>
                <w:b/>
                <w:bCs/>
              </w:rPr>
            </w:pPr>
            <w:r w:rsidRPr="00F34A14">
              <w:rPr>
                <w:b/>
                <w:bCs/>
              </w:rPr>
              <w:t>23.5</w:t>
            </w:r>
          </w:p>
        </w:tc>
      </w:tr>
      <w:tr w:rsidR="00F34A14" w:rsidRPr="00F34A14" w14:paraId="0F290698" w14:textId="77777777" w:rsidTr="00CC52B0">
        <w:trPr>
          <w:gridAfter w:val="1"/>
          <w:wAfter w:w="62" w:type="dxa"/>
          <w:trHeight w:val="240"/>
          <w:jc w:val="center"/>
        </w:trPr>
        <w:tc>
          <w:tcPr>
            <w:tcW w:w="699"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00CCDB" w14:textId="77777777" w:rsidR="00360739" w:rsidRPr="00F34A14" w:rsidRDefault="00360739" w:rsidP="00D36B9E">
            <w:pPr>
              <w:jc w:val="center"/>
              <w:rPr>
                <w:b/>
                <w:bCs/>
              </w:rPr>
            </w:pPr>
            <w:r w:rsidRPr="00F34A14">
              <w:rPr>
                <w:b/>
                <w:bCs/>
              </w:rPr>
              <w:lastRenderedPageBreak/>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09BF9B91" w14:textId="77777777" w:rsidR="00360739" w:rsidRPr="00F34A14" w:rsidRDefault="00360739" w:rsidP="00D36B9E">
            <w:pPr>
              <w:jc w:val="center"/>
              <w:rPr>
                <w:b/>
                <w:bCs/>
              </w:rPr>
            </w:pPr>
            <w:r w:rsidRPr="00F34A14">
              <w:rPr>
                <w:b/>
                <w:bCs/>
              </w:rPr>
              <w:t>Subject Code</w:t>
            </w:r>
          </w:p>
        </w:tc>
        <w:tc>
          <w:tcPr>
            <w:tcW w:w="4394" w:type="dxa"/>
            <w:gridSpan w:val="2"/>
            <w:tcBorders>
              <w:top w:val="single" w:sz="8" w:space="0" w:color="auto"/>
              <w:left w:val="nil"/>
              <w:bottom w:val="single" w:sz="8" w:space="0" w:color="auto"/>
              <w:right w:val="single" w:sz="8" w:space="0" w:color="auto"/>
            </w:tcBorders>
            <w:shd w:val="clear" w:color="auto" w:fill="auto"/>
            <w:noWrap/>
            <w:vAlign w:val="center"/>
            <w:hideMark/>
          </w:tcPr>
          <w:p w14:paraId="16BFD163" w14:textId="77777777" w:rsidR="00360739" w:rsidRPr="00F34A14" w:rsidRDefault="00360739" w:rsidP="00D36B9E">
            <w:pPr>
              <w:jc w:val="center"/>
              <w:rPr>
                <w:b/>
                <w:bCs/>
              </w:rPr>
            </w:pPr>
            <w:r w:rsidRPr="00F34A14">
              <w:rPr>
                <w:b/>
                <w:bCs/>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57D06FEC" w14:textId="77777777" w:rsidR="00360739" w:rsidRPr="00F34A14" w:rsidRDefault="00360739" w:rsidP="00D36B9E">
            <w:pPr>
              <w:jc w:val="center"/>
              <w:rPr>
                <w:b/>
                <w:bCs/>
              </w:rPr>
            </w:pPr>
            <w:r w:rsidRPr="00F34A14">
              <w:rPr>
                <w:b/>
                <w:bCs/>
              </w:rPr>
              <w:t>L</w:t>
            </w:r>
          </w:p>
        </w:tc>
        <w:tc>
          <w:tcPr>
            <w:tcW w:w="783" w:type="dxa"/>
            <w:gridSpan w:val="2"/>
            <w:tcBorders>
              <w:top w:val="single" w:sz="8" w:space="0" w:color="auto"/>
              <w:left w:val="nil"/>
              <w:bottom w:val="single" w:sz="8" w:space="0" w:color="auto"/>
              <w:right w:val="single" w:sz="8" w:space="0" w:color="auto"/>
            </w:tcBorders>
            <w:shd w:val="clear" w:color="auto" w:fill="auto"/>
            <w:noWrap/>
            <w:vAlign w:val="center"/>
            <w:hideMark/>
          </w:tcPr>
          <w:p w14:paraId="726289F9" w14:textId="77777777" w:rsidR="00360739" w:rsidRPr="00F34A14" w:rsidRDefault="00360739" w:rsidP="00D36B9E">
            <w:pPr>
              <w:jc w:val="center"/>
              <w:rPr>
                <w:b/>
                <w:bCs/>
              </w:rPr>
            </w:pPr>
            <w:r w:rsidRPr="00F34A14">
              <w:rPr>
                <w:b/>
                <w:bCs/>
              </w:rPr>
              <w:t>T</w:t>
            </w:r>
          </w:p>
        </w:tc>
        <w:tc>
          <w:tcPr>
            <w:tcW w:w="783" w:type="dxa"/>
            <w:gridSpan w:val="2"/>
            <w:tcBorders>
              <w:top w:val="single" w:sz="8" w:space="0" w:color="auto"/>
              <w:left w:val="nil"/>
              <w:bottom w:val="single" w:sz="8" w:space="0" w:color="auto"/>
              <w:right w:val="single" w:sz="8" w:space="0" w:color="auto"/>
            </w:tcBorders>
            <w:shd w:val="clear" w:color="auto" w:fill="auto"/>
            <w:noWrap/>
            <w:vAlign w:val="center"/>
            <w:hideMark/>
          </w:tcPr>
          <w:p w14:paraId="4953FC1C" w14:textId="77777777" w:rsidR="00360739" w:rsidRPr="00F34A14" w:rsidRDefault="00360739" w:rsidP="00D36B9E">
            <w:pPr>
              <w:jc w:val="center"/>
              <w:rPr>
                <w:b/>
                <w:bCs/>
              </w:rPr>
            </w:pPr>
            <w:r w:rsidRPr="00F34A14">
              <w:rPr>
                <w:b/>
                <w:bCs/>
              </w:rPr>
              <w:t>P</w:t>
            </w:r>
          </w:p>
        </w:tc>
        <w:tc>
          <w:tcPr>
            <w:tcW w:w="784" w:type="dxa"/>
            <w:gridSpan w:val="2"/>
            <w:tcBorders>
              <w:top w:val="single" w:sz="8" w:space="0" w:color="auto"/>
              <w:left w:val="nil"/>
              <w:bottom w:val="single" w:sz="8" w:space="0" w:color="auto"/>
              <w:right w:val="single" w:sz="8" w:space="0" w:color="auto"/>
            </w:tcBorders>
            <w:shd w:val="clear" w:color="auto" w:fill="auto"/>
            <w:noWrap/>
            <w:vAlign w:val="center"/>
            <w:hideMark/>
          </w:tcPr>
          <w:p w14:paraId="35FB9251" w14:textId="77777777" w:rsidR="00360739" w:rsidRPr="00F34A14" w:rsidRDefault="00360739" w:rsidP="00D36B9E">
            <w:pPr>
              <w:jc w:val="center"/>
              <w:rPr>
                <w:b/>
                <w:bCs/>
              </w:rPr>
            </w:pPr>
            <w:r w:rsidRPr="00F34A14">
              <w:rPr>
                <w:b/>
                <w:bCs/>
              </w:rPr>
              <w:t>C</w:t>
            </w:r>
          </w:p>
        </w:tc>
      </w:tr>
      <w:tr w:rsidR="00F34A14" w:rsidRPr="00F34A14" w14:paraId="7C59A202" w14:textId="77777777" w:rsidTr="00CC52B0">
        <w:trPr>
          <w:gridAfter w:val="1"/>
          <w:wAfter w:w="62" w:type="dxa"/>
          <w:trHeight w:val="240"/>
          <w:jc w:val="center"/>
        </w:trPr>
        <w:tc>
          <w:tcPr>
            <w:tcW w:w="699" w:type="dxa"/>
            <w:gridSpan w:val="2"/>
            <w:tcBorders>
              <w:top w:val="nil"/>
              <w:left w:val="single" w:sz="8" w:space="0" w:color="auto"/>
              <w:bottom w:val="single" w:sz="8" w:space="0" w:color="auto"/>
              <w:right w:val="single" w:sz="8" w:space="0" w:color="auto"/>
            </w:tcBorders>
            <w:shd w:val="clear" w:color="auto" w:fill="auto"/>
            <w:noWrap/>
            <w:vAlign w:val="center"/>
            <w:hideMark/>
          </w:tcPr>
          <w:p w14:paraId="33EEAE8A" w14:textId="77777777" w:rsidR="00360739" w:rsidRPr="00F34A14" w:rsidRDefault="00360739" w:rsidP="00D36B9E">
            <w:pPr>
              <w:jc w:val="center"/>
            </w:pPr>
            <w:r w:rsidRPr="00F34A14">
              <w:t>1.</w:t>
            </w:r>
          </w:p>
        </w:tc>
        <w:tc>
          <w:tcPr>
            <w:tcW w:w="1276" w:type="dxa"/>
            <w:tcBorders>
              <w:top w:val="nil"/>
              <w:left w:val="nil"/>
              <w:bottom w:val="single" w:sz="8" w:space="0" w:color="auto"/>
              <w:right w:val="single" w:sz="8" w:space="0" w:color="auto"/>
            </w:tcBorders>
            <w:shd w:val="clear" w:color="auto" w:fill="auto"/>
            <w:vAlign w:val="center"/>
          </w:tcPr>
          <w:p w14:paraId="66AABC3F" w14:textId="77777777" w:rsidR="00360739" w:rsidRPr="00F34A14" w:rsidRDefault="00360739" w:rsidP="00D36B9E">
            <w:pPr>
              <w:jc w:val="center"/>
            </w:pPr>
            <w:r w:rsidRPr="00F34A14">
              <w:t>MA1201</w:t>
            </w:r>
          </w:p>
        </w:tc>
        <w:tc>
          <w:tcPr>
            <w:tcW w:w="4394" w:type="dxa"/>
            <w:gridSpan w:val="2"/>
            <w:tcBorders>
              <w:top w:val="nil"/>
              <w:left w:val="nil"/>
              <w:bottom w:val="single" w:sz="8" w:space="0" w:color="auto"/>
              <w:right w:val="single" w:sz="8" w:space="0" w:color="auto"/>
            </w:tcBorders>
            <w:shd w:val="clear" w:color="auto" w:fill="auto"/>
            <w:vAlign w:val="center"/>
            <w:hideMark/>
          </w:tcPr>
          <w:p w14:paraId="3F04AE1B" w14:textId="77777777" w:rsidR="00360739" w:rsidRPr="00F34A14" w:rsidRDefault="00360739" w:rsidP="00D36B9E">
            <w:r w:rsidRPr="00F34A14">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319806E5" w14:textId="77777777" w:rsidR="00360739" w:rsidRPr="00F34A14" w:rsidRDefault="00360739" w:rsidP="00D36B9E">
            <w:pPr>
              <w:jc w:val="center"/>
            </w:pPr>
            <w:r w:rsidRPr="00F34A14">
              <w:t>3</w:t>
            </w:r>
          </w:p>
        </w:tc>
        <w:tc>
          <w:tcPr>
            <w:tcW w:w="783" w:type="dxa"/>
            <w:gridSpan w:val="2"/>
            <w:tcBorders>
              <w:top w:val="nil"/>
              <w:left w:val="nil"/>
              <w:bottom w:val="single" w:sz="8" w:space="0" w:color="auto"/>
              <w:right w:val="single" w:sz="8" w:space="0" w:color="auto"/>
            </w:tcBorders>
            <w:shd w:val="clear" w:color="auto" w:fill="auto"/>
            <w:noWrap/>
            <w:vAlign w:val="center"/>
            <w:hideMark/>
          </w:tcPr>
          <w:p w14:paraId="304D44CD" w14:textId="77777777" w:rsidR="00360739" w:rsidRPr="00F34A14" w:rsidRDefault="00360739" w:rsidP="00D36B9E">
            <w:pPr>
              <w:jc w:val="center"/>
            </w:pPr>
            <w:r w:rsidRPr="00F34A14">
              <w:t>1</w:t>
            </w:r>
          </w:p>
        </w:tc>
        <w:tc>
          <w:tcPr>
            <w:tcW w:w="783" w:type="dxa"/>
            <w:gridSpan w:val="2"/>
            <w:tcBorders>
              <w:top w:val="nil"/>
              <w:left w:val="nil"/>
              <w:bottom w:val="single" w:sz="8" w:space="0" w:color="auto"/>
              <w:right w:val="single" w:sz="8" w:space="0" w:color="auto"/>
            </w:tcBorders>
            <w:shd w:val="clear" w:color="auto" w:fill="auto"/>
            <w:noWrap/>
            <w:vAlign w:val="center"/>
            <w:hideMark/>
          </w:tcPr>
          <w:p w14:paraId="1F553C80" w14:textId="77777777" w:rsidR="00360739" w:rsidRPr="00F34A14" w:rsidRDefault="00360739" w:rsidP="00D36B9E">
            <w:pPr>
              <w:jc w:val="center"/>
            </w:pPr>
            <w:r w:rsidRPr="00F34A14">
              <w:t>0</w:t>
            </w:r>
          </w:p>
        </w:tc>
        <w:tc>
          <w:tcPr>
            <w:tcW w:w="784" w:type="dxa"/>
            <w:gridSpan w:val="2"/>
            <w:tcBorders>
              <w:top w:val="nil"/>
              <w:left w:val="nil"/>
              <w:bottom w:val="single" w:sz="8" w:space="0" w:color="auto"/>
              <w:right w:val="single" w:sz="8" w:space="0" w:color="auto"/>
            </w:tcBorders>
            <w:shd w:val="clear" w:color="auto" w:fill="auto"/>
            <w:noWrap/>
            <w:vAlign w:val="center"/>
            <w:hideMark/>
          </w:tcPr>
          <w:p w14:paraId="23FEADAE" w14:textId="77777777" w:rsidR="00360739" w:rsidRPr="00F34A14" w:rsidRDefault="00360739" w:rsidP="00D36B9E">
            <w:pPr>
              <w:jc w:val="center"/>
            </w:pPr>
            <w:r w:rsidRPr="00F34A14">
              <w:t>4</w:t>
            </w:r>
          </w:p>
        </w:tc>
      </w:tr>
      <w:tr w:rsidR="00F34A14" w:rsidRPr="00F34A14" w14:paraId="03A94601" w14:textId="77777777" w:rsidTr="00CC52B0">
        <w:trPr>
          <w:gridAfter w:val="1"/>
          <w:wAfter w:w="62" w:type="dxa"/>
          <w:trHeight w:val="240"/>
          <w:jc w:val="center"/>
        </w:trPr>
        <w:tc>
          <w:tcPr>
            <w:tcW w:w="699" w:type="dxa"/>
            <w:gridSpan w:val="2"/>
            <w:tcBorders>
              <w:top w:val="nil"/>
              <w:left w:val="single" w:sz="8" w:space="0" w:color="auto"/>
              <w:bottom w:val="single" w:sz="8" w:space="0" w:color="auto"/>
              <w:right w:val="single" w:sz="8" w:space="0" w:color="auto"/>
            </w:tcBorders>
            <w:shd w:val="clear" w:color="auto" w:fill="auto"/>
            <w:noWrap/>
            <w:vAlign w:val="center"/>
          </w:tcPr>
          <w:p w14:paraId="15A9109A" w14:textId="77777777" w:rsidR="00360739" w:rsidRPr="00F34A14" w:rsidRDefault="00360739" w:rsidP="00D36B9E">
            <w:pPr>
              <w:jc w:val="center"/>
            </w:pPr>
            <w:r w:rsidRPr="00F34A14">
              <w:t>2.</w:t>
            </w:r>
          </w:p>
        </w:tc>
        <w:tc>
          <w:tcPr>
            <w:tcW w:w="1276" w:type="dxa"/>
            <w:tcBorders>
              <w:top w:val="nil"/>
              <w:left w:val="nil"/>
              <w:bottom w:val="single" w:sz="8" w:space="0" w:color="auto"/>
              <w:right w:val="single" w:sz="8" w:space="0" w:color="auto"/>
            </w:tcBorders>
            <w:shd w:val="clear" w:color="auto" w:fill="auto"/>
            <w:vAlign w:val="center"/>
          </w:tcPr>
          <w:p w14:paraId="11EEB0C0" w14:textId="77777777" w:rsidR="00360739" w:rsidRPr="00F34A14" w:rsidRDefault="00360739" w:rsidP="00D36B9E">
            <w:pPr>
              <w:jc w:val="center"/>
            </w:pPr>
            <w:r w:rsidRPr="00F34A14">
              <w:t>CS1201</w:t>
            </w:r>
          </w:p>
        </w:tc>
        <w:tc>
          <w:tcPr>
            <w:tcW w:w="4394" w:type="dxa"/>
            <w:gridSpan w:val="2"/>
            <w:tcBorders>
              <w:top w:val="nil"/>
              <w:left w:val="nil"/>
              <w:bottom w:val="single" w:sz="8" w:space="0" w:color="auto"/>
              <w:right w:val="single" w:sz="8" w:space="0" w:color="auto"/>
            </w:tcBorders>
            <w:shd w:val="clear" w:color="auto" w:fill="auto"/>
            <w:vAlign w:val="center"/>
          </w:tcPr>
          <w:p w14:paraId="0CFF7033" w14:textId="77777777" w:rsidR="00360739" w:rsidRPr="00F34A14" w:rsidRDefault="00360739" w:rsidP="00D36B9E">
            <w:r w:rsidRPr="00F34A14">
              <w:t>Data Structure</w:t>
            </w:r>
          </w:p>
        </w:tc>
        <w:tc>
          <w:tcPr>
            <w:tcW w:w="783" w:type="dxa"/>
            <w:tcBorders>
              <w:top w:val="nil"/>
              <w:left w:val="nil"/>
              <w:bottom w:val="single" w:sz="8" w:space="0" w:color="auto"/>
              <w:right w:val="single" w:sz="8" w:space="0" w:color="auto"/>
            </w:tcBorders>
            <w:shd w:val="clear" w:color="auto" w:fill="auto"/>
            <w:vAlign w:val="center"/>
          </w:tcPr>
          <w:p w14:paraId="3E7FFBB7" w14:textId="77777777" w:rsidR="00360739" w:rsidRPr="00F34A14" w:rsidRDefault="00360739" w:rsidP="00D36B9E">
            <w:pPr>
              <w:jc w:val="center"/>
            </w:pPr>
            <w:r w:rsidRPr="00F34A14">
              <w:t>3</w:t>
            </w:r>
          </w:p>
        </w:tc>
        <w:tc>
          <w:tcPr>
            <w:tcW w:w="783" w:type="dxa"/>
            <w:gridSpan w:val="2"/>
            <w:tcBorders>
              <w:top w:val="nil"/>
              <w:left w:val="nil"/>
              <w:bottom w:val="single" w:sz="8" w:space="0" w:color="auto"/>
              <w:right w:val="single" w:sz="8" w:space="0" w:color="auto"/>
            </w:tcBorders>
            <w:shd w:val="clear" w:color="auto" w:fill="auto"/>
            <w:noWrap/>
            <w:vAlign w:val="center"/>
          </w:tcPr>
          <w:p w14:paraId="4EE8753E" w14:textId="77777777" w:rsidR="00360739" w:rsidRPr="00F34A14" w:rsidRDefault="00360739" w:rsidP="00D36B9E">
            <w:pPr>
              <w:jc w:val="center"/>
            </w:pPr>
            <w:r w:rsidRPr="00F34A14">
              <w:t>0</w:t>
            </w:r>
          </w:p>
        </w:tc>
        <w:tc>
          <w:tcPr>
            <w:tcW w:w="783" w:type="dxa"/>
            <w:gridSpan w:val="2"/>
            <w:tcBorders>
              <w:top w:val="nil"/>
              <w:left w:val="nil"/>
              <w:bottom w:val="single" w:sz="8" w:space="0" w:color="auto"/>
              <w:right w:val="single" w:sz="8" w:space="0" w:color="auto"/>
            </w:tcBorders>
            <w:shd w:val="clear" w:color="auto" w:fill="auto"/>
            <w:noWrap/>
            <w:vAlign w:val="center"/>
          </w:tcPr>
          <w:p w14:paraId="46E6BC97" w14:textId="77777777" w:rsidR="00360739" w:rsidRPr="00F34A14" w:rsidRDefault="00360739" w:rsidP="00D36B9E">
            <w:pPr>
              <w:jc w:val="center"/>
            </w:pPr>
            <w:r w:rsidRPr="00F34A14">
              <w:t>3</w:t>
            </w:r>
          </w:p>
        </w:tc>
        <w:tc>
          <w:tcPr>
            <w:tcW w:w="784" w:type="dxa"/>
            <w:gridSpan w:val="2"/>
            <w:tcBorders>
              <w:top w:val="nil"/>
              <w:left w:val="nil"/>
              <w:bottom w:val="single" w:sz="8" w:space="0" w:color="auto"/>
              <w:right w:val="single" w:sz="8" w:space="0" w:color="auto"/>
            </w:tcBorders>
            <w:shd w:val="clear" w:color="auto" w:fill="auto"/>
            <w:noWrap/>
            <w:vAlign w:val="center"/>
          </w:tcPr>
          <w:p w14:paraId="1CDDCA5E" w14:textId="77777777" w:rsidR="00360739" w:rsidRPr="00F34A14" w:rsidRDefault="00360739" w:rsidP="00D36B9E">
            <w:pPr>
              <w:jc w:val="center"/>
            </w:pPr>
            <w:r w:rsidRPr="00F34A14">
              <w:t>4.5</w:t>
            </w:r>
          </w:p>
        </w:tc>
      </w:tr>
      <w:tr w:rsidR="00F34A14" w:rsidRPr="00F34A14" w14:paraId="029A2CE4" w14:textId="77777777" w:rsidTr="00CC52B0">
        <w:trPr>
          <w:gridAfter w:val="1"/>
          <w:wAfter w:w="62" w:type="dxa"/>
          <w:trHeight w:val="240"/>
          <w:jc w:val="center"/>
        </w:trPr>
        <w:tc>
          <w:tcPr>
            <w:tcW w:w="699" w:type="dxa"/>
            <w:gridSpan w:val="2"/>
            <w:tcBorders>
              <w:top w:val="nil"/>
              <w:left w:val="single" w:sz="8" w:space="0" w:color="auto"/>
              <w:bottom w:val="single" w:sz="8" w:space="0" w:color="auto"/>
              <w:right w:val="single" w:sz="8" w:space="0" w:color="auto"/>
            </w:tcBorders>
            <w:shd w:val="clear" w:color="auto" w:fill="auto"/>
            <w:noWrap/>
            <w:vAlign w:val="center"/>
          </w:tcPr>
          <w:p w14:paraId="0FEF3D47" w14:textId="77777777" w:rsidR="00360739" w:rsidRPr="00F34A14" w:rsidRDefault="00360739" w:rsidP="00D36B9E">
            <w:pPr>
              <w:jc w:val="center"/>
            </w:pPr>
            <w:r w:rsidRPr="00F34A14">
              <w:t>3.</w:t>
            </w:r>
          </w:p>
        </w:tc>
        <w:tc>
          <w:tcPr>
            <w:tcW w:w="1276" w:type="dxa"/>
            <w:tcBorders>
              <w:top w:val="nil"/>
              <w:left w:val="nil"/>
              <w:bottom w:val="single" w:sz="8" w:space="0" w:color="auto"/>
              <w:right w:val="single" w:sz="8" w:space="0" w:color="auto"/>
            </w:tcBorders>
            <w:shd w:val="clear" w:color="auto" w:fill="auto"/>
            <w:vAlign w:val="center"/>
          </w:tcPr>
          <w:p w14:paraId="680E8703" w14:textId="060CE719" w:rsidR="00360739" w:rsidRPr="00F34A14" w:rsidRDefault="00360739" w:rsidP="00D36B9E">
            <w:pPr>
              <w:jc w:val="center"/>
            </w:pPr>
            <w:r w:rsidRPr="00F34A14">
              <w:t>CH1201/</w:t>
            </w:r>
            <w:r w:rsidR="00D36B9E" w:rsidRPr="00F34A14">
              <w:t xml:space="preserve"> </w:t>
            </w:r>
            <w:r w:rsidRPr="00F34A14">
              <w:t>CH1101</w:t>
            </w:r>
          </w:p>
        </w:tc>
        <w:tc>
          <w:tcPr>
            <w:tcW w:w="4394" w:type="dxa"/>
            <w:gridSpan w:val="2"/>
            <w:tcBorders>
              <w:top w:val="nil"/>
              <w:left w:val="nil"/>
              <w:bottom w:val="single" w:sz="8" w:space="0" w:color="auto"/>
              <w:right w:val="single" w:sz="8" w:space="0" w:color="auto"/>
            </w:tcBorders>
            <w:shd w:val="clear" w:color="auto" w:fill="auto"/>
            <w:vAlign w:val="center"/>
          </w:tcPr>
          <w:p w14:paraId="105E5D1A" w14:textId="77777777" w:rsidR="00360739" w:rsidRPr="00F34A14" w:rsidRDefault="00360739" w:rsidP="00D36B9E">
            <w:r w:rsidRPr="00F34A14">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0F266E36" w14:textId="77777777" w:rsidR="00360739" w:rsidRPr="00F34A14" w:rsidRDefault="00360739" w:rsidP="00D36B9E">
            <w:pPr>
              <w:jc w:val="center"/>
            </w:pPr>
            <w:r w:rsidRPr="00F34A14">
              <w:t>3</w:t>
            </w:r>
          </w:p>
        </w:tc>
        <w:tc>
          <w:tcPr>
            <w:tcW w:w="783" w:type="dxa"/>
            <w:gridSpan w:val="2"/>
            <w:tcBorders>
              <w:top w:val="nil"/>
              <w:left w:val="nil"/>
              <w:bottom w:val="single" w:sz="8" w:space="0" w:color="auto"/>
              <w:right w:val="single" w:sz="8" w:space="0" w:color="auto"/>
            </w:tcBorders>
            <w:shd w:val="clear" w:color="auto" w:fill="auto"/>
            <w:noWrap/>
            <w:vAlign w:val="center"/>
          </w:tcPr>
          <w:p w14:paraId="505ED732" w14:textId="77777777" w:rsidR="00360739" w:rsidRPr="00F34A14" w:rsidRDefault="00360739" w:rsidP="00D36B9E">
            <w:pPr>
              <w:jc w:val="center"/>
            </w:pPr>
            <w:r w:rsidRPr="00F34A14">
              <w:t>1</w:t>
            </w:r>
          </w:p>
        </w:tc>
        <w:tc>
          <w:tcPr>
            <w:tcW w:w="783" w:type="dxa"/>
            <w:gridSpan w:val="2"/>
            <w:tcBorders>
              <w:top w:val="nil"/>
              <w:left w:val="nil"/>
              <w:bottom w:val="single" w:sz="8" w:space="0" w:color="auto"/>
              <w:right w:val="single" w:sz="8" w:space="0" w:color="auto"/>
            </w:tcBorders>
            <w:shd w:val="clear" w:color="auto" w:fill="auto"/>
            <w:noWrap/>
            <w:vAlign w:val="center"/>
          </w:tcPr>
          <w:p w14:paraId="6172813D" w14:textId="77777777" w:rsidR="00360739" w:rsidRPr="00F34A14" w:rsidRDefault="00360739" w:rsidP="00D36B9E">
            <w:pPr>
              <w:jc w:val="center"/>
            </w:pPr>
            <w:r w:rsidRPr="00F34A14">
              <w:t>3</w:t>
            </w:r>
          </w:p>
        </w:tc>
        <w:tc>
          <w:tcPr>
            <w:tcW w:w="784" w:type="dxa"/>
            <w:gridSpan w:val="2"/>
            <w:tcBorders>
              <w:top w:val="nil"/>
              <w:left w:val="nil"/>
              <w:bottom w:val="single" w:sz="8" w:space="0" w:color="auto"/>
              <w:right w:val="single" w:sz="8" w:space="0" w:color="auto"/>
            </w:tcBorders>
            <w:shd w:val="clear" w:color="auto" w:fill="auto"/>
            <w:noWrap/>
            <w:vAlign w:val="center"/>
          </w:tcPr>
          <w:p w14:paraId="00D4E678" w14:textId="77777777" w:rsidR="00360739" w:rsidRPr="00F34A14" w:rsidRDefault="00360739" w:rsidP="00D36B9E">
            <w:pPr>
              <w:jc w:val="center"/>
            </w:pPr>
            <w:r w:rsidRPr="00F34A14">
              <w:t>5.5</w:t>
            </w:r>
          </w:p>
        </w:tc>
      </w:tr>
      <w:tr w:rsidR="00F34A14" w:rsidRPr="00F34A14" w14:paraId="2DF4954D" w14:textId="77777777" w:rsidTr="00CC52B0">
        <w:trPr>
          <w:gridAfter w:val="1"/>
          <w:wAfter w:w="62" w:type="dxa"/>
          <w:trHeight w:val="240"/>
          <w:jc w:val="center"/>
        </w:trPr>
        <w:tc>
          <w:tcPr>
            <w:tcW w:w="699" w:type="dxa"/>
            <w:gridSpan w:val="2"/>
            <w:tcBorders>
              <w:top w:val="nil"/>
              <w:left w:val="single" w:sz="8" w:space="0" w:color="auto"/>
              <w:bottom w:val="single" w:sz="8" w:space="0" w:color="auto"/>
              <w:right w:val="single" w:sz="8" w:space="0" w:color="auto"/>
            </w:tcBorders>
            <w:shd w:val="clear" w:color="auto" w:fill="auto"/>
            <w:noWrap/>
            <w:vAlign w:val="center"/>
          </w:tcPr>
          <w:p w14:paraId="6FB8C925" w14:textId="77777777" w:rsidR="00360739" w:rsidRPr="00F34A14" w:rsidRDefault="00360739" w:rsidP="00D36B9E">
            <w:pPr>
              <w:jc w:val="center"/>
            </w:pPr>
            <w:r w:rsidRPr="00F34A14">
              <w:t>4.</w:t>
            </w:r>
          </w:p>
        </w:tc>
        <w:tc>
          <w:tcPr>
            <w:tcW w:w="1276" w:type="dxa"/>
            <w:tcBorders>
              <w:top w:val="nil"/>
              <w:left w:val="nil"/>
              <w:bottom w:val="single" w:sz="8" w:space="0" w:color="auto"/>
              <w:right w:val="single" w:sz="8" w:space="0" w:color="auto"/>
            </w:tcBorders>
            <w:shd w:val="clear" w:color="auto" w:fill="auto"/>
            <w:vAlign w:val="center"/>
          </w:tcPr>
          <w:p w14:paraId="1F097D20" w14:textId="1456DE4B" w:rsidR="00360739" w:rsidRPr="00F34A14" w:rsidRDefault="00360739" w:rsidP="00D36B9E">
            <w:pPr>
              <w:jc w:val="center"/>
            </w:pPr>
            <w:r w:rsidRPr="00F34A14">
              <w:t>ME1201/</w:t>
            </w:r>
            <w:r w:rsidR="00D36B9E" w:rsidRPr="00F34A14">
              <w:t xml:space="preserve"> </w:t>
            </w:r>
            <w:r w:rsidRPr="00F34A14">
              <w:t>ME1101</w:t>
            </w:r>
          </w:p>
        </w:tc>
        <w:tc>
          <w:tcPr>
            <w:tcW w:w="4394" w:type="dxa"/>
            <w:gridSpan w:val="2"/>
            <w:tcBorders>
              <w:top w:val="nil"/>
              <w:left w:val="nil"/>
              <w:bottom w:val="single" w:sz="8" w:space="0" w:color="auto"/>
              <w:right w:val="single" w:sz="8" w:space="0" w:color="auto"/>
            </w:tcBorders>
            <w:shd w:val="clear" w:color="auto" w:fill="auto"/>
            <w:vAlign w:val="center"/>
          </w:tcPr>
          <w:p w14:paraId="4A11F656" w14:textId="77777777" w:rsidR="00360739" w:rsidRPr="00F34A14" w:rsidRDefault="00360739" w:rsidP="00D36B9E">
            <w:r w:rsidRPr="00F34A14">
              <w:t>Mechanical Fabrication</w:t>
            </w:r>
          </w:p>
        </w:tc>
        <w:tc>
          <w:tcPr>
            <w:tcW w:w="783" w:type="dxa"/>
            <w:tcBorders>
              <w:top w:val="nil"/>
              <w:left w:val="nil"/>
              <w:bottom w:val="single" w:sz="8" w:space="0" w:color="auto"/>
              <w:right w:val="single" w:sz="8" w:space="0" w:color="auto"/>
            </w:tcBorders>
            <w:shd w:val="clear" w:color="auto" w:fill="auto"/>
            <w:vAlign w:val="center"/>
          </w:tcPr>
          <w:p w14:paraId="2E24268C" w14:textId="77777777" w:rsidR="00360739" w:rsidRPr="00F34A14" w:rsidRDefault="00360739" w:rsidP="00D36B9E">
            <w:pPr>
              <w:jc w:val="center"/>
            </w:pPr>
            <w:r w:rsidRPr="00F34A14">
              <w:t>0</w:t>
            </w:r>
          </w:p>
        </w:tc>
        <w:tc>
          <w:tcPr>
            <w:tcW w:w="783" w:type="dxa"/>
            <w:gridSpan w:val="2"/>
            <w:tcBorders>
              <w:top w:val="nil"/>
              <w:left w:val="nil"/>
              <w:bottom w:val="single" w:sz="8" w:space="0" w:color="auto"/>
              <w:right w:val="single" w:sz="8" w:space="0" w:color="auto"/>
            </w:tcBorders>
            <w:shd w:val="clear" w:color="auto" w:fill="auto"/>
            <w:noWrap/>
            <w:vAlign w:val="center"/>
          </w:tcPr>
          <w:p w14:paraId="3BE79284" w14:textId="77777777" w:rsidR="00360739" w:rsidRPr="00F34A14" w:rsidRDefault="00360739" w:rsidP="00D36B9E">
            <w:pPr>
              <w:jc w:val="center"/>
            </w:pPr>
            <w:r w:rsidRPr="00F34A14">
              <w:t>0</w:t>
            </w:r>
          </w:p>
        </w:tc>
        <w:tc>
          <w:tcPr>
            <w:tcW w:w="783" w:type="dxa"/>
            <w:gridSpan w:val="2"/>
            <w:tcBorders>
              <w:top w:val="nil"/>
              <w:left w:val="nil"/>
              <w:bottom w:val="single" w:sz="8" w:space="0" w:color="auto"/>
              <w:right w:val="single" w:sz="8" w:space="0" w:color="auto"/>
            </w:tcBorders>
            <w:shd w:val="clear" w:color="auto" w:fill="auto"/>
            <w:noWrap/>
            <w:vAlign w:val="center"/>
          </w:tcPr>
          <w:p w14:paraId="3DEC9AA2" w14:textId="77777777" w:rsidR="00360739" w:rsidRPr="00F34A14" w:rsidRDefault="00360739" w:rsidP="00D36B9E">
            <w:pPr>
              <w:jc w:val="center"/>
            </w:pPr>
            <w:r w:rsidRPr="00F34A14">
              <w:t>3</w:t>
            </w:r>
          </w:p>
        </w:tc>
        <w:tc>
          <w:tcPr>
            <w:tcW w:w="784" w:type="dxa"/>
            <w:gridSpan w:val="2"/>
            <w:tcBorders>
              <w:top w:val="nil"/>
              <w:left w:val="nil"/>
              <w:bottom w:val="single" w:sz="8" w:space="0" w:color="auto"/>
              <w:right w:val="single" w:sz="8" w:space="0" w:color="auto"/>
            </w:tcBorders>
            <w:shd w:val="clear" w:color="auto" w:fill="auto"/>
            <w:noWrap/>
            <w:vAlign w:val="center"/>
          </w:tcPr>
          <w:p w14:paraId="38F51A09" w14:textId="77777777" w:rsidR="00360739" w:rsidRPr="00F34A14" w:rsidRDefault="00360739" w:rsidP="00D36B9E">
            <w:pPr>
              <w:jc w:val="center"/>
            </w:pPr>
            <w:r w:rsidRPr="00F34A14">
              <w:t>1.5</w:t>
            </w:r>
          </w:p>
        </w:tc>
      </w:tr>
      <w:tr w:rsidR="00F34A14" w:rsidRPr="00F34A14" w14:paraId="64A73D95" w14:textId="77777777" w:rsidTr="00CC52B0">
        <w:trPr>
          <w:gridAfter w:val="1"/>
          <w:wAfter w:w="62" w:type="dxa"/>
          <w:trHeight w:val="240"/>
          <w:jc w:val="center"/>
        </w:trPr>
        <w:tc>
          <w:tcPr>
            <w:tcW w:w="699" w:type="dxa"/>
            <w:gridSpan w:val="2"/>
            <w:tcBorders>
              <w:top w:val="nil"/>
              <w:left w:val="single" w:sz="8" w:space="0" w:color="auto"/>
              <w:bottom w:val="single" w:sz="8" w:space="0" w:color="auto"/>
              <w:right w:val="single" w:sz="8" w:space="0" w:color="auto"/>
            </w:tcBorders>
            <w:shd w:val="clear" w:color="auto" w:fill="auto"/>
            <w:noWrap/>
            <w:vAlign w:val="center"/>
          </w:tcPr>
          <w:p w14:paraId="1B107022" w14:textId="77777777" w:rsidR="00360739" w:rsidRPr="00F34A14" w:rsidRDefault="00360739" w:rsidP="00D36B9E">
            <w:pPr>
              <w:jc w:val="center"/>
            </w:pPr>
            <w:r w:rsidRPr="00F34A14">
              <w:t>5.</w:t>
            </w:r>
          </w:p>
        </w:tc>
        <w:tc>
          <w:tcPr>
            <w:tcW w:w="1276" w:type="dxa"/>
            <w:tcBorders>
              <w:top w:val="nil"/>
              <w:left w:val="nil"/>
              <w:bottom w:val="single" w:sz="8" w:space="0" w:color="auto"/>
              <w:right w:val="single" w:sz="8" w:space="0" w:color="auto"/>
            </w:tcBorders>
            <w:shd w:val="clear" w:color="auto" w:fill="auto"/>
            <w:vAlign w:val="center"/>
          </w:tcPr>
          <w:p w14:paraId="60AA94ED" w14:textId="614F4BA6" w:rsidR="00360739" w:rsidRPr="00F34A14" w:rsidRDefault="00360739" w:rsidP="00D36B9E">
            <w:pPr>
              <w:jc w:val="center"/>
            </w:pPr>
            <w:r w:rsidRPr="00F34A14">
              <w:t>ME1202/</w:t>
            </w:r>
            <w:r w:rsidR="00D36B9E" w:rsidRPr="00F34A14">
              <w:t xml:space="preserve"> </w:t>
            </w:r>
            <w:r w:rsidRPr="00F34A14">
              <w:t>ME1102</w:t>
            </w:r>
          </w:p>
        </w:tc>
        <w:tc>
          <w:tcPr>
            <w:tcW w:w="4394" w:type="dxa"/>
            <w:gridSpan w:val="2"/>
            <w:tcBorders>
              <w:top w:val="nil"/>
              <w:left w:val="nil"/>
              <w:bottom w:val="single" w:sz="8" w:space="0" w:color="auto"/>
              <w:right w:val="single" w:sz="8" w:space="0" w:color="auto"/>
            </w:tcBorders>
            <w:shd w:val="clear" w:color="auto" w:fill="auto"/>
            <w:vAlign w:val="center"/>
          </w:tcPr>
          <w:p w14:paraId="0B203A5E" w14:textId="77777777" w:rsidR="00360739" w:rsidRPr="00F34A14" w:rsidRDefault="00360739" w:rsidP="00D36B9E">
            <w:r w:rsidRPr="00F34A14">
              <w:t>Engineering Mechanics</w:t>
            </w:r>
          </w:p>
        </w:tc>
        <w:tc>
          <w:tcPr>
            <w:tcW w:w="783" w:type="dxa"/>
            <w:tcBorders>
              <w:top w:val="nil"/>
              <w:left w:val="nil"/>
              <w:bottom w:val="single" w:sz="8" w:space="0" w:color="auto"/>
              <w:right w:val="single" w:sz="8" w:space="0" w:color="auto"/>
            </w:tcBorders>
            <w:shd w:val="clear" w:color="auto" w:fill="auto"/>
            <w:vAlign w:val="center"/>
          </w:tcPr>
          <w:p w14:paraId="6E6BDBB2" w14:textId="77777777" w:rsidR="00360739" w:rsidRPr="00F34A14" w:rsidRDefault="00360739" w:rsidP="00D36B9E">
            <w:pPr>
              <w:jc w:val="center"/>
            </w:pPr>
            <w:r w:rsidRPr="00F34A14">
              <w:t>3</w:t>
            </w:r>
          </w:p>
        </w:tc>
        <w:tc>
          <w:tcPr>
            <w:tcW w:w="783" w:type="dxa"/>
            <w:gridSpan w:val="2"/>
            <w:tcBorders>
              <w:top w:val="nil"/>
              <w:left w:val="nil"/>
              <w:bottom w:val="single" w:sz="8" w:space="0" w:color="auto"/>
              <w:right w:val="single" w:sz="8" w:space="0" w:color="auto"/>
            </w:tcBorders>
            <w:shd w:val="clear" w:color="auto" w:fill="auto"/>
            <w:noWrap/>
            <w:vAlign w:val="center"/>
          </w:tcPr>
          <w:p w14:paraId="3AD83AAB" w14:textId="77777777" w:rsidR="00360739" w:rsidRPr="00F34A14" w:rsidRDefault="00360739" w:rsidP="00D36B9E">
            <w:pPr>
              <w:jc w:val="center"/>
            </w:pPr>
            <w:r w:rsidRPr="00F34A14">
              <w:t>1</w:t>
            </w:r>
          </w:p>
        </w:tc>
        <w:tc>
          <w:tcPr>
            <w:tcW w:w="783" w:type="dxa"/>
            <w:gridSpan w:val="2"/>
            <w:tcBorders>
              <w:top w:val="nil"/>
              <w:left w:val="nil"/>
              <w:bottom w:val="single" w:sz="8" w:space="0" w:color="auto"/>
              <w:right w:val="single" w:sz="8" w:space="0" w:color="auto"/>
            </w:tcBorders>
            <w:shd w:val="clear" w:color="auto" w:fill="auto"/>
            <w:noWrap/>
            <w:vAlign w:val="center"/>
          </w:tcPr>
          <w:p w14:paraId="144F8778" w14:textId="77777777" w:rsidR="00360739" w:rsidRPr="00F34A14" w:rsidRDefault="00360739" w:rsidP="00D36B9E">
            <w:pPr>
              <w:jc w:val="center"/>
            </w:pPr>
            <w:r w:rsidRPr="00F34A14">
              <w:t>0</w:t>
            </w:r>
          </w:p>
        </w:tc>
        <w:tc>
          <w:tcPr>
            <w:tcW w:w="784" w:type="dxa"/>
            <w:gridSpan w:val="2"/>
            <w:tcBorders>
              <w:top w:val="nil"/>
              <w:left w:val="nil"/>
              <w:bottom w:val="single" w:sz="8" w:space="0" w:color="auto"/>
              <w:right w:val="single" w:sz="8" w:space="0" w:color="auto"/>
            </w:tcBorders>
            <w:shd w:val="clear" w:color="auto" w:fill="auto"/>
            <w:noWrap/>
            <w:vAlign w:val="center"/>
          </w:tcPr>
          <w:p w14:paraId="4A0CB5CC" w14:textId="77777777" w:rsidR="00360739" w:rsidRPr="00F34A14" w:rsidRDefault="00360739" w:rsidP="00D36B9E">
            <w:pPr>
              <w:jc w:val="center"/>
            </w:pPr>
            <w:r w:rsidRPr="00F34A14">
              <w:t>4</w:t>
            </w:r>
          </w:p>
        </w:tc>
      </w:tr>
      <w:tr w:rsidR="00F34A14" w:rsidRPr="00F34A14" w14:paraId="3F8B9B46" w14:textId="77777777" w:rsidTr="00CC52B0">
        <w:trPr>
          <w:gridAfter w:val="1"/>
          <w:wAfter w:w="62" w:type="dxa"/>
          <w:trHeight w:val="240"/>
          <w:jc w:val="center"/>
        </w:trPr>
        <w:tc>
          <w:tcPr>
            <w:tcW w:w="699" w:type="dxa"/>
            <w:gridSpan w:val="2"/>
            <w:tcBorders>
              <w:top w:val="nil"/>
              <w:left w:val="single" w:sz="8" w:space="0" w:color="auto"/>
              <w:bottom w:val="single" w:sz="8" w:space="0" w:color="auto"/>
              <w:right w:val="single" w:sz="8" w:space="0" w:color="auto"/>
            </w:tcBorders>
            <w:shd w:val="clear" w:color="auto" w:fill="auto"/>
            <w:noWrap/>
            <w:vAlign w:val="center"/>
          </w:tcPr>
          <w:p w14:paraId="7EF25B3C" w14:textId="77777777" w:rsidR="00360739" w:rsidRPr="00F34A14" w:rsidRDefault="00360739" w:rsidP="00D36B9E">
            <w:pPr>
              <w:jc w:val="center"/>
            </w:pPr>
            <w:r w:rsidRPr="00F34A14">
              <w:t>6.</w:t>
            </w:r>
          </w:p>
        </w:tc>
        <w:tc>
          <w:tcPr>
            <w:tcW w:w="1276" w:type="dxa"/>
            <w:tcBorders>
              <w:top w:val="nil"/>
              <w:left w:val="nil"/>
              <w:bottom w:val="single" w:sz="8" w:space="0" w:color="auto"/>
              <w:right w:val="single" w:sz="8" w:space="0" w:color="auto"/>
            </w:tcBorders>
            <w:shd w:val="clear" w:color="auto" w:fill="auto"/>
            <w:vAlign w:val="center"/>
          </w:tcPr>
          <w:p w14:paraId="32A31265" w14:textId="77777777" w:rsidR="00360739" w:rsidRPr="00F34A14" w:rsidRDefault="00360739" w:rsidP="00D36B9E">
            <w:pPr>
              <w:jc w:val="center"/>
            </w:pPr>
            <w:r w:rsidRPr="00F34A14">
              <w:t>IK1201</w:t>
            </w:r>
          </w:p>
        </w:tc>
        <w:tc>
          <w:tcPr>
            <w:tcW w:w="4394" w:type="dxa"/>
            <w:gridSpan w:val="2"/>
            <w:tcBorders>
              <w:top w:val="nil"/>
              <w:left w:val="nil"/>
              <w:bottom w:val="single" w:sz="8" w:space="0" w:color="auto"/>
              <w:right w:val="single" w:sz="8" w:space="0" w:color="auto"/>
            </w:tcBorders>
            <w:shd w:val="clear" w:color="auto" w:fill="auto"/>
            <w:vAlign w:val="center"/>
          </w:tcPr>
          <w:p w14:paraId="35058170" w14:textId="77777777" w:rsidR="00360739" w:rsidRPr="00F34A14" w:rsidRDefault="00360739" w:rsidP="00D36B9E">
            <w:r w:rsidRPr="00F34A14">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2F4369E0" w14:textId="77777777" w:rsidR="00360739" w:rsidRPr="00F34A14" w:rsidRDefault="00360739" w:rsidP="00D36B9E">
            <w:pPr>
              <w:jc w:val="center"/>
            </w:pPr>
            <w:r w:rsidRPr="00F34A14">
              <w:t>3</w:t>
            </w:r>
          </w:p>
        </w:tc>
        <w:tc>
          <w:tcPr>
            <w:tcW w:w="783" w:type="dxa"/>
            <w:gridSpan w:val="2"/>
            <w:tcBorders>
              <w:top w:val="nil"/>
              <w:left w:val="nil"/>
              <w:bottom w:val="single" w:sz="8" w:space="0" w:color="auto"/>
              <w:right w:val="single" w:sz="8" w:space="0" w:color="auto"/>
            </w:tcBorders>
            <w:shd w:val="clear" w:color="auto" w:fill="auto"/>
            <w:noWrap/>
            <w:vAlign w:val="center"/>
          </w:tcPr>
          <w:p w14:paraId="48417517" w14:textId="77777777" w:rsidR="00360739" w:rsidRPr="00F34A14" w:rsidRDefault="00360739" w:rsidP="00D36B9E">
            <w:pPr>
              <w:jc w:val="center"/>
            </w:pPr>
            <w:r w:rsidRPr="00F34A14">
              <w:t>0</w:t>
            </w:r>
          </w:p>
        </w:tc>
        <w:tc>
          <w:tcPr>
            <w:tcW w:w="783" w:type="dxa"/>
            <w:gridSpan w:val="2"/>
            <w:tcBorders>
              <w:top w:val="nil"/>
              <w:left w:val="nil"/>
              <w:bottom w:val="single" w:sz="8" w:space="0" w:color="auto"/>
              <w:right w:val="single" w:sz="8" w:space="0" w:color="auto"/>
            </w:tcBorders>
            <w:shd w:val="clear" w:color="auto" w:fill="auto"/>
            <w:noWrap/>
            <w:vAlign w:val="center"/>
          </w:tcPr>
          <w:p w14:paraId="1235CE79" w14:textId="77777777" w:rsidR="00360739" w:rsidRPr="00F34A14" w:rsidRDefault="00360739" w:rsidP="00D36B9E">
            <w:pPr>
              <w:jc w:val="center"/>
            </w:pPr>
            <w:r w:rsidRPr="00F34A14">
              <w:t>0</w:t>
            </w:r>
          </w:p>
        </w:tc>
        <w:tc>
          <w:tcPr>
            <w:tcW w:w="784" w:type="dxa"/>
            <w:gridSpan w:val="2"/>
            <w:tcBorders>
              <w:top w:val="nil"/>
              <w:left w:val="nil"/>
              <w:bottom w:val="single" w:sz="8" w:space="0" w:color="auto"/>
              <w:right w:val="single" w:sz="8" w:space="0" w:color="auto"/>
            </w:tcBorders>
            <w:shd w:val="clear" w:color="auto" w:fill="auto"/>
            <w:noWrap/>
            <w:vAlign w:val="center"/>
          </w:tcPr>
          <w:p w14:paraId="353EA6A3" w14:textId="77777777" w:rsidR="00360739" w:rsidRPr="00F34A14" w:rsidRDefault="00360739" w:rsidP="00D36B9E">
            <w:pPr>
              <w:jc w:val="center"/>
            </w:pPr>
            <w:r w:rsidRPr="00F34A14">
              <w:t>3</w:t>
            </w:r>
          </w:p>
        </w:tc>
      </w:tr>
      <w:tr w:rsidR="00F34A14" w:rsidRPr="00F34A14" w14:paraId="4990436F" w14:textId="77777777" w:rsidTr="00CC52B0">
        <w:trPr>
          <w:gridAfter w:val="1"/>
          <w:wAfter w:w="62" w:type="dxa"/>
          <w:trHeight w:val="240"/>
          <w:jc w:val="center"/>
        </w:trPr>
        <w:tc>
          <w:tcPr>
            <w:tcW w:w="6369" w:type="dxa"/>
            <w:gridSpan w:val="5"/>
            <w:tcBorders>
              <w:top w:val="nil"/>
              <w:left w:val="single" w:sz="8" w:space="0" w:color="auto"/>
              <w:bottom w:val="single" w:sz="8" w:space="0" w:color="auto"/>
              <w:right w:val="single" w:sz="8" w:space="0" w:color="auto"/>
            </w:tcBorders>
            <w:shd w:val="clear" w:color="auto" w:fill="auto"/>
            <w:noWrap/>
            <w:vAlign w:val="bottom"/>
            <w:hideMark/>
          </w:tcPr>
          <w:p w14:paraId="69D0A106" w14:textId="77777777" w:rsidR="00360739" w:rsidRPr="00F34A14" w:rsidRDefault="00360739" w:rsidP="00D36B9E">
            <w:pPr>
              <w:jc w:val="center"/>
              <w:rPr>
                <w:b/>
                <w:bCs/>
              </w:rPr>
            </w:pPr>
            <w:r w:rsidRPr="00F34A14">
              <w:rPr>
                <w:b/>
                <w:bCs/>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03BE3FCC" w14:textId="77777777" w:rsidR="00360739" w:rsidRPr="00F34A14" w:rsidRDefault="00360739" w:rsidP="00D36B9E">
            <w:pPr>
              <w:jc w:val="center"/>
              <w:rPr>
                <w:b/>
                <w:bCs/>
              </w:rPr>
            </w:pPr>
            <w:r w:rsidRPr="00F34A14">
              <w:rPr>
                <w:b/>
                <w:bCs/>
              </w:rPr>
              <w:t xml:space="preserve"> 15</w:t>
            </w:r>
          </w:p>
        </w:tc>
        <w:tc>
          <w:tcPr>
            <w:tcW w:w="783" w:type="dxa"/>
            <w:gridSpan w:val="2"/>
            <w:tcBorders>
              <w:top w:val="nil"/>
              <w:left w:val="nil"/>
              <w:bottom w:val="single" w:sz="8" w:space="0" w:color="auto"/>
              <w:right w:val="single" w:sz="8" w:space="0" w:color="auto"/>
            </w:tcBorders>
            <w:shd w:val="clear" w:color="auto" w:fill="auto"/>
            <w:noWrap/>
            <w:vAlign w:val="center"/>
            <w:hideMark/>
          </w:tcPr>
          <w:p w14:paraId="34A215B4" w14:textId="77777777" w:rsidR="00360739" w:rsidRPr="00F34A14" w:rsidRDefault="00360739" w:rsidP="00D36B9E">
            <w:pPr>
              <w:jc w:val="center"/>
              <w:rPr>
                <w:b/>
                <w:bCs/>
              </w:rPr>
            </w:pPr>
            <w:r w:rsidRPr="00F34A14">
              <w:rPr>
                <w:b/>
                <w:bCs/>
              </w:rPr>
              <w:t xml:space="preserve">3 </w:t>
            </w:r>
          </w:p>
        </w:tc>
        <w:tc>
          <w:tcPr>
            <w:tcW w:w="783" w:type="dxa"/>
            <w:gridSpan w:val="2"/>
            <w:tcBorders>
              <w:top w:val="nil"/>
              <w:left w:val="nil"/>
              <w:bottom w:val="single" w:sz="8" w:space="0" w:color="auto"/>
              <w:right w:val="single" w:sz="8" w:space="0" w:color="auto"/>
            </w:tcBorders>
            <w:shd w:val="clear" w:color="auto" w:fill="auto"/>
            <w:noWrap/>
            <w:vAlign w:val="center"/>
            <w:hideMark/>
          </w:tcPr>
          <w:p w14:paraId="492774C1" w14:textId="77777777" w:rsidR="00360739" w:rsidRPr="00F34A14" w:rsidRDefault="00360739" w:rsidP="00D36B9E">
            <w:pPr>
              <w:jc w:val="center"/>
              <w:rPr>
                <w:b/>
                <w:bCs/>
              </w:rPr>
            </w:pPr>
            <w:r w:rsidRPr="00F34A14">
              <w:rPr>
                <w:b/>
                <w:bCs/>
              </w:rPr>
              <w:t xml:space="preserve"> 9</w:t>
            </w:r>
          </w:p>
        </w:tc>
        <w:tc>
          <w:tcPr>
            <w:tcW w:w="784" w:type="dxa"/>
            <w:gridSpan w:val="2"/>
            <w:tcBorders>
              <w:top w:val="nil"/>
              <w:left w:val="nil"/>
              <w:bottom w:val="single" w:sz="8" w:space="0" w:color="auto"/>
              <w:right w:val="single" w:sz="8" w:space="0" w:color="auto"/>
            </w:tcBorders>
            <w:shd w:val="clear" w:color="auto" w:fill="auto"/>
            <w:noWrap/>
            <w:vAlign w:val="center"/>
            <w:hideMark/>
          </w:tcPr>
          <w:p w14:paraId="09B6EC34" w14:textId="77777777" w:rsidR="00360739" w:rsidRPr="00F34A14" w:rsidRDefault="00360739" w:rsidP="00D36B9E">
            <w:pPr>
              <w:jc w:val="center"/>
              <w:rPr>
                <w:b/>
                <w:bCs/>
              </w:rPr>
            </w:pPr>
            <w:r w:rsidRPr="00F34A14">
              <w:rPr>
                <w:b/>
                <w:bCs/>
              </w:rPr>
              <w:t>22.5</w:t>
            </w:r>
          </w:p>
        </w:tc>
      </w:tr>
    </w:tbl>
    <w:p w14:paraId="371861F9" w14:textId="72AC335E" w:rsidR="00360739" w:rsidRPr="00F34A14" w:rsidRDefault="00360739" w:rsidP="00D36B9E">
      <w:pPr>
        <w:ind w:right="-32"/>
        <w:jc w:val="both"/>
        <w:rPr>
          <w:b/>
          <w:highlight w:val="yellow"/>
        </w:rPr>
      </w:pP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276"/>
        <w:gridCol w:w="4558"/>
        <w:gridCol w:w="741"/>
        <w:gridCol w:w="742"/>
        <w:gridCol w:w="742"/>
        <w:gridCol w:w="746"/>
      </w:tblGrid>
      <w:tr w:rsidR="00F34A14" w:rsidRPr="00F34A14" w14:paraId="1D973010" w14:textId="77777777" w:rsidTr="00CC52B0">
        <w:trPr>
          <w:trHeight w:val="29"/>
          <w:jc w:val="center"/>
        </w:trPr>
        <w:tc>
          <w:tcPr>
            <w:tcW w:w="9504"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5734F4" w14:textId="77777777" w:rsidR="00360739" w:rsidRPr="00F34A14" w:rsidRDefault="00360739" w:rsidP="00D36B9E">
            <w:pPr>
              <w:pStyle w:val="ListParagraph"/>
              <w:spacing w:after="0"/>
              <w:ind w:left="309"/>
              <w:contextualSpacing w:val="0"/>
              <w:jc w:val="center"/>
              <w:rPr>
                <w:rFonts w:ascii="Times New Roman" w:eastAsia="Times New Roman" w:hAnsi="Times New Roman" w:cs="Times New Roman"/>
                <w:sz w:val="24"/>
                <w:szCs w:val="24"/>
              </w:rPr>
            </w:pPr>
            <w:r w:rsidRPr="00F34A14">
              <w:rPr>
                <w:rFonts w:ascii="Times New Roman" w:eastAsia="Times New Roman" w:hAnsi="Times New Roman" w:cs="Times New Roman"/>
                <w:b/>
                <w:bCs/>
                <w:sz w:val="24"/>
                <w:szCs w:val="24"/>
              </w:rPr>
              <w:t>SEMESTER III</w:t>
            </w:r>
          </w:p>
        </w:tc>
      </w:tr>
      <w:tr w:rsidR="00F34A14" w:rsidRPr="00F34A14" w14:paraId="3ED975DD" w14:textId="77777777" w:rsidTr="00D36B9E">
        <w:trPr>
          <w:trHeight w:val="210"/>
          <w:jc w:val="center"/>
        </w:trPr>
        <w:tc>
          <w:tcPr>
            <w:tcW w:w="699" w:type="dxa"/>
            <w:tcBorders>
              <w:top w:val="single" w:sz="8" w:space="0" w:color="auto"/>
            </w:tcBorders>
            <w:shd w:val="clear" w:color="auto" w:fill="auto"/>
            <w:noWrap/>
            <w:vAlign w:val="center"/>
            <w:hideMark/>
          </w:tcPr>
          <w:p w14:paraId="4C1B8ADC" w14:textId="77777777" w:rsidR="00360739" w:rsidRPr="00F34A14" w:rsidRDefault="00360739" w:rsidP="00D36B9E">
            <w:pPr>
              <w:jc w:val="center"/>
              <w:rPr>
                <w:b/>
                <w:bCs/>
              </w:rPr>
            </w:pPr>
            <w:r w:rsidRPr="00F34A14">
              <w:rPr>
                <w:b/>
                <w:bCs/>
              </w:rPr>
              <w:t>Sl. No.</w:t>
            </w:r>
          </w:p>
        </w:tc>
        <w:tc>
          <w:tcPr>
            <w:tcW w:w="1276" w:type="dxa"/>
            <w:tcBorders>
              <w:top w:val="single" w:sz="8" w:space="0" w:color="auto"/>
            </w:tcBorders>
            <w:shd w:val="clear" w:color="auto" w:fill="auto"/>
            <w:noWrap/>
            <w:vAlign w:val="center"/>
            <w:hideMark/>
          </w:tcPr>
          <w:p w14:paraId="57AB0AD6" w14:textId="77777777" w:rsidR="00360739" w:rsidRPr="00F34A14" w:rsidRDefault="00360739" w:rsidP="00D36B9E">
            <w:pPr>
              <w:jc w:val="center"/>
              <w:rPr>
                <w:b/>
                <w:bCs/>
              </w:rPr>
            </w:pPr>
            <w:r w:rsidRPr="00F34A14">
              <w:rPr>
                <w:b/>
                <w:bCs/>
              </w:rPr>
              <w:t>Course</w:t>
            </w:r>
            <w:r w:rsidRPr="00F34A14">
              <w:rPr>
                <w:b/>
                <w:bCs/>
              </w:rPr>
              <w:br/>
              <w:t xml:space="preserve">  Number</w:t>
            </w:r>
          </w:p>
        </w:tc>
        <w:tc>
          <w:tcPr>
            <w:tcW w:w="4558" w:type="dxa"/>
            <w:tcBorders>
              <w:top w:val="single" w:sz="8" w:space="0" w:color="auto"/>
            </w:tcBorders>
            <w:shd w:val="clear" w:color="auto" w:fill="auto"/>
            <w:noWrap/>
            <w:vAlign w:val="center"/>
            <w:hideMark/>
          </w:tcPr>
          <w:p w14:paraId="57CBA9AE" w14:textId="77777777" w:rsidR="00360739" w:rsidRPr="00F34A14" w:rsidRDefault="00360739" w:rsidP="00D36B9E">
            <w:pPr>
              <w:jc w:val="center"/>
              <w:rPr>
                <w:b/>
                <w:bCs/>
              </w:rPr>
            </w:pPr>
            <w:r w:rsidRPr="00F34A14">
              <w:rPr>
                <w:b/>
                <w:bCs/>
              </w:rPr>
              <w:t>Course Title</w:t>
            </w:r>
          </w:p>
        </w:tc>
        <w:tc>
          <w:tcPr>
            <w:tcW w:w="741" w:type="dxa"/>
            <w:tcBorders>
              <w:top w:val="single" w:sz="8" w:space="0" w:color="auto"/>
            </w:tcBorders>
            <w:shd w:val="clear" w:color="auto" w:fill="auto"/>
            <w:noWrap/>
            <w:vAlign w:val="center"/>
            <w:hideMark/>
          </w:tcPr>
          <w:p w14:paraId="3B394E4E" w14:textId="77777777" w:rsidR="00360739" w:rsidRPr="00F34A14" w:rsidRDefault="00360739" w:rsidP="00D36B9E">
            <w:pPr>
              <w:jc w:val="center"/>
              <w:rPr>
                <w:b/>
                <w:bCs/>
              </w:rPr>
            </w:pPr>
            <w:r w:rsidRPr="00F34A14">
              <w:rPr>
                <w:b/>
                <w:bCs/>
              </w:rPr>
              <w:t>L</w:t>
            </w:r>
          </w:p>
        </w:tc>
        <w:tc>
          <w:tcPr>
            <w:tcW w:w="742" w:type="dxa"/>
            <w:tcBorders>
              <w:top w:val="single" w:sz="8" w:space="0" w:color="auto"/>
            </w:tcBorders>
            <w:shd w:val="clear" w:color="auto" w:fill="auto"/>
            <w:noWrap/>
            <w:vAlign w:val="center"/>
            <w:hideMark/>
          </w:tcPr>
          <w:p w14:paraId="207DD4DD" w14:textId="77777777" w:rsidR="00360739" w:rsidRPr="00F34A14" w:rsidRDefault="00360739" w:rsidP="00D36B9E">
            <w:pPr>
              <w:jc w:val="center"/>
              <w:rPr>
                <w:b/>
                <w:bCs/>
              </w:rPr>
            </w:pPr>
            <w:r w:rsidRPr="00F34A14">
              <w:rPr>
                <w:b/>
                <w:bCs/>
              </w:rPr>
              <w:t>T</w:t>
            </w:r>
          </w:p>
        </w:tc>
        <w:tc>
          <w:tcPr>
            <w:tcW w:w="742" w:type="dxa"/>
            <w:tcBorders>
              <w:top w:val="single" w:sz="8" w:space="0" w:color="auto"/>
            </w:tcBorders>
            <w:shd w:val="clear" w:color="auto" w:fill="auto"/>
            <w:noWrap/>
            <w:vAlign w:val="center"/>
            <w:hideMark/>
          </w:tcPr>
          <w:p w14:paraId="165BE38D" w14:textId="77777777" w:rsidR="00360739" w:rsidRPr="00F34A14" w:rsidRDefault="00360739" w:rsidP="00D36B9E">
            <w:pPr>
              <w:jc w:val="center"/>
              <w:rPr>
                <w:b/>
                <w:bCs/>
              </w:rPr>
            </w:pPr>
            <w:r w:rsidRPr="00F34A14">
              <w:rPr>
                <w:b/>
                <w:bCs/>
              </w:rPr>
              <w:t>P</w:t>
            </w:r>
          </w:p>
        </w:tc>
        <w:tc>
          <w:tcPr>
            <w:tcW w:w="746" w:type="dxa"/>
            <w:tcBorders>
              <w:top w:val="single" w:sz="8" w:space="0" w:color="auto"/>
            </w:tcBorders>
            <w:shd w:val="clear" w:color="auto" w:fill="auto"/>
            <w:noWrap/>
            <w:vAlign w:val="center"/>
            <w:hideMark/>
          </w:tcPr>
          <w:p w14:paraId="5E3553B7" w14:textId="77777777" w:rsidR="00360739" w:rsidRPr="00F34A14" w:rsidRDefault="00360739" w:rsidP="00D36B9E">
            <w:pPr>
              <w:jc w:val="center"/>
              <w:rPr>
                <w:b/>
                <w:bCs/>
              </w:rPr>
            </w:pPr>
            <w:r w:rsidRPr="00F34A14">
              <w:rPr>
                <w:b/>
                <w:bCs/>
              </w:rPr>
              <w:t>C</w:t>
            </w:r>
          </w:p>
        </w:tc>
      </w:tr>
      <w:tr w:rsidR="00F34A14" w:rsidRPr="00F34A14" w14:paraId="3F27B8AF" w14:textId="77777777" w:rsidTr="00D36B9E">
        <w:trPr>
          <w:trHeight w:val="327"/>
          <w:jc w:val="center"/>
        </w:trPr>
        <w:tc>
          <w:tcPr>
            <w:tcW w:w="699" w:type="dxa"/>
            <w:shd w:val="clear" w:color="auto" w:fill="auto"/>
            <w:noWrap/>
            <w:vAlign w:val="center"/>
          </w:tcPr>
          <w:p w14:paraId="378B65B8" w14:textId="77777777" w:rsidR="00360739" w:rsidRPr="00F34A14" w:rsidRDefault="00360739" w:rsidP="00D36B9E">
            <w:pPr>
              <w:jc w:val="center"/>
            </w:pPr>
            <w:r w:rsidRPr="00F34A14">
              <w:t>1.</w:t>
            </w:r>
          </w:p>
        </w:tc>
        <w:tc>
          <w:tcPr>
            <w:tcW w:w="1276" w:type="dxa"/>
            <w:shd w:val="clear" w:color="auto" w:fill="auto"/>
            <w:noWrap/>
            <w:vAlign w:val="center"/>
          </w:tcPr>
          <w:p w14:paraId="79CA13CA" w14:textId="77777777" w:rsidR="00360739" w:rsidRPr="00F34A14" w:rsidRDefault="00360739" w:rsidP="00D36B9E">
            <w:pPr>
              <w:jc w:val="center"/>
            </w:pPr>
            <w:r w:rsidRPr="00F34A14">
              <w:t>HS2101</w:t>
            </w:r>
          </w:p>
        </w:tc>
        <w:tc>
          <w:tcPr>
            <w:tcW w:w="4558" w:type="dxa"/>
            <w:shd w:val="clear" w:color="auto" w:fill="auto"/>
            <w:noWrap/>
            <w:vAlign w:val="center"/>
          </w:tcPr>
          <w:p w14:paraId="58662551" w14:textId="77777777" w:rsidR="00360739" w:rsidRPr="00F34A14" w:rsidRDefault="00360739" w:rsidP="00D36B9E">
            <w:r w:rsidRPr="00F34A14">
              <w:t>Mathematical Statistics</w:t>
            </w:r>
          </w:p>
        </w:tc>
        <w:tc>
          <w:tcPr>
            <w:tcW w:w="741" w:type="dxa"/>
            <w:shd w:val="clear" w:color="auto" w:fill="auto"/>
            <w:noWrap/>
            <w:vAlign w:val="center"/>
          </w:tcPr>
          <w:p w14:paraId="61B274DB" w14:textId="77777777" w:rsidR="00360739" w:rsidRPr="00F34A14" w:rsidRDefault="00360739" w:rsidP="00D36B9E">
            <w:pPr>
              <w:jc w:val="center"/>
            </w:pPr>
            <w:r w:rsidRPr="00F34A14">
              <w:t>3</w:t>
            </w:r>
          </w:p>
        </w:tc>
        <w:tc>
          <w:tcPr>
            <w:tcW w:w="742" w:type="dxa"/>
            <w:shd w:val="clear" w:color="auto" w:fill="auto"/>
            <w:noWrap/>
            <w:vAlign w:val="center"/>
          </w:tcPr>
          <w:p w14:paraId="1639ECFF" w14:textId="77777777" w:rsidR="00360739" w:rsidRPr="00F34A14" w:rsidRDefault="00360739" w:rsidP="00D36B9E">
            <w:pPr>
              <w:jc w:val="center"/>
            </w:pPr>
            <w:r w:rsidRPr="00F34A14">
              <w:t>1</w:t>
            </w:r>
          </w:p>
        </w:tc>
        <w:tc>
          <w:tcPr>
            <w:tcW w:w="742" w:type="dxa"/>
            <w:shd w:val="clear" w:color="auto" w:fill="auto"/>
            <w:noWrap/>
            <w:vAlign w:val="center"/>
          </w:tcPr>
          <w:p w14:paraId="4745BAA5" w14:textId="77777777" w:rsidR="00360739" w:rsidRPr="00F34A14" w:rsidRDefault="00360739" w:rsidP="00D36B9E">
            <w:pPr>
              <w:jc w:val="center"/>
            </w:pPr>
            <w:r w:rsidRPr="00F34A14">
              <w:t>0</w:t>
            </w:r>
          </w:p>
        </w:tc>
        <w:tc>
          <w:tcPr>
            <w:tcW w:w="746" w:type="dxa"/>
            <w:shd w:val="clear" w:color="auto" w:fill="auto"/>
            <w:noWrap/>
            <w:vAlign w:val="center"/>
          </w:tcPr>
          <w:p w14:paraId="591614C5" w14:textId="77777777" w:rsidR="00360739" w:rsidRPr="00F34A14" w:rsidRDefault="00360739" w:rsidP="00D36B9E">
            <w:pPr>
              <w:jc w:val="center"/>
            </w:pPr>
            <w:r w:rsidRPr="00F34A14">
              <w:t>4</w:t>
            </w:r>
          </w:p>
        </w:tc>
      </w:tr>
      <w:tr w:rsidR="00F34A14" w:rsidRPr="00F34A14" w14:paraId="551651B0" w14:textId="77777777" w:rsidTr="00D36B9E">
        <w:trPr>
          <w:trHeight w:val="210"/>
          <w:jc w:val="center"/>
        </w:trPr>
        <w:tc>
          <w:tcPr>
            <w:tcW w:w="699" w:type="dxa"/>
            <w:shd w:val="clear" w:color="auto" w:fill="auto"/>
            <w:noWrap/>
            <w:vAlign w:val="center"/>
          </w:tcPr>
          <w:p w14:paraId="71E4F9B9" w14:textId="77777777" w:rsidR="00360739" w:rsidRPr="00F34A14" w:rsidRDefault="00360739" w:rsidP="00D36B9E">
            <w:pPr>
              <w:jc w:val="center"/>
            </w:pPr>
            <w:r w:rsidRPr="00F34A14">
              <w:t>2.</w:t>
            </w:r>
          </w:p>
        </w:tc>
        <w:tc>
          <w:tcPr>
            <w:tcW w:w="1276" w:type="dxa"/>
            <w:shd w:val="clear" w:color="auto" w:fill="auto"/>
            <w:noWrap/>
            <w:vAlign w:val="center"/>
            <w:hideMark/>
          </w:tcPr>
          <w:p w14:paraId="784D1A7A" w14:textId="77777777" w:rsidR="00360739" w:rsidRPr="00F34A14" w:rsidRDefault="00360739" w:rsidP="00D36B9E">
            <w:pPr>
              <w:jc w:val="center"/>
            </w:pPr>
            <w:r w:rsidRPr="00F34A14">
              <w:t>HS2102</w:t>
            </w:r>
          </w:p>
        </w:tc>
        <w:tc>
          <w:tcPr>
            <w:tcW w:w="4558" w:type="dxa"/>
            <w:shd w:val="clear" w:color="auto" w:fill="auto"/>
            <w:noWrap/>
            <w:vAlign w:val="center"/>
            <w:hideMark/>
          </w:tcPr>
          <w:p w14:paraId="40FDA64B" w14:textId="77777777" w:rsidR="00360739" w:rsidRPr="00F34A14" w:rsidRDefault="00360739" w:rsidP="00D36B9E">
            <w:r w:rsidRPr="00F34A14">
              <w:t>Fundamentals of Economics</w:t>
            </w:r>
          </w:p>
        </w:tc>
        <w:tc>
          <w:tcPr>
            <w:tcW w:w="741" w:type="dxa"/>
            <w:shd w:val="clear" w:color="auto" w:fill="auto"/>
            <w:noWrap/>
            <w:vAlign w:val="center"/>
            <w:hideMark/>
          </w:tcPr>
          <w:p w14:paraId="5DE15B58" w14:textId="77777777" w:rsidR="00360739" w:rsidRPr="00F34A14" w:rsidRDefault="00360739" w:rsidP="00D36B9E">
            <w:pPr>
              <w:jc w:val="center"/>
            </w:pPr>
            <w:r w:rsidRPr="00F34A14">
              <w:t>3</w:t>
            </w:r>
          </w:p>
        </w:tc>
        <w:tc>
          <w:tcPr>
            <w:tcW w:w="742" w:type="dxa"/>
            <w:shd w:val="clear" w:color="auto" w:fill="auto"/>
            <w:noWrap/>
            <w:vAlign w:val="center"/>
            <w:hideMark/>
          </w:tcPr>
          <w:p w14:paraId="297A1F7A" w14:textId="77777777" w:rsidR="00360739" w:rsidRPr="00F34A14" w:rsidRDefault="00360739" w:rsidP="00D36B9E">
            <w:pPr>
              <w:jc w:val="center"/>
            </w:pPr>
            <w:r w:rsidRPr="00F34A14">
              <w:t>1</w:t>
            </w:r>
          </w:p>
        </w:tc>
        <w:tc>
          <w:tcPr>
            <w:tcW w:w="742" w:type="dxa"/>
            <w:shd w:val="clear" w:color="auto" w:fill="auto"/>
            <w:noWrap/>
            <w:vAlign w:val="center"/>
            <w:hideMark/>
          </w:tcPr>
          <w:p w14:paraId="4D16635C" w14:textId="77777777" w:rsidR="00360739" w:rsidRPr="00F34A14" w:rsidRDefault="00360739" w:rsidP="00D36B9E">
            <w:pPr>
              <w:jc w:val="center"/>
            </w:pPr>
            <w:r w:rsidRPr="00F34A14">
              <w:t>0</w:t>
            </w:r>
          </w:p>
        </w:tc>
        <w:tc>
          <w:tcPr>
            <w:tcW w:w="746" w:type="dxa"/>
            <w:shd w:val="clear" w:color="auto" w:fill="auto"/>
            <w:noWrap/>
            <w:vAlign w:val="center"/>
            <w:hideMark/>
          </w:tcPr>
          <w:p w14:paraId="6EEEAAAB" w14:textId="77777777" w:rsidR="00360739" w:rsidRPr="00F34A14" w:rsidRDefault="00360739" w:rsidP="00D36B9E">
            <w:pPr>
              <w:jc w:val="center"/>
            </w:pPr>
            <w:r w:rsidRPr="00F34A14">
              <w:t>4</w:t>
            </w:r>
          </w:p>
        </w:tc>
      </w:tr>
      <w:tr w:rsidR="00F34A14" w:rsidRPr="00F34A14" w14:paraId="4108A8E9" w14:textId="77777777" w:rsidTr="00D36B9E">
        <w:trPr>
          <w:trHeight w:val="339"/>
          <w:jc w:val="center"/>
        </w:trPr>
        <w:tc>
          <w:tcPr>
            <w:tcW w:w="699" w:type="dxa"/>
            <w:shd w:val="clear" w:color="auto" w:fill="auto"/>
            <w:noWrap/>
            <w:vAlign w:val="center"/>
          </w:tcPr>
          <w:p w14:paraId="5448B89C" w14:textId="77777777" w:rsidR="00360739" w:rsidRPr="00F34A14" w:rsidRDefault="00360739" w:rsidP="00D36B9E">
            <w:pPr>
              <w:jc w:val="center"/>
            </w:pPr>
            <w:r w:rsidRPr="00F34A14">
              <w:t>3.</w:t>
            </w:r>
          </w:p>
        </w:tc>
        <w:tc>
          <w:tcPr>
            <w:tcW w:w="1276" w:type="dxa"/>
            <w:shd w:val="clear" w:color="auto" w:fill="auto"/>
            <w:noWrap/>
            <w:vAlign w:val="center"/>
          </w:tcPr>
          <w:p w14:paraId="04DF1330" w14:textId="77777777" w:rsidR="00360739" w:rsidRPr="00F34A14" w:rsidRDefault="00360739" w:rsidP="00D36B9E">
            <w:pPr>
              <w:jc w:val="center"/>
            </w:pPr>
            <w:r w:rsidRPr="00F34A14">
              <w:t>HS2103</w:t>
            </w:r>
          </w:p>
        </w:tc>
        <w:tc>
          <w:tcPr>
            <w:tcW w:w="4558" w:type="dxa"/>
            <w:shd w:val="clear" w:color="auto" w:fill="auto"/>
            <w:noWrap/>
            <w:vAlign w:val="center"/>
          </w:tcPr>
          <w:p w14:paraId="7CEFDC18" w14:textId="77777777" w:rsidR="00360739" w:rsidRPr="00F34A14" w:rsidRDefault="00360739" w:rsidP="00CC52B0">
            <w:pPr>
              <w:ind w:right="-226"/>
              <w:rPr>
                <w:sz w:val="23"/>
                <w:szCs w:val="23"/>
              </w:rPr>
            </w:pPr>
            <w:r w:rsidRPr="00F34A14">
              <w:rPr>
                <w:sz w:val="23"/>
                <w:szCs w:val="23"/>
              </w:rPr>
              <w:t>Multivariate Analysis and Basic Econometrics</w:t>
            </w:r>
          </w:p>
        </w:tc>
        <w:tc>
          <w:tcPr>
            <w:tcW w:w="741" w:type="dxa"/>
            <w:shd w:val="clear" w:color="auto" w:fill="auto"/>
            <w:noWrap/>
            <w:vAlign w:val="center"/>
          </w:tcPr>
          <w:p w14:paraId="18DB85BF" w14:textId="77777777" w:rsidR="00360739" w:rsidRPr="00F34A14" w:rsidRDefault="00360739" w:rsidP="00D36B9E">
            <w:pPr>
              <w:jc w:val="center"/>
            </w:pPr>
            <w:r w:rsidRPr="00F34A14">
              <w:t>3</w:t>
            </w:r>
          </w:p>
        </w:tc>
        <w:tc>
          <w:tcPr>
            <w:tcW w:w="742" w:type="dxa"/>
            <w:shd w:val="clear" w:color="auto" w:fill="auto"/>
            <w:noWrap/>
            <w:vAlign w:val="center"/>
          </w:tcPr>
          <w:p w14:paraId="38A6C222" w14:textId="77777777" w:rsidR="00360739" w:rsidRPr="00F34A14" w:rsidRDefault="00360739" w:rsidP="00D36B9E">
            <w:pPr>
              <w:jc w:val="center"/>
            </w:pPr>
            <w:r w:rsidRPr="00F34A14">
              <w:t>0</w:t>
            </w:r>
          </w:p>
        </w:tc>
        <w:tc>
          <w:tcPr>
            <w:tcW w:w="742" w:type="dxa"/>
            <w:shd w:val="clear" w:color="auto" w:fill="auto"/>
            <w:noWrap/>
            <w:vAlign w:val="center"/>
          </w:tcPr>
          <w:p w14:paraId="707272B5" w14:textId="77777777" w:rsidR="00360739" w:rsidRPr="00F34A14" w:rsidRDefault="00360739" w:rsidP="00D36B9E">
            <w:pPr>
              <w:jc w:val="center"/>
            </w:pPr>
            <w:r w:rsidRPr="00F34A14">
              <w:t>0</w:t>
            </w:r>
          </w:p>
        </w:tc>
        <w:tc>
          <w:tcPr>
            <w:tcW w:w="746" w:type="dxa"/>
            <w:shd w:val="clear" w:color="auto" w:fill="auto"/>
            <w:noWrap/>
            <w:vAlign w:val="center"/>
          </w:tcPr>
          <w:p w14:paraId="71A77A38" w14:textId="77777777" w:rsidR="00360739" w:rsidRPr="00F34A14" w:rsidRDefault="00360739" w:rsidP="00D36B9E">
            <w:pPr>
              <w:jc w:val="center"/>
            </w:pPr>
            <w:r w:rsidRPr="00F34A14">
              <w:t>3</w:t>
            </w:r>
          </w:p>
        </w:tc>
      </w:tr>
      <w:tr w:rsidR="00F34A14" w:rsidRPr="00F34A14" w14:paraId="123C0031" w14:textId="77777777" w:rsidTr="00D36B9E">
        <w:trPr>
          <w:trHeight w:val="210"/>
          <w:jc w:val="center"/>
        </w:trPr>
        <w:tc>
          <w:tcPr>
            <w:tcW w:w="699" w:type="dxa"/>
            <w:shd w:val="clear" w:color="auto" w:fill="auto"/>
            <w:noWrap/>
            <w:vAlign w:val="center"/>
          </w:tcPr>
          <w:p w14:paraId="0444C226" w14:textId="77777777" w:rsidR="00360739" w:rsidRPr="00F34A14" w:rsidRDefault="00360739" w:rsidP="00D36B9E">
            <w:pPr>
              <w:jc w:val="center"/>
            </w:pPr>
            <w:r w:rsidRPr="00F34A14">
              <w:t>4.</w:t>
            </w:r>
          </w:p>
        </w:tc>
        <w:tc>
          <w:tcPr>
            <w:tcW w:w="1276" w:type="dxa"/>
            <w:shd w:val="clear" w:color="auto" w:fill="auto"/>
            <w:noWrap/>
            <w:vAlign w:val="center"/>
          </w:tcPr>
          <w:p w14:paraId="5CD8D490" w14:textId="77777777" w:rsidR="00360739" w:rsidRPr="00F34A14" w:rsidRDefault="00360739" w:rsidP="00D36B9E">
            <w:pPr>
              <w:jc w:val="center"/>
            </w:pPr>
            <w:r w:rsidRPr="00F34A14">
              <w:t>HS2104</w:t>
            </w:r>
          </w:p>
        </w:tc>
        <w:tc>
          <w:tcPr>
            <w:tcW w:w="4558" w:type="dxa"/>
            <w:shd w:val="clear" w:color="auto" w:fill="auto"/>
            <w:noWrap/>
            <w:vAlign w:val="center"/>
          </w:tcPr>
          <w:p w14:paraId="055F9153" w14:textId="77777777" w:rsidR="00360739" w:rsidRPr="00F34A14" w:rsidRDefault="00360739" w:rsidP="00D36B9E">
            <w:r w:rsidRPr="00F34A14">
              <w:t>History of Economic Thought</w:t>
            </w:r>
          </w:p>
        </w:tc>
        <w:tc>
          <w:tcPr>
            <w:tcW w:w="741" w:type="dxa"/>
            <w:shd w:val="clear" w:color="auto" w:fill="auto"/>
            <w:noWrap/>
            <w:vAlign w:val="center"/>
          </w:tcPr>
          <w:p w14:paraId="3E56DE0A" w14:textId="77777777" w:rsidR="00360739" w:rsidRPr="00F34A14" w:rsidRDefault="00360739" w:rsidP="00D36B9E">
            <w:pPr>
              <w:jc w:val="center"/>
            </w:pPr>
            <w:r w:rsidRPr="00F34A14">
              <w:t>3</w:t>
            </w:r>
          </w:p>
        </w:tc>
        <w:tc>
          <w:tcPr>
            <w:tcW w:w="742" w:type="dxa"/>
            <w:shd w:val="clear" w:color="auto" w:fill="auto"/>
            <w:noWrap/>
            <w:vAlign w:val="center"/>
          </w:tcPr>
          <w:p w14:paraId="25910B03" w14:textId="77777777" w:rsidR="00360739" w:rsidRPr="00F34A14" w:rsidRDefault="00360739" w:rsidP="00D36B9E">
            <w:pPr>
              <w:jc w:val="center"/>
            </w:pPr>
            <w:r w:rsidRPr="00F34A14">
              <w:t>0</w:t>
            </w:r>
          </w:p>
        </w:tc>
        <w:tc>
          <w:tcPr>
            <w:tcW w:w="742" w:type="dxa"/>
            <w:shd w:val="clear" w:color="auto" w:fill="auto"/>
            <w:noWrap/>
            <w:vAlign w:val="center"/>
          </w:tcPr>
          <w:p w14:paraId="486042B6" w14:textId="77777777" w:rsidR="00360739" w:rsidRPr="00F34A14" w:rsidRDefault="00360739" w:rsidP="00D36B9E">
            <w:pPr>
              <w:jc w:val="center"/>
            </w:pPr>
            <w:r w:rsidRPr="00F34A14">
              <w:t>0</w:t>
            </w:r>
          </w:p>
        </w:tc>
        <w:tc>
          <w:tcPr>
            <w:tcW w:w="746" w:type="dxa"/>
            <w:shd w:val="clear" w:color="auto" w:fill="auto"/>
            <w:noWrap/>
            <w:vAlign w:val="center"/>
          </w:tcPr>
          <w:p w14:paraId="2FEC2B0B" w14:textId="77777777" w:rsidR="00360739" w:rsidRPr="00F34A14" w:rsidRDefault="00360739" w:rsidP="00D36B9E">
            <w:pPr>
              <w:jc w:val="center"/>
            </w:pPr>
            <w:r w:rsidRPr="00F34A14">
              <w:t>3</w:t>
            </w:r>
          </w:p>
        </w:tc>
      </w:tr>
      <w:tr w:rsidR="00F34A14" w:rsidRPr="00F34A14" w14:paraId="441FFF97" w14:textId="77777777" w:rsidTr="00D36B9E">
        <w:trPr>
          <w:trHeight w:val="210"/>
          <w:jc w:val="center"/>
        </w:trPr>
        <w:tc>
          <w:tcPr>
            <w:tcW w:w="699" w:type="dxa"/>
            <w:shd w:val="clear" w:color="auto" w:fill="auto"/>
            <w:noWrap/>
            <w:vAlign w:val="center"/>
          </w:tcPr>
          <w:p w14:paraId="22E01E4F" w14:textId="77777777" w:rsidR="00360739" w:rsidRPr="00F34A14" w:rsidRDefault="00360739" w:rsidP="00D36B9E">
            <w:pPr>
              <w:jc w:val="center"/>
            </w:pPr>
            <w:r w:rsidRPr="00F34A14">
              <w:t>5.</w:t>
            </w:r>
          </w:p>
        </w:tc>
        <w:tc>
          <w:tcPr>
            <w:tcW w:w="1276" w:type="dxa"/>
            <w:shd w:val="clear" w:color="auto" w:fill="auto"/>
            <w:noWrap/>
            <w:vAlign w:val="center"/>
          </w:tcPr>
          <w:p w14:paraId="0AF7939F" w14:textId="77777777" w:rsidR="00360739" w:rsidRPr="00F34A14" w:rsidRDefault="00360739" w:rsidP="00D36B9E">
            <w:pPr>
              <w:jc w:val="center"/>
            </w:pPr>
            <w:r w:rsidRPr="00F34A14">
              <w:t>HS2105/ MA2102</w:t>
            </w:r>
          </w:p>
        </w:tc>
        <w:tc>
          <w:tcPr>
            <w:tcW w:w="4558" w:type="dxa"/>
            <w:shd w:val="clear" w:color="auto" w:fill="auto"/>
            <w:noWrap/>
            <w:vAlign w:val="center"/>
          </w:tcPr>
          <w:p w14:paraId="56E6E2D9" w14:textId="77777777" w:rsidR="00360739" w:rsidRPr="00F34A14" w:rsidRDefault="00360739" w:rsidP="00D36B9E">
            <w:r w:rsidRPr="00F34A14">
              <w:t>Probability and Stochastic Processes</w:t>
            </w:r>
          </w:p>
        </w:tc>
        <w:tc>
          <w:tcPr>
            <w:tcW w:w="741" w:type="dxa"/>
            <w:shd w:val="clear" w:color="auto" w:fill="auto"/>
            <w:noWrap/>
            <w:vAlign w:val="center"/>
          </w:tcPr>
          <w:p w14:paraId="72997F7D" w14:textId="77777777" w:rsidR="00360739" w:rsidRPr="00F34A14" w:rsidRDefault="00360739" w:rsidP="00D36B9E">
            <w:pPr>
              <w:jc w:val="center"/>
            </w:pPr>
            <w:r w:rsidRPr="00F34A14">
              <w:t>3</w:t>
            </w:r>
          </w:p>
        </w:tc>
        <w:tc>
          <w:tcPr>
            <w:tcW w:w="742" w:type="dxa"/>
            <w:shd w:val="clear" w:color="auto" w:fill="auto"/>
            <w:noWrap/>
            <w:vAlign w:val="center"/>
          </w:tcPr>
          <w:p w14:paraId="05BCC464" w14:textId="77777777" w:rsidR="00360739" w:rsidRPr="00F34A14" w:rsidRDefault="00360739" w:rsidP="00D36B9E">
            <w:pPr>
              <w:jc w:val="center"/>
            </w:pPr>
            <w:r w:rsidRPr="00F34A14">
              <w:t>1</w:t>
            </w:r>
          </w:p>
        </w:tc>
        <w:tc>
          <w:tcPr>
            <w:tcW w:w="742" w:type="dxa"/>
            <w:shd w:val="clear" w:color="auto" w:fill="auto"/>
            <w:noWrap/>
            <w:vAlign w:val="center"/>
          </w:tcPr>
          <w:p w14:paraId="35C6EC0C" w14:textId="77777777" w:rsidR="00360739" w:rsidRPr="00F34A14" w:rsidRDefault="00360739" w:rsidP="00D36B9E">
            <w:pPr>
              <w:jc w:val="center"/>
            </w:pPr>
            <w:r w:rsidRPr="00F34A14">
              <w:t>0</w:t>
            </w:r>
          </w:p>
        </w:tc>
        <w:tc>
          <w:tcPr>
            <w:tcW w:w="746" w:type="dxa"/>
            <w:shd w:val="clear" w:color="auto" w:fill="auto"/>
            <w:noWrap/>
            <w:vAlign w:val="center"/>
          </w:tcPr>
          <w:p w14:paraId="2B5A5949" w14:textId="77777777" w:rsidR="00360739" w:rsidRPr="00F34A14" w:rsidRDefault="00360739" w:rsidP="00D36B9E">
            <w:pPr>
              <w:jc w:val="center"/>
            </w:pPr>
            <w:r w:rsidRPr="00F34A14">
              <w:t>4</w:t>
            </w:r>
          </w:p>
        </w:tc>
      </w:tr>
      <w:tr w:rsidR="00F34A14" w:rsidRPr="00F34A14" w14:paraId="151FD336" w14:textId="77777777" w:rsidTr="00D36B9E">
        <w:trPr>
          <w:trHeight w:val="210"/>
          <w:jc w:val="center"/>
        </w:trPr>
        <w:tc>
          <w:tcPr>
            <w:tcW w:w="699" w:type="dxa"/>
            <w:tcBorders>
              <w:bottom w:val="single" w:sz="8" w:space="0" w:color="auto"/>
            </w:tcBorders>
            <w:shd w:val="clear" w:color="auto" w:fill="auto"/>
            <w:noWrap/>
            <w:vAlign w:val="center"/>
          </w:tcPr>
          <w:p w14:paraId="1A9D14EE" w14:textId="77777777" w:rsidR="00360739" w:rsidRPr="00F34A14" w:rsidRDefault="00360739" w:rsidP="00D36B9E">
            <w:pPr>
              <w:jc w:val="center"/>
            </w:pPr>
            <w:r w:rsidRPr="00F34A14">
              <w:t>6.</w:t>
            </w:r>
          </w:p>
        </w:tc>
        <w:tc>
          <w:tcPr>
            <w:tcW w:w="1276" w:type="dxa"/>
            <w:tcBorders>
              <w:bottom w:val="single" w:sz="8" w:space="0" w:color="auto"/>
            </w:tcBorders>
            <w:shd w:val="clear" w:color="auto" w:fill="auto"/>
            <w:noWrap/>
            <w:vAlign w:val="center"/>
          </w:tcPr>
          <w:p w14:paraId="1738B678" w14:textId="77777777" w:rsidR="00360739" w:rsidRPr="00F34A14" w:rsidRDefault="00360739" w:rsidP="00D36B9E">
            <w:pPr>
              <w:jc w:val="center"/>
            </w:pPr>
            <w:r w:rsidRPr="00F34A14">
              <w:t>HS21PQ</w:t>
            </w:r>
          </w:p>
        </w:tc>
        <w:tc>
          <w:tcPr>
            <w:tcW w:w="4558" w:type="dxa"/>
            <w:tcBorders>
              <w:bottom w:val="single" w:sz="8" w:space="0" w:color="auto"/>
            </w:tcBorders>
            <w:shd w:val="clear" w:color="auto" w:fill="auto"/>
            <w:noWrap/>
            <w:vAlign w:val="center"/>
          </w:tcPr>
          <w:p w14:paraId="75BCE26C" w14:textId="77777777" w:rsidR="00360739" w:rsidRPr="00F34A14" w:rsidRDefault="00360739" w:rsidP="00D36B9E">
            <w:r w:rsidRPr="00F34A14">
              <w:t>HSS Elective - I</w:t>
            </w:r>
          </w:p>
        </w:tc>
        <w:tc>
          <w:tcPr>
            <w:tcW w:w="741" w:type="dxa"/>
            <w:tcBorders>
              <w:bottom w:val="single" w:sz="8" w:space="0" w:color="auto"/>
            </w:tcBorders>
            <w:shd w:val="clear" w:color="auto" w:fill="auto"/>
            <w:noWrap/>
            <w:vAlign w:val="center"/>
          </w:tcPr>
          <w:p w14:paraId="6A47385A" w14:textId="77777777" w:rsidR="00360739" w:rsidRPr="00F34A14" w:rsidRDefault="00360739" w:rsidP="00D36B9E">
            <w:pPr>
              <w:jc w:val="center"/>
            </w:pPr>
            <w:r w:rsidRPr="00F34A14">
              <w:t>3</w:t>
            </w:r>
          </w:p>
        </w:tc>
        <w:tc>
          <w:tcPr>
            <w:tcW w:w="742" w:type="dxa"/>
            <w:tcBorders>
              <w:bottom w:val="single" w:sz="8" w:space="0" w:color="auto"/>
            </w:tcBorders>
            <w:shd w:val="clear" w:color="auto" w:fill="auto"/>
            <w:noWrap/>
            <w:vAlign w:val="center"/>
          </w:tcPr>
          <w:p w14:paraId="4949BCEC" w14:textId="77777777" w:rsidR="00360739" w:rsidRPr="00F34A14" w:rsidRDefault="00360739" w:rsidP="00D36B9E">
            <w:pPr>
              <w:jc w:val="center"/>
            </w:pPr>
            <w:r w:rsidRPr="00F34A14">
              <w:t>0</w:t>
            </w:r>
          </w:p>
        </w:tc>
        <w:tc>
          <w:tcPr>
            <w:tcW w:w="742" w:type="dxa"/>
            <w:tcBorders>
              <w:bottom w:val="single" w:sz="8" w:space="0" w:color="auto"/>
            </w:tcBorders>
            <w:shd w:val="clear" w:color="auto" w:fill="auto"/>
            <w:noWrap/>
            <w:vAlign w:val="center"/>
          </w:tcPr>
          <w:p w14:paraId="2CE1769D" w14:textId="77777777" w:rsidR="00360739" w:rsidRPr="00F34A14" w:rsidRDefault="00360739" w:rsidP="00D36B9E">
            <w:pPr>
              <w:jc w:val="center"/>
            </w:pPr>
            <w:r w:rsidRPr="00F34A14">
              <w:t>0</w:t>
            </w:r>
          </w:p>
        </w:tc>
        <w:tc>
          <w:tcPr>
            <w:tcW w:w="746" w:type="dxa"/>
            <w:tcBorders>
              <w:bottom w:val="single" w:sz="8" w:space="0" w:color="auto"/>
            </w:tcBorders>
            <w:shd w:val="clear" w:color="auto" w:fill="auto"/>
            <w:noWrap/>
            <w:vAlign w:val="center"/>
          </w:tcPr>
          <w:p w14:paraId="60902672" w14:textId="77777777" w:rsidR="00360739" w:rsidRPr="00F34A14" w:rsidRDefault="00360739" w:rsidP="00D36B9E">
            <w:pPr>
              <w:jc w:val="center"/>
            </w:pPr>
            <w:r w:rsidRPr="00F34A14">
              <w:t>3</w:t>
            </w:r>
          </w:p>
        </w:tc>
      </w:tr>
      <w:tr w:rsidR="00360739" w:rsidRPr="00F34A14" w14:paraId="226D4F22" w14:textId="77777777" w:rsidTr="00D36B9E">
        <w:trPr>
          <w:trHeight w:val="291"/>
          <w:jc w:val="center"/>
        </w:trPr>
        <w:tc>
          <w:tcPr>
            <w:tcW w:w="6533" w:type="dxa"/>
            <w:gridSpan w:val="3"/>
            <w:tcBorders>
              <w:bottom w:val="single" w:sz="8" w:space="0" w:color="auto"/>
            </w:tcBorders>
            <w:shd w:val="clear" w:color="auto" w:fill="auto"/>
            <w:noWrap/>
            <w:vAlign w:val="center"/>
            <w:hideMark/>
          </w:tcPr>
          <w:p w14:paraId="00F67266" w14:textId="77777777" w:rsidR="00360739" w:rsidRPr="00F34A14" w:rsidRDefault="00360739" w:rsidP="00D36B9E">
            <w:pPr>
              <w:jc w:val="center"/>
              <w:rPr>
                <w:b/>
                <w:bCs/>
              </w:rPr>
            </w:pPr>
            <w:r w:rsidRPr="00F34A14">
              <w:rPr>
                <w:b/>
                <w:bCs/>
              </w:rPr>
              <w:t>TOTAL</w:t>
            </w:r>
          </w:p>
        </w:tc>
        <w:tc>
          <w:tcPr>
            <w:tcW w:w="741" w:type="dxa"/>
            <w:tcBorders>
              <w:bottom w:val="single" w:sz="8" w:space="0" w:color="auto"/>
            </w:tcBorders>
            <w:shd w:val="clear" w:color="auto" w:fill="auto"/>
            <w:noWrap/>
            <w:vAlign w:val="center"/>
          </w:tcPr>
          <w:p w14:paraId="098F53E0" w14:textId="77777777" w:rsidR="00360739" w:rsidRPr="00F34A14" w:rsidRDefault="00360739" w:rsidP="00D36B9E">
            <w:pPr>
              <w:jc w:val="center"/>
              <w:rPr>
                <w:b/>
                <w:bCs/>
              </w:rPr>
            </w:pPr>
            <w:r w:rsidRPr="00F34A14">
              <w:rPr>
                <w:b/>
                <w:bCs/>
              </w:rPr>
              <w:t>18</w:t>
            </w:r>
          </w:p>
        </w:tc>
        <w:tc>
          <w:tcPr>
            <w:tcW w:w="742" w:type="dxa"/>
            <w:tcBorders>
              <w:bottom w:val="single" w:sz="8" w:space="0" w:color="auto"/>
            </w:tcBorders>
            <w:shd w:val="clear" w:color="auto" w:fill="auto"/>
            <w:noWrap/>
            <w:vAlign w:val="center"/>
          </w:tcPr>
          <w:p w14:paraId="5A918148" w14:textId="77777777" w:rsidR="00360739" w:rsidRPr="00F34A14" w:rsidRDefault="00360739" w:rsidP="00D36B9E">
            <w:pPr>
              <w:jc w:val="center"/>
              <w:rPr>
                <w:b/>
                <w:bCs/>
              </w:rPr>
            </w:pPr>
            <w:r w:rsidRPr="00F34A14">
              <w:rPr>
                <w:b/>
                <w:bCs/>
              </w:rPr>
              <w:t>3</w:t>
            </w:r>
          </w:p>
        </w:tc>
        <w:tc>
          <w:tcPr>
            <w:tcW w:w="742" w:type="dxa"/>
            <w:tcBorders>
              <w:bottom w:val="single" w:sz="8" w:space="0" w:color="auto"/>
            </w:tcBorders>
            <w:shd w:val="clear" w:color="auto" w:fill="auto"/>
            <w:noWrap/>
            <w:vAlign w:val="center"/>
          </w:tcPr>
          <w:p w14:paraId="1B198262" w14:textId="77777777" w:rsidR="00360739" w:rsidRPr="00F34A14" w:rsidRDefault="00360739" w:rsidP="00D36B9E">
            <w:pPr>
              <w:jc w:val="center"/>
              <w:rPr>
                <w:b/>
                <w:bCs/>
              </w:rPr>
            </w:pPr>
            <w:r w:rsidRPr="00F34A14">
              <w:rPr>
                <w:b/>
                <w:bCs/>
              </w:rPr>
              <w:t>0</w:t>
            </w:r>
          </w:p>
        </w:tc>
        <w:tc>
          <w:tcPr>
            <w:tcW w:w="746" w:type="dxa"/>
            <w:tcBorders>
              <w:bottom w:val="single" w:sz="8" w:space="0" w:color="auto"/>
            </w:tcBorders>
            <w:shd w:val="clear" w:color="auto" w:fill="auto"/>
            <w:noWrap/>
            <w:vAlign w:val="center"/>
            <w:hideMark/>
          </w:tcPr>
          <w:p w14:paraId="3CABB5E1" w14:textId="77777777" w:rsidR="00360739" w:rsidRPr="00F34A14" w:rsidRDefault="00360739" w:rsidP="00D36B9E">
            <w:pPr>
              <w:jc w:val="center"/>
              <w:rPr>
                <w:b/>
                <w:bCs/>
              </w:rPr>
            </w:pPr>
            <w:r w:rsidRPr="00F34A14">
              <w:rPr>
                <w:b/>
                <w:bCs/>
              </w:rPr>
              <w:t>21</w:t>
            </w:r>
          </w:p>
        </w:tc>
      </w:tr>
    </w:tbl>
    <w:p w14:paraId="56818F63" w14:textId="77777777" w:rsidR="00360739" w:rsidRPr="00F34A14" w:rsidRDefault="00360739" w:rsidP="00360739"/>
    <w:tbl>
      <w:tblPr>
        <w:tblW w:w="93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276"/>
        <w:gridCol w:w="4486"/>
        <w:gridCol w:w="733"/>
        <w:gridCol w:w="734"/>
        <w:gridCol w:w="734"/>
        <w:gridCol w:w="737"/>
      </w:tblGrid>
      <w:tr w:rsidR="00F34A14" w:rsidRPr="00F34A14" w14:paraId="0367928E" w14:textId="77777777" w:rsidTr="00D36B9E">
        <w:trPr>
          <w:trHeight w:val="136"/>
          <w:jc w:val="center"/>
        </w:trPr>
        <w:tc>
          <w:tcPr>
            <w:tcW w:w="9399" w:type="dxa"/>
            <w:gridSpan w:val="7"/>
            <w:tcBorders>
              <w:top w:val="single" w:sz="8" w:space="0" w:color="auto"/>
            </w:tcBorders>
            <w:shd w:val="clear" w:color="auto" w:fill="auto"/>
            <w:noWrap/>
            <w:vAlign w:val="center"/>
          </w:tcPr>
          <w:p w14:paraId="53190F2A" w14:textId="77777777" w:rsidR="00360739" w:rsidRPr="00F34A14" w:rsidRDefault="00360739" w:rsidP="00D36B9E">
            <w:pPr>
              <w:jc w:val="center"/>
            </w:pPr>
            <w:r w:rsidRPr="00F34A14">
              <w:rPr>
                <w:b/>
                <w:bCs/>
              </w:rPr>
              <w:t>SEMESTER IV</w:t>
            </w:r>
          </w:p>
        </w:tc>
      </w:tr>
      <w:tr w:rsidR="00F34A14" w:rsidRPr="00F34A14" w14:paraId="575D171B" w14:textId="77777777" w:rsidTr="00D36B9E">
        <w:trPr>
          <w:trHeight w:val="208"/>
          <w:jc w:val="center"/>
        </w:trPr>
        <w:tc>
          <w:tcPr>
            <w:tcW w:w="699" w:type="dxa"/>
            <w:shd w:val="clear" w:color="auto" w:fill="auto"/>
            <w:noWrap/>
            <w:vAlign w:val="center"/>
            <w:hideMark/>
          </w:tcPr>
          <w:p w14:paraId="376E1253" w14:textId="77777777" w:rsidR="00360739" w:rsidRPr="00F34A14" w:rsidRDefault="00360739" w:rsidP="00D36B9E">
            <w:pPr>
              <w:jc w:val="center"/>
              <w:rPr>
                <w:b/>
                <w:bCs/>
              </w:rPr>
            </w:pPr>
            <w:r w:rsidRPr="00F34A14">
              <w:rPr>
                <w:b/>
                <w:bCs/>
              </w:rPr>
              <w:t>Sl. No.</w:t>
            </w:r>
          </w:p>
        </w:tc>
        <w:tc>
          <w:tcPr>
            <w:tcW w:w="1276" w:type="dxa"/>
            <w:shd w:val="clear" w:color="auto" w:fill="auto"/>
            <w:noWrap/>
            <w:vAlign w:val="center"/>
            <w:hideMark/>
          </w:tcPr>
          <w:p w14:paraId="14C1D199" w14:textId="77777777" w:rsidR="00360739" w:rsidRPr="00F34A14" w:rsidRDefault="00360739" w:rsidP="00D36B9E">
            <w:pPr>
              <w:jc w:val="center"/>
              <w:rPr>
                <w:b/>
                <w:bCs/>
              </w:rPr>
            </w:pPr>
            <w:r w:rsidRPr="00F34A14">
              <w:rPr>
                <w:b/>
                <w:bCs/>
              </w:rPr>
              <w:t>Course</w:t>
            </w:r>
            <w:r w:rsidRPr="00F34A14">
              <w:rPr>
                <w:b/>
                <w:bCs/>
              </w:rPr>
              <w:br/>
              <w:t xml:space="preserve">  Number</w:t>
            </w:r>
          </w:p>
        </w:tc>
        <w:tc>
          <w:tcPr>
            <w:tcW w:w="4486" w:type="dxa"/>
            <w:shd w:val="clear" w:color="auto" w:fill="auto"/>
            <w:noWrap/>
            <w:vAlign w:val="center"/>
            <w:hideMark/>
          </w:tcPr>
          <w:p w14:paraId="6A928D15" w14:textId="77777777" w:rsidR="00360739" w:rsidRPr="00F34A14" w:rsidRDefault="00360739" w:rsidP="00D36B9E">
            <w:pPr>
              <w:jc w:val="center"/>
              <w:rPr>
                <w:b/>
                <w:bCs/>
              </w:rPr>
            </w:pPr>
            <w:r w:rsidRPr="00F34A14">
              <w:rPr>
                <w:b/>
                <w:bCs/>
              </w:rPr>
              <w:t>Course Title</w:t>
            </w:r>
          </w:p>
        </w:tc>
        <w:tc>
          <w:tcPr>
            <w:tcW w:w="733" w:type="dxa"/>
            <w:shd w:val="clear" w:color="auto" w:fill="auto"/>
            <w:noWrap/>
            <w:vAlign w:val="center"/>
            <w:hideMark/>
          </w:tcPr>
          <w:p w14:paraId="133B48CE" w14:textId="77777777" w:rsidR="00360739" w:rsidRPr="00F34A14" w:rsidRDefault="00360739" w:rsidP="00D36B9E">
            <w:pPr>
              <w:jc w:val="center"/>
              <w:rPr>
                <w:b/>
                <w:bCs/>
              </w:rPr>
            </w:pPr>
            <w:r w:rsidRPr="00F34A14">
              <w:rPr>
                <w:b/>
                <w:bCs/>
              </w:rPr>
              <w:t>L</w:t>
            </w:r>
          </w:p>
        </w:tc>
        <w:tc>
          <w:tcPr>
            <w:tcW w:w="734" w:type="dxa"/>
            <w:shd w:val="clear" w:color="auto" w:fill="auto"/>
            <w:noWrap/>
            <w:vAlign w:val="center"/>
            <w:hideMark/>
          </w:tcPr>
          <w:p w14:paraId="6464C912" w14:textId="77777777" w:rsidR="00360739" w:rsidRPr="00F34A14" w:rsidRDefault="00360739" w:rsidP="00D36B9E">
            <w:pPr>
              <w:jc w:val="center"/>
              <w:rPr>
                <w:b/>
                <w:bCs/>
              </w:rPr>
            </w:pPr>
            <w:r w:rsidRPr="00F34A14">
              <w:rPr>
                <w:b/>
                <w:bCs/>
              </w:rPr>
              <w:t>T</w:t>
            </w:r>
          </w:p>
        </w:tc>
        <w:tc>
          <w:tcPr>
            <w:tcW w:w="734" w:type="dxa"/>
            <w:shd w:val="clear" w:color="auto" w:fill="auto"/>
            <w:noWrap/>
            <w:vAlign w:val="center"/>
            <w:hideMark/>
          </w:tcPr>
          <w:p w14:paraId="0982A743" w14:textId="77777777" w:rsidR="00360739" w:rsidRPr="00F34A14" w:rsidRDefault="00360739" w:rsidP="00D36B9E">
            <w:pPr>
              <w:jc w:val="center"/>
              <w:rPr>
                <w:b/>
                <w:bCs/>
              </w:rPr>
            </w:pPr>
            <w:r w:rsidRPr="00F34A14">
              <w:rPr>
                <w:b/>
                <w:bCs/>
              </w:rPr>
              <w:t>P</w:t>
            </w:r>
          </w:p>
        </w:tc>
        <w:tc>
          <w:tcPr>
            <w:tcW w:w="737" w:type="dxa"/>
            <w:shd w:val="clear" w:color="auto" w:fill="auto"/>
            <w:noWrap/>
            <w:vAlign w:val="center"/>
            <w:hideMark/>
          </w:tcPr>
          <w:p w14:paraId="74576225" w14:textId="77777777" w:rsidR="00360739" w:rsidRPr="00F34A14" w:rsidRDefault="00360739" w:rsidP="00D36B9E">
            <w:pPr>
              <w:jc w:val="center"/>
              <w:rPr>
                <w:b/>
                <w:bCs/>
              </w:rPr>
            </w:pPr>
            <w:r w:rsidRPr="00F34A14">
              <w:rPr>
                <w:b/>
                <w:bCs/>
              </w:rPr>
              <w:t>C</w:t>
            </w:r>
          </w:p>
        </w:tc>
      </w:tr>
      <w:tr w:rsidR="00F34A14" w:rsidRPr="00F34A14" w14:paraId="227B0525" w14:textId="77777777" w:rsidTr="00D36B9E">
        <w:trPr>
          <w:trHeight w:val="208"/>
          <w:jc w:val="center"/>
        </w:trPr>
        <w:tc>
          <w:tcPr>
            <w:tcW w:w="699" w:type="dxa"/>
            <w:shd w:val="clear" w:color="auto" w:fill="auto"/>
            <w:noWrap/>
            <w:vAlign w:val="center"/>
            <w:hideMark/>
          </w:tcPr>
          <w:p w14:paraId="294C55C7" w14:textId="77777777" w:rsidR="00360739" w:rsidRPr="00F34A14" w:rsidRDefault="00360739" w:rsidP="00D36B9E">
            <w:pPr>
              <w:jc w:val="center"/>
            </w:pPr>
            <w:r w:rsidRPr="00F34A14">
              <w:t>1.</w:t>
            </w:r>
          </w:p>
        </w:tc>
        <w:tc>
          <w:tcPr>
            <w:tcW w:w="1276" w:type="dxa"/>
            <w:shd w:val="clear" w:color="auto" w:fill="auto"/>
            <w:noWrap/>
            <w:vAlign w:val="center"/>
            <w:hideMark/>
          </w:tcPr>
          <w:p w14:paraId="70838D81" w14:textId="77777777" w:rsidR="00360739" w:rsidRPr="00F34A14" w:rsidRDefault="00360739" w:rsidP="00D36B9E">
            <w:pPr>
              <w:jc w:val="center"/>
            </w:pPr>
            <w:r w:rsidRPr="00F34A14">
              <w:t>HS2201</w:t>
            </w:r>
          </w:p>
        </w:tc>
        <w:tc>
          <w:tcPr>
            <w:tcW w:w="4486" w:type="dxa"/>
            <w:shd w:val="clear" w:color="auto" w:fill="auto"/>
            <w:noWrap/>
            <w:vAlign w:val="center"/>
            <w:hideMark/>
          </w:tcPr>
          <w:p w14:paraId="01D88262" w14:textId="77777777" w:rsidR="00360739" w:rsidRPr="00F34A14" w:rsidRDefault="00360739" w:rsidP="00D36B9E">
            <w:r w:rsidRPr="00F34A14">
              <w:t xml:space="preserve">Growth and Development </w:t>
            </w:r>
          </w:p>
        </w:tc>
        <w:tc>
          <w:tcPr>
            <w:tcW w:w="733" w:type="dxa"/>
            <w:shd w:val="clear" w:color="auto" w:fill="auto"/>
            <w:noWrap/>
            <w:vAlign w:val="center"/>
            <w:hideMark/>
          </w:tcPr>
          <w:p w14:paraId="6A0E8818" w14:textId="77777777" w:rsidR="00360739" w:rsidRPr="00F34A14" w:rsidRDefault="00360739" w:rsidP="00D36B9E">
            <w:pPr>
              <w:jc w:val="center"/>
            </w:pPr>
            <w:r w:rsidRPr="00F34A14">
              <w:t>3</w:t>
            </w:r>
          </w:p>
        </w:tc>
        <w:tc>
          <w:tcPr>
            <w:tcW w:w="734" w:type="dxa"/>
            <w:shd w:val="clear" w:color="auto" w:fill="auto"/>
            <w:noWrap/>
            <w:vAlign w:val="center"/>
            <w:hideMark/>
          </w:tcPr>
          <w:p w14:paraId="4A87FE27" w14:textId="77777777" w:rsidR="00360739" w:rsidRPr="00F34A14" w:rsidRDefault="00360739" w:rsidP="00D36B9E">
            <w:pPr>
              <w:jc w:val="center"/>
            </w:pPr>
            <w:r w:rsidRPr="00F34A14">
              <w:t>1</w:t>
            </w:r>
          </w:p>
        </w:tc>
        <w:tc>
          <w:tcPr>
            <w:tcW w:w="734" w:type="dxa"/>
            <w:shd w:val="clear" w:color="auto" w:fill="auto"/>
            <w:noWrap/>
            <w:vAlign w:val="center"/>
            <w:hideMark/>
          </w:tcPr>
          <w:p w14:paraId="5E2DEB31" w14:textId="77777777" w:rsidR="00360739" w:rsidRPr="00F34A14" w:rsidRDefault="00360739" w:rsidP="00D36B9E">
            <w:pPr>
              <w:jc w:val="center"/>
            </w:pPr>
            <w:r w:rsidRPr="00F34A14">
              <w:t>0</w:t>
            </w:r>
          </w:p>
        </w:tc>
        <w:tc>
          <w:tcPr>
            <w:tcW w:w="737" w:type="dxa"/>
            <w:shd w:val="clear" w:color="auto" w:fill="auto"/>
            <w:noWrap/>
            <w:vAlign w:val="center"/>
            <w:hideMark/>
          </w:tcPr>
          <w:p w14:paraId="22A4AC84" w14:textId="77777777" w:rsidR="00360739" w:rsidRPr="00F34A14" w:rsidRDefault="00360739" w:rsidP="00D36B9E">
            <w:pPr>
              <w:jc w:val="center"/>
            </w:pPr>
            <w:r w:rsidRPr="00F34A14">
              <w:t>4</w:t>
            </w:r>
          </w:p>
        </w:tc>
      </w:tr>
      <w:tr w:rsidR="00F34A14" w:rsidRPr="00F34A14" w14:paraId="0E14BF5F" w14:textId="77777777" w:rsidTr="00D36B9E">
        <w:trPr>
          <w:trHeight w:val="208"/>
          <w:jc w:val="center"/>
        </w:trPr>
        <w:tc>
          <w:tcPr>
            <w:tcW w:w="699" w:type="dxa"/>
            <w:shd w:val="clear" w:color="auto" w:fill="auto"/>
            <w:noWrap/>
            <w:vAlign w:val="center"/>
            <w:hideMark/>
          </w:tcPr>
          <w:p w14:paraId="648110F7" w14:textId="77777777" w:rsidR="00360739" w:rsidRPr="00F34A14" w:rsidRDefault="00360739" w:rsidP="00D36B9E">
            <w:pPr>
              <w:jc w:val="center"/>
            </w:pPr>
            <w:r w:rsidRPr="00F34A14">
              <w:t>2.</w:t>
            </w:r>
          </w:p>
        </w:tc>
        <w:tc>
          <w:tcPr>
            <w:tcW w:w="1276" w:type="dxa"/>
            <w:shd w:val="clear" w:color="auto" w:fill="auto"/>
            <w:noWrap/>
            <w:vAlign w:val="center"/>
            <w:hideMark/>
          </w:tcPr>
          <w:p w14:paraId="4674BA3B" w14:textId="77777777" w:rsidR="00360739" w:rsidRPr="00F34A14" w:rsidRDefault="00360739" w:rsidP="00D36B9E">
            <w:pPr>
              <w:jc w:val="center"/>
            </w:pPr>
            <w:r w:rsidRPr="00F34A14">
              <w:t>HS2202</w:t>
            </w:r>
          </w:p>
        </w:tc>
        <w:tc>
          <w:tcPr>
            <w:tcW w:w="4486" w:type="dxa"/>
            <w:shd w:val="clear" w:color="auto" w:fill="auto"/>
            <w:noWrap/>
            <w:vAlign w:val="center"/>
            <w:hideMark/>
          </w:tcPr>
          <w:p w14:paraId="071955DC" w14:textId="77777777" w:rsidR="00360739" w:rsidRPr="00F34A14" w:rsidRDefault="00360739" w:rsidP="00D36B9E">
            <w:r w:rsidRPr="00F34A14">
              <w:t>Microeconomic Theory</w:t>
            </w:r>
          </w:p>
        </w:tc>
        <w:tc>
          <w:tcPr>
            <w:tcW w:w="733" w:type="dxa"/>
            <w:shd w:val="clear" w:color="auto" w:fill="auto"/>
            <w:noWrap/>
            <w:vAlign w:val="center"/>
            <w:hideMark/>
          </w:tcPr>
          <w:p w14:paraId="71FF8607" w14:textId="77777777" w:rsidR="00360739" w:rsidRPr="00F34A14" w:rsidRDefault="00360739" w:rsidP="00D36B9E">
            <w:pPr>
              <w:jc w:val="center"/>
            </w:pPr>
            <w:r w:rsidRPr="00F34A14">
              <w:t>3</w:t>
            </w:r>
          </w:p>
        </w:tc>
        <w:tc>
          <w:tcPr>
            <w:tcW w:w="734" w:type="dxa"/>
            <w:shd w:val="clear" w:color="auto" w:fill="auto"/>
            <w:noWrap/>
            <w:vAlign w:val="center"/>
            <w:hideMark/>
          </w:tcPr>
          <w:p w14:paraId="72C5A1B7" w14:textId="77777777" w:rsidR="00360739" w:rsidRPr="00F34A14" w:rsidRDefault="00360739" w:rsidP="00D36B9E">
            <w:pPr>
              <w:jc w:val="center"/>
            </w:pPr>
            <w:r w:rsidRPr="00F34A14">
              <w:t>1</w:t>
            </w:r>
          </w:p>
        </w:tc>
        <w:tc>
          <w:tcPr>
            <w:tcW w:w="734" w:type="dxa"/>
            <w:shd w:val="clear" w:color="auto" w:fill="auto"/>
            <w:noWrap/>
            <w:vAlign w:val="center"/>
            <w:hideMark/>
          </w:tcPr>
          <w:p w14:paraId="22D9EE55" w14:textId="77777777" w:rsidR="00360739" w:rsidRPr="00F34A14" w:rsidRDefault="00360739" w:rsidP="00D36B9E">
            <w:pPr>
              <w:jc w:val="center"/>
            </w:pPr>
            <w:r w:rsidRPr="00F34A14">
              <w:t>0</w:t>
            </w:r>
          </w:p>
        </w:tc>
        <w:tc>
          <w:tcPr>
            <w:tcW w:w="737" w:type="dxa"/>
            <w:shd w:val="clear" w:color="auto" w:fill="auto"/>
            <w:noWrap/>
            <w:vAlign w:val="center"/>
            <w:hideMark/>
          </w:tcPr>
          <w:p w14:paraId="1D98E84E" w14:textId="77777777" w:rsidR="00360739" w:rsidRPr="00F34A14" w:rsidRDefault="00360739" w:rsidP="00D36B9E">
            <w:pPr>
              <w:jc w:val="center"/>
            </w:pPr>
            <w:r w:rsidRPr="00F34A14">
              <w:t>4</w:t>
            </w:r>
          </w:p>
        </w:tc>
      </w:tr>
      <w:tr w:rsidR="00F34A14" w:rsidRPr="00F34A14" w14:paraId="7C0E5B35" w14:textId="77777777" w:rsidTr="00D36B9E">
        <w:trPr>
          <w:trHeight w:val="208"/>
          <w:jc w:val="center"/>
        </w:trPr>
        <w:tc>
          <w:tcPr>
            <w:tcW w:w="699" w:type="dxa"/>
            <w:shd w:val="clear" w:color="auto" w:fill="auto"/>
            <w:noWrap/>
            <w:vAlign w:val="center"/>
          </w:tcPr>
          <w:p w14:paraId="4CFE5A7B" w14:textId="77777777" w:rsidR="00360739" w:rsidRPr="00F34A14" w:rsidRDefault="00360739" w:rsidP="00D36B9E">
            <w:pPr>
              <w:jc w:val="center"/>
            </w:pPr>
            <w:r w:rsidRPr="00F34A14">
              <w:t>3.</w:t>
            </w:r>
          </w:p>
        </w:tc>
        <w:tc>
          <w:tcPr>
            <w:tcW w:w="1276" w:type="dxa"/>
            <w:shd w:val="clear" w:color="auto" w:fill="auto"/>
            <w:noWrap/>
            <w:vAlign w:val="center"/>
          </w:tcPr>
          <w:p w14:paraId="54E1F8A6" w14:textId="77777777" w:rsidR="00360739" w:rsidRPr="00F34A14" w:rsidRDefault="00360739" w:rsidP="00D36B9E">
            <w:pPr>
              <w:jc w:val="center"/>
            </w:pPr>
            <w:r w:rsidRPr="00F34A14">
              <w:t>HS2203</w:t>
            </w:r>
          </w:p>
        </w:tc>
        <w:tc>
          <w:tcPr>
            <w:tcW w:w="4486" w:type="dxa"/>
            <w:shd w:val="clear" w:color="auto" w:fill="auto"/>
            <w:noWrap/>
            <w:vAlign w:val="center"/>
          </w:tcPr>
          <w:p w14:paraId="7C0CDB95" w14:textId="77777777" w:rsidR="00360739" w:rsidRPr="00F34A14" w:rsidRDefault="00360739" w:rsidP="00D36B9E">
            <w:r w:rsidRPr="00F34A14">
              <w:t>Macroeconomic Theory</w:t>
            </w:r>
          </w:p>
        </w:tc>
        <w:tc>
          <w:tcPr>
            <w:tcW w:w="733" w:type="dxa"/>
            <w:shd w:val="clear" w:color="auto" w:fill="auto"/>
            <w:noWrap/>
            <w:vAlign w:val="center"/>
          </w:tcPr>
          <w:p w14:paraId="1450D6D2" w14:textId="77777777" w:rsidR="00360739" w:rsidRPr="00F34A14" w:rsidRDefault="00360739" w:rsidP="00D36B9E">
            <w:pPr>
              <w:jc w:val="center"/>
            </w:pPr>
            <w:r w:rsidRPr="00F34A14">
              <w:t>3</w:t>
            </w:r>
          </w:p>
        </w:tc>
        <w:tc>
          <w:tcPr>
            <w:tcW w:w="734" w:type="dxa"/>
            <w:shd w:val="clear" w:color="auto" w:fill="auto"/>
            <w:noWrap/>
            <w:vAlign w:val="center"/>
          </w:tcPr>
          <w:p w14:paraId="7C4DFB25" w14:textId="77777777" w:rsidR="00360739" w:rsidRPr="00F34A14" w:rsidRDefault="00360739" w:rsidP="00D36B9E">
            <w:pPr>
              <w:jc w:val="center"/>
            </w:pPr>
            <w:r w:rsidRPr="00F34A14">
              <w:t>1</w:t>
            </w:r>
          </w:p>
        </w:tc>
        <w:tc>
          <w:tcPr>
            <w:tcW w:w="734" w:type="dxa"/>
            <w:shd w:val="clear" w:color="auto" w:fill="auto"/>
            <w:noWrap/>
            <w:vAlign w:val="center"/>
          </w:tcPr>
          <w:p w14:paraId="56A8B7DF" w14:textId="77777777" w:rsidR="00360739" w:rsidRPr="00F34A14" w:rsidRDefault="00360739" w:rsidP="00D36B9E">
            <w:pPr>
              <w:jc w:val="center"/>
            </w:pPr>
            <w:r w:rsidRPr="00F34A14">
              <w:t>0</w:t>
            </w:r>
          </w:p>
        </w:tc>
        <w:tc>
          <w:tcPr>
            <w:tcW w:w="737" w:type="dxa"/>
            <w:shd w:val="clear" w:color="auto" w:fill="auto"/>
            <w:noWrap/>
            <w:vAlign w:val="center"/>
          </w:tcPr>
          <w:p w14:paraId="21A2C28D" w14:textId="77777777" w:rsidR="00360739" w:rsidRPr="00F34A14" w:rsidRDefault="00360739" w:rsidP="00D36B9E">
            <w:pPr>
              <w:jc w:val="center"/>
            </w:pPr>
            <w:r w:rsidRPr="00F34A14">
              <w:t>4</w:t>
            </w:r>
          </w:p>
        </w:tc>
      </w:tr>
      <w:tr w:rsidR="00F34A14" w:rsidRPr="00F34A14" w14:paraId="6E5AF363" w14:textId="77777777" w:rsidTr="00D36B9E">
        <w:trPr>
          <w:trHeight w:val="208"/>
          <w:jc w:val="center"/>
        </w:trPr>
        <w:tc>
          <w:tcPr>
            <w:tcW w:w="699" w:type="dxa"/>
            <w:shd w:val="clear" w:color="auto" w:fill="auto"/>
            <w:noWrap/>
            <w:vAlign w:val="center"/>
            <w:hideMark/>
          </w:tcPr>
          <w:p w14:paraId="4DCE051A" w14:textId="77777777" w:rsidR="00360739" w:rsidRPr="00F34A14" w:rsidRDefault="00360739" w:rsidP="00D36B9E">
            <w:pPr>
              <w:jc w:val="center"/>
            </w:pPr>
            <w:r w:rsidRPr="00F34A14">
              <w:t>4.</w:t>
            </w:r>
          </w:p>
        </w:tc>
        <w:tc>
          <w:tcPr>
            <w:tcW w:w="1276" w:type="dxa"/>
            <w:shd w:val="clear" w:color="auto" w:fill="auto"/>
            <w:noWrap/>
            <w:vAlign w:val="center"/>
            <w:hideMark/>
          </w:tcPr>
          <w:p w14:paraId="73A6923B" w14:textId="77777777" w:rsidR="00360739" w:rsidRPr="00F34A14" w:rsidRDefault="00360739" w:rsidP="00D36B9E">
            <w:pPr>
              <w:jc w:val="center"/>
            </w:pPr>
            <w:r w:rsidRPr="00F34A14">
              <w:t>HS2204</w:t>
            </w:r>
          </w:p>
        </w:tc>
        <w:tc>
          <w:tcPr>
            <w:tcW w:w="4486" w:type="dxa"/>
            <w:shd w:val="clear" w:color="auto" w:fill="auto"/>
            <w:noWrap/>
            <w:vAlign w:val="center"/>
            <w:hideMark/>
          </w:tcPr>
          <w:p w14:paraId="5844CED4" w14:textId="77777777" w:rsidR="00360739" w:rsidRPr="00F34A14" w:rsidRDefault="00360739" w:rsidP="00D36B9E">
            <w:r w:rsidRPr="00F34A14">
              <w:t>Econometrics-I</w:t>
            </w:r>
          </w:p>
        </w:tc>
        <w:tc>
          <w:tcPr>
            <w:tcW w:w="733" w:type="dxa"/>
            <w:shd w:val="clear" w:color="auto" w:fill="auto"/>
            <w:noWrap/>
            <w:vAlign w:val="center"/>
            <w:hideMark/>
          </w:tcPr>
          <w:p w14:paraId="62BF7C58" w14:textId="77777777" w:rsidR="00360739" w:rsidRPr="00F34A14" w:rsidRDefault="00360739" w:rsidP="00D36B9E">
            <w:pPr>
              <w:jc w:val="center"/>
            </w:pPr>
            <w:r w:rsidRPr="00F34A14">
              <w:t>3</w:t>
            </w:r>
          </w:p>
        </w:tc>
        <w:tc>
          <w:tcPr>
            <w:tcW w:w="734" w:type="dxa"/>
            <w:shd w:val="clear" w:color="auto" w:fill="auto"/>
            <w:noWrap/>
            <w:vAlign w:val="center"/>
            <w:hideMark/>
          </w:tcPr>
          <w:p w14:paraId="67123A4C" w14:textId="77777777" w:rsidR="00360739" w:rsidRPr="00F34A14" w:rsidRDefault="00360739" w:rsidP="00D36B9E">
            <w:pPr>
              <w:jc w:val="center"/>
            </w:pPr>
            <w:r w:rsidRPr="00F34A14">
              <w:t>1</w:t>
            </w:r>
          </w:p>
        </w:tc>
        <w:tc>
          <w:tcPr>
            <w:tcW w:w="734" w:type="dxa"/>
            <w:shd w:val="clear" w:color="auto" w:fill="auto"/>
            <w:noWrap/>
            <w:vAlign w:val="center"/>
            <w:hideMark/>
          </w:tcPr>
          <w:p w14:paraId="415358E4" w14:textId="77777777" w:rsidR="00360739" w:rsidRPr="00F34A14" w:rsidRDefault="00360739" w:rsidP="00D36B9E">
            <w:pPr>
              <w:jc w:val="center"/>
            </w:pPr>
            <w:r w:rsidRPr="00F34A14">
              <w:t>0</w:t>
            </w:r>
          </w:p>
        </w:tc>
        <w:tc>
          <w:tcPr>
            <w:tcW w:w="737" w:type="dxa"/>
            <w:shd w:val="clear" w:color="auto" w:fill="auto"/>
            <w:noWrap/>
            <w:vAlign w:val="center"/>
            <w:hideMark/>
          </w:tcPr>
          <w:p w14:paraId="3585F028" w14:textId="77777777" w:rsidR="00360739" w:rsidRPr="00F34A14" w:rsidRDefault="00360739" w:rsidP="00D36B9E">
            <w:pPr>
              <w:jc w:val="center"/>
            </w:pPr>
            <w:r w:rsidRPr="00F34A14">
              <w:t>4</w:t>
            </w:r>
          </w:p>
        </w:tc>
      </w:tr>
      <w:tr w:rsidR="00F34A14" w:rsidRPr="00F34A14" w14:paraId="5EF05916" w14:textId="77777777" w:rsidTr="00D36B9E">
        <w:trPr>
          <w:trHeight w:val="208"/>
          <w:jc w:val="center"/>
        </w:trPr>
        <w:tc>
          <w:tcPr>
            <w:tcW w:w="699" w:type="dxa"/>
            <w:tcBorders>
              <w:bottom w:val="single" w:sz="8" w:space="0" w:color="auto"/>
            </w:tcBorders>
            <w:shd w:val="clear" w:color="auto" w:fill="auto"/>
            <w:noWrap/>
            <w:vAlign w:val="center"/>
          </w:tcPr>
          <w:p w14:paraId="32381A65" w14:textId="77777777" w:rsidR="00360739" w:rsidRPr="00F34A14" w:rsidRDefault="00360739" w:rsidP="00D36B9E">
            <w:pPr>
              <w:jc w:val="center"/>
            </w:pPr>
            <w:r w:rsidRPr="00F34A14">
              <w:t>5.</w:t>
            </w:r>
          </w:p>
        </w:tc>
        <w:tc>
          <w:tcPr>
            <w:tcW w:w="1276" w:type="dxa"/>
            <w:tcBorders>
              <w:bottom w:val="single" w:sz="8" w:space="0" w:color="auto"/>
            </w:tcBorders>
            <w:shd w:val="clear" w:color="auto" w:fill="auto"/>
            <w:noWrap/>
            <w:vAlign w:val="center"/>
          </w:tcPr>
          <w:p w14:paraId="2D59713B" w14:textId="77777777" w:rsidR="00360739" w:rsidRPr="00F34A14" w:rsidRDefault="00360739" w:rsidP="00D36B9E">
            <w:pPr>
              <w:jc w:val="center"/>
            </w:pPr>
            <w:r w:rsidRPr="00F34A14">
              <w:t>XX22PQ</w:t>
            </w:r>
          </w:p>
        </w:tc>
        <w:tc>
          <w:tcPr>
            <w:tcW w:w="4486" w:type="dxa"/>
            <w:tcBorders>
              <w:bottom w:val="single" w:sz="8" w:space="0" w:color="auto"/>
            </w:tcBorders>
            <w:shd w:val="clear" w:color="auto" w:fill="auto"/>
            <w:noWrap/>
            <w:vAlign w:val="center"/>
          </w:tcPr>
          <w:p w14:paraId="5B59A46C" w14:textId="77777777" w:rsidR="00360739" w:rsidRPr="00F34A14" w:rsidRDefault="00360739" w:rsidP="00D36B9E">
            <w:r w:rsidRPr="00F34A14">
              <w:t>IDE-I</w:t>
            </w:r>
          </w:p>
        </w:tc>
        <w:tc>
          <w:tcPr>
            <w:tcW w:w="733" w:type="dxa"/>
            <w:tcBorders>
              <w:bottom w:val="single" w:sz="8" w:space="0" w:color="auto"/>
            </w:tcBorders>
            <w:shd w:val="clear" w:color="auto" w:fill="auto"/>
            <w:noWrap/>
            <w:vAlign w:val="center"/>
          </w:tcPr>
          <w:p w14:paraId="1905A1B9" w14:textId="77777777" w:rsidR="00360739" w:rsidRPr="00F34A14" w:rsidRDefault="00360739" w:rsidP="00D36B9E">
            <w:pPr>
              <w:jc w:val="center"/>
            </w:pPr>
            <w:r w:rsidRPr="00F34A14">
              <w:t>3</w:t>
            </w:r>
          </w:p>
        </w:tc>
        <w:tc>
          <w:tcPr>
            <w:tcW w:w="734" w:type="dxa"/>
            <w:tcBorders>
              <w:bottom w:val="single" w:sz="8" w:space="0" w:color="auto"/>
            </w:tcBorders>
            <w:shd w:val="clear" w:color="auto" w:fill="auto"/>
            <w:noWrap/>
            <w:vAlign w:val="center"/>
          </w:tcPr>
          <w:p w14:paraId="0819EB8F" w14:textId="77777777" w:rsidR="00360739" w:rsidRPr="00F34A14" w:rsidRDefault="00360739" w:rsidP="00D36B9E">
            <w:pPr>
              <w:jc w:val="center"/>
            </w:pPr>
            <w:r w:rsidRPr="00F34A14">
              <w:t>0</w:t>
            </w:r>
          </w:p>
        </w:tc>
        <w:tc>
          <w:tcPr>
            <w:tcW w:w="734" w:type="dxa"/>
            <w:tcBorders>
              <w:bottom w:val="single" w:sz="8" w:space="0" w:color="auto"/>
            </w:tcBorders>
            <w:shd w:val="clear" w:color="auto" w:fill="auto"/>
            <w:noWrap/>
            <w:vAlign w:val="center"/>
          </w:tcPr>
          <w:p w14:paraId="656E8D03" w14:textId="77777777" w:rsidR="00360739" w:rsidRPr="00F34A14" w:rsidRDefault="00360739" w:rsidP="00D36B9E">
            <w:pPr>
              <w:jc w:val="center"/>
            </w:pPr>
            <w:r w:rsidRPr="00F34A14">
              <w:t>0</w:t>
            </w:r>
          </w:p>
        </w:tc>
        <w:tc>
          <w:tcPr>
            <w:tcW w:w="737" w:type="dxa"/>
            <w:tcBorders>
              <w:bottom w:val="single" w:sz="8" w:space="0" w:color="auto"/>
            </w:tcBorders>
            <w:shd w:val="clear" w:color="auto" w:fill="auto"/>
            <w:noWrap/>
            <w:vAlign w:val="center"/>
          </w:tcPr>
          <w:p w14:paraId="5D24918B" w14:textId="77777777" w:rsidR="00360739" w:rsidRPr="00F34A14" w:rsidRDefault="00360739" w:rsidP="00D36B9E">
            <w:pPr>
              <w:jc w:val="center"/>
            </w:pPr>
            <w:r w:rsidRPr="00F34A14">
              <w:t>3</w:t>
            </w:r>
          </w:p>
        </w:tc>
      </w:tr>
      <w:tr w:rsidR="00F34A14" w:rsidRPr="00F34A14" w14:paraId="4AC14F03" w14:textId="77777777" w:rsidTr="00D36B9E">
        <w:trPr>
          <w:trHeight w:val="201"/>
          <w:jc w:val="center"/>
        </w:trPr>
        <w:tc>
          <w:tcPr>
            <w:tcW w:w="6461" w:type="dxa"/>
            <w:gridSpan w:val="3"/>
            <w:tcBorders>
              <w:bottom w:val="single" w:sz="8" w:space="0" w:color="auto"/>
            </w:tcBorders>
            <w:shd w:val="clear" w:color="auto" w:fill="auto"/>
            <w:noWrap/>
            <w:vAlign w:val="center"/>
            <w:hideMark/>
          </w:tcPr>
          <w:p w14:paraId="459687CB" w14:textId="77777777" w:rsidR="00360739" w:rsidRPr="00F34A14" w:rsidRDefault="00360739" w:rsidP="00D36B9E">
            <w:pPr>
              <w:jc w:val="center"/>
              <w:rPr>
                <w:b/>
                <w:bCs/>
              </w:rPr>
            </w:pPr>
            <w:r w:rsidRPr="00F34A14">
              <w:rPr>
                <w:b/>
                <w:bCs/>
              </w:rPr>
              <w:t>TOTAL</w:t>
            </w:r>
          </w:p>
        </w:tc>
        <w:tc>
          <w:tcPr>
            <w:tcW w:w="733" w:type="dxa"/>
            <w:tcBorders>
              <w:bottom w:val="single" w:sz="8" w:space="0" w:color="auto"/>
            </w:tcBorders>
            <w:shd w:val="clear" w:color="auto" w:fill="auto"/>
            <w:noWrap/>
            <w:vAlign w:val="center"/>
          </w:tcPr>
          <w:p w14:paraId="3AE458AE" w14:textId="77777777" w:rsidR="00360739" w:rsidRPr="00F34A14" w:rsidRDefault="00360739" w:rsidP="00D36B9E">
            <w:pPr>
              <w:jc w:val="center"/>
              <w:rPr>
                <w:b/>
                <w:bCs/>
              </w:rPr>
            </w:pPr>
            <w:r w:rsidRPr="00F34A14">
              <w:rPr>
                <w:b/>
                <w:bCs/>
              </w:rPr>
              <w:t>15</w:t>
            </w:r>
          </w:p>
        </w:tc>
        <w:tc>
          <w:tcPr>
            <w:tcW w:w="734" w:type="dxa"/>
            <w:tcBorders>
              <w:bottom w:val="single" w:sz="8" w:space="0" w:color="auto"/>
            </w:tcBorders>
            <w:shd w:val="clear" w:color="auto" w:fill="auto"/>
            <w:noWrap/>
            <w:vAlign w:val="center"/>
          </w:tcPr>
          <w:p w14:paraId="652ACE32" w14:textId="77777777" w:rsidR="00360739" w:rsidRPr="00F34A14" w:rsidRDefault="00360739" w:rsidP="00D36B9E">
            <w:pPr>
              <w:jc w:val="center"/>
              <w:rPr>
                <w:b/>
                <w:bCs/>
              </w:rPr>
            </w:pPr>
            <w:r w:rsidRPr="00F34A14">
              <w:rPr>
                <w:b/>
                <w:bCs/>
              </w:rPr>
              <w:t>4</w:t>
            </w:r>
          </w:p>
        </w:tc>
        <w:tc>
          <w:tcPr>
            <w:tcW w:w="734" w:type="dxa"/>
            <w:tcBorders>
              <w:bottom w:val="single" w:sz="8" w:space="0" w:color="auto"/>
            </w:tcBorders>
            <w:shd w:val="clear" w:color="auto" w:fill="auto"/>
            <w:noWrap/>
            <w:vAlign w:val="center"/>
          </w:tcPr>
          <w:p w14:paraId="36353CD7" w14:textId="77777777" w:rsidR="00360739" w:rsidRPr="00F34A14" w:rsidRDefault="00360739" w:rsidP="00D36B9E">
            <w:pPr>
              <w:jc w:val="center"/>
              <w:rPr>
                <w:b/>
                <w:bCs/>
              </w:rPr>
            </w:pPr>
            <w:r w:rsidRPr="00F34A14">
              <w:rPr>
                <w:b/>
                <w:bCs/>
              </w:rPr>
              <w:t>0</w:t>
            </w:r>
          </w:p>
        </w:tc>
        <w:tc>
          <w:tcPr>
            <w:tcW w:w="737" w:type="dxa"/>
            <w:tcBorders>
              <w:bottom w:val="single" w:sz="8" w:space="0" w:color="auto"/>
            </w:tcBorders>
            <w:shd w:val="clear" w:color="auto" w:fill="auto"/>
            <w:noWrap/>
            <w:vAlign w:val="center"/>
            <w:hideMark/>
          </w:tcPr>
          <w:p w14:paraId="336BD46E" w14:textId="77777777" w:rsidR="00360739" w:rsidRPr="00F34A14" w:rsidRDefault="00360739" w:rsidP="00D36B9E">
            <w:pPr>
              <w:jc w:val="center"/>
              <w:rPr>
                <w:b/>
                <w:bCs/>
              </w:rPr>
            </w:pPr>
            <w:r w:rsidRPr="00F34A14">
              <w:rPr>
                <w:b/>
                <w:bCs/>
              </w:rPr>
              <w:t>19</w:t>
            </w:r>
          </w:p>
        </w:tc>
      </w:tr>
      <w:tr w:rsidR="00F34A14" w:rsidRPr="00F34A14" w14:paraId="5CCC9739" w14:textId="77777777" w:rsidTr="00D36B9E">
        <w:trPr>
          <w:trHeight w:val="166"/>
          <w:jc w:val="center"/>
        </w:trPr>
        <w:tc>
          <w:tcPr>
            <w:tcW w:w="6461" w:type="dxa"/>
            <w:gridSpan w:val="3"/>
            <w:tcBorders>
              <w:top w:val="single" w:sz="8" w:space="0" w:color="auto"/>
              <w:left w:val="nil"/>
              <w:bottom w:val="single" w:sz="8" w:space="0" w:color="auto"/>
              <w:right w:val="nil"/>
            </w:tcBorders>
            <w:shd w:val="clear" w:color="auto" w:fill="auto"/>
            <w:noWrap/>
            <w:vAlign w:val="center"/>
          </w:tcPr>
          <w:p w14:paraId="7500F1C4" w14:textId="77777777" w:rsidR="00360739" w:rsidRPr="00F34A14" w:rsidRDefault="00360739" w:rsidP="00D36B9E">
            <w:pPr>
              <w:jc w:val="center"/>
              <w:rPr>
                <w:b/>
                <w:bCs/>
                <w:sz w:val="14"/>
              </w:rPr>
            </w:pPr>
          </w:p>
        </w:tc>
        <w:tc>
          <w:tcPr>
            <w:tcW w:w="733" w:type="dxa"/>
            <w:tcBorders>
              <w:top w:val="single" w:sz="8" w:space="0" w:color="auto"/>
              <w:left w:val="nil"/>
              <w:bottom w:val="single" w:sz="8" w:space="0" w:color="auto"/>
              <w:right w:val="nil"/>
            </w:tcBorders>
            <w:shd w:val="clear" w:color="auto" w:fill="auto"/>
            <w:noWrap/>
            <w:vAlign w:val="center"/>
          </w:tcPr>
          <w:p w14:paraId="4047D793" w14:textId="77777777" w:rsidR="00360739" w:rsidRPr="00F34A14" w:rsidRDefault="00360739" w:rsidP="00D36B9E">
            <w:pPr>
              <w:jc w:val="center"/>
              <w:rPr>
                <w:b/>
                <w:bCs/>
                <w:sz w:val="14"/>
              </w:rPr>
            </w:pPr>
          </w:p>
        </w:tc>
        <w:tc>
          <w:tcPr>
            <w:tcW w:w="734" w:type="dxa"/>
            <w:tcBorders>
              <w:top w:val="single" w:sz="8" w:space="0" w:color="auto"/>
              <w:left w:val="nil"/>
              <w:bottom w:val="single" w:sz="8" w:space="0" w:color="auto"/>
              <w:right w:val="nil"/>
            </w:tcBorders>
            <w:shd w:val="clear" w:color="auto" w:fill="auto"/>
            <w:noWrap/>
            <w:vAlign w:val="center"/>
          </w:tcPr>
          <w:p w14:paraId="1F26077C" w14:textId="77777777" w:rsidR="00360739" w:rsidRPr="00F34A14" w:rsidRDefault="00360739" w:rsidP="00D36B9E">
            <w:pPr>
              <w:jc w:val="center"/>
              <w:rPr>
                <w:b/>
                <w:bCs/>
                <w:sz w:val="14"/>
              </w:rPr>
            </w:pPr>
          </w:p>
        </w:tc>
        <w:tc>
          <w:tcPr>
            <w:tcW w:w="734" w:type="dxa"/>
            <w:tcBorders>
              <w:top w:val="single" w:sz="8" w:space="0" w:color="auto"/>
              <w:left w:val="nil"/>
              <w:bottom w:val="single" w:sz="8" w:space="0" w:color="auto"/>
              <w:right w:val="nil"/>
            </w:tcBorders>
            <w:shd w:val="clear" w:color="auto" w:fill="auto"/>
            <w:noWrap/>
            <w:vAlign w:val="center"/>
          </w:tcPr>
          <w:p w14:paraId="10F9D4CD" w14:textId="77777777" w:rsidR="00360739" w:rsidRPr="00F34A14" w:rsidRDefault="00360739" w:rsidP="00D36B9E">
            <w:pPr>
              <w:jc w:val="center"/>
              <w:rPr>
                <w:b/>
                <w:bCs/>
                <w:sz w:val="14"/>
              </w:rPr>
            </w:pPr>
          </w:p>
        </w:tc>
        <w:tc>
          <w:tcPr>
            <w:tcW w:w="737" w:type="dxa"/>
            <w:tcBorders>
              <w:top w:val="single" w:sz="8" w:space="0" w:color="auto"/>
              <w:left w:val="nil"/>
              <w:bottom w:val="single" w:sz="8" w:space="0" w:color="auto"/>
              <w:right w:val="nil"/>
            </w:tcBorders>
            <w:shd w:val="clear" w:color="auto" w:fill="auto"/>
            <w:noWrap/>
            <w:vAlign w:val="center"/>
          </w:tcPr>
          <w:p w14:paraId="5B656B27" w14:textId="77777777" w:rsidR="00360739" w:rsidRPr="00F34A14" w:rsidRDefault="00360739" w:rsidP="00D36B9E">
            <w:pPr>
              <w:jc w:val="center"/>
              <w:rPr>
                <w:b/>
                <w:bCs/>
                <w:sz w:val="14"/>
              </w:rPr>
            </w:pPr>
          </w:p>
        </w:tc>
      </w:tr>
      <w:tr w:rsidR="00F34A14" w:rsidRPr="00F34A14" w14:paraId="34D3365F" w14:textId="77777777" w:rsidTr="00CC52B0">
        <w:trPr>
          <w:trHeight w:val="29"/>
          <w:jc w:val="center"/>
        </w:trPr>
        <w:tc>
          <w:tcPr>
            <w:tcW w:w="9399" w:type="dxa"/>
            <w:gridSpan w:val="7"/>
            <w:tcBorders>
              <w:top w:val="single" w:sz="8" w:space="0" w:color="auto"/>
            </w:tcBorders>
            <w:shd w:val="clear" w:color="auto" w:fill="auto"/>
            <w:noWrap/>
            <w:vAlign w:val="center"/>
          </w:tcPr>
          <w:p w14:paraId="2FD260AA" w14:textId="77777777" w:rsidR="00360739" w:rsidRPr="00F34A14" w:rsidRDefault="00360739" w:rsidP="00D36B9E">
            <w:pPr>
              <w:jc w:val="center"/>
              <w:rPr>
                <w:b/>
                <w:bCs/>
              </w:rPr>
            </w:pPr>
            <w:r w:rsidRPr="00F34A14">
              <w:rPr>
                <w:b/>
                <w:bCs/>
              </w:rPr>
              <w:t>SEMESTER V</w:t>
            </w:r>
          </w:p>
        </w:tc>
      </w:tr>
      <w:tr w:rsidR="00F34A14" w:rsidRPr="00F34A14" w14:paraId="5705863E" w14:textId="77777777" w:rsidTr="00D36B9E">
        <w:trPr>
          <w:trHeight w:val="208"/>
          <w:jc w:val="center"/>
        </w:trPr>
        <w:tc>
          <w:tcPr>
            <w:tcW w:w="699" w:type="dxa"/>
            <w:shd w:val="clear" w:color="auto" w:fill="auto"/>
            <w:noWrap/>
            <w:vAlign w:val="center"/>
            <w:hideMark/>
          </w:tcPr>
          <w:p w14:paraId="25D9A179" w14:textId="77777777" w:rsidR="00360739" w:rsidRPr="00F34A14" w:rsidRDefault="00360739" w:rsidP="00D36B9E">
            <w:pPr>
              <w:jc w:val="center"/>
              <w:rPr>
                <w:b/>
                <w:bCs/>
              </w:rPr>
            </w:pPr>
            <w:r w:rsidRPr="00F34A14">
              <w:rPr>
                <w:b/>
                <w:bCs/>
              </w:rPr>
              <w:t>Sl. No.</w:t>
            </w:r>
          </w:p>
        </w:tc>
        <w:tc>
          <w:tcPr>
            <w:tcW w:w="1276" w:type="dxa"/>
            <w:shd w:val="clear" w:color="auto" w:fill="auto"/>
            <w:noWrap/>
            <w:vAlign w:val="center"/>
            <w:hideMark/>
          </w:tcPr>
          <w:p w14:paraId="291452F6" w14:textId="77777777" w:rsidR="00360739" w:rsidRPr="00F34A14" w:rsidRDefault="00360739" w:rsidP="00D36B9E">
            <w:pPr>
              <w:jc w:val="center"/>
              <w:rPr>
                <w:b/>
                <w:bCs/>
              </w:rPr>
            </w:pPr>
            <w:r w:rsidRPr="00F34A14">
              <w:rPr>
                <w:b/>
                <w:bCs/>
              </w:rPr>
              <w:t>Course</w:t>
            </w:r>
            <w:r w:rsidRPr="00F34A14">
              <w:rPr>
                <w:b/>
                <w:bCs/>
              </w:rPr>
              <w:br/>
              <w:t xml:space="preserve">  Number</w:t>
            </w:r>
          </w:p>
        </w:tc>
        <w:tc>
          <w:tcPr>
            <w:tcW w:w="4486" w:type="dxa"/>
            <w:shd w:val="clear" w:color="auto" w:fill="auto"/>
            <w:noWrap/>
            <w:vAlign w:val="center"/>
            <w:hideMark/>
          </w:tcPr>
          <w:p w14:paraId="0BBF5D18" w14:textId="77777777" w:rsidR="00360739" w:rsidRPr="00F34A14" w:rsidRDefault="00360739" w:rsidP="00D36B9E">
            <w:pPr>
              <w:jc w:val="center"/>
              <w:rPr>
                <w:b/>
                <w:bCs/>
              </w:rPr>
            </w:pPr>
            <w:r w:rsidRPr="00F34A14">
              <w:rPr>
                <w:b/>
                <w:bCs/>
              </w:rPr>
              <w:t>Course Title</w:t>
            </w:r>
          </w:p>
        </w:tc>
        <w:tc>
          <w:tcPr>
            <w:tcW w:w="733" w:type="dxa"/>
            <w:shd w:val="clear" w:color="auto" w:fill="auto"/>
            <w:noWrap/>
            <w:vAlign w:val="center"/>
            <w:hideMark/>
          </w:tcPr>
          <w:p w14:paraId="47631E43" w14:textId="77777777" w:rsidR="00360739" w:rsidRPr="00F34A14" w:rsidRDefault="00360739" w:rsidP="00D36B9E">
            <w:pPr>
              <w:jc w:val="center"/>
              <w:rPr>
                <w:b/>
                <w:bCs/>
              </w:rPr>
            </w:pPr>
            <w:r w:rsidRPr="00F34A14">
              <w:rPr>
                <w:b/>
                <w:bCs/>
              </w:rPr>
              <w:t>L</w:t>
            </w:r>
          </w:p>
        </w:tc>
        <w:tc>
          <w:tcPr>
            <w:tcW w:w="734" w:type="dxa"/>
            <w:shd w:val="clear" w:color="auto" w:fill="auto"/>
            <w:noWrap/>
            <w:vAlign w:val="center"/>
            <w:hideMark/>
          </w:tcPr>
          <w:p w14:paraId="408CC130" w14:textId="77777777" w:rsidR="00360739" w:rsidRPr="00F34A14" w:rsidRDefault="00360739" w:rsidP="00D36B9E">
            <w:pPr>
              <w:jc w:val="center"/>
              <w:rPr>
                <w:b/>
                <w:bCs/>
              </w:rPr>
            </w:pPr>
            <w:r w:rsidRPr="00F34A14">
              <w:rPr>
                <w:b/>
                <w:bCs/>
              </w:rPr>
              <w:t>T</w:t>
            </w:r>
          </w:p>
        </w:tc>
        <w:tc>
          <w:tcPr>
            <w:tcW w:w="734" w:type="dxa"/>
            <w:shd w:val="clear" w:color="auto" w:fill="auto"/>
            <w:noWrap/>
            <w:vAlign w:val="center"/>
            <w:hideMark/>
          </w:tcPr>
          <w:p w14:paraId="72DC27E6" w14:textId="77777777" w:rsidR="00360739" w:rsidRPr="00F34A14" w:rsidRDefault="00360739" w:rsidP="00D36B9E">
            <w:pPr>
              <w:jc w:val="center"/>
              <w:rPr>
                <w:b/>
                <w:bCs/>
              </w:rPr>
            </w:pPr>
            <w:r w:rsidRPr="00F34A14">
              <w:rPr>
                <w:b/>
                <w:bCs/>
              </w:rPr>
              <w:t>P</w:t>
            </w:r>
          </w:p>
        </w:tc>
        <w:tc>
          <w:tcPr>
            <w:tcW w:w="737" w:type="dxa"/>
            <w:shd w:val="clear" w:color="auto" w:fill="auto"/>
            <w:noWrap/>
            <w:vAlign w:val="center"/>
            <w:hideMark/>
          </w:tcPr>
          <w:p w14:paraId="02F39E1E" w14:textId="77777777" w:rsidR="00360739" w:rsidRPr="00F34A14" w:rsidRDefault="00360739" w:rsidP="00D36B9E">
            <w:pPr>
              <w:jc w:val="center"/>
              <w:rPr>
                <w:b/>
                <w:bCs/>
              </w:rPr>
            </w:pPr>
            <w:r w:rsidRPr="00F34A14">
              <w:rPr>
                <w:b/>
                <w:bCs/>
              </w:rPr>
              <w:t>C</w:t>
            </w:r>
          </w:p>
        </w:tc>
      </w:tr>
      <w:tr w:rsidR="00F34A14" w:rsidRPr="00F34A14" w14:paraId="0C978CF6" w14:textId="77777777" w:rsidTr="00D36B9E">
        <w:trPr>
          <w:trHeight w:val="208"/>
          <w:jc w:val="center"/>
        </w:trPr>
        <w:tc>
          <w:tcPr>
            <w:tcW w:w="699" w:type="dxa"/>
            <w:shd w:val="clear" w:color="auto" w:fill="auto"/>
            <w:noWrap/>
            <w:vAlign w:val="center"/>
          </w:tcPr>
          <w:p w14:paraId="09FBCBDA" w14:textId="77777777" w:rsidR="00360739" w:rsidRPr="00F34A14" w:rsidRDefault="00360739" w:rsidP="00D36B9E">
            <w:pPr>
              <w:jc w:val="center"/>
              <w:rPr>
                <w:b/>
                <w:bCs/>
              </w:rPr>
            </w:pPr>
            <w:r w:rsidRPr="00F34A14">
              <w:t>1.</w:t>
            </w:r>
          </w:p>
        </w:tc>
        <w:tc>
          <w:tcPr>
            <w:tcW w:w="1276" w:type="dxa"/>
            <w:shd w:val="clear" w:color="auto" w:fill="auto"/>
            <w:noWrap/>
            <w:vAlign w:val="center"/>
          </w:tcPr>
          <w:p w14:paraId="1BC80DB7" w14:textId="77777777" w:rsidR="00360739" w:rsidRPr="00F34A14" w:rsidRDefault="00360739" w:rsidP="00D36B9E">
            <w:pPr>
              <w:jc w:val="center"/>
              <w:rPr>
                <w:b/>
                <w:bCs/>
              </w:rPr>
            </w:pPr>
            <w:r w:rsidRPr="00F34A14">
              <w:t>HS3101</w:t>
            </w:r>
          </w:p>
        </w:tc>
        <w:tc>
          <w:tcPr>
            <w:tcW w:w="4486" w:type="dxa"/>
            <w:shd w:val="clear" w:color="auto" w:fill="auto"/>
            <w:noWrap/>
            <w:vAlign w:val="center"/>
          </w:tcPr>
          <w:p w14:paraId="64C2DCB3" w14:textId="77777777" w:rsidR="00360739" w:rsidRPr="00F34A14" w:rsidRDefault="00360739" w:rsidP="00D36B9E">
            <w:pPr>
              <w:rPr>
                <w:bCs/>
              </w:rPr>
            </w:pPr>
            <w:r w:rsidRPr="00F34A14">
              <w:rPr>
                <w:bCs/>
              </w:rPr>
              <w:t>Econometrics – II</w:t>
            </w:r>
          </w:p>
        </w:tc>
        <w:tc>
          <w:tcPr>
            <w:tcW w:w="733" w:type="dxa"/>
            <w:shd w:val="clear" w:color="auto" w:fill="auto"/>
            <w:noWrap/>
            <w:vAlign w:val="center"/>
          </w:tcPr>
          <w:p w14:paraId="2299BA36" w14:textId="77777777" w:rsidR="00360739" w:rsidRPr="00F34A14" w:rsidRDefault="00360739" w:rsidP="00D36B9E">
            <w:pPr>
              <w:jc w:val="center"/>
              <w:rPr>
                <w:b/>
                <w:bCs/>
              </w:rPr>
            </w:pPr>
            <w:r w:rsidRPr="00F34A14">
              <w:t>3</w:t>
            </w:r>
          </w:p>
        </w:tc>
        <w:tc>
          <w:tcPr>
            <w:tcW w:w="734" w:type="dxa"/>
            <w:shd w:val="clear" w:color="auto" w:fill="auto"/>
            <w:noWrap/>
            <w:vAlign w:val="center"/>
          </w:tcPr>
          <w:p w14:paraId="7E8974C4" w14:textId="77777777" w:rsidR="00360739" w:rsidRPr="00F34A14" w:rsidRDefault="00360739" w:rsidP="00D36B9E">
            <w:pPr>
              <w:jc w:val="center"/>
              <w:rPr>
                <w:b/>
                <w:bCs/>
              </w:rPr>
            </w:pPr>
            <w:r w:rsidRPr="00F34A14">
              <w:t>1</w:t>
            </w:r>
          </w:p>
        </w:tc>
        <w:tc>
          <w:tcPr>
            <w:tcW w:w="734" w:type="dxa"/>
            <w:shd w:val="clear" w:color="auto" w:fill="auto"/>
            <w:noWrap/>
            <w:vAlign w:val="center"/>
          </w:tcPr>
          <w:p w14:paraId="7A518A85" w14:textId="77777777" w:rsidR="00360739" w:rsidRPr="00F34A14" w:rsidRDefault="00360739" w:rsidP="00D36B9E">
            <w:pPr>
              <w:jc w:val="center"/>
              <w:rPr>
                <w:b/>
                <w:bCs/>
              </w:rPr>
            </w:pPr>
            <w:r w:rsidRPr="00F34A14">
              <w:t>2</w:t>
            </w:r>
          </w:p>
        </w:tc>
        <w:tc>
          <w:tcPr>
            <w:tcW w:w="737" w:type="dxa"/>
            <w:shd w:val="clear" w:color="auto" w:fill="auto"/>
            <w:noWrap/>
            <w:vAlign w:val="center"/>
          </w:tcPr>
          <w:p w14:paraId="253C1252" w14:textId="77777777" w:rsidR="00360739" w:rsidRPr="00F34A14" w:rsidRDefault="00360739" w:rsidP="00D36B9E">
            <w:pPr>
              <w:jc w:val="center"/>
              <w:rPr>
                <w:b/>
                <w:bCs/>
              </w:rPr>
            </w:pPr>
            <w:r w:rsidRPr="00F34A14">
              <w:t>5</w:t>
            </w:r>
          </w:p>
        </w:tc>
      </w:tr>
      <w:tr w:rsidR="00F34A14" w:rsidRPr="00F34A14" w14:paraId="31B34EB2" w14:textId="77777777" w:rsidTr="00D36B9E">
        <w:trPr>
          <w:trHeight w:val="208"/>
          <w:jc w:val="center"/>
        </w:trPr>
        <w:tc>
          <w:tcPr>
            <w:tcW w:w="699" w:type="dxa"/>
            <w:shd w:val="clear" w:color="auto" w:fill="auto"/>
            <w:noWrap/>
            <w:vAlign w:val="center"/>
          </w:tcPr>
          <w:p w14:paraId="2D07838C" w14:textId="77777777" w:rsidR="00360739" w:rsidRPr="00F34A14" w:rsidRDefault="00360739" w:rsidP="00D36B9E">
            <w:pPr>
              <w:jc w:val="center"/>
              <w:rPr>
                <w:b/>
                <w:bCs/>
              </w:rPr>
            </w:pPr>
            <w:r w:rsidRPr="00F34A14">
              <w:t>2.</w:t>
            </w:r>
          </w:p>
        </w:tc>
        <w:tc>
          <w:tcPr>
            <w:tcW w:w="1276" w:type="dxa"/>
            <w:shd w:val="clear" w:color="auto" w:fill="auto"/>
            <w:noWrap/>
            <w:vAlign w:val="center"/>
          </w:tcPr>
          <w:p w14:paraId="144E64F5" w14:textId="77777777" w:rsidR="00360739" w:rsidRPr="00F34A14" w:rsidRDefault="00360739" w:rsidP="00D36B9E">
            <w:pPr>
              <w:jc w:val="center"/>
              <w:rPr>
                <w:b/>
                <w:bCs/>
              </w:rPr>
            </w:pPr>
            <w:r w:rsidRPr="00F34A14">
              <w:t>HS3102</w:t>
            </w:r>
          </w:p>
        </w:tc>
        <w:tc>
          <w:tcPr>
            <w:tcW w:w="4486" w:type="dxa"/>
            <w:shd w:val="clear" w:color="auto" w:fill="auto"/>
            <w:noWrap/>
            <w:vAlign w:val="center"/>
          </w:tcPr>
          <w:p w14:paraId="1E83CF57" w14:textId="77777777" w:rsidR="00360739" w:rsidRPr="00F34A14" w:rsidRDefault="00360739" w:rsidP="00D36B9E">
            <w:pPr>
              <w:rPr>
                <w:b/>
                <w:bCs/>
              </w:rPr>
            </w:pPr>
            <w:r w:rsidRPr="00F34A14">
              <w:t>Mathematical Economics</w:t>
            </w:r>
          </w:p>
        </w:tc>
        <w:tc>
          <w:tcPr>
            <w:tcW w:w="733" w:type="dxa"/>
            <w:shd w:val="clear" w:color="auto" w:fill="auto"/>
            <w:noWrap/>
            <w:vAlign w:val="center"/>
          </w:tcPr>
          <w:p w14:paraId="41B60942" w14:textId="77777777" w:rsidR="00360739" w:rsidRPr="00F34A14" w:rsidRDefault="00360739" w:rsidP="00D36B9E">
            <w:pPr>
              <w:jc w:val="center"/>
              <w:rPr>
                <w:b/>
                <w:bCs/>
              </w:rPr>
            </w:pPr>
            <w:r w:rsidRPr="00F34A14">
              <w:t>3</w:t>
            </w:r>
          </w:p>
        </w:tc>
        <w:tc>
          <w:tcPr>
            <w:tcW w:w="734" w:type="dxa"/>
            <w:shd w:val="clear" w:color="auto" w:fill="auto"/>
            <w:noWrap/>
            <w:vAlign w:val="center"/>
          </w:tcPr>
          <w:p w14:paraId="7F8DFBD8" w14:textId="77777777" w:rsidR="00360739" w:rsidRPr="00F34A14" w:rsidRDefault="00360739" w:rsidP="00D36B9E">
            <w:pPr>
              <w:jc w:val="center"/>
              <w:rPr>
                <w:b/>
                <w:bCs/>
              </w:rPr>
            </w:pPr>
            <w:r w:rsidRPr="00F34A14">
              <w:t>1</w:t>
            </w:r>
          </w:p>
        </w:tc>
        <w:tc>
          <w:tcPr>
            <w:tcW w:w="734" w:type="dxa"/>
            <w:shd w:val="clear" w:color="auto" w:fill="auto"/>
            <w:noWrap/>
            <w:vAlign w:val="center"/>
          </w:tcPr>
          <w:p w14:paraId="050389A1" w14:textId="77777777" w:rsidR="00360739" w:rsidRPr="00F34A14" w:rsidRDefault="00360739" w:rsidP="00D36B9E">
            <w:pPr>
              <w:jc w:val="center"/>
              <w:rPr>
                <w:b/>
                <w:bCs/>
              </w:rPr>
            </w:pPr>
            <w:r w:rsidRPr="00F34A14">
              <w:t>0</w:t>
            </w:r>
          </w:p>
        </w:tc>
        <w:tc>
          <w:tcPr>
            <w:tcW w:w="737" w:type="dxa"/>
            <w:shd w:val="clear" w:color="auto" w:fill="auto"/>
            <w:noWrap/>
            <w:vAlign w:val="center"/>
          </w:tcPr>
          <w:p w14:paraId="73C39836" w14:textId="77777777" w:rsidR="00360739" w:rsidRPr="00F34A14" w:rsidRDefault="00360739" w:rsidP="00D36B9E">
            <w:pPr>
              <w:jc w:val="center"/>
              <w:rPr>
                <w:b/>
                <w:bCs/>
              </w:rPr>
            </w:pPr>
            <w:r w:rsidRPr="00F34A14">
              <w:t>4</w:t>
            </w:r>
          </w:p>
        </w:tc>
      </w:tr>
      <w:tr w:rsidR="00F34A14" w:rsidRPr="00F34A14" w14:paraId="425A87E5" w14:textId="77777777" w:rsidTr="00D36B9E">
        <w:trPr>
          <w:trHeight w:val="208"/>
          <w:jc w:val="center"/>
        </w:trPr>
        <w:tc>
          <w:tcPr>
            <w:tcW w:w="699" w:type="dxa"/>
            <w:shd w:val="clear" w:color="auto" w:fill="auto"/>
            <w:noWrap/>
            <w:vAlign w:val="center"/>
          </w:tcPr>
          <w:p w14:paraId="46DEDEE7" w14:textId="77777777" w:rsidR="00360739" w:rsidRPr="00F34A14" w:rsidRDefault="00360739" w:rsidP="00D36B9E">
            <w:pPr>
              <w:jc w:val="center"/>
            </w:pPr>
            <w:r w:rsidRPr="00F34A14">
              <w:t>3.</w:t>
            </w:r>
          </w:p>
        </w:tc>
        <w:tc>
          <w:tcPr>
            <w:tcW w:w="1276" w:type="dxa"/>
            <w:shd w:val="clear" w:color="auto" w:fill="auto"/>
            <w:noWrap/>
            <w:vAlign w:val="center"/>
          </w:tcPr>
          <w:p w14:paraId="6F1A0E65" w14:textId="77777777" w:rsidR="00360739" w:rsidRPr="00F34A14" w:rsidRDefault="00360739" w:rsidP="00D36B9E">
            <w:pPr>
              <w:jc w:val="center"/>
            </w:pPr>
            <w:r w:rsidRPr="00F34A14">
              <w:t>HS3103</w:t>
            </w:r>
          </w:p>
        </w:tc>
        <w:tc>
          <w:tcPr>
            <w:tcW w:w="4486" w:type="dxa"/>
            <w:shd w:val="clear" w:color="auto" w:fill="auto"/>
            <w:noWrap/>
            <w:vAlign w:val="center"/>
          </w:tcPr>
          <w:p w14:paraId="55A727A9" w14:textId="77777777" w:rsidR="00360739" w:rsidRPr="00F34A14" w:rsidRDefault="00360739" w:rsidP="00D36B9E">
            <w:r w:rsidRPr="00F34A14">
              <w:t xml:space="preserve">International Trade and Investment </w:t>
            </w:r>
          </w:p>
        </w:tc>
        <w:tc>
          <w:tcPr>
            <w:tcW w:w="733" w:type="dxa"/>
            <w:shd w:val="clear" w:color="auto" w:fill="auto"/>
            <w:noWrap/>
            <w:vAlign w:val="center"/>
          </w:tcPr>
          <w:p w14:paraId="08A958B0" w14:textId="77777777" w:rsidR="00360739" w:rsidRPr="00F34A14" w:rsidRDefault="00360739" w:rsidP="00D36B9E">
            <w:pPr>
              <w:jc w:val="center"/>
            </w:pPr>
            <w:r w:rsidRPr="00F34A14">
              <w:t>3</w:t>
            </w:r>
          </w:p>
        </w:tc>
        <w:tc>
          <w:tcPr>
            <w:tcW w:w="734" w:type="dxa"/>
            <w:shd w:val="clear" w:color="auto" w:fill="auto"/>
            <w:noWrap/>
            <w:vAlign w:val="center"/>
          </w:tcPr>
          <w:p w14:paraId="63BC06B1" w14:textId="77777777" w:rsidR="00360739" w:rsidRPr="00F34A14" w:rsidRDefault="00360739" w:rsidP="00D36B9E">
            <w:pPr>
              <w:jc w:val="center"/>
            </w:pPr>
            <w:r w:rsidRPr="00F34A14">
              <w:t>1</w:t>
            </w:r>
          </w:p>
        </w:tc>
        <w:tc>
          <w:tcPr>
            <w:tcW w:w="734" w:type="dxa"/>
            <w:shd w:val="clear" w:color="auto" w:fill="auto"/>
            <w:noWrap/>
            <w:vAlign w:val="center"/>
          </w:tcPr>
          <w:p w14:paraId="3F599B54" w14:textId="77777777" w:rsidR="00360739" w:rsidRPr="00F34A14" w:rsidRDefault="00360739" w:rsidP="00D36B9E">
            <w:pPr>
              <w:jc w:val="center"/>
            </w:pPr>
            <w:r w:rsidRPr="00F34A14">
              <w:t>0</w:t>
            </w:r>
          </w:p>
        </w:tc>
        <w:tc>
          <w:tcPr>
            <w:tcW w:w="737" w:type="dxa"/>
            <w:shd w:val="clear" w:color="auto" w:fill="auto"/>
            <w:noWrap/>
            <w:vAlign w:val="center"/>
          </w:tcPr>
          <w:p w14:paraId="6BA8B5FC" w14:textId="77777777" w:rsidR="00360739" w:rsidRPr="00F34A14" w:rsidRDefault="00360739" w:rsidP="00D36B9E">
            <w:pPr>
              <w:jc w:val="center"/>
            </w:pPr>
            <w:r w:rsidRPr="00F34A14">
              <w:t>4</w:t>
            </w:r>
          </w:p>
        </w:tc>
      </w:tr>
      <w:tr w:rsidR="00F34A14" w:rsidRPr="00F34A14" w14:paraId="3A07A19B" w14:textId="77777777" w:rsidTr="00D36B9E">
        <w:trPr>
          <w:trHeight w:val="208"/>
          <w:jc w:val="center"/>
        </w:trPr>
        <w:tc>
          <w:tcPr>
            <w:tcW w:w="699" w:type="dxa"/>
            <w:shd w:val="clear" w:color="auto" w:fill="auto"/>
            <w:noWrap/>
            <w:vAlign w:val="center"/>
          </w:tcPr>
          <w:p w14:paraId="261C4611" w14:textId="77777777" w:rsidR="00360739" w:rsidRPr="00F34A14" w:rsidRDefault="00360739" w:rsidP="00D36B9E">
            <w:pPr>
              <w:jc w:val="center"/>
            </w:pPr>
            <w:r w:rsidRPr="00F34A14">
              <w:t>4.</w:t>
            </w:r>
          </w:p>
        </w:tc>
        <w:tc>
          <w:tcPr>
            <w:tcW w:w="1276" w:type="dxa"/>
            <w:shd w:val="clear" w:color="auto" w:fill="auto"/>
            <w:noWrap/>
            <w:vAlign w:val="center"/>
          </w:tcPr>
          <w:p w14:paraId="25B8C6E7" w14:textId="77777777" w:rsidR="00360739" w:rsidRPr="00F34A14" w:rsidRDefault="00360739" w:rsidP="00D36B9E">
            <w:pPr>
              <w:jc w:val="center"/>
            </w:pPr>
            <w:r w:rsidRPr="00F34A14">
              <w:t>HS3104</w:t>
            </w:r>
          </w:p>
        </w:tc>
        <w:tc>
          <w:tcPr>
            <w:tcW w:w="4486" w:type="dxa"/>
            <w:shd w:val="clear" w:color="auto" w:fill="auto"/>
            <w:noWrap/>
            <w:vAlign w:val="center"/>
          </w:tcPr>
          <w:p w14:paraId="3CB365C2" w14:textId="77777777" w:rsidR="00360739" w:rsidRPr="00F34A14" w:rsidRDefault="00360739" w:rsidP="00D36B9E">
            <w:r w:rsidRPr="00F34A14">
              <w:t xml:space="preserve">Debate in Indian Economy </w:t>
            </w:r>
          </w:p>
        </w:tc>
        <w:tc>
          <w:tcPr>
            <w:tcW w:w="733" w:type="dxa"/>
            <w:shd w:val="clear" w:color="auto" w:fill="auto"/>
            <w:noWrap/>
            <w:vAlign w:val="center"/>
          </w:tcPr>
          <w:p w14:paraId="49539526" w14:textId="77777777" w:rsidR="00360739" w:rsidRPr="00F34A14" w:rsidRDefault="00360739" w:rsidP="00D36B9E">
            <w:pPr>
              <w:jc w:val="center"/>
            </w:pPr>
            <w:r w:rsidRPr="00F34A14">
              <w:t>3</w:t>
            </w:r>
          </w:p>
        </w:tc>
        <w:tc>
          <w:tcPr>
            <w:tcW w:w="734" w:type="dxa"/>
            <w:shd w:val="clear" w:color="auto" w:fill="auto"/>
            <w:noWrap/>
            <w:vAlign w:val="center"/>
          </w:tcPr>
          <w:p w14:paraId="268DAC32" w14:textId="77777777" w:rsidR="00360739" w:rsidRPr="00F34A14" w:rsidRDefault="00360739" w:rsidP="00D36B9E">
            <w:pPr>
              <w:jc w:val="center"/>
            </w:pPr>
            <w:r w:rsidRPr="00F34A14">
              <w:t>1</w:t>
            </w:r>
          </w:p>
        </w:tc>
        <w:tc>
          <w:tcPr>
            <w:tcW w:w="734" w:type="dxa"/>
            <w:shd w:val="clear" w:color="auto" w:fill="auto"/>
            <w:noWrap/>
            <w:vAlign w:val="center"/>
          </w:tcPr>
          <w:p w14:paraId="2413C864" w14:textId="77777777" w:rsidR="00360739" w:rsidRPr="00F34A14" w:rsidRDefault="00360739" w:rsidP="00D36B9E">
            <w:pPr>
              <w:jc w:val="center"/>
            </w:pPr>
            <w:r w:rsidRPr="00F34A14">
              <w:t>0</w:t>
            </w:r>
          </w:p>
        </w:tc>
        <w:tc>
          <w:tcPr>
            <w:tcW w:w="737" w:type="dxa"/>
            <w:shd w:val="clear" w:color="auto" w:fill="auto"/>
            <w:noWrap/>
            <w:vAlign w:val="center"/>
          </w:tcPr>
          <w:p w14:paraId="25FB7015" w14:textId="77777777" w:rsidR="00360739" w:rsidRPr="00F34A14" w:rsidRDefault="00360739" w:rsidP="00D36B9E">
            <w:pPr>
              <w:jc w:val="center"/>
            </w:pPr>
            <w:r w:rsidRPr="00F34A14">
              <w:t>4</w:t>
            </w:r>
          </w:p>
        </w:tc>
      </w:tr>
      <w:tr w:rsidR="00F34A14" w:rsidRPr="00F34A14" w14:paraId="56834E5E" w14:textId="77777777" w:rsidTr="00D36B9E">
        <w:trPr>
          <w:trHeight w:val="208"/>
          <w:jc w:val="center"/>
        </w:trPr>
        <w:tc>
          <w:tcPr>
            <w:tcW w:w="699" w:type="dxa"/>
            <w:tcBorders>
              <w:bottom w:val="single" w:sz="8" w:space="0" w:color="auto"/>
            </w:tcBorders>
            <w:shd w:val="clear" w:color="auto" w:fill="auto"/>
            <w:noWrap/>
            <w:vAlign w:val="center"/>
          </w:tcPr>
          <w:p w14:paraId="51CF9831" w14:textId="77777777" w:rsidR="00360739" w:rsidRPr="00F34A14" w:rsidRDefault="00360739" w:rsidP="00D36B9E">
            <w:pPr>
              <w:jc w:val="center"/>
            </w:pPr>
            <w:r w:rsidRPr="00F34A14">
              <w:t>5.</w:t>
            </w:r>
          </w:p>
        </w:tc>
        <w:tc>
          <w:tcPr>
            <w:tcW w:w="1276" w:type="dxa"/>
            <w:tcBorders>
              <w:bottom w:val="single" w:sz="8" w:space="0" w:color="auto"/>
            </w:tcBorders>
            <w:shd w:val="clear" w:color="auto" w:fill="auto"/>
            <w:noWrap/>
            <w:vAlign w:val="center"/>
          </w:tcPr>
          <w:p w14:paraId="240E6452" w14:textId="77777777" w:rsidR="00360739" w:rsidRPr="00F34A14" w:rsidRDefault="00360739" w:rsidP="00D36B9E">
            <w:pPr>
              <w:jc w:val="center"/>
            </w:pPr>
            <w:r w:rsidRPr="00F34A14">
              <w:t>XX31PQ</w:t>
            </w:r>
          </w:p>
        </w:tc>
        <w:tc>
          <w:tcPr>
            <w:tcW w:w="4486" w:type="dxa"/>
            <w:tcBorders>
              <w:bottom w:val="single" w:sz="8" w:space="0" w:color="auto"/>
            </w:tcBorders>
            <w:shd w:val="clear" w:color="auto" w:fill="auto"/>
            <w:noWrap/>
            <w:vAlign w:val="center"/>
          </w:tcPr>
          <w:p w14:paraId="572B736E" w14:textId="77777777" w:rsidR="00360739" w:rsidRPr="00F34A14" w:rsidRDefault="00360739" w:rsidP="00D36B9E">
            <w:r w:rsidRPr="00F34A14">
              <w:t>IDE-II</w:t>
            </w:r>
          </w:p>
        </w:tc>
        <w:tc>
          <w:tcPr>
            <w:tcW w:w="733" w:type="dxa"/>
            <w:tcBorders>
              <w:bottom w:val="single" w:sz="8" w:space="0" w:color="auto"/>
            </w:tcBorders>
            <w:shd w:val="clear" w:color="auto" w:fill="auto"/>
            <w:noWrap/>
            <w:vAlign w:val="center"/>
          </w:tcPr>
          <w:p w14:paraId="38F83467" w14:textId="77777777" w:rsidR="00360739" w:rsidRPr="00F34A14" w:rsidRDefault="00360739" w:rsidP="00D36B9E">
            <w:pPr>
              <w:jc w:val="center"/>
            </w:pPr>
            <w:r w:rsidRPr="00F34A14">
              <w:t>3</w:t>
            </w:r>
          </w:p>
        </w:tc>
        <w:tc>
          <w:tcPr>
            <w:tcW w:w="734" w:type="dxa"/>
            <w:tcBorders>
              <w:bottom w:val="single" w:sz="8" w:space="0" w:color="auto"/>
            </w:tcBorders>
            <w:shd w:val="clear" w:color="auto" w:fill="auto"/>
            <w:noWrap/>
            <w:vAlign w:val="center"/>
          </w:tcPr>
          <w:p w14:paraId="24FF2D69" w14:textId="77777777" w:rsidR="00360739" w:rsidRPr="00F34A14" w:rsidRDefault="00360739" w:rsidP="00D36B9E">
            <w:pPr>
              <w:jc w:val="center"/>
            </w:pPr>
            <w:r w:rsidRPr="00F34A14">
              <w:t>0</w:t>
            </w:r>
          </w:p>
        </w:tc>
        <w:tc>
          <w:tcPr>
            <w:tcW w:w="734" w:type="dxa"/>
            <w:tcBorders>
              <w:bottom w:val="single" w:sz="8" w:space="0" w:color="auto"/>
            </w:tcBorders>
            <w:shd w:val="clear" w:color="auto" w:fill="auto"/>
            <w:noWrap/>
            <w:vAlign w:val="center"/>
          </w:tcPr>
          <w:p w14:paraId="6C7DCE63" w14:textId="77777777" w:rsidR="00360739" w:rsidRPr="00F34A14" w:rsidRDefault="00360739" w:rsidP="00D36B9E">
            <w:pPr>
              <w:jc w:val="center"/>
            </w:pPr>
            <w:r w:rsidRPr="00F34A14">
              <w:t>0</w:t>
            </w:r>
          </w:p>
        </w:tc>
        <w:tc>
          <w:tcPr>
            <w:tcW w:w="737" w:type="dxa"/>
            <w:tcBorders>
              <w:bottom w:val="single" w:sz="8" w:space="0" w:color="auto"/>
            </w:tcBorders>
            <w:shd w:val="clear" w:color="auto" w:fill="auto"/>
            <w:noWrap/>
            <w:vAlign w:val="center"/>
          </w:tcPr>
          <w:p w14:paraId="3163A37A" w14:textId="77777777" w:rsidR="00360739" w:rsidRPr="00F34A14" w:rsidRDefault="00360739" w:rsidP="00D36B9E">
            <w:pPr>
              <w:jc w:val="center"/>
            </w:pPr>
            <w:r w:rsidRPr="00F34A14">
              <w:t>3</w:t>
            </w:r>
          </w:p>
        </w:tc>
      </w:tr>
      <w:tr w:rsidR="00360739" w:rsidRPr="00F34A14" w14:paraId="19B8F729" w14:textId="77777777" w:rsidTr="00D36B9E">
        <w:trPr>
          <w:trHeight w:val="202"/>
          <w:jc w:val="center"/>
        </w:trPr>
        <w:tc>
          <w:tcPr>
            <w:tcW w:w="6461" w:type="dxa"/>
            <w:gridSpan w:val="3"/>
            <w:tcBorders>
              <w:bottom w:val="single" w:sz="8" w:space="0" w:color="auto"/>
            </w:tcBorders>
            <w:shd w:val="clear" w:color="auto" w:fill="auto"/>
            <w:noWrap/>
            <w:vAlign w:val="center"/>
            <w:hideMark/>
          </w:tcPr>
          <w:p w14:paraId="06625E31" w14:textId="77777777" w:rsidR="00360739" w:rsidRPr="00F34A14" w:rsidRDefault="00360739" w:rsidP="00D36B9E">
            <w:pPr>
              <w:jc w:val="center"/>
              <w:rPr>
                <w:b/>
                <w:bCs/>
              </w:rPr>
            </w:pPr>
            <w:r w:rsidRPr="00F34A14">
              <w:rPr>
                <w:b/>
                <w:bCs/>
              </w:rPr>
              <w:t>TOTAL</w:t>
            </w:r>
          </w:p>
        </w:tc>
        <w:tc>
          <w:tcPr>
            <w:tcW w:w="733" w:type="dxa"/>
            <w:tcBorders>
              <w:bottom w:val="single" w:sz="8" w:space="0" w:color="auto"/>
            </w:tcBorders>
            <w:shd w:val="clear" w:color="auto" w:fill="auto"/>
            <w:noWrap/>
            <w:vAlign w:val="center"/>
          </w:tcPr>
          <w:p w14:paraId="06C442D0" w14:textId="77777777" w:rsidR="00360739" w:rsidRPr="00F34A14" w:rsidRDefault="00360739" w:rsidP="00D36B9E">
            <w:pPr>
              <w:jc w:val="center"/>
              <w:rPr>
                <w:b/>
                <w:bCs/>
              </w:rPr>
            </w:pPr>
            <w:r w:rsidRPr="00F34A14">
              <w:rPr>
                <w:b/>
                <w:bCs/>
              </w:rPr>
              <w:t>15</w:t>
            </w:r>
          </w:p>
        </w:tc>
        <w:tc>
          <w:tcPr>
            <w:tcW w:w="734" w:type="dxa"/>
            <w:tcBorders>
              <w:bottom w:val="single" w:sz="8" w:space="0" w:color="auto"/>
            </w:tcBorders>
            <w:shd w:val="clear" w:color="auto" w:fill="auto"/>
            <w:noWrap/>
            <w:vAlign w:val="center"/>
          </w:tcPr>
          <w:p w14:paraId="3243E434" w14:textId="77777777" w:rsidR="00360739" w:rsidRPr="00F34A14" w:rsidRDefault="00360739" w:rsidP="00D36B9E">
            <w:pPr>
              <w:jc w:val="center"/>
              <w:rPr>
                <w:b/>
                <w:bCs/>
              </w:rPr>
            </w:pPr>
            <w:r w:rsidRPr="00F34A14">
              <w:rPr>
                <w:b/>
                <w:bCs/>
              </w:rPr>
              <w:t>4</w:t>
            </w:r>
          </w:p>
        </w:tc>
        <w:tc>
          <w:tcPr>
            <w:tcW w:w="734" w:type="dxa"/>
            <w:tcBorders>
              <w:bottom w:val="single" w:sz="8" w:space="0" w:color="auto"/>
            </w:tcBorders>
            <w:shd w:val="clear" w:color="auto" w:fill="auto"/>
            <w:noWrap/>
            <w:vAlign w:val="center"/>
          </w:tcPr>
          <w:p w14:paraId="71967308" w14:textId="77777777" w:rsidR="00360739" w:rsidRPr="00F34A14" w:rsidRDefault="00360739" w:rsidP="00D36B9E">
            <w:pPr>
              <w:jc w:val="center"/>
              <w:rPr>
                <w:b/>
                <w:bCs/>
              </w:rPr>
            </w:pPr>
            <w:r w:rsidRPr="00F34A14">
              <w:rPr>
                <w:b/>
                <w:bCs/>
              </w:rPr>
              <w:t>2</w:t>
            </w:r>
          </w:p>
        </w:tc>
        <w:tc>
          <w:tcPr>
            <w:tcW w:w="737" w:type="dxa"/>
            <w:tcBorders>
              <w:bottom w:val="single" w:sz="8" w:space="0" w:color="auto"/>
            </w:tcBorders>
            <w:shd w:val="clear" w:color="auto" w:fill="auto"/>
            <w:noWrap/>
            <w:vAlign w:val="center"/>
            <w:hideMark/>
          </w:tcPr>
          <w:p w14:paraId="33C7F96F" w14:textId="77777777" w:rsidR="00360739" w:rsidRPr="00F34A14" w:rsidRDefault="00360739" w:rsidP="00D36B9E">
            <w:pPr>
              <w:jc w:val="center"/>
              <w:rPr>
                <w:b/>
                <w:bCs/>
              </w:rPr>
            </w:pPr>
            <w:r w:rsidRPr="00F34A14">
              <w:rPr>
                <w:b/>
                <w:bCs/>
              </w:rPr>
              <w:t>20</w:t>
            </w:r>
          </w:p>
        </w:tc>
      </w:tr>
    </w:tbl>
    <w:p w14:paraId="0BC68BF4" w14:textId="77777777" w:rsidR="00D36B9E" w:rsidRPr="00F34A14" w:rsidRDefault="00D36B9E"/>
    <w:tbl>
      <w:tblPr>
        <w:tblW w:w="93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276"/>
        <w:gridCol w:w="4486"/>
        <w:gridCol w:w="733"/>
        <w:gridCol w:w="734"/>
        <w:gridCol w:w="734"/>
        <w:gridCol w:w="737"/>
      </w:tblGrid>
      <w:tr w:rsidR="00F34A14" w:rsidRPr="00F34A14" w14:paraId="3177AFAA" w14:textId="77777777" w:rsidTr="00D36B9E">
        <w:trPr>
          <w:trHeight w:val="328"/>
          <w:jc w:val="center"/>
        </w:trPr>
        <w:tc>
          <w:tcPr>
            <w:tcW w:w="9399" w:type="dxa"/>
            <w:gridSpan w:val="7"/>
            <w:tcBorders>
              <w:top w:val="single" w:sz="8" w:space="0" w:color="auto"/>
            </w:tcBorders>
            <w:shd w:val="clear" w:color="auto" w:fill="auto"/>
            <w:noWrap/>
            <w:vAlign w:val="center"/>
          </w:tcPr>
          <w:p w14:paraId="4C6DF5B3" w14:textId="77777777" w:rsidR="00360739" w:rsidRPr="00F34A14" w:rsidRDefault="00360739" w:rsidP="00D36B9E">
            <w:pPr>
              <w:jc w:val="center"/>
              <w:rPr>
                <w:b/>
                <w:bCs/>
              </w:rPr>
            </w:pPr>
            <w:r w:rsidRPr="00F34A14">
              <w:rPr>
                <w:b/>
                <w:bCs/>
              </w:rPr>
              <w:t>SEMESTER VI</w:t>
            </w:r>
          </w:p>
        </w:tc>
      </w:tr>
      <w:tr w:rsidR="00F34A14" w:rsidRPr="00F34A14" w14:paraId="21E5F831" w14:textId="77777777" w:rsidTr="00D36B9E">
        <w:trPr>
          <w:trHeight w:val="208"/>
          <w:jc w:val="center"/>
        </w:trPr>
        <w:tc>
          <w:tcPr>
            <w:tcW w:w="699" w:type="dxa"/>
            <w:shd w:val="clear" w:color="auto" w:fill="auto"/>
            <w:noWrap/>
            <w:vAlign w:val="center"/>
            <w:hideMark/>
          </w:tcPr>
          <w:p w14:paraId="579AEC37" w14:textId="77777777" w:rsidR="00360739" w:rsidRPr="00F34A14" w:rsidRDefault="00360739" w:rsidP="00D36B9E">
            <w:pPr>
              <w:jc w:val="center"/>
              <w:rPr>
                <w:b/>
                <w:bCs/>
              </w:rPr>
            </w:pPr>
            <w:r w:rsidRPr="00F34A14">
              <w:rPr>
                <w:b/>
                <w:bCs/>
              </w:rPr>
              <w:t>Sl. No.</w:t>
            </w:r>
          </w:p>
        </w:tc>
        <w:tc>
          <w:tcPr>
            <w:tcW w:w="1276" w:type="dxa"/>
            <w:shd w:val="clear" w:color="auto" w:fill="auto"/>
            <w:noWrap/>
            <w:vAlign w:val="center"/>
            <w:hideMark/>
          </w:tcPr>
          <w:p w14:paraId="6D64E38D" w14:textId="77777777" w:rsidR="00360739" w:rsidRPr="00F34A14" w:rsidRDefault="00360739" w:rsidP="00D36B9E">
            <w:pPr>
              <w:jc w:val="center"/>
              <w:rPr>
                <w:b/>
                <w:bCs/>
              </w:rPr>
            </w:pPr>
            <w:r w:rsidRPr="00F34A14">
              <w:rPr>
                <w:b/>
                <w:bCs/>
              </w:rPr>
              <w:t>Course</w:t>
            </w:r>
            <w:r w:rsidRPr="00F34A14">
              <w:rPr>
                <w:b/>
                <w:bCs/>
              </w:rPr>
              <w:br/>
              <w:t xml:space="preserve">  Number</w:t>
            </w:r>
          </w:p>
        </w:tc>
        <w:tc>
          <w:tcPr>
            <w:tcW w:w="4486" w:type="dxa"/>
            <w:shd w:val="clear" w:color="auto" w:fill="auto"/>
            <w:noWrap/>
            <w:vAlign w:val="center"/>
            <w:hideMark/>
          </w:tcPr>
          <w:p w14:paraId="527A95CD" w14:textId="77777777" w:rsidR="00360739" w:rsidRPr="00F34A14" w:rsidRDefault="00360739" w:rsidP="00D36B9E">
            <w:pPr>
              <w:jc w:val="center"/>
              <w:rPr>
                <w:b/>
                <w:bCs/>
              </w:rPr>
            </w:pPr>
            <w:r w:rsidRPr="00F34A14">
              <w:rPr>
                <w:b/>
                <w:bCs/>
              </w:rPr>
              <w:t>Course Title</w:t>
            </w:r>
          </w:p>
        </w:tc>
        <w:tc>
          <w:tcPr>
            <w:tcW w:w="733" w:type="dxa"/>
            <w:shd w:val="clear" w:color="auto" w:fill="auto"/>
            <w:noWrap/>
            <w:vAlign w:val="center"/>
            <w:hideMark/>
          </w:tcPr>
          <w:p w14:paraId="43D1C3CC" w14:textId="77777777" w:rsidR="00360739" w:rsidRPr="00F34A14" w:rsidRDefault="00360739" w:rsidP="00D36B9E">
            <w:pPr>
              <w:jc w:val="center"/>
              <w:rPr>
                <w:b/>
                <w:bCs/>
              </w:rPr>
            </w:pPr>
            <w:r w:rsidRPr="00F34A14">
              <w:rPr>
                <w:b/>
                <w:bCs/>
              </w:rPr>
              <w:t>L</w:t>
            </w:r>
          </w:p>
        </w:tc>
        <w:tc>
          <w:tcPr>
            <w:tcW w:w="734" w:type="dxa"/>
            <w:shd w:val="clear" w:color="auto" w:fill="auto"/>
            <w:noWrap/>
            <w:vAlign w:val="center"/>
            <w:hideMark/>
          </w:tcPr>
          <w:p w14:paraId="61513948" w14:textId="77777777" w:rsidR="00360739" w:rsidRPr="00F34A14" w:rsidRDefault="00360739" w:rsidP="00D36B9E">
            <w:pPr>
              <w:jc w:val="center"/>
              <w:rPr>
                <w:b/>
                <w:bCs/>
              </w:rPr>
            </w:pPr>
            <w:r w:rsidRPr="00F34A14">
              <w:rPr>
                <w:b/>
                <w:bCs/>
              </w:rPr>
              <w:t>T</w:t>
            </w:r>
          </w:p>
        </w:tc>
        <w:tc>
          <w:tcPr>
            <w:tcW w:w="734" w:type="dxa"/>
            <w:shd w:val="clear" w:color="auto" w:fill="auto"/>
            <w:noWrap/>
            <w:vAlign w:val="center"/>
            <w:hideMark/>
          </w:tcPr>
          <w:p w14:paraId="040F66A3" w14:textId="77777777" w:rsidR="00360739" w:rsidRPr="00F34A14" w:rsidRDefault="00360739" w:rsidP="00D36B9E">
            <w:pPr>
              <w:jc w:val="center"/>
              <w:rPr>
                <w:b/>
                <w:bCs/>
              </w:rPr>
            </w:pPr>
            <w:r w:rsidRPr="00F34A14">
              <w:rPr>
                <w:b/>
                <w:bCs/>
              </w:rPr>
              <w:t>P</w:t>
            </w:r>
          </w:p>
        </w:tc>
        <w:tc>
          <w:tcPr>
            <w:tcW w:w="737" w:type="dxa"/>
            <w:shd w:val="clear" w:color="auto" w:fill="auto"/>
            <w:noWrap/>
            <w:vAlign w:val="center"/>
            <w:hideMark/>
          </w:tcPr>
          <w:p w14:paraId="5DE128C5" w14:textId="77777777" w:rsidR="00360739" w:rsidRPr="00F34A14" w:rsidRDefault="00360739" w:rsidP="00D36B9E">
            <w:pPr>
              <w:jc w:val="center"/>
              <w:rPr>
                <w:b/>
                <w:bCs/>
              </w:rPr>
            </w:pPr>
            <w:r w:rsidRPr="00F34A14">
              <w:rPr>
                <w:b/>
                <w:bCs/>
              </w:rPr>
              <w:t>C</w:t>
            </w:r>
          </w:p>
        </w:tc>
      </w:tr>
      <w:tr w:rsidR="00F34A14" w:rsidRPr="00F34A14" w14:paraId="73DEF353" w14:textId="77777777" w:rsidTr="00D36B9E">
        <w:trPr>
          <w:trHeight w:val="208"/>
          <w:jc w:val="center"/>
        </w:trPr>
        <w:tc>
          <w:tcPr>
            <w:tcW w:w="699" w:type="dxa"/>
            <w:shd w:val="clear" w:color="auto" w:fill="auto"/>
            <w:noWrap/>
            <w:vAlign w:val="center"/>
          </w:tcPr>
          <w:p w14:paraId="0E6F357D" w14:textId="77777777" w:rsidR="00360739" w:rsidRPr="00F34A14" w:rsidRDefault="00360739" w:rsidP="00D36B9E">
            <w:pPr>
              <w:jc w:val="center"/>
            </w:pPr>
            <w:r w:rsidRPr="00F34A14">
              <w:t>1.</w:t>
            </w:r>
          </w:p>
        </w:tc>
        <w:tc>
          <w:tcPr>
            <w:tcW w:w="1276" w:type="dxa"/>
            <w:shd w:val="clear" w:color="auto" w:fill="auto"/>
            <w:noWrap/>
            <w:vAlign w:val="center"/>
          </w:tcPr>
          <w:p w14:paraId="5B63AD0A" w14:textId="77777777" w:rsidR="00360739" w:rsidRPr="00F34A14" w:rsidRDefault="00360739" w:rsidP="00D36B9E">
            <w:pPr>
              <w:jc w:val="center"/>
            </w:pPr>
            <w:r w:rsidRPr="00F34A14">
              <w:t>HS3201</w:t>
            </w:r>
          </w:p>
        </w:tc>
        <w:tc>
          <w:tcPr>
            <w:tcW w:w="4486" w:type="dxa"/>
            <w:shd w:val="clear" w:color="auto" w:fill="auto"/>
            <w:noWrap/>
            <w:vAlign w:val="center"/>
          </w:tcPr>
          <w:p w14:paraId="19F22E0E" w14:textId="77777777" w:rsidR="00360739" w:rsidRPr="00F34A14" w:rsidRDefault="00360739" w:rsidP="00D36B9E">
            <w:r w:rsidRPr="00F34A14">
              <w:t>Categorical Data Analysis</w:t>
            </w:r>
          </w:p>
        </w:tc>
        <w:tc>
          <w:tcPr>
            <w:tcW w:w="733" w:type="dxa"/>
            <w:shd w:val="clear" w:color="auto" w:fill="auto"/>
            <w:noWrap/>
            <w:vAlign w:val="center"/>
          </w:tcPr>
          <w:p w14:paraId="7ADD8541" w14:textId="77777777" w:rsidR="00360739" w:rsidRPr="00F34A14" w:rsidRDefault="00360739" w:rsidP="00D36B9E">
            <w:pPr>
              <w:jc w:val="center"/>
            </w:pPr>
            <w:r w:rsidRPr="00F34A14">
              <w:t>3</w:t>
            </w:r>
          </w:p>
        </w:tc>
        <w:tc>
          <w:tcPr>
            <w:tcW w:w="734" w:type="dxa"/>
            <w:shd w:val="clear" w:color="auto" w:fill="auto"/>
            <w:noWrap/>
            <w:vAlign w:val="center"/>
          </w:tcPr>
          <w:p w14:paraId="1F4E1B55" w14:textId="77777777" w:rsidR="00360739" w:rsidRPr="00F34A14" w:rsidRDefault="00360739" w:rsidP="00D36B9E">
            <w:pPr>
              <w:jc w:val="center"/>
            </w:pPr>
            <w:r w:rsidRPr="00F34A14">
              <w:t>1</w:t>
            </w:r>
          </w:p>
        </w:tc>
        <w:tc>
          <w:tcPr>
            <w:tcW w:w="734" w:type="dxa"/>
            <w:shd w:val="clear" w:color="auto" w:fill="auto"/>
            <w:noWrap/>
            <w:vAlign w:val="center"/>
          </w:tcPr>
          <w:p w14:paraId="127B4427" w14:textId="77777777" w:rsidR="00360739" w:rsidRPr="00F34A14" w:rsidRDefault="00360739" w:rsidP="00D36B9E">
            <w:pPr>
              <w:jc w:val="center"/>
            </w:pPr>
            <w:r w:rsidRPr="00F34A14">
              <w:t>2</w:t>
            </w:r>
          </w:p>
        </w:tc>
        <w:tc>
          <w:tcPr>
            <w:tcW w:w="737" w:type="dxa"/>
            <w:shd w:val="clear" w:color="auto" w:fill="auto"/>
            <w:noWrap/>
            <w:vAlign w:val="center"/>
          </w:tcPr>
          <w:p w14:paraId="1DF24F75" w14:textId="77777777" w:rsidR="00360739" w:rsidRPr="00F34A14" w:rsidRDefault="00360739" w:rsidP="00D36B9E">
            <w:pPr>
              <w:jc w:val="center"/>
            </w:pPr>
            <w:r w:rsidRPr="00F34A14">
              <w:t>5</w:t>
            </w:r>
          </w:p>
        </w:tc>
      </w:tr>
      <w:tr w:rsidR="00F34A14" w:rsidRPr="00F34A14" w14:paraId="6634C86C" w14:textId="77777777" w:rsidTr="00D36B9E">
        <w:trPr>
          <w:trHeight w:val="208"/>
          <w:jc w:val="center"/>
        </w:trPr>
        <w:tc>
          <w:tcPr>
            <w:tcW w:w="699" w:type="dxa"/>
            <w:shd w:val="clear" w:color="auto" w:fill="auto"/>
            <w:noWrap/>
            <w:vAlign w:val="center"/>
          </w:tcPr>
          <w:p w14:paraId="4B299D5B" w14:textId="77777777" w:rsidR="00360739" w:rsidRPr="00F34A14" w:rsidRDefault="00360739" w:rsidP="00D36B9E">
            <w:pPr>
              <w:jc w:val="center"/>
            </w:pPr>
            <w:r w:rsidRPr="00F34A14">
              <w:t>2.</w:t>
            </w:r>
          </w:p>
        </w:tc>
        <w:tc>
          <w:tcPr>
            <w:tcW w:w="1276" w:type="dxa"/>
            <w:shd w:val="clear" w:color="auto" w:fill="auto"/>
            <w:noWrap/>
            <w:vAlign w:val="center"/>
          </w:tcPr>
          <w:p w14:paraId="16867C9C" w14:textId="77777777" w:rsidR="00360739" w:rsidRPr="00F34A14" w:rsidRDefault="00360739" w:rsidP="00D36B9E">
            <w:pPr>
              <w:jc w:val="center"/>
            </w:pPr>
            <w:r w:rsidRPr="00F34A14">
              <w:t>HS3202</w:t>
            </w:r>
          </w:p>
        </w:tc>
        <w:tc>
          <w:tcPr>
            <w:tcW w:w="4486" w:type="dxa"/>
            <w:shd w:val="clear" w:color="auto" w:fill="auto"/>
            <w:noWrap/>
            <w:vAlign w:val="center"/>
          </w:tcPr>
          <w:p w14:paraId="40672A43" w14:textId="77777777" w:rsidR="00360739" w:rsidRPr="00F34A14" w:rsidRDefault="00360739" w:rsidP="00D36B9E">
            <w:r w:rsidRPr="00F34A14">
              <w:t>Environmental Economics</w:t>
            </w:r>
          </w:p>
        </w:tc>
        <w:tc>
          <w:tcPr>
            <w:tcW w:w="733" w:type="dxa"/>
            <w:shd w:val="clear" w:color="auto" w:fill="auto"/>
            <w:noWrap/>
            <w:vAlign w:val="center"/>
          </w:tcPr>
          <w:p w14:paraId="50CD3204" w14:textId="77777777" w:rsidR="00360739" w:rsidRPr="00F34A14" w:rsidRDefault="00360739" w:rsidP="00D36B9E">
            <w:pPr>
              <w:jc w:val="center"/>
            </w:pPr>
            <w:r w:rsidRPr="00F34A14">
              <w:t>3</w:t>
            </w:r>
          </w:p>
        </w:tc>
        <w:tc>
          <w:tcPr>
            <w:tcW w:w="734" w:type="dxa"/>
            <w:shd w:val="clear" w:color="auto" w:fill="auto"/>
            <w:noWrap/>
            <w:vAlign w:val="center"/>
          </w:tcPr>
          <w:p w14:paraId="6B04AFF2" w14:textId="77777777" w:rsidR="00360739" w:rsidRPr="00F34A14" w:rsidRDefault="00360739" w:rsidP="00D36B9E">
            <w:pPr>
              <w:jc w:val="center"/>
            </w:pPr>
            <w:r w:rsidRPr="00F34A14">
              <w:t>1</w:t>
            </w:r>
          </w:p>
        </w:tc>
        <w:tc>
          <w:tcPr>
            <w:tcW w:w="734" w:type="dxa"/>
            <w:shd w:val="clear" w:color="auto" w:fill="auto"/>
            <w:noWrap/>
            <w:vAlign w:val="center"/>
          </w:tcPr>
          <w:p w14:paraId="2DDED7B8" w14:textId="77777777" w:rsidR="00360739" w:rsidRPr="00F34A14" w:rsidRDefault="00360739" w:rsidP="00D36B9E">
            <w:pPr>
              <w:jc w:val="center"/>
            </w:pPr>
            <w:r w:rsidRPr="00F34A14">
              <w:t>0</w:t>
            </w:r>
          </w:p>
        </w:tc>
        <w:tc>
          <w:tcPr>
            <w:tcW w:w="737" w:type="dxa"/>
            <w:shd w:val="clear" w:color="auto" w:fill="auto"/>
            <w:noWrap/>
            <w:vAlign w:val="center"/>
          </w:tcPr>
          <w:p w14:paraId="59066A9C" w14:textId="77777777" w:rsidR="00360739" w:rsidRPr="00F34A14" w:rsidRDefault="00360739" w:rsidP="00D36B9E">
            <w:pPr>
              <w:jc w:val="center"/>
            </w:pPr>
            <w:r w:rsidRPr="00F34A14">
              <w:t>4</w:t>
            </w:r>
          </w:p>
        </w:tc>
      </w:tr>
      <w:tr w:rsidR="00F34A14" w:rsidRPr="00F34A14" w14:paraId="3E3AD0DA" w14:textId="77777777" w:rsidTr="00D36B9E">
        <w:trPr>
          <w:trHeight w:val="208"/>
          <w:jc w:val="center"/>
        </w:trPr>
        <w:tc>
          <w:tcPr>
            <w:tcW w:w="699" w:type="dxa"/>
            <w:shd w:val="clear" w:color="auto" w:fill="auto"/>
            <w:noWrap/>
            <w:vAlign w:val="center"/>
          </w:tcPr>
          <w:p w14:paraId="11F9CAB4" w14:textId="77777777" w:rsidR="00360739" w:rsidRPr="00F34A14" w:rsidRDefault="00360739" w:rsidP="00D36B9E">
            <w:pPr>
              <w:jc w:val="center"/>
            </w:pPr>
            <w:r w:rsidRPr="00F34A14">
              <w:t>3.</w:t>
            </w:r>
          </w:p>
        </w:tc>
        <w:tc>
          <w:tcPr>
            <w:tcW w:w="1276" w:type="dxa"/>
            <w:shd w:val="clear" w:color="auto" w:fill="auto"/>
            <w:noWrap/>
            <w:vAlign w:val="center"/>
          </w:tcPr>
          <w:p w14:paraId="36E20B58" w14:textId="77777777" w:rsidR="00360739" w:rsidRPr="00F34A14" w:rsidRDefault="00360739" w:rsidP="00D36B9E">
            <w:pPr>
              <w:jc w:val="center"/>
            </w:pPr>
            <w:r w:rsidRPr="00F34A14">
              <w:t>HS3203</w:t>
            </w:r>
          </w:p>
        </w:tc>
        <w:tc>
          <w:tcPr>
            <w:tcW w:w="4486" w:type="dxa"/>
            <w:shd w:val="clear" w:color="auto" w:fill="auto"/>
            <w:noWrap/>
            <w:vAlign w:val="center"/>
          </w:tcPr>
          <w:p w14:paraId="18DA1267" w14:textId="77777777" w:rsidR="00360739" w:rsidRPr="00F34A14" w:rsidRDefault="00360739" w:rsidP="00D36B9E">
            <w:r w:rsidRPr="00F34A14">
              <w:t>Critical Economic Reading and Seminar</w:t>
            </w:r>
          </w:p>
        </w:tc>
        <w:tc>
          <w:tcPr>
            <w:tcW w:w="733" w:type="dxa"/>
            <w:shd w:val="clear" w:color="auto" w:fill="auto"/>
            <w:noWrap/>
            <w:vAlign w:val="center"/>
          </w:tcPr>
          <w:p w14:paraId="0100AE52" w14:textId="77777777" w:rsidR="00360739" w:rsidRPr="00F34A14" w:rsidRDefault="00360739" w:rsidP="00D36B9E">
            <w:pPr>
              <w:jc w:val="center"/>
            </w:pPr>
            <w:r w:rsidRPr="00F34A14">
              <w:t>3</w:t>
            </w:r>
          </w:p>
        </w:tc>
        <w:tc>
          <w:tcPr>
            <w:tcW w:w="734" w:type="dxa"/>
            <w:shd w:val="clear" w:color="auto" w:fill="auto"/>
            <w:noWrap/>
            <w:vAlign w:val="center"/>
          </w:tcPr>
          <w:p w14:paraId="122C3C69" w14:textId="77777777" w:rsidR="00360739" w:rsidRPr="00F34A14" w:rsidRDefault="00360739" w:rsidP="00D36B9E">
            <w:pPr>
              <w:jc w:val="center"/>
            </w:pPr>
            <w:r w:rsidRPr="00F34A14">
              <w:t>3</w:t>
            </w:r>
          </w:p>
        </w:tc>
        <w:tc>
          <w:tcPr>
            <w:tcW w:w="734" w:type="dxa"/>
            <w:shd w:val="clear" w:color="auto" w:fill="auto"/>
            <w:noWrap/>
            <w:vAlign w:val="center"/>
          </w:tcPr>
          <w:p w14:paraId="46163999" w14:textId="77777777" w:rsidR="00360739" w:rsidRPr="00F34A14" w:rsidRDefault="00360739" w:rsidP="00D36B9E">
            <w:pPr>
              <w:jc w:val="center"/>
            </w:pPr>
            <w:r w:rsidRPr="00F34A14">
              <w:t>0</w:t>
            </w:r>
          </w:p>
        </w:tc>
        <w:tc>
          <w:tcPr>
            <w:tcW w:w="737" w:type="dxa"/>
            <w:shd w:val="clear" w:color="auto" w:fill="auto"/>
            <w:noWrap/>
            <w:vAlign w:val="center"/>
          </w:tcPr>
          <w:p w14:paraId="5DAC836D" w14:textId="77777777" w:rsidR="00360739" w:rsidRPr="00F34A14" w:rsidRDefault="00360739" w:rsidP="00D36B9E">
            <w:pPr>
              <w:jc w:val="center"/>
            </w:pPr>
            <w:r w:rsidRPr="00F34A14">
              <w:t>6</w:t>
            </w:r>
          </w:p>
        </w:tc>
      </w:tr>
      <w:tr w:rsidR="00F34A14" w:rsidRPr="00F34A14" w14:paraId="6FD0D6C2" w14:textId="77777777" w:rsidTr="00D36B9E">
        <w:trPr>
          <w:trHeight w:val="208"/>
          <w:jc w:val="center"/>
        </w:trPr>
        <w:tc>
          <w:tcPr>
            <w:tcW w:w="699" w:type="dxa"/>
            <w:shd w:val="clear" w:color="auto" w:fill="auto"/>
            <w:noWrap/>
            <w:vAlign w:val="center"/>
          </w:tcPr>
          <w:p w14:paraId="716B1661" w14:textId="77777777" w:rsidR="00360739" w:rsidRPr="00F34A14" w:rsidRDefault="00360739" w:rsidP="00D36B9E">
            <w:pPr>
              <w:jc w:val="center"/>
            </w:pPr>
            <w:r w:rsidRPr="00F34A14">
              <w:t>4.</w:t>
            </w:r>
          </w:p>
        </w:tc>
        <w:tc>
          <w:tcPr>
            <w:tcW w:w="1276" w:type="dxa"/>
            <w:shd w:val="clear" w:color="auto" w:fill="auto"/>
            <w:noWrap/>
            <w:vAlign w:val="center"/>
          </w:tcPr>
          <w:p w14:paraId="3446899D" w14:textId="77777777" w:rsidR="00360739" w:rsidRPr="00F34A14" w:rsidRDefault="00360739" w:rsidP="00D36B9E">
            <w:pPr>
              <w:jc w:val="center"/>
            </w:pPr>
            <w:r w:rsidRPr="00F34A14">
              <w:t>HS3204</w:t>
            </w:r>
          </w:p>
        </w:tc>
        <w:tc>
          <w:tcPr>
            <w:tcW w:w="4486" w:type="dxa"/>
            <w:shd w:val="clear" w:color="auto" w:fill="auto"/>
            <w:noWrap/>
            <w:vAlign w:val="center"/>
          </w:tcPr>
          <w:p w14:paraId="111A27FA" w14:textId="77777777" w:rsidR="00360739" w:rsidRPr="00F34A14" w:rsidRDefault="00360739" w:rsidP="00D36B9E">
            <w:r w:rsidRPr="00F34A14">
              <w:t>Indian Financial System</w:t>
            </w:r>
          </w:p>
        </w:tc>
        <w:tc>
          <w:tcPr>
            <w:tcW w:w="733" w:type="dxa"/>
            <w:shd w:val="clear" w:color="auto" w:fill="auto"/>
            <w:noWrap/>
            <w:vAlign w:val="center"/>
          </w:tcPr>
          <w:p w14:paraId="337C506D" w14:textId="77777777" w:rsidR="00360739" w:rsidRPr="00F34A14" w:rsidRDefault="00360739" w:rsidP="00D36B9E">
            <w:pPr>
              <w:jc w:val="center"/>
            </w:pPr>
            <w:r w:rsidRPr="00F34A14">
              <w:t>3</w:t>
            </w:r>
          </w:p>
        </w:tc>
        <w:tc>
          <w:tcPr>
            <w:tcW w:w="734" w:type="dxa"/>
            <w:shd w:val="clear" w:color="auto" w:fill="auto"/>
            <w:noWrap/>
            <w:vAlign w:val="center"/>
          </w:tcPr>
          <w:p w14:paraId="43263EB0" w14:textId="77777777" w:rsidR="00360739" w:rsidRPr="00F34A14" w:rsidRDefault="00360739" w:rsidP="00D36B9E">
            <w:pPr>
              <w:jc w:val="center"/>
            </w:pPr>
            <w:r w:rsidRPr="00F34A14">
              <w:t>1</w:t>
            </w:r>
          </w:p>
        </w:tc>
        <w:tc>
          <w:tcPr>
            <w:tcW w:w="734" w:type="dxa"/>
            <w:shd w:val="clear" w:color="auto" w:fill="auto"/>
            <w:noWrap/>
            <w:vAlign w:val="center"/>
          </w:tcPr>
          <w:p w14:paraId="2D3FBEA7" w14:textId="77777777" w:rsidR="00360739" w:rsidRPr="00F34A14" w:rsidRDefault="00360739" w:rsidP="00D36B9E">
            <w:pPr>
              <w:jc w:val="center"/>
            </w:pPr>
            <w:r w:rsidRPr="00F34A14">
              <w:t>0</w:t>
            </w:r>
          </w:p>
        </w:tc>
        <w:tc>
          <w:tcPr>
            <w:tcW w:w="737" w:type="dxa"/>
            <w:shd w:val="clear" w:color="auto" w:fill="auto"/>
            <w:noWrap/>
            <w:vAlign w:val="center"/>
          </w:tcPr>
          <w:p w14:paraId="0181E8E9" w14:textId="77777777" w:rsidR="00360739" w:rsidRPr="00F34A14" w:rsidRDefault="00360739" w:rsidP="00D36B9E">
            <w:pPr>
              <w:jc w:val="center"/>
            </w:pPr>
            <w:r w:rsidRPr="00F34A14">
              <w:t>4</w:t>
            </w:r>
          </w:p>
        </w:tc>
      </w:tr>
      <w:tr w:rsidR="00F34A14" w:rsidRPr="00F34A14" w14:paraId="4788F94E" w14:textId="77777777" w:rsidTr="00D36B9E">
        <w:trPr>
          <w:trHeight w:val="208"/>
          <w:jc w:val="center"/>
        </w:trPr>
        <w:tc>
          <w:tcPr>
            <w:tcW w:w="699" w:type="dxa"/>
            <w:tcBorders>
              <w:bottom w:val="single" w:sz="8" w:space="0" w:color="auto"/>
            </w:tcBorders>
            <w:shd w:val="clear" w:color="auto" w:fill="auto"/>
            <w:noWrap/>
            <w:vAlign w:val="center"/>
          </w:tcPr>
          <w:p w14:paraId="39CBBF72" w14:textId="77777777" w:rsidR="00360739" w:rsidRPr="00F34A14" w:rsidRDefault="00360739" w:rsidP="00D36B9E">
            <w:pPr>
              <w:jc w:val="center"/>
            </w:pPr>
            <w:r w:rsidRPr="00F34A14">
              <w:t>5.</w:t>
            </w:r>
          </w:p>
        </w:tc>
        <w:tc>
          <w:tcPr>
            <w:tcW w:w="1276" w:type="dxa"/>
            <w:tcBorders>
              <w:bottom w:val="single" w:sz="8" w:space="0" w:color="auto"/>
            </w:tcBorders>
            <w:shd w:val="clear" w:color="auto" w:fill="auto"/>
            <w:noWrap/>
            <w:vAlign w:val="center"/>
          </w:tcPr>
          <w:p w14:paraId="587C5E3E" w14:textId="77777777" w:rsidR="00360739" w:rsidRPr="00F34A14" w:rsidRDefault="00360739" w:rsidP="00D36B9E">
            <w:pPr>
              <w:jc w:val="center"/>
            </w:pPr>
            <w:r w:rsidRPr="00F34A14">
              <w:t>HS3205</w:t>
            </w:r>
          </w:p>
        </w:tc>
        <w:tc>
          <w:tcPr>
            <w:tcW w:w="4486" w:type="dxa"/>
            <w:tcBorders>
              <w:bottom w:val="single" w:sz="8" w:space="0" w:color="auto"/>
            </w:tcBorders>
            <w:shd w:val="clear" w:color="auto" w:fill="auto"/>
            <w:noWrap/>
            <w:vAlign w:val="center"/>
          </w:tcPr>
          <w:p w14:paraId="36384498" w14:textId="77777777" w:rsidR="00360739" w:rsidRPr="00F34A14" w:rsidRDefault="00360739" w:rsidP="00D36B9E">
            <w:r w:rsidRPr="00F34A14">
              <w:t>Health Economics</w:t>
            </w:r>
          </w:p>
        </w:tc>
        <w:tc>
          <w:tcPr>
            <w:tcW w:w="733" w:type="dxa"/>
            <w:tcBorders>
              <w:bottom w:val="single" w:sz="8" w:space="0" w:color="auto"/>
            </w:tcBorders>
            <w:shd w:val="clear" w:color="auto" w:fill="auto"/>
            <w:noWrap/>
            <w:vAlign w:val="center"/>
          </w:tcPr>
          <w:p w14:paraId="27AC4D6B" w14:textId="77777777" w:rsidR="00360739" w:rsidRPr="00F34A14" w:rsidRDefault="00360739" w:rsidP="00D36B9E">
            <w:pPr>
              <w:jc w:val="center"/>
            </w:pPr>
            <w:r w:rsidRPr="00F34A14">
              <w:t>3</w:t>
            </w:r>
          </w:p>
        </w:tc>
        <w:tc>
          <w:tcPr>
            <w:tcW w:w="734" w:type="dxa"/>
            <w:tcBorders>
              <w:bottom w:val="single" w:sz="8" w:space="0" w:color="auto"/>
            </w:tcBorders>
            <w:shd w:val="clear" w:color="auto" w:fill="auto"/>
            <w:noWrap/>
            <w:vAlign w:val="center"/>
          </w:tcPr>
          <w:p w14:paraId="1822BF51" w14:textId="77777777" w:rsidR="00360739" w:rsidRPr="00F34A14" w:rsidRDefault="00360739" w:rsidP="00D36B9E">
            <w:pPr>
              <w:jc w:val="center"/>
            </w:pPr>
            <w:r w:rsidRPr="00F34A14">
              <w:t>0</w:t>
            </w:r>
          </w:p>
        </w:tc>
        <w:tc>
          <w:tcPr>
            <w:tcW w:w="734" w:type="dxa"/>
            <w:tcBorders>
              <w:bottom w:val="single" w:sz="8" w:space="0" w:color="auto"/>
            </w:tcBorders>
            <w:shd w:val="clear" w:color="auto" w:fill="auto"/>
            <w:noWrap/>
            <w:vAlign w:val="center"/>
          </w:tcPr>
          <w:p w14:paraId="081237CF" w14:textId="77777777" w:rsidR="00360739" w:rsidRPr="00F34A14" w:rsidRDefault="00360739" w:rsidP="00D36B9E">
            <w:pPr>
              <w:jc w:val="center"/>
            </w:pPr>
            <w:r w:rsidRPr="00F34A14">
              <w:t>0</w:t>
            </w:r>
          </w:p>
        </w:tc>
        <w:tc>
          <w:tcPr>
            <w:tcW w:w="737" w:type="dxa"/>
            <w:tcBorders>
              <w:bottom w:val="single" w:sz="8" w:space="0" w:color="auto"/>
            </w:tcBorders>
            <w:shd w:val="clear" w:color="auto" w:fill="auto"/>
            <w:noWrap/>
            <w:vAlign w:val="center"/>
          </w:tcPr>
          <w:p w14:paraId="3DF3A836" w14:textId="77777777" w:rsidR="00360739" w:rsidRPr="00F34A14" w:rsidRDefault="00360739" w:rsidP="00D36B9E">
            <w:pPr>
              <w:jc w:val="center"/>
            </w:pPr>
            <w:r w:rsidRPr="00F34A14">
              <w:t>3</w:t>
            </w:r>
          </w:p>
        </w:tc>
      </w:tr>
      <w:tr w:rsidR="00360739" w:rsidRPr="00F34A14" w14:paraId="55CE44A4" w14:textId="77777777" w:rsidTr="00D36B9E">
        <w:trPr>
          <w:trHeight w:val="372"/>
          <w:jc w:val="center"/>
        </w:trPr>
        <w:tc>
          <w:tcPr>
            <w:tcW w:w="6461" w:type="dxa"/>
            <w:gridSpan w:val="3"/>
            <w:tcBorders>
              <w:bottom w:val="single" w:sz="8" w:space="0" w:color="auto"/>
            </w:tcBorders>
            <w:shd w:val="clear" w:color="auto" w:fill="auto"/>
            <w:noWrap/>
            <w:vAlign w:val="center"/>
            <w:hideMark/>
          </w:tcPr>
          <w:p w14:paraId="6CD10F6F" w14:textId="77777777" w:rsidR="00360739" w:rsidRPr="00F34A14" w:rsidRDefault="00360739" w:rsidP="00D36B9E">
            <w:pPr>
              <w:jc w:val="center"/>
              <w:rPr>
                <w:b/>
                <w:bCs/>
              </w:rPr>
            </w:pPr>
            <w:r w:rsidRPr="00F34A14">
              <w:rPr>
                <w:b/>
                <w:bCs/>
              </w:rPr>
              <w:t>TOTAL</w:t>
            </w:r>
          </w:p>
        </w:tc>
        <w:tc>
          <w:tcPr>
            <w:tcW w:w="733" w:type="dxa"/>
            <w:tcBorders>
              <w:bottom w:val="single" w:sz="8" w:space="0" w:color="auto"/>
            </w:tcBorders>
            <w:shd w:val="clear" w:color="auto" w:fill="auto"/>
            <w:noWrap/>
            <w:vAlign w:val="center"/>
          </w:tcPr>
          <w:p w14:paraId="2B49F6F5" w14:textId="77777777" w:rsidR="00360739" w:rsidRPr="00F34A14" w:rsidRDefault="00360739" w:rsidP="00D36B9E">
            <w:pPr>
              <w:jc w:val="center"/>
              <w:rPr>
                <w:b/>
                <w:bCs/>
              </w:rPr>
            </w:pPr>
            <w:r w:rsidRPr="00F34A14">
              <w:rPr>
                <w:b/>
                <w:bCs/>
              </w:rPr>
              <w:t>15</w:t>
            </w:r>
          </w:p>
        </w:tc>
        <w:tc>
          <w:tcPr>
            <w:tcW w:w="734" w:type="dxa"/>
            <w:tcBorders>
              <w:bottom w:val="single" w:sz="8" w:space="0" w:color="auto"/>
            </w:tcBorders>
            <w:shd w:val="clear" w:color="auto" w:fill="auto"/>
            <w:noWrap/>
            <w:vAlign w:val="center"/>
          </w:tcPr>
          <w:p w14:paraId="4F93E28E" w14:textId="77777777" w:rsidR="00360739" w:rsidRPr="00F34A14" w:rsidRDefault="00360739" w:rsidP="00D36B9E">
            <w:pPr>
              <w:jc w:val="center"/>
              <w:rPr>
                <w:b/>
                <w:bCs/>
              </w:rPr>
            </w:pPr>
            <w:r w:rsidRPr="00F34A14">
              <w:rPr>
                <w:b/>
                <w:bCs/>
              </w:rPr>
              <w:t>6</w:t>
            </w:r>
          </w:p>
        </w:tc>
        <w:tc>
          <w:tcPr>
            <w:tcW w:w="734" w:type="dxa"/>
            <w:tcBorders>
              <w:bottom w:val="single" w:sz="8" w:space="0" w:color="auto"/>
            </w:tcBorders>
            <w:shd w:val="clear" w:color="auto" w:fill="auto"/>
            <w:noWrap/>
            <w:vAlign w:val="center"/>
          </w:tcPr>
          <w:p w14:paraId="77673B59" w14:textId="77777777" w:rsidR="00360739" w:rsidRPr="00F34A14" w:rsidRDefault="00360739" w:rsidP="00D36B9E">
            <w:pPr>
              <w:jc w:val="center"/>
              <w:rPr>
                <w:b/>
                <w:bCs/>
              </w:rPr>
            </w:pPr>
            <w:r w:rsidRPr="00F34A14">
              <w:rPr>
                <w:b/>
                <w:bCs/>
              </w:rPr>
              <w:t>2</w:t>
            </w:r>
          </w:p>
        </w:tc>
        <w:tc>
          <w:tcPr>
            <w:tcW w:w="737" w:type="dxa"/>
            <w:tcBorders>
              <w:bottom w:val="single" w:sz="8" w:space="0" w:color="auto"/>
            </w:tcBorders>
            <w:shd w:val="clear" w:color="auto" w:fill="auto"/>
            <w:noWrap/>
            <w:vAlign w:val="center"/>
            <w:hideMark/>
          </w:tcPr>
          <w:p w14:paraId="4E5CB666" w14:textId="77777777" w:rsidR="00360739" w:rsidRPr="00F34A14" w:rsidRDefault="00360739" w:rsidP="00D36B9E">
            <w:pPr>
              <w:jc w:val="center"/>
              <w:rPr>
                <w:b/>
                <w:bCs/>
              </w:rPr>
            </w:pPr>
            <w:r w:rsidRPr="00F34A14">
              <w:rPr>
                <w:b/>
                <w:bCs/>
              </w:rPr>
              <w:t>22</w:t>
            </w:r>
          </w:p>
        </w:tc>
      </w:tr>
    </w:tbl>
    <w:p w14:paraId="652C1C65" w14:textId="77777777" w:rsidR="00360739" w:rsidRPr="00F34A14" w:rsidRDefault="00360739" w:rsidP="00360739"/>
    <w:tbl>
      <w:tblPr>
        <w:tblW w:w="93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478"/>
        <w:gridCol w:w="4234"/>
        <w:gridCol w:w="728"/>
        <w:gridCol w:w="729"/>
        <w:gridCol w:w="729"/>
        <w:gridCol w:w="731"/>
      </w:tblGrid>
      <w:tr w:rsidR="00F34A14" w:rsidRPr="00F34A14" w14:paraId="038E1237" w14:textId="77777777" w:rsidTr="00D36B9E">
        <w:trPr>
          <w:trHeight w:val="18"/>
          <w:jc w:val="center"/>
        </w:trPr>
        <w:tc>
          <w:tcPr>
            <w:tcW w:w="9328" w:type="dxa"/>
            <w:gridSpan w:val="7"/>
            <w:tcBorders>
              <w:top w:val="single" w:sz="8" w:space="0" w:color="auto"/>
            </w:tcBorders>
            <w:shd w:val="clear" w:color="auto" w:fill="auto"/>
            <w:noWrap/>
            <w:vAlign w:val="center"/>
          </w:tcPr>
          <w:p w14:paraId="684A4035" w14:textId="77777777" w:rsidR="00360739" w:rsidRPr="00F34A14" w:rsidRDefault="00360739" w:rsidP="00D36B9E">
            <w:pPr>
              <w:jc w:val="center"/>
              <w:rPr>
                <w:b/>
                <w:bCs/>
              </w:rPr>
            </w:pPr>
            <w:r w:rsidRPr="00F34A14">
              <w:rPr>
                <w:b/>
                <w:bCs/>
              </w:rPr>
              <w:t>SEMESTER VII</w:t>
            </w:r>
          </w:p>
        </w:tc>
      </w:tr>
      <w:tr w:rsidR="00F34A14" w:rsidRPr="00F34A14" w14:paraId="518D4563" w14:textId="77777777" w:rsidTr="00D36B9E">
        <w:trPr>
          <w:trHeight w:val="206"/>
          <w:jc w:val="center"/>
        </w:trPr>
        <w:tc>
          <w:tcPr>
            <w:tcW w:w="699" w:type="dxa"/>
            <w:shd w:val="clear" w:color="auto" w:fill="auto"/>
            <w:noWrap/>
            <w:vAlign w:val="center"/>
            <w:hideMark/>
          </w:tcPr>
          <w:p w14:paraId="7C5D7D1A" w14:textId="77777777" w:rsidR="00360739" w:rsidRPr="00F34A14" w:rsidRDefault="00360739" w:rsidP="00D36B9E">
            <w:pPr>
              <w:jc w:val="center"/>
              <w:rPr>
                <w:b/>
                <w:bCs/>
              </w:rPr>
            </w:pPr>
            <w:r w:rsidRPr="00F34A14">
              <w:rPr>
                <w:b/>
                <w:bCs/>
              </w:rPr>
              <w:t>Sl. No.</w:t>
            </w:r>
          </w:p>
        </w:tc>
        <w:tc>
          <w:tcPr>
            <w:tcW w:w="1478" w:type="dxa"/>
            <w:shd w:val="clear" w:color="auto" w:fill="auto"/>
            <w:noWrap/>
            <w:vAlign w:val="center"/>
            <w:hideMark/>
          </w:tcPr>
          <w:p w14:paraId="29954655" w14:textId="77777777" w:rsidR="00360739" w:rsidRPr="00F34A14" w:rsidRDefault="00360739" w:rsidP="00D36B9E">
            <w:pPr>
              <w:jc w:val="center"/>
              <w:rPr>
                <w:b/>
                <w:bCs/>
              </w:rPr>
            </w:pPr>
            <w:r w:rsidRPr="00F34A14">
              <w:rPr>
                <w:b/>
                <w:bCs/>
              </w:rPr>
              <w:t>Course</w:t>
            </w:r>
            <w:r w:rsidRPr="00F34A14">
              <w:rPr>
                <w:b/>
                <w:bCs/>
              </w:rPr>
              <w:br/>
              <w:t xml:space="preserve">  Number</w:t>
            </w:r>
          </w:p>
        </w:tc>
        <w:tc>
          <w:tcPr>
            <w:tcW w:w="4234" w:type="dxa"/>
            <w:shd w:val="clear" w:color="auto" w:fill="auto"/>
            <w:noWrap/>
            <w:vAlign w:val="center"/>
            <w:hideMark/>
          </w:tcPr>
          <w:p w14:paraId="5EB7F655" w14:textId="77777777" w:rsidR="00360739" w:rsidRPr="00F34A14" w:rsidRDefault="00360739" w:rsidP="00D36B9E">
            <w:pPr>
              <w:jc w:val="center"/>
              <w:rPr>
                <w:b/>
                <w:bCs/>
              </w:rPr>
            </w:pPr>
            <w:r w:rsidRPr="00F34A14">
              <w:rPr>
                <w:b/>
                <w:bCs/>
              </w:rPr>
              <w:t>Course Title</w:t>
            </w:r>
          </w:p>
        </w:tc>
        <w:tc>
          <w:tcPr>
            <w:tcW w:w="728" w:type="dxa"/>
            <w:shd w:val="clear" w:color="auto" w:fill="auto"/>
            <w:noWrap/>
            <w:vAlign w:val="center"/>
            <w:hideMark/>
          </w:tcPr>
          <w:p w14:paraId="5271F158" w14:textId="77777777" w:rsidR="00360739" w:rsidRPr="00F34A14" w:rsidRDefault="00360739" w:rsidP="00D36B9E">
            <w:pPr>
              <w:jc w:val="center"/>
              <w:rPr>
                <w:b/>
                <w:bCs/>
              </w:rPr>
            </w:pPr>
            <w:r w:rsidRPr="00F34A14">
              <w:rPr>
                <w:b/>
                <w:bCs/>
              </w:rPr>
              <w:t>L</w:t>
            </w:r>
          </w:p>
        </w:tc>
        <w:tc>
          <w:tcPr>
            <w:tcW w:w="729" w:type="dxa"/>
            <w:shd w:val="clear" w:color="auto" w:fill="auto"/>
            <w:noWrap/>
            <w:vAlign w:val="center"/>
            <w:hideMark/>
          </w:tcPr>
          <w:p w14:paraId="7844AE55" w14:textId="77777777" w:rsidR="00360739" w:rsidRPr="00F34A14" w:rsidRDefault="00360739" w:rsidP="00D36B9E">
            <w:pPr>
              <w:jc w:val="center"/>
              <w:rPr>
                <w:b/>
                <w:bCs/>
              </w:rPr>
            </w:pPr>
            <w:r w:rsidRPr="00F34A14">
              <w:rPr>
                <w:b/>
                <w:bCs/>
              </w:rPr>
              <w:t>T</w:t>
            </w:r>
          </w:p>
        </w:tc>
        <w:tc>
          <w:tcPr>
            <w:tcW w:w="729" w:type="dxa"/>
            <w:shd w:val="clear" w:color="auto" w:fill="auto"/>
            <w:noWrap/>
            <w:vAlign w:val="center"/>
            <w:hideMark/>
          </w:tcPr>
          <w:p w14:paraId="7DE0EC42" w14:textId="77777777" w:rsidR="00360739" w:rsidRPr="00F34A14" w:rsidRDefault="00360739" w:rsidP="00D36B9E">
            <w:pPr>
              <w:jc w:val="center"/>
              <w:rPr>
                <w:b/>
                <w:bCs/>
              </w:rPr>
            </w:pPr>
            <w:r w:rsidRPr="00F34A14">
              <w:rPr>
                <w:b/>
                <w:bCs/>
              </w:rPr>
              <w:t>P</w:t>
            </w:r>
          </w:p>
        </w:tc>
        <w:tc>
          <w:tcPr>
            <w:tcW w:w="731" w:type="dxa"/>
            <w:shd w:val="clear" w:color="auto" w:fill="auto"/>
            <w:noWrap/>
            <w:vAlign w:val="center"/>
            <w:hideMark/>
          </w:tcPr>
          <w:p w14:paraId="38D4AA12" w14:textId="77777777" w:rsidR="00360739" w:rsidRPr="00F34A14" w:rsidRDefault="00360739" w:rsidP="00D36B9E">
            <w:pPr>
              <w:jc w:val="center"/>
              <w:rPr>
                <w:b/>
                <w:bCs/>
              </w:rPr>
            </w:pPr>
            <w:r w:rsidRPr="00F34A14">
              <w:rPr>
                <w:b/>
                <w:bCs/>
              </w:rPr>
              <w:t>C</w:t>
            </w:r>
          </w:p>
        </w:tc>
      </w:tr>
      <w:tr w:rsidR="00F34A14" w:rsidRPr="00F34A14" w14:paraId="08847FE5" w14:textId="77777777" w:rsidTr="00D36B9E">
        <w:trPr>
          <w:trHeight w:val="206"/>
          <w:jc w:val="center"/>
        </w:trPr>
        <w:tc>
          <w:tcPr>
            <w:tcW w:w="699" w:type="dxa"/>
            <w:shd w:val="clear" w:color="auto" w:fill="auto"/>
            <w:noWrap/>
            <w:vAlign w:val="center"/>
            <w:hideMark/>
          </w:tcPr>
          <w:p w14:paraId="33ABC06E" w14:textId="77777777" w:rsidR="00360739" w:rsidRPr="00F34A14" w:rsidRDefault="00360739" w:rsidP="00D36B9E">
            <w:pPr>
              <w:jc w:val="center"/>
            </w:pPr>
            <w:r w:rsidRPr="00F34A14">
              <w:t>1.</w:t>
            </w:r>
          </w:p>
        </w:tc>
        <w:tc>
          <w:tcPr>
            <w:tcW w:w="1478" w:type="dxa"/>
            <w:shd w:val="clear" w:color="auto" w:fill="auto"/>
            <w:noWrap/>
            <w:vAlign w:val="center"/>
            <w:hideMark/>
          </w:tcPr>
          <w:p w14:paraId="5F021127" w14:textId="77777777" w:rsidR="00360739" w:rsidRPr="00F34A14" w:rsidRDefault="00360739" w:rsidP="00D36B9E">
            <w:pPr>
              <w:jc w:val="center"/>
            </w:pPr>
            <w:r w:rsidRPr="00F34A14">
              <w:t>HS41XX</w:t>
            </w:r>
          </w:p>
        </w:tc>
        <w:tc>
          <w:tcPr>
            <w:tcW w:w="4234" w:type="dxa"/>
            <w:shd w:val="clear" w:color="auto" w:fill="auto"/>
            <w:noWrap/>
            <w:vAlign w:val="center"/>
            <w:hideMark/>
          </w:tcPr>
          <w:p w14:paraId="6D58F329" w14:textId="77777777" w:rsidR="00360739" w:rsidRPr="00F34A14" w:rsidRDefault="00360739" w:rsidP="00D36B9E">
            <w:r w:rsidRPr="00F34A14">
              <w:t>Specialization Elective 1</w:t>
            </w:r>
          </w:p>
        </w:tc>
        <w:tc>
          <w:tcPr>
            <w:tcW w:w="728" w:type="dxa"/>
            <w:shd w:val="clear" w:color="auto" w:fill="auto"/>
            <w:noWrap/>
            <w:vAlign w:val="center"/>
            <w:hideMark/>
          </w:tcPr>
          <w:p w14:paraId="08755E9D" w14:textId="77777777" w:rsidR="00360739" w:rsidRPr="00F34A14" w:rsidRDefault="00360739" w:rsidP="00D36B9E">
            <w:pPr>
              <w:jc w:val="center"/>
            </w:pPr>
            <w:r w:rsidRPr="00F34A14">
              <w:t>3</w:t>
            </w:r>
          </w:p>
        </w:tc>
        <w:tc>
          <w:tcPr>
            <w:tcW w:w="729" w:type="dxa"/>
            <w:shd w:val="clear" w:color="auto" w:fill="auto"/>
            <w:noWrap/>
            <w:vAlign w:val="center"/>
            <w:hideMark/>
          </w:tcPr>
          <w:p w14:paraId="19BB641C" w14:textId="77777777" w:rsidR="00360739" w:rsidRPr="00F34A14" w:rsidRDefault="00360739" w:rsidP="00D36B9E">
            <w:pPr>
              <w:jc w:val="center"/>
            </w:pPr>
            <w:r w:rsidRPr="00F34A14">
              <w:t>1</w:t>
            </w:r>
          </w:p>
        </w:tc>
        <w:tc>
          <w:tcPr>
            <w:tcW w:w="729" w:type="dxa"/>
            <w:shd w:val="clear" w:color="auto" w:fill="auto"/>
            <w:noWrap/>
            <w:vAlign w:val="center"/>
            <w:hideMark/>
          </w:tcPr>
          <w:p w14:paraId="44FC4D0E" w14:textId="77777777" w:rsidR="00360739" w:rsidRPr="00F34A14" w:rsidRDefault="00360739" w:rsidP="00D36B9E">
            <w:pPr>
              <w:jc w:val="center"/>
            </w:pPr>
            <w:r w:rsidRPr="00F34A14">
              <w:t>0</w:t>
            </w:r>
          </w:p>
        </w:tc>
        <w:tc>
          <w:tcPr>
            <w:tcW w:w="731" w:type="dxa"/>
            <w:shd w:val="clear" w:color="auto" w:fill="auto"/>
            <w:noWrap/>
            <w:vAlign w:val="center"/>
            <w:hideMark/>
          </w:tcPr>
          <w:p w14:paraId="1E24E57C" w14:textId="77777777" w:rsidR="00360739" w:rsidRPr="00F34A14" w:rsidRDefault="00360739" w:rsidP="00D36B9E">
            <w:pPr>
              <w:jc w:val="center"/>
            </w:pPr>
            <w:r w:rsidRPr="00F34A14">
              <w:t>4</w:t>
            </w:r>
          </w:p>
        </w:tc>
      </w:tr>
      <w:tr w:rsidR="00F34A14" w:rsidRPr="00F34A14" w14:paraId="20528E97" w14:textId="77777777" w:rsidTr="00D36B9E">
        <w:trPr>
          <w:trHeight w:val="206"/>
          <w:jc w:val="center"/>
        </w:trPr>
        <w:tc>
          <w:tcPr>
            <w:tcW w:w="699" w:type="dxa"/>
            <w:shd w:val="clear" w:color="auto" w:fill="auto"/>
            <w:noWrap/>
            <w:vAlign w:val="center"/>
            <w:hideMark/>
          </w:tcPr>
          <w:p w14:paraId="5E2B305B" w14:textId="77777777" w:rsidR="00360739" w:rsidRPr="00F34A14" w:rsidRDefault="00360739" w:rsidP="00D36B9E">
            <w:pPr>
              <w:jc w:val="center"/>
            </w:pPr>
            <w:r w:rsidRPr="00F34A14">
              <w:t>2.</w:t>
            </w:r>
          </w:p>
        </w:tc>
        <w:tc>
          <w:tcPr>
            <w:tcW w:w="1478" w:type="dxa"/>
            <w:shd w:val="clear" w:color="auto" w:fill="auto"/>
            <w:noWrap/>
            <w:vAlign w:val="center"/>
            <w:hideMark/>
          </w:tcPr>
          <w:p w14:paraId="39EB0DCB" w14:textId="77777777" w:rsidR="00360739" w:rsidRPr="00F34A14" w:rsidRDefault="00360739" w:rsidP="00D36B9E">
            <w:pPr>
              <w:jc w:val="center"/>
            </w:pPr>
            <w:r w:rsidRPr="00F34A14">
              <w:t>HS41XX</w:t>
            </w:r>
          </w:p>
        </w:tc>
        <w:tc>
          <w:tcPr>
            <w:tcW w:w="4234" w:type="dxa"/>
            <w:shd w:val="clear" w:color="auto" w:fill="auto"/>
            <w:noWrap/>
            <w:vAlign w:val="center"/>
            <w:hideMark/>
          </w:tcPr>
          <w:p w14:paraId="097CEC75" w14:textId="77777777" w:rsidR="00360739" w:rsidRPr="00F34A14" w:rsidRDefault="00360739" w:rsidP="00D36B9E">
            <w:r w:rsidRPr="00F34A14">
              <w:t>Specialization Elective 2</w:t>
            </w:r>
          </w:p>
        </w:tc>
        <w:tc>
          <w:tcPr>
            <w:tcW w:w="728" w:type="dxa"/>
            <w:shd w:val="clear" w:color="auto" w:fill="auto"/>
            <w:noWrap/>
            <w:vAlign w:val="center"/>
            <w:hideMark/>
          </w:tcPr>
          <w:p w14:paraId="1887F177" w14:textId="77777777" w:rsidR="00360739" w:rsidRPr="00F34A14" w:rsidRDefault="00360739" w:rsidP="00D36B9E">
            <w:pPr>
              <w:jc w:val="center"/>
            </w:pPr>
            <w:r w:rsidRPr="00F34A14">
              <w:t>3</w:t>
            </w:r>
          </w:p>
        </w:tc>
        <w:tc>
          <w:tcPr>
            <w:tcW w:w="729" w:type="dxa"/>
            <w:shd w:val="clear" w:color="auto" w:fill="auto"/>
            <w:noWrap/>
            <w:vAlign w:val="center"/>
            <w:hideMark/>
          </w:tcPr>
          <w:p w14:paraId="3247151C" w14:textId="77777777" w:rsidR="00360739" w:rsidRPr="00F34A14" w:rsidRDefault="00360739" w:rsidP="00D36B9E">
            <w:pPr>
              <w:jc w:val="center"/>
            </w:pPr>
            <w:r w:rsidRPr="00F34A14">
              <w:t>1</w:t>
            </w:r>
          </w:p>
        </w:tc>
        <w:tc>
          <w:tcPr>
            <w:tcW w:w="729" w:type="dxa"/>
            <w:shd w:val="clear" w:color="auto" w:fill="auto"/>
            <w:noWrap/>
            <w:vAlign w:val="center"/>
            <w:hideMark/>
          </w:tcPr>
          <w:p w14:paraId="6C019375" w14:textId="77777777" w:rsidR="00360739" w:rsidRPr="00F34A14" w:rsidRDefault="00360739" w:rsidP="00D36B9E">
            <w:pPr>
              <w:jc w:val="center"/>
            </w:pPr>
            <w:r w:rsidRPr="00F34A14">
              <w:t>0</w:t>
            </w:r>
          </w:p>
        </w:tc>
        <w:tc>
          <w:tcPr>
            <w:tcW w:w="731" w:type="dxa"/>
            <w:shd w:val="clear" w:color="auto" w:fill="auto"/>
            <w:noWrap/>
            <w:vAlign w:val="center"/>
            <w:hideMark/>
          </w:tcPr>
          <w:p w14:paraId="1382E9DD" w14:textId="77777777" w:rsidR="00360739" w:rsidRPr="00F34A14" w:rsidRDefault="00360739" w:rsidP="00D36B9E">
            <w:pPr>
              <w:jc w:val="center"/>
            </w:pPr>
            <w:r w:rsidRPr="00F34A14">
              <w:t>4</w:t>
            </w:r>
          </w:p>
        </w:tc>
      </w:tr>
      <w:tr w:rsidR="00F34A14" w:rsidRPr="00F34A14" w14:paraId="6A1AF34A" w14:textId="77777777" w:rsidTr="00D36B9E">
        <w:trPr>
          <w:trHeight w:val="206"/>
          <w:jc w:val="center"/>
        </w:trPr>
        <w:tc>
          <w:tcPr>
            <w:tcW w:w="699" w:type="dxa"/>
            <w:shd w:val="clear" w:color="auto" w:fill="auto"/>
            <w:noWrap/>
            <w:vAlign w:val="center"/>
            <w:hideMark/>
          </w:tcPr>
          <w:p w14:paraId="1A34FF64" w14:textId="77777777" w:rsidR="00360739" w:rsidRPr="00F34A14" w:rsidRDefault="00360739" w:rsidP="00D36B9E">
            <w:pPr>
              <w:jc w:val="center"/>
            </w:pPr>
            <w:r w:rsidRPr="00F34A14">
              <w:t>3.</w:t>
            </w:r>
          </w:p>
        </w:tc>
        <w:tc>
          <w:tcPr>
            <w:tcW w:w="1478" w:type="dxa"/>
            <w:shd w:val="clear" w:color="auto" w:fill="auto"/>
            <w:noWrap/>
            <w:vAlign w:val="center"/>
            <w:hideMark/>
          </w:tcPr>
          <w:p w14:paraId="7E364C35" w14:textId="77777777" w:rsidR="00360739" w:rsidRPr="00F34A14" w:rsidRDefault="00360739" w:rsidP="00D36B9E">
            <w:pPr>
              <w:jc w:val="center"/>
            </w:pPr>
            <w:r w:rsidRPr="00F34A14">
              <w:t>HS41XX</w:t>
            </w:r>
          </w:p>
        </w:tc>
        <w:tc>
          <w:tcPr>
            <w:tcW w:w="4234" w:type="dxa"/>
            <w:shd w:val="clear" w:color="auto" w:fill="auto"/>
            <w:noWrap/>
            <w:vAlign w:val="center"/>
            <w:hideMark/>
          </w:tcPr>
          <w:p w14:paraId="041685E4" w14:textId="77777777" w:rsidR="00360739" w:rsidRPr="00F34A14" w:rsidRDefault="00360739" w:rsidP="00D36B9E">
            <w:r w:rsidRPr="00F34A14">
              <w:t>HSS Elective - II</w:t>
            </w:r>
          </w:p>
        </w:tc>
        <w:tc>
          <w:tcPr>
            <w:tcW w:w="728" w:type="dxa"/>
            <w:shd w:val="clear" w:color="auto" w:fill="auto"/>
            <w:noWrap/>
            <w:vAlign w:val="center"/>
            <w:hideMark/>
          </w:tcPr>
          <w:p w14:paraId="6F1B4063" w14:textId="77777777" w:rsidR="00360739" w:rsidRPr="00F34A14" w:rsidRDefault="00360739" w:rsidP="00D36B9E">
            <w:pPr>
              <w:jc w:val="center"/>
            </w:pPr>
            <w:r w:rsidRPr="00F34A14">
              <w:t>3</w:t>
            </w:r>
          </w:p>
        </w:tc>
        <w:tc>
          <w:tcPr>
            <w:tcW w:w="729" w:type="dxa"/>
            <w:shd w:val="clear" w:color="auto" w:fill="auto"/>
            <w:noWrap/>
            <w:vAlign w:val="center"/>
            <w:hideMark/>
          </w:tcPr>
          <w:p w14:paraId="0381F787" w14:textId="77777777" w:rsidR="00360739" w:rsidRPr="00F34A14" w:rsidRDefault="00360739" w:rsidP="00D36B9E">
            <w:pPr>
              <w:jc w:val="center"/>
            </w:pPr>
            <w:r w:rsidRPr="00F34A14">
              <w:t>0</w:t>
            </w:r>
          </w:p>
        </w:tc>
        <w:tc>
          <w:tcPr>
            <w:tcW w:w="729" w:type="dxa"/>
            <w:shd w:val="clear" w:color="auto" w:fill="auto"/>
            <w:noWrap/>
            <w:vAlign w:val="center"/>
            <w:hideMark/>
          </w:tcPr>
          <w:p w14:paraId="2C019657" w14:textId="77777777" w:rsidR="00360739" w:rsidRPr="00F34A14" w:rsidRDefault="00360739" w:rsidP="00D36B9E">
            <w:pPr>
              <w:jc w:val="center"/>
            </w:pPr>
            <w:r w:rsidRPr="00F34A14">
              <w:t>0</w:t>
            </w:r>
          </w:p>
        </w:tc>
        <w:tc>
          <w:tcPr>
            <w:tcW w:w="731" w:type="dxa"/>
            <w:shd w:val="clear" w:color="auto" w:fill="auto"/>
            <w:noWrap/>
            <w:vAlign w:val="center"/>
            <w:hideMark/>
          </w:tcPr>
          <w:p w14:paraId="53F14618" w14:textId="77777777" w:rsidR="00360739" w:rsidRPr="00F34A14" w:rsidRDefault="00360739" w:rsidP="00D36B9E">
            <w:pPr>
              <w:jc w:val="center"/>
            </w:pPr>
            <w:r w:rsidRPr="00F34A14">
              <w:t>3</w:t>
            </w:r>
          </w:p>
        </w:tc>
      </w:tr>
      <w:tr w:rsidR="00F34A14" w:rsidRPr="00F34A14" w14:paraId="7863FDCD" w14:textId="77777777" w:rsidTr="00D36B9E">
        <w:trPr>
          <w:trHeight w:val="206"/>
          <w:jc w:val="center"/>
        </w:trPr>
        <w:tc>
          <w:tcPr>
            <w:tcW w:w="699" w:type="dxa"/>
            <w:shd w:val="clear" w:color="auto" w:fill="auto"/>
            <w:noWrap/>
            <w:vAlign w:val="center"/>
            <w:hideMark/>
          </w:tcPr>
          <w:p w14:paraId="26F43F4B" w14:textId="77777777" w:rsidR="00360739" w:rsidRPr="00F34A14" w:rsidRDefault="00360739" w:rsidP="00D36B9E">
            <w:pPr>
              <w:jc w:val="center"/>
            </w:pPr>
            <w:r w:rsidRPr="00F34A14">
              <w:t>4.</w:t>
            </w:r>
          </w:p>
        </w:tc>
        <w:tc>
          <w:tcPr>
            <w:tcW w:w="1478" w:type="dxa"/>
            <w:shd w:val="clear" w:color="auto" w:fill="auto"/>
            <w:noWrap/>
            <w:vAlign w:val="center"/>
            <w:hideMark/>
          </w:tcPr>
          <w:p w14:paraId="032CD8D2" w14:textId="77777777" w:rsidR="00360739" w:rsidRPr="00F34A14" w:rsidRDefault="00360739" w:rsidP="00D36B9E">
            <w:pPr>
              <w:jc w:val="center"/>
            </w:pPr>
            <w:r w:rsidRPr="00F34A14">
              <w:t>XX41PQ</w:t>
            </w:r>
          </w:p>
        </w:tc>
        <w:tc>
          <w:tcPr>
            <w:tcW w:w="4234" w:type="dxa"/>
            <w:shd w:val="clear" w:color="auto" w:fill="auto"/>
            <w:noWrap/>
            <w:vAlign w:val="center"/>
            <w:hideMark/>
          </w:tcPr>
          <w:p w14:paraId="6A86A915" w14:textId="77777777" w:rsidR="00360739" w:rsidRPr="00F34A14" w:rsidRDefault="00360739" w:rsidP="00D36B9E">
            <w:r w:rsidRPr="00F34A14">
              <w:t>IDE-III</w:t>
            </w:r>
          </w:p>
        </w:tc>
        <w:tc>
          <w:tcPr>
            <w:tcW w:w="728" w:type="dxa"/>
            <w:shd w:val="clear" w:color="auto" w:fill="auto"/>
            <w:noWrap/>
            <w:vAlign w:val="center"/>
            <w:hideMark/>
          </w:tcPr>
          <w:p w14:paraId="4B117EB2" w14:textId="77777777" w:rsidR="00360739" w:rsidRPr="00F34A14" w:rsidRDefault="00360739" w:rsidP="00D36B9E">
            <w:pPr>
              <w:jc w:val="center"/>
            </w:pPr>
            <w:r w:rsidRPr="00F34A14">
              <w:t>3</w:t>
            </w:r>
          </w:p>
        </w:tc>
        <w:tc>
          <w:tcPr>
            <w:tcW w:w="729" w:type="dxa"/>
            <w:shd w:val="clear" w:color="auto" w:fill="auto"/>
            <w:noWrap/>
            <w:vAlign w:val="center"/>
            <w:hideMark/>
          </w:tcPr>
          <w:p w14:paraId="79364B00" w14:textId="77777777" w:rsidR="00360739" w:rsidRPr="00F34A14" w:rsidRDefault="00360739" w:rsidP="00D36B9E">
            <w:pPr>
              <w:jc w:val="center"/>
            </w:pPr>
            <w:r w:rsidRPr="00F34A14">
              <w:t>0</w:t>
            </w:r>
          </w:p>
        </w:tc>
        <w:tc>
          <w:tcPr>
            <w:tcW w:w="729" w:type="dxa"/>
            <w:shd w:val="clear" w:color="auto" w:fill="auto"/>
            <w:noWrap/>
            <w:vAlign w:val="center"/>
            <w:hideMark/>
          </w:tcPr>
          <w:p w14:paraId="32E8451F" w14:textId="77777777" w:rsidR="00360739" w:rsidRPr="00F34A14" w:rsidRDefault="00360739" w:rsidP="00D36B9E">
            <w:pPr>
              <w:jc w:val="center"/>
            </w:pPr>
            <w:r w:rsidRPr="00F34A14">
              <w:t>0</w:t>
            </w:r>
          </w:p>
        </w:tc>
        <w:tc>
          <w:tcPr>
            <w:tcW w:w="731" w:type="dxa"/>
            <w:shd w:val="clear" w:color="auto" w:fill="auto"/>
            <w:noWrap/>
            <w:vAlign w:val="center"/>
            <w:hideMark/>
          </w:tcPr>
          <w:p w14:paraId="13B09580" w14:textId="77777777" w:rsidR="00360739" w:rsidRPr="00F34A14" w:rsidRDefault="00360739" w:rsidP="00D36B9E">
            <w:pPr>
              <w:jc w:val="center"/>
            </w:pPr>
            <w:r w:rsidRPr="00F34A14">
              <w:t>3</w:t>
            </w:r>
          </w:p>
        </w:tc>
      </w:tr>
      <w:tr w:rsidR="00F34A14" w:rsidRPr="00F34A14" w14:paraId="406863C1" w14:textId="77777777" w:rsidTr="00D36B9E">
        <w:trPr>
          <w:trHeight w:val="206"/>
          <w:jc w:val="center"/>
        </w:trPr>
        <w:tc>
          <w:tcPr>
            <w:tcW w:w="699" w:type="dxa"/>
            <w:shd w:val="clear" w:color="auto" w:fill="auto"/>
            <w:noWrap/>
            <w:vAlign w:val="center"/>
          </w:tcPr>
          <w:p w14:paraId="2F0CAB6B" w14:textId="77777777" w:rsidR="00360739" w:rsidRPr="00F34A14" w:rsidRDefault="00360739" w:rsidP="00D36B9E">
            <w:pPr>
              <w:jc w:val="center"/>
            </w:pPr>
            <w:r w:rsidRPr="00F34A14">
              <w:t>5.</w:t>
            </w:r>
          </w:p>
        </w:tc>
        <w:tc>
          <w:tcPr>
            <w:tcW w:w="1478" w:type="dxa"/>
            <w:shd w:val="clear" w:color="auto" w:fill="auto"/>
            <w:noWrap/>
            <w:vAlign w:val="center"/>
          </w:tcPr>
          <w:p w14:paraId="1418EAC9" w14:textId="77777777" w:rsidR="00360739" w:rsidRPr="00F34A14" w:rsidRDefault="00360739" w:rsidP="00D36B9E">
            <w:pPr>
              <w:jc w:val="center"/>
            </w:pPr>
            <w:r w:rsidRPr="00F34A14">
              <w:t>HS4198</w:t>
            </w:r>
          </w:p>
        </w:tc>
        <w:tc>
          <w:tcPr>
            <w:tcW w:w="4234" w:type="dxa"/>
            <w:shd w:val="clear" w:color="auto" w:fill="auto"/>
            <w:noWrap/>
            <w:vAlign w:val="center"/>
          </w:tcPr>
          <w:p w14:paraId="1AF3DC5E" w14:textId="77777777" w:rsidR="00360739" w:rsidRPr="00F34A14" w:rsidRDefault="00360739" w:rsidP="00D36B9E">
            <w:r w:rsidRPr="00F34A14">
              <w:rPr>
                <w:b/>
                <w:bCs/>
              </w:rPr>
              <w:t>Summer Internship*</w:t>
            </w:r>
          </w:p>
        </w:tc>
        <w:tc>
          <w:tcPr>
            <w:tcW w:w="728" w:type="dxa"/>
            <w:shd w:val="clear" w:color="auto" w:fill="auto"/>
            <w:noWrap/>
            <w:vAlign w:val="center"/>
          </w:tcPr>
          <w:p w14:paraId="1859B03B" w14:textId="77777777" w:rsidR="00360739" w:rsidRPr="00F34A14" w:rsidRDefault="00360739" w:rsidP="00D36B9E">
            <w:pPr>
              <w:jc w:val="center"/>
            </w:pPr>
            <w:r w:rsidRPr="00F34A14">
              <w:rPr>
                <w:b/>
                <w:bCs/>
              </w:rPr>
              <w:t>0</w:t>
            </w:r>
          </w:p>
        </w:tc>
        <w:tc>
          <w:tcPr>
            <w:tcW w:w="729" w:type="dxa"/>
            <w:shd w:val="clear" w:color="auto" w:fill="auto"/>
            <w:noWrap/>
            <w:vAlign w:val="center"/>
          </w:tcPr>
          <w:p w14:paraId="43CA961C" w14:textId="77777777" w:rsidR="00360739" w:rsidRPr="00F34A14" w:rsidRDefault="00360739" w:rsidP="00D36B9E">
            <w:pPr>
              <w:jc w:val="center"/>
            </w:pPr>
            <w:r w:rsidRPr="00F34A14">
              <w:rPr>
                <w:b/>
                <w:bCs/>
              </w:rPr>
              <w:t>0</w:t>
            </w:r>
          </w:p>
        </w:tc>
        <w:tc>
          <w:tcPr>
            <w:tcW w:w="729" w:type="dxa"/>
            <w:shd w:val="clear" w:color="auto" w:fill="auto"/>
            <w:noWrap/>
            <w:vAlign w:val="center"/>
          </w:tcPr>
          <w:p w14:paraId="4DED7F5F" w14:textId="77777777" w:rsidR="00360739" w:rsidRPr="00F34A14" w:rsidRDefault="00360739" w:rsidP="00D36B9E">
            <w:pPr>
              <w:jc w:val="center"/>
            </w:pPr>
            <w:r w:rsidRPr="00F34A14">
              <w:rPr>
                <w:b/>
                <w:bCs/>
              </w:rPr>
              <w:t>12</w:t>
            </w:r>
          </w:p>
        </w:tc>
        <w:tc>
          <w:tcPr>
            <w:tcW w:w="731" w:type="dxa"/>
            <w:shd w:val="clear" w:color="auto" w:fill="auto"/>
            <w:noWrap/>
            <w:vAlign w:val="center"/>
          </w:tcPr>
          <w:p w14:paraId="2B3C3921" w14:textId="77777777" w:rsidR="00360739" w:rsidRPr="00F34A14" w:rsidRDefault="00360739" w:rsidP="00D36B9E">
            <w:pPr>
              <w:jc w:val="center"/>
            </w:pPr>
            <w:r w:rsidRPr="00F34A14">
              <w:rPr>
                <w:b/>
                <w:bCs/>
              </w:rPr>
              <w:t>3</w:t>
            </w:r>
          </w:p>
        </w:tc>
      </w:tr>
      <w:tr w:rsidR="00F34A14" w:rsidRPr="00F34A14" w14:paraId="6DC4A319" w14:textId="77777777" w:rsidTr="00D36B9E">
        <w:trPr>
          <w:trHeight w:val="206"/>
          <w:jc w:val="center"/>
        </w:trPr>
        <w:tc>
          <w:tcPr>
            <w:tcW w:w="699" w:type="dxa"/>
            <w:tcBorders>
              <w:bottom w:val="single" w:sz="8" w:space="0" w:color="auto"/>
            </w:tcBorders>
            <w:shd w:val="clear" w:color="auto" w:fill="auto"/>
            <w:noWrap/>
            <w:vAlign w:val="center"/>
          </w:tcPr>
          <w:p w14:paraId="7FC7C8DD" w14:textId="77777777" w:rsidR="00360739" w:rsidRPr="00F34A14" w:rsidRDefault="00360739" w:rsidP="00D36B9E">
            <w:pPr>
              <w:jc w:val="center"/>
            </w:pPr>
            <w:r w:rsidRPr="00F34A14">
              <w:t>6.</w:t>
            </w:r>
          </w:p>
        </w:tc>
        <w:tc>
          <w:tcPr>
            <w:tcW w:w="1478" w:type="dxa"/>
            <w:tcBorders>
              <w:bottom w:val="single" w:sz="8" w:space="0" w:color="auto"/>
            </w:tcBorders>
            <w:shd w:val="clear" w:color="auto" w:fill="auto"/>
            <w:noWrap/>
            <w:vAlign w:val="center"/>
          </w:tcPr>
          <w:p w14:paraId="2E71B9C0" w14:textId="77777777" w:rsidR="00360739" w:rsidRPr="00F34A14" w:rsidRDefault="00360739" w:rsidP="00D36B9E">
            <w:pPr>
              <w:jc w:val="center"/>
            </w:pPr>
            <w:r w:rsidRPr="00F34A14">
              <w:t>HS4199</w:t>
            </w:r>
          </w:p>
        </w:tc>
        <w:tc>
          <w:tcPr>
            <w:tcW w:w="4234" w:type="dxa"/>
            <w:tcBorders>
              <w:bottom w:val="single" w:sz="8" w:space="0" w:color="auto"/>
            </w:tcBorders>
            <w:shd w:val="clear" w:color="auto" w:fill="auto"/>
            <w:noWrap/>
            <w:vAlign w:val="center"/>
          </w:tcPr>
          <w:p w14:paraId="5BEFD124" w14:textId="77777777" w:rsidR="00360739" w:rsidRPr="00F34A14" w:rsidRDefault="00360739" w:rsidP="00D36B9E">
            <w:pPr>
              <w:jc w:val="both"/>
            </w:pPr>
            <w:r w:rsidRPr="00F34A14">
              <w:rPr>
                <w:b/>
              </w:rPr>
              <w:t>Project-I</w:t>
            </w:r>
            <w:r w:rsidRPr="00F34A14">
              <w:t xml:space="preserve"> (Lab based project / Industry oriented problem solving/ Academic internship / Case Study/Design thinking-based project- Capstone Project)</w:t>
            </w:r>
          </w:p>
        </w:tc>
        <w:tc>
          <w:tcPr>
            <w:tcW w:w="728" w:type="dxa"/>
            <w:tcBorders>
              <w:bottom w:val="single" w:sz="8" w:space="0" w:color="auto"/>
            </w:tcBorders>
            <w:shd w:val="clear" w:color="auto" w:fill="auto"/>
            <w:noWrap/>
            <w:vAlign w:val="center"/>
          </w:tcPr>
          <w:p w14:paraId="1A373C7B" w14:textId="77777777" w:rsidR="00360739" w:rsidRPr="00F34A14" w:rsidRDefault="00360739" w:rsidP="00D36B9E">
            <w:pPr>
              <w:jc w:val="center"/>
            </w:pPr>
            <w:r w:rsidRPr="00F34A14">
              <w:t>0</w:t>
            </w:r>
          </w:p>
        </w:tc>
        <w:tc>
          <w:tcPr>
            <w:tcW w:w="729" w:type="dxa"/>
            <w:tcBorders>
              <w:bottom w:val="single" w:sz="8" w:space="0" w:color="auto"/>
            </w:tcBorders>
            <w:shd w:val="clear" w:color="auto" w:fill="auto"/>
            <w:noWrap/>
            <w:vAlign w:val="center"/>
          </w:tcPr>
          <w:p w14:paraId="5417EB76" w14:textId="77777777" w:rsidR="00360739" w:rsidRPr="00F34A14" w:rsidRDefault="00360739" w:rsidP="00D36B9E">
            <w:pPr>
              <w:jc w:val="center"/>
            </w:pPr>
            <w:r w:rsidRPr="00F34A14">
              <w:t>0</w:t>
            </w:r>
          </w:p>
        </w:tc>
        <w:tc>
          <w:tcPr>
            <w:tcW w:w="729" w:type="dxa"/>
            <w:tcBorders>
              <w:bottom w:val="single" w:sz="8" w:space="0" w:color="auto"/>
            </w:tcBorders>
            <w:shd w:val="clear" w:color="auto" w:fill="auto"/>
            <w:noWrap/>
            <w:vAlign w:val="center"/>
          </w:tcPr>
          <w:p w14:paraId="34B0F139" w14:textId="77777777" w:rsidR="00360739" w:rsidRPr="00F34A14" w:rsidRDefault="00360739" w:rsidP="00D36B9E">
            <w:pPr>
              <w:jc w:val="center"/>
            </w:pPr>
            <w:r w:rsidRPr="00F34A14">
              <w:t>12</w:t>
            </w:r>
          </w:p>
        </w:tc>
        <w:tc>
          <w:tcPr>
            <w:tcW w:w="731" w:type="dxa"/>
            <w:tcBorders>
              <w:bottom w:val="single" w:sz="8" w:space="0" w:color="auto"/>
            </w:tcBorders>
            <w:shd w:val="clear" w:color="auto" w:fill="auto"/>
            <w:noWrap/>
            <w:vAlign w:val="center"/>
          </w:tcPr>
          <w:p w14:paraId="0322EC01" w14:textId="77777777" w:rsidR="00360739" w:rsidRPr="00F34A14" w:rsidRDefault="00360739" w:rsidP="00D36B9E">
            <w:pPr>
              <w:jc w:val="center"/>
            </w:pPr>
            <w:r w:rsidRPr="00F34A14">
              <w:t>6</w:t>
            </w:r>
          </w:p>
        </w:tc>
      </w:tr>
      <w:tr w:rsidR="00F34A14" w:rsidRPr="00F34A14" w14:paraId="5989745E" w14:textId="77777777" w:rsidTr="00D36B9E">
        <w:trPr>
          <w:trHeight w:val="206"/>
          <w:jc w:val="center"/>
        </w:trPr>
        <w:tc>
          <w:tcPr>
            <w:tcW w:w="699" w:type="dxa"/>
            <w:tcBorders>
              <w:bottom w:val="single" w:sz="4" w:space="0" w:color="auto"/>
            </w:tcBorders>
            <w:shd w:val="clear" w:color="auto" w:fill="auto"/>
            <w:noWrap/>
            <w:vAlign w:val="center"/>
          </w:tcPr>
          <w:p w14:paraId="2BB1F3E4" w14:textId="77777777" w:rsidR="00360739" w:rsidRPr="00F34A14" w:rsidRDefault="00360739" w:rsidP="00D36B9E">
            <w:pPr>
              <w:jc w:val="center"/>
            </w:pPr>
          </w:p>
        </w:tc>
        <w:tc>
          <w:tcPr>
            <w:tcW w:w="1478" w:type="dxa"/>
            <w:tcBorders>
              <w:bottom w:val="single" w:sz="4" w:space="0" w:color="auto"/>
            </w:tcBorders>
            <w:shd w:val="clear" w:color="auto" w:fill="auto"/>
            <w:noWrap/>
            <w:vAlign w:val="center"/>
          </w:tcPr>
          <w:p w14:paraId="64E63B55" w14:textId="77777777" w:rsidR="00360739" w:rsidRPr="00F34A14" w:rsidRDefault="00360739" w:rsidP="00D36B9E">
            <w:pPr>
              <w:jc w:val="center"/>
            </w:pPr>
          </w:p>
        </w:tc>
        <w:tc>
          <w:tcPr>
            <w:tcW w:w="4234" w:type="dxa"/>
            <w:tcBorders>
              <w:bottom w:val="single" w:sz="4" w:space="0" w:color="auto"/>
            </w:tcBorders>
            <w:shd w:val="clear" w:color="auto" w:fill="auto"/>
            <w:noWrap/>
            <w:vAlign w:val="center"/>
          </w:tcPr>
          <w:p w14:paraId="6F7F0CFC" w14:textId="77777777" w:rsidR="00360739" w:rsidRPr="00F34A14" w:rsidRDefault="00360739" w:rsidP="00D36B9E">
            <w:pPr>
              <w:rPr>
                <w:b/>
                <w:bCs/>
              </w:rPr>
            </w:pPr>
            <w:r w:rsidRPr="00F34A14">
              <w:rPr>
                <w:b/>
                <w:bCs/>
              </w:rPr>
              <w:t>TOTAL</w:t>
            </w:r>
          </w:p>
        </w:tc>
        <w:tc>
          <w:tcPr>
            <w:tcW w:w="728" w:type="dxa"/>
            <w:tcBorders>
              <w:bottom w:val="single" w:sz="4" w:space="0" w:color="auto"/>
            </w:tcBorders>
            <w:shd w:val="clear" w:color="auto" w:fill="auto"/>
            <w:noWrap/>
            <w:vAlign w:val="center"/>
          </w:tcPr>
          <w:p w14:paraId="782208F8" w14:textId="77777777" w:rsidR="00360739" w:rsidRPr="00F34A14" w:rsidRDefault="00360739" w:rsidP="00D36B9E">
            <w:pPr>
              <w:jc w:val="center"/>
              <w:rPr>
                <w:b/>
                <w:bCs/>
              </w:rPr>
            </w:pPr>
            <w:r w:rsidRPr="00F34A14">
              <w:rPr>
                <w:b/>
                <w:bCs/>
              </w:rPr>
              <w:t>12</w:t>
            </w:r>
          </w:p>
        </w:tc>
        <w:tc>
          <w:tcPr>
            <w:tcW w:w="729" w:type="dxa"/>
            <w:tcBorders>
              <w:bottom w:val="single" w:sz="4" w:space="0" w:color="auto"/>
            </w:tcBorders>
            <w:shd w:val="clear" w:color="auto" w:fill="auto"/>
            <w:noWrap/>
            <w:vAlign w:val="center"/>
          </w:tcPr>
          <w:p w14:paraId="4CBF01D0" w14:textId="77777777" w:rsidR="00360739" w:rsidRPr="00F34A14" w:rsidRDefault="00360739" w:rsidP="00D36B9E">
            <w:pPr>
              <w:jc w:val="center"/>
              <w:rPr>
                <w:b/>
                <w:bCs/>
              </w:rPr>
            </w:pPr>
            <w:r w:rsidRPr="00F34A14">
              <w:rPr>
                <w:b/>
                <w:bCs/>
              </w:rPr>
              <w:t>2</w:t>
            </w:r>
          </w:p>
        </w:tc>
        <w:tc>
          <w:tcPr>
            <w:tcW w:w="729" w:type="dxa"/>
            <w:tcBorders>
              <w:bottom w:val="single" w:sz="4" w:space="0" w:color="auto"/>
            </w:tcBorders>
            <w:shd w:val="clear" w:color="auto" w:fill="auto"/>
            <w:noWrap/>
            <w:vAlign w:val="center"/>
          </w:tcPr>
          <w:p w14:paraId="56B55BCF" w14:textId="77777777" w:rsidR="00360739" w:rsidRPr="00F34A14" w:rsidRDefault="00360739" w:rsidP="00D36B9E">
            <w:pPr>
              <w:jc w:val="center"/>
              <w:rPr>
                <w:b/>
                <w:bCs/>
              </w:rPr>
            </w:pPr>
            <w:r w:rsidRPr="00F34A14">
              <w:rPr>
                <w:b/>
                <w:bCs/>
              </w:rPr>
              <w:t>24</w:t>
            </w:r>
          </w:p>
        </w:tc>
        <w:tc>
          <w:tcPr>
            <w:tcW w:w="731" w:type="dxa"/>
            <w:tcBorders>
              <w:bottom w:val="single" w:sz="4" w:space="0" w:color="auto"/>
            </w:tcBorders>
            <w:shd w:val="clear" w:color="auto" w:fill="auto"/>
            <w:noWrap/>
            <w:vAlign w:val="center"/>
          </w:tcPr>
          <w:p w14:paraId="068FE679" w14:textId="77777777" w:rsidR="00360739" w:rsidRPr="00F34A14" w:rsidRDefault="00360739" w:rsidP="00D36B9E">
            <w:pPr>
              <w:jc w:val="center"/>
              <w:rPr>
                <w:b/>
                <w:bCs/>
              </w:rPr>
            </w:pPr>
            <w:r w:rsidRPr="00F34A14">
              <w:rPr>
                <w:b/>
                <w:bCs/>
              </w:rPr>
              <w:t>23</w:t>
            </w:r>
          </w:p>
        </w:tc>
      </w:tr>
    </w:tbl>
    <w:p w14:paraId="09420DC6" w14:textId="77777777" w:rsidR="00360739" w:rsidRPr="00F34A14" w:rsidRDefault="00360739" w:rsidP="00D36B9E">
      <w:pPr>
        <w:ind w:left="284" w:right="-46"/>
        <w:jc w:val="both"/>
        <w:rPr>
          <w:b/>
          <w:bCs/>
          <w:lang w:val="en-IN" w:eastAsia="en-IN"/>
        </w:rPr>
      </w:pPr>
      <w:r w:rsidRPr="00F34A14">
        <w:rPr>
          <w:b/>
          <w:bCs/>
          <w:lang w:val="en-IN" w:eastAsia="en-IN"/>
        </w:rPr>
        <w:t>* For specific cases of internship after 6</w:t>
      </w:r>
      <w:r w:rsidRPr="00F34A14">
        <w:rPr>
          <w:b/>
          <w:bCs/>
          <w:vertAlign w:val="superscript"/>
          <w:lang w:val="en-IN" w:eastAsia="en-IN"/>
        </w:rPr>
        <w:t>th</w:t>
      </w:r>
      <w:r w:rsidRPr="00F34A14">
        <w:rPr>
          <w:b/>
          <w:bCs/>
          <w:lang w:val="en-IN" w:eastAsia="en-IN"/>
        </w:rPr>
        <w:t xml:space="preserve"> Semester, the performance evaluation would be made on joining the VII</w:t>
      </w:r>
      <w:r w:rsidRPr="00F34A14">
        <w:rPr>
          <w:b/>
          <w:bCs/>
          <w:vertAlign w:val="superscript"/>
          <w:lang w:val="en-IN" w:eastAsia="en-IN"/>
        </w:rPr>
        <w:t>th</w:t>
      </w:r>
      <w:r w:rsidRPr="00F34A14">
        <w:rPr>
          <w:b/>
          <w:bCs/>
          <w:lang w:val="en-IN" w:eastAsia="en-IN"/>
        </w:rPr>
        <w:t xml:space="preserve"> Semester and graded accordingly in the VII</w:t>
      </w:r>
      <w:r w:rsidRPr="00F34A14">
        <w:rPr>
          <w:b/>
          <w:bCs/>
          <w:vertAlign w:val="superscript"/>
          <w:lang w:val="en-IN" w:eastAsia="en-IN"/>
        </w:rPr>
        <w:t>th</w:t>
      </w:r>
      <w:r w:rsidRPr="00F34A14">
        <w:rPr>
          <w:b/>
          <w:bCs/>
          <w:lang w:val="en-IN" w:eastAsia="en-IN"/>
        </w:rPr>
        <w:t xml:space="preserve"> Semester:</w:t>
      </w:r>
    </w:p>
    <w:p w14:paraId="46170D51" w14:textId="77777777" w:rsidR="00360739" w:rsidRPr="00F34A14" w:rsidRDefault="00360739" w:rsidP="00360739">
      <w:pPr>
        <w:ind w:left="142"/>
        <w:jc w:val="both"/>
        <w:rPr>
          <w:b/>
          <w:bCs/>
          <w:sz w:val="16"/>
          <w:lang w:val="en-IN" w:eastAsia="en-IN"/>
        </w:rPr>
      </w:pPr>
    </w:p>
    <w:p w14:paraId="67DE46B6" w14:textId="77777777" w:rsidR="00360739" w:rsidRPr="00F34A14" w:rsidRDefault="00360739" w:rsidP="00360739">
      <w:pPr>
        <w:ind w:left="142"/>
        <w:jc w:val="both"/>
      </w:pPr>
      <w:r w:rsidRPr="00F34A14">
        <w:rPr>
          <w:b/>
        </w:rPr>
        <w:t>Note :</w:t>
      </w:r>
      <w:r w:rsidRPr="00F34A14">
        <w:t xml:space="preserve"> </w:t>
      </w:r>
    </w:p>
    <w:p w14:paraId="554B97B2" w14:textId="77777777" w:rsidR="00360739" w:rsidRPr="00F34A14" w:rsidRDefault="00360739" w:rsidP="00360739">
      <w:pPr>
        <w:ind w:left="142"/>
        <w:jc w:val="both"/>
      </w:pPr>
      <w:r w:rsidRPr="00F34A14">
        <w:rPr>
          <w:b/>
        </w:rPr>
        <w:t>a)</w:t>
      </w:r>
      <w:r w:rsidRPr="00F34A14">
        <w:t xml:space="preserve"> (i) Summer internship (*) period of at least 60 days’ (8 weeks) duration begins in the intervening vacation between semester VI and VII that may be done in industry / R&amp;D / Academic Institutions including IIT Patna. The evaluation would comprise </w:t>
      </w:r>
      <w:r w:rsidRPr="00F34A14">
        <w:rPr>
          <w:b/>
        </w:rPr>
        <w:t xml:space="preserve">combined grading based on host supervisor evaluation, project internship report after plagiarism check and seminar presentation at the Department (DAPC to coordinate) </w:t>
      </w:r>
      <w:r w:rsidRPr="00F34A14">
        <w:t>with equal weightage of each of the three components stated herein.</w:t>
      </w:r>
    </w:p>
    <w:p w14:paraId="500770DD" w14:textId="77777777" w:rsidR="00360739" w:rsidRPr="00F34A14" w:rsidRDefault="00360739" w:rsidP="00360739">
      <w:pPr>
        <w:ind w:left="142"/>
        <w:jc w:val="both"/>
        <w:rPr>
          <w:sz w:val="12"/>
        </w:rPr>
      </w:pPr>
    </w:p>
    <w:p w14:paraId="4881A906" w14:textId="77777777" w:rsidR="00360739" w:rsidRPr="00F34A14" w:rsidRDefault="00360739" w:rsidP="00360739">
      <w:pPr>
        <w:ind w:left="142"/>
        <w:jc w:val="both"/>
      </w:pPr>
      <w:r w:rsidRPr="00F34A14">
        <w:rPr>
          <w:b/>
        </w:rPr>
        <w:t>a)</w:t>
      </w:r>
      <w:r w:rsidRPr="00F34A14">
        <w:t xml:space="preserve"> (ii) </w:t>
      </w:r>
      <w:r w:rsidRPr="00F34A14">
        <w:rPr>
          <w:bCs/>
        </w:rPr>
        <w:t xml:space="preserve">Further, on return from internship, students will be evaluated for internship work through </w:t>
      </w:r>
      <w:r w:rsidRPr="00F34A14">
        <w:t>combined grading based on host supervisor evaluation, project internship report after plagiarism check, and presentation evaluation by the parent department with equal weightage of each component.</w:t>
      </w:r>
    </w:p>
    <w:p w14:paraId="313E23BF" w14:textId="77777777" w:rsidR="00360739" w:rsidRPr="00F34A14" w:rsidRDefault="00360739" w:rsidP="00360739">
      <w:pPr>
        <w:ind w:left="142"/>
        <w:jc w:val="both"/>
        <w:rPr>
          <w:b/>
          <w:bCs/>
          <w:sz w:val="16"/>
          <w:lang w:val="en-IN" w:eastAsia="en-IN"/>
        </w:rPr>
      </w:pPr>
    </w:p>
    <w:p w14:paraId="37EE24B0" w14:textId="77777777" w:rsidR="00360739" w:rsidRPr="00F34A14" w:rsidRDefault="00360739" w:rsidP="00360739">
      <w:pPr>
        <w:ind w:left="142"/>
        <w:jc w:val="both"/>
      </w:pPr>
      <w:r w:rsidRPr="00F34A14">
        <w:rPr>
          <w:b/>
          <w:bCs/>
          <w:lang w:val="en-IN" w:eastAsia="en-IN"/>
        </w:rPr>
        <w:t xml:space="preserve">b) </w:t>
      </w:r>
      <w:r w:rsidRPr="00F34A14">
        <w:t>(i) In the VII</w:t>
      </w:r>
      <w:r w:rsidRPr="00F34A14">
        <w:rPr>
          <w:vertAlign w:val="superscript"/>
        </w:rPr>
        <w:t>th</w:t>
      </w:r>
      <w:r w:rsidRPr="00F34A14">
        <w:t xml:space="preserve"> semester, students can opt for a semester long internship on recommendation of the DAPC and approval of the Competent Authority.  </w:t>
      </w:r>
    </w:p>
    <w:p w14:paraId="460246A9" w14:textId="77777777" w:rsidR="00360739" w:rsidRPr="00F34A14" w:rsidRDefault="00360739" w:rsidP="00360739">
      <w:pPr>
        <w:ind w:left="142"/>
        <w:jc w:val="both"/>
        <w:rPr>
          <w:b/>
          <w:bCs/>
          <w:sz w:val="12"/>
          <w:lang w:val="en-IN" w:eastAsia="en-IN"/>
        </w:rPr>
      </w:pPr>
    </w:p>
    <w:p w14:paraId="605D8940" w14:textId="77777777" w:rsidR="00360739" w:rsidRPr="00F34A14" w:rsidRDefault="00360739" w:rsidP="00360739">
      <w:pPr>
        <w:spacing w:after="160" w:line="259" w:lineRule="auto"/>
        <w:ind w:left="142"/>
        <w:jc w:val="both"/>
      </w:pPr>
      <w:r w:rsidRPr="00F34A14">
        <w:rPr>
          <w:b/>
          <w:bCs/>
        </w:rPr>
        <w:t xml:space="preserve">b) </w:t>
      </w:r>
      <w:r w:rsidRPr="00F34A14">
        <w:rPr>
          <w:bCs/>
        </w:rPr>
        <w:t xml:space="preserve">(ii) On approval of semester long internship, at the maximum two courses (properly mapped/aligned syllabus) at par with institute electives may be opted from NPTEL and / or SWAYAM and the other two more should be done at the institute through course overloading in </w:t>
      </w:r>
      <w:r w:rsidRPr="00F34A14">
        <w:rPr>
          <w:bCs/>
        </w:rPr>
        <w:lastRenderedPageBreak/>
        <w:t>any other semester (either before or after the internship) and/or during following summer semester.</w:t>
      </w:r>
    </w:p>
    <w:p w14:paraId="7F673D81" w14:textId="77777777" w:rsidR="00360739" w:rsidRPr="00F34A14" w:rsidRDefault="00360739" w:rsidP="00360739">
      <w:pPr>
        <w:ind w:left="142"/>
        <w:jc w:val="both"/>
      </w:pPr>
      <w:r w:rsidRPr="00F34A14">
        <w:rPr>
          <w:b/>
          <w:bCs/>
        </w:rPr>
        <w:t xml:space="preserve">b) </w:t>
      </w:r>
      <w:r w:rsidRPr="00F34A14">
        <w:rPr>
          <w:bCs/>
        </w:rPr>
        <w:t>(iii) The candidates opting two courses from NPTEL and / or SWAYAM would be required to appear in the examination at the Institute as scheduled in the Academic Calendar.</w:t>
      </w:r>
    </w:p>
    <w:p w14:paraId="36AF753A" w14:textId="77777777" w:rsidR="00360739" w:rsidRPr="00F34A14" w:rsidRDefault="00360739" w:rsidP="00360739">
      <w:pPr>
        <w:rPr>
          <w:sz w:val="16"/>
        </w:rPr>
      </w:pPr>
    </w:p>
    <w:tbl>
      <w:tblPr>
        <w:tblW w:w="906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565"/>
        <w:gridCol w:w="3969"/>
        <w:gridCol w:w="708"/>
        <w:gridCol w:w="709"/>
        <w:gridCol w:w="709"/>
        <w:gridCol w:w="708"/>
      </w:tblGrid>
      <w:tr w:rsidR="00F34A14" w:rsidRPr="00F34A14" w14:paraId="64EE25FE" w14:textId="77777777" w:rsidTr="00D36B9E">
        <w:trPr>
          <w:trHeight w:val="201"/>
          <w:jc w:val="center"/>
        </w:trPr>
        <w:tc>
          <w:tcPr>
            <w:tcW w:w="9067" w:type="dxa"/>
            <w:gridSpan w:val="7"/>
            <w:tcBorders>
              <w:top w:val="single" w:sz="4" w:space="0" w:color="auto"/>
            </w:tcBorders>
            <w:shd w:val="clear" w:color="auto" w:fill="auto"/>
            <w:noWrap/>
            <w:vAlign w:val="center"/>
          </w:tcPr>
          <w:p w14:paraId="0430F330" w14:textId="77777777" w:rsidR="00360739" w:rsidRPr="00F34A14" w:rsidRDefault="00360739" w:rsidP="00D36B9E">
            <w:pPr>
              <w:jc w:val="center"/>
              <w:rPr>
                <w:b/>
                <w:bCs/>
              </w:rPr>
            </w:pPr>
            <w:r w:rsidRPr="00F34A14">
              <w:rPr>
                <w:b/>
                <w:bCs/>
              </w:rPr>
              <w:t>SEMESTER VIII</w:t>
            </w:r>
          </w:p>
        </w:tc>
      </w:tr>
      <w:tr w:rsidR="00F34A14" w:rsidRPr="00F34A14" w14:paraId="3C369C60" w14:textId="77777777" w:rsidTr="00D36B9E">
        <w:trPr>
          <w:trHeight w:val="201"/>
          <w:jc w:val="center"/>
        </w:trPr>
        <w:tc>
          <w:tcPr>
            <w:tcW w:w="699" w:type="dxa"/>
            <w:shd w:val="clear" w:color="auto" w:fill="auto"/>
            <w:noWrap/>
            <w:vAlign w:val="center"/>
            <w:hideMark/>
          </w:tcPr>
          <w:p w14:paraId="1F346BE6" w14:textId="77777777" w:rsidR="00360739" w:rsidRPr="00F34A14" w:rsidRDefault="00360739" w:rsidP="00D36B9E">
            <w:pPr>
              <w:jc w:val="center"/>
              <w:rPr>
                <w:b/>
                <w:bCs/>
              </w:rPr>
            </w:pPr>
            <w:r w:rsidRPr="00F34A14">
              <w:rPr>
                <w:b/>
                <w:bCs/>
              </w:rPr>
              <w:t>Sl.</w:t>
            </w:r>
          </w:p>
          <w:p w14:paraId="391C1C3D" w14:textId="77777777" w:rsidR="00360739" w:rsidRPr="00F34A14" w:rsidRDefault="00360739" w:rsidP="00D36B9E">
            <w:pPr>
              <w:jc w:val="center"/>
              <w:rPr>
                <w:b/>
                <w:bCs/>
              </w:rPr>
            </w:pPr>
            <w:r w:rsidRPr="00F34A14">
              <w:rPr>
                <w:b/>
                <w:bCs/>
              </w:rPr>
              <w:t>No.</w:t>
            </w:r>
          </w:p>
        </w:tc>
        <w:tc>
          <w:tcPr>
            <w:tcW w:w="1565" w:type="dxa"/>
            <w:shd w:val="clear" w:color="auto" w:fill="auto"/>
            <w:noWrap/>
            <w:vAlign w:val="center"/>
            <w:hideMark/>
          </w:tcPr>
          <w:p w14:paraId="06742728" w14:textId="77777777" w:rsidR="00360739" w:rsidRPr="00F34A14" w:rsidRDefault="00360739" w:rsidP="00D36B9E">
            <w:pPr>
              <w:jc w:val="center"/>
              <w:rPr>
                <w:b/>
                <w:bCs/>
              </w:rPr>
            </w:pPr>
            <w:r w:rsidRPr="00F34A14">
              <w:rPr>
                <w:b/>
                <w:bCs/>
              </w:rPr>
              <w:t>Course</w:t>
            </w:r>
            <w:r w:rsidRPr="00F34A14">
              <w:rPr>
                <w:b/>
                <w:bCs/>
              </w:rPr>
              <w:br/>
              <w:t xml:space="preserve">  Number</w:t>
            </w:r>
          </w:p>
        </w:tc>
        <w:tc>
          <w:tcPr>
            <w:tcW w:w="3969" w:type="dxa"/>
            <w:shd w:val="clear" w:color="auto" w:fill="auto"/>
            <w:noWrap/>
            <w:vAlign w:val="center"/>
            <w:hideMark/>
          </w:tcPr>
          <w:p w14:paraId="310ED896" w14:textId="77777777" w:rsidR="00360739" w:rsidRPr="00F34A14" w:rsidRDefault="00360739" w:rsidP="00D36B9E">
            <w:pPr>
              <w:jc w:val="center"/>
              <w:rPr>
                <w:b/>
                <w:bCs/>
              </w:rPr>
            </w:pPr>
            <w:r w:rsidRPr="00F34A14">
              <w:rPr>
                <w:b/>
                <w:bCs/>
              </w:rPr>
              <w:t>Course Title</w:t>
            </w:r>
          </w:p>
        </w:tc>
        <w:tc>
          <w:tcPr>
            <w:tcW w:w="708" w:type="dxa"/>
            <w:shd w:val="clear" w:color="auto" w:fill="auto"/>
            <w:noWrap/>
            <w:vAlign w:val="center"/>
            <w:hideMark/>
          </w:tcPr>
          <w:p w14:paraId="2197CF08" w14:textId="77777777" w:rsidR="00360739" w:rsidRPr="00F34A14" w:rsidRDefault="00360739" w:rsidP="00D36B9E">
            <w:pPr>
              <w:jc w:val="center"/>
              <w:rPr>
                <w:b/>
                <w:bCs/>
              </w:rPr>
            </w:pPr>
            <w:r w:rsidRPr="00F34A14">
              <w:rPr>
                <w:b/>
                <w:bCs/>
              </w:rPr>
              <w:t>L</w:t>
            </w:r>
          </w:p>
        </w:tc>
        <w:tc>
          <w:tcPr>
            <w:tcW w:w="709" w:type="dxa"/>
            <w:shd w:val="clear" w:color="auto" w:fill="auto"/>
            <w:noWrap/>
            <w:vAlign w:val="center"/>
            <w:hideMark/>
          </w:tcPr>
          <w:p w14:paraId="57EE25E5" w14:textId="77777777" w:rsidR="00360739" w:rsidRPr="00F34A14" w:rsidRDefault="00360739" w:rsidP="00D36B9E">
            <w:pPr>
              <w:jc w:val="center"/>
              <w:rPr>
                <w:b/>
                <w:bCs/>
              </w:rPr>
            </w:pPr>
            <w:r w:rsidRPr="00F34A14">
              <w:rPr>
                <w:b/>
                <w:bCs/>
              </w:rPr>
              <w:t>T</w:t>
            </w:r>
          </w:p>
        </w:tc>
        <w:tc>
          <w:tcPr>
            <w:tcW w:w="709" w:type="dxa"/>
            <w:shd w:val="clear" w:color="auto" w:fill="auto"/>
            <w:noWrap/>
            <w:vAlign w:val="center"/>
            <w:hideMark/>
          </w:tcPr>
          <w:p w14:paraId="6630A0AD" w14:textId="77777777" w:rsidR="00360739" w:rsidRPr="00F34A14" w:rsidRDefault="00360739" w:rsidP="00D36B9E">
            <w:pPr>
              <w:jc w:val="center"/>
              <w:rPr>
                <w:b/>
                <w:bCs/>
              </w:rPr>
            </w:pPr>
            <w:r w:rsidRPr="00F34A14">
              <w:rPr>
                <w:b/>
                <w:bCs/>
              </w:rPr>
              <w:t>P</w:t>
            </w:r>
          </w:p>
        </w:tc>
        <w:tc>
          <w:tcPr>
            <w:tcW w:w="708" w:type="dxa"/>
            <w:shd w:val="clear" w:color="auto" w:fill="auto"/>
            <w:noWrap/>
            <w:vAlign w:val="center"/>
            <w:hideMark/>
          </w:tcPr>
          <w:p w14:paraId="7290E88F" w14:textId="77777777" w:rsidR="00360739" w:rsidRPr="00F34A14" w:rsidRDefault="00360739" w:rsidP="00D36B9E">
            <w:pPr>
              <w:jc w:val="center"/>
              <w:rPr>
                <w:b/>
                <w:bCs/>
              </w:rPr>
            </w:pPr>
            <w:r w:rsidRPr="00F34A14">
              <w:rPr>
                <w:b/>
                <w:bCs/>
              </w:rPr>
              <w:t>C</w:t>
            </w:r>
          </w:p>
        </w:tc>
      </w:tr>
      <w:tr w:rsidR="00F34A14" w:rsidRPr="00F34A14" w14:paraId="178EF4CB" w14:textId="77777777" w:rsidTr="00D36B9E">
        <w:trPr>
          <w:trHeight w:val="201"/>
          <w:jc w:val="center"/>
        </w:trPr>
        <w:tc>
          <w:tcPr>
            <w:tcW w:w="699" w:type="dxa"/>
            <w:shd w:val="clear" w:color="auto" w:fill="auto"/>
            <w:noWrap/>
            <w:vAlign w:val="center"/>
          </w:tcPr>
          <w:p w14:paraId="1619F468" w14:textId="77777777" w:rsidR="00360739" w:rsidRPr="00F34A14" w:rsidRDefault="00360739" w:rsidP="00D36B9E">
            <w:pPr>
              <w:jc w:val="center"/>
            </w:pPr>
            <w:r w:rsidRPr="00F34A14">
              <w:t>1</w:t>
            </w:r>
          </w:p>
        </w:tc>
        <w:tc>
          <w:tcPr>
            <w:tcW w:w="1565" w:type="dxa"/>
            <w:shd w:val="clear" w:color="auto" w:fill="auto"/>
            <w:noWrap/>
            <w:vAlign w:val="center"/>
          </w:tcPr>
          <w:p w14:paraId="7CC1F1F9" w14:textId="77777777" w:rsidR="00360739" w:rsidRPr="00F34A14" w:rsidRDefault="00360739" w:rsidP="00D36B9E">
            <w:pPr>
              <w:jc w:val="center"/>
            </w:pPr>
            <w:r w:rsidRPr="00F34A14">
              <w:t>HS42XX</w:t>
            </w:r>
          </w:p>
        </w:tc>
        <w:tc>
          <w:tcPr>
            <w:tcW w:w="3969" w:type="dxa"/>
            <w:shd w:val="clear" w:color="auto" w:fill="auto"/>
            <w:noWrap/>
            <w:vAlign w:val="center"/>
          </w:tcPr>
          <w:p w14:paraId="376CE680" w14:textId="77777777" w:rsidR="00360739" w:rsidRPr="00F34A14" w:rsidRDefault="00360739" w:rsidP="00D36B9E">
            <w:r w:rsidRPr="00F34A14">
              <w:t>Specialization Elective 3</w:t>
            </w:r>
          </w:p>
        </w:tc>
        <w:tc>
          <w:tcPr>
            <w:tcW w:w="708" w:type="dxa"/>
            <w:shd w:val="clear" w:color="auto" w:fill="auto"/>
            <w:noWrap/>
            <w:vAlign w:val="center"/>
          </w:tcPr>
          <w:p w14:paraId="67D39EE1" w14:textId="77777777" w:rsidR="00360739" w:rsidRPr="00F34A14" w:rsidRDefault="00360739" w:rsidP="00D36B9E">
            <w:pPr>
              <w:jc w:val="center"/>
            </w:pPr>
            <w:r w:rsidRPr="00F34A14">
              <w:t>3</w:t>
            </w:r>
          </w:p>
        </w:tc>
        <w:tc>
          <w:tcPr>
            <w:tcW w:w="709" w:type="dxa"/>
            <w:shd w:val="clear" w:color="auto" w:fill="auto"/>
            <w:noWrap/>
            <w:vAlign w:val="center"/>
          </w:tcPr>
          <w:p w14:paraId="3C830A89" w14:textId="77777777" w:rsidR="00360739" w:rsidRPr="00F34A14" w:rsidRDefault="00360739" w:rsidP="00D36B9E">
            <w:pPr>
              <w:jc w:val="center"/>
            </w:pPr>
            <w:r w:rsidRPr="00F34A14">
              <w:t>1</w:t>
            </w:r>
          </w:p>
        </w:tc>
        <w:tc>
          <w:tcPr>
            <w:tcW w:w="709" w:type="dxa"/>
            <w:shd w:val="clear" w:color="auto" w:fill="auto"/>
            <w:noWrap/>
            <w:vAlign w:val="center"/>
          </w:tcPr>
          <w:p w14:paraId="0A37F9B9" w14:textId="77777777" w:rsidR="00360739" w:rsidRPr="00F34A14" w:rsidRDefault="00360739" w:rsidP="00D36B9E">
            <w:pPr>
              <w:jc w:val="center"/>
            </w:pPr>
            <w:r w:rsidRPr="00F34A14">
              <w:t>0</w:t>
            </w:r>
          </w:p>
        </w:tc>
        <w:tc>
          <w:tcPr>
            <w:tcW w:w="708" w:type="dxa"/>
            <w:shd w:val="clear" w:color="auto" w:fill="auto"/>
            <w:noWrap/>
            <w:vAlign w:val="center"/>
          </w:tcPr>
          <w:p w14:paraId="2073DA6B" w14:textId="77777777" w:rsidR="00360739" w:rsidRPr="00F34A14" w:rsidRDefault="00360739" w:rsidP="00D36B9E">
            <w:pPr>
              <w:jc w:val="center"/>
            </w:pPr>
            <w:r w:rsidRPr="00F34A14">
              <w:t>4</w:t>
            </w:r>
          </w:p>
        </w:tc>
      </w:tr>
      <w:tr w:rsidR="00F34A14" w:rsidRPr="00F34A14" w14:paraId="3871A3C0" w14:textId="77777777" w:rsidTr="00D36B9E">
        <w:trPr>
          <w:trHeight w:val="201"/>
          <w:jc w:val="center"/>
        </w:trPr>
        <w:tc>
          <w:tcPr>
            <w:tcW w:w="699" w:type="dxa"/>
            <w:shd w:val="clear" w:color="auto" w:fill="auto"/>
            <w:noWrap/>
            <w:vAlign w:val="center"/>
          </w:tcPr>
          <w:p w14:paraId="6251D2E1" w14:textId="77777777" w:rsidR="00360739" w:rsidRPr="00F34A14" w:rsidRDefault="00360739" w:rsidP="00D36B9E">
            <w:pPr>
              <w:jc w:val="center"/>
            </w:pPr>
            <w:r w:rsidRPr="00F34A14">
              <w:t>2</w:t>
            </w:r>
          </w:p>
        </w:tc>
        <w:tc>
          <w:tcPr>
            <w:tcW w:w="1565" w:type="dxa"/>
            <w:shd w:val="clear" w:color="auto" w:fill="auto"/>
            <w:noWrap/>
            <w:vAlign w:val="center"/>
          </w:tcPr>
          <w:p w14:paraId="7813F859" w14:textId="77777777" w:rsidR="00360739" w:rsidRPr="00F34A14" w:rsidRDefault="00360739" w:rsidP="00D36B9E">
            <w:pPr>
              <w:jc w:val="center"/>
            </w:pPr>
            <w:r w:rsidRPr="00F34A14">
              <w:t>HS42XX</w:t>
            </w:r>
          </w:p>
        </w:tc>
        <w:tc>
          <w:tcPr>
            <w:tcW w:w="3969" w:type="dxa"/>
            <w:shd w:val="clear" w:color="auto" w:fill="auto"/>
            <w:noWrap/>
            <w:vAlign w:val="center"/>
          </w:tcPr>
          <w:p w14:paraId="312B5CC7" w14:textId="77777777" w:rsidR="00360739" w:rsidRPr="00F34A14" w:rsidRDefault="00360739" w:rsidP="00D36B9E">
            <w:r w:rsidRPr="00F34A14">
              <w:t>Specialization Elective 4</w:t>
            </w:r>
          </w:p>
        </w:tc>
        <w:tc>
          <w:tcPr>
            <w:tcW w:w="708" w:type="dxa"/>
            <w:shd w:val="clear" w:color="auto" w:fill="auto"/>
            <w:noWrap/>
            <w:vAlign w:val="center"/>
          </w:tcPr>
          <w:p w14:paraId="67930E3D" w14:textId="77777777" w:rsidR="00360739" w:rsidRPr="00F34A14" w:rsidRDefault="00360739" w:rsidP="00D36B9E">
            <w:pPr>
              <w:jc w:val="center"/>
            </w:pPr>
            <w:r w:rsidRPr="00F34A14">
              <w:t>3</w:t>
            </w:r>
          </w:p>
        </w:tc>
        <w:tc>
          <w:tcPr>
            <w:tcW w:w="709" w:type="dxa"/>
            <w:shd w:val="clear" w:color="auto" w:fill="auto"/>
            <w:noWrap/>
            <w:vAlign w:val="center"/>
          </w:tcPr>
          <w:p w14:paraId="0F963319" w14:textId="77777777" w:rsidR="00360739" w:rsidRPr="00F34A14" w:rsidRDefault="00360739" w:rsidP="00D36B9E">
            <w:pPr>
              <w:jc w:val="center"/>
            </w:pPr>
            <w:r w:rsidRPr="00F34A14">
              <w:t>1</w:t>
            </w:r>
          </w:p>
        </w:tc>
        <w:tc>
          <w:tcPr>
            <w:tcW w:w="709" w:type="dxa"/>
            <w:shd w:val="clear" w:color="auto" w:fill="auto"/>
            <w:noWrap/>
            <w:vAlign w:val="center"/>
          </w:tcPr>
          <w:p w14:paraId="10330001" w14:textId="77777777" w:rsidR="00360739" w:rsidRPr="00F34A14" w:rsidRDefault="00360739" w:rsidP="00D36B9E">
            <w:pPr>
              <w:jc w:val="center"/>
            </w:pPr>
            <w:r w:rsidRPr="00F34A14">
              <w:t>0</w:t>
            </w:r>
          </w:p>
        </w:tc>
        <w:tc>
          <w:tcPr>
            <w:tcW w:w="708" w:type="dxa"/>
            <w:shd w:val="clear" w:color="auto" w:fill="auto"/>
            <w:noWrap/>
            <w:vAlign w:val="center"/>
          </w:tcPr>
          <w:p w14:paraId="0F93E981" w14:textId="77777777" w:rsidR="00360739" w:rsidRPr="00F34A14" w:rsidRDefault="00360739" w:rsidP="00D36B9E">
            <w:pPr>
              <w:jc w:val="center"/>
            </w:pPr>
            <w:r w:rsidRPr="00F34A14">
              <w:t>4</w:t>
            </w:r>
          </w:p>
        </w:tc>
      </w:tr>
      <w:tr w:rsidR="00F34A14" w:rsidRPr="00F34A14" w14:paraId="449D644B" w14:textId="77777777" w:rsidTr="00D36B9E">
        <w:trPr>
          <w:trHeight w:val="201"/>
          <w:jc w:val="center"/>
        </w:trPr>
        <w:tc>
          <w:tcPr>
            <w:tcW w:w="699" w:type="dxa"/>
            <w:shd w:val="clear" w:color="auto" w:fill="auto"/>
            <w:noWrap/>
            <w:vAlign w:val="center"/>
          </w:tcPr>
          <w:p w14:paraId="7AA3C4D4" w14:textId="77777777" w:rsidR="00360739" w:rsidRPr="00F34A14" w:rsidRDefault="00360739" w:rsidP="00D36B9E">
            <w:pPr>
              <w:jc w:val="center"/>
            </w:pPr>
            <w:r w:rsidRPr="00F34A14">
              <w:t>3</w:t>
            </w:r>
          </w:p>
        </w:tc>
        <w:tc>
          <w:tcPr>
            <w:tcW w:w="1565" w:type="dxa"/>
            <w:shd w:val="clear" w:color="auto" w:fill="auto"/>
            <w:noWrap/>
            <w:vAlign w:val="center"/>
          </w:tcPr>
          <w:p w14:paraId="77C2EF2D" w14:textId="77777777" w:rsidR="00360739" w:rsidRPr="00F34A14" w:rsidRDefault="00360739" w:rsidP="00D36B9E">
            <w:pPr>
              <w:jc w:val="center"/>
            </w:pPr>
            <w:r w:rsidRPr="00F34A14">
              <w:t>HS4299</w:t>
            </w:r>
          </w:p>
        </w:tc>
        <w:tc>
          <w:tcPr>
            <w:tcW w:w="3969" w:type="dxa"/>
            <w:shd w:val="clear" w:color="auto" w:fill="auto"/>
            <w:noWrap/>
            <w:vAlign w:val="center"/>
          </w:tcPr>
          <w:p w14:paraId="0C5E7C6C" w14:textId="77777777" w:rsidR="00360739" w:rsidRPr="00F34A14" w:rsidRDefault="00360739" w:rsidP="00D36B9E">
            <w:pPr>
              <w:jc w:val="both"/>
            </w:pPr>
            <w:r w:rsidRPr="00F34A14">
              <w:rPr>
                <w:b/>
              </w:rPr>
              <w:t>Project-II</w:t>
            </w:r>
            <w:r w:rsidRPr="00F34A14">
              <w:t xml:space="preserve"> (Lab based project / Industry oriented problem solving / Academic internship / Case Study / Design thinking-based project- Capstone Project)</w:t>
            </w:r>
          </w:p>
        </w:tc>
        <w:tc>
          <w:tcPr>
            <w:tcW w:w="708" w:type="dxa"/>
            <w:shd w:val="clear" w:color="auto" w:fill="auto"/>
            <w:noWrap/>
            <w:vAlign w:val="center"/>
          </w:tcPr>
          <w:p w14:paraId="1FD80471" w14:textId="77777777" w:rsidR="00360739" w:rsidRPr="00F34A14" w:rsidRDefault="00360739" w:rsidP="00D36B9E">
            <w:pPr>
              <w:jc w:val="center"/>
            </w:pPr>
            <w:r w:rsidRPr="00F34A14">
              <w:t>0</w:t>
            </w:r>
          </w:p>
        </w:tc>
        <w:tc>
          <w:tcPr>
            <w:tcW w:w="709" w:type="dxa"/>
            <w:shd w:val="clear" w:color="auto" w:fill="auto"/>
            <w:noWrap/>
            <w:vAlign w:val="center"/>
          </w:tcPr>
          <w:p w14:paraId="3D2F2849" w14:textId="77777777" w:rsidR="00360739" w:rsidRPr="00F34A14" w:rsidRDefault="00360739" w:rsidP="00D36B9E">
            <w:pPr>
              <w:jc w:val="center"/>
            </w:pPr>
            <w:r w:rsidRPr="00F34A14">
              <w:t>0</w:t>
            </w:r>
          </w:p>
        </w:tc>
        <w:tc>
          <w:tcPr>
            <w:tcW w:w="709" w:type="dxa"/>
            <w:shd w:val="clear" w:color="auto" w:fill="auto"/>
            <w:noWrap/>
            <w:vAlign w:val="center"/>
          </w:tcPr>
          <w:p w14:paraId="55294C10" w14:textId="77777777" w:rsidR="00360739" w:rsidRPr="00F34A14" w:rsidRDefault="00360739" w:rsidP="00D36B9E">
            <w:pPr>
              <w:jc w:val="center"/>
            </w:pPr>
            <w:r w:rsidRPr="00F34A14">
              <w:t>16</w:t>
            </w:r>
          </w:p>
        </w:tc>
        <w:tc>
          <w:tcPr>
            <w:tcW w:w="708" w:type="dxa"/>
            <w:shd w:val="clear" w:color="auto" w:fill="auto"/>
            <w:noWrap/>
            <w:vAlign w:val="center"/>
          </w:tcPr>
          <w:p w14:paraId="2C57EFF5" w14:textId="77777777" w:rsidR="00360739" w:rsidRPr="00F34A14" w:rsidRDefault="00360739" w:rsidP="00D36B9E">
            <w:pPr>
              <w:jc w:val="center"/>
            </w:pPr>
            <w:r w:rsidRPr="00F34A14">
              <w:t>8</w:t>
            </w:r>
          </w:p>
        </w:tc>
      </w:tr>
      <w:tr w:rsidR="00F34A14" w:rsidRPr="00F34A14" w14:paraId="518A320E" w14:textId="77777777" w:rsidTr="00D36B9E">
        <w:trPr>
          <w:trHeight w:val="171"/>
          <w:jc w:val="center"/>
        </w:trPr>
        <w:tc>
          <w:tcPr>
            <w:tcW w:w="699" w:type="dxa"/>
            <w:shd w:val="clear" w:color="auto" w:fill="auto"/>
            <w:noWrap/>
            <w:vAlign w:val="center"/>
            <w:hideMark/>
          </w:tcPr>
          <w:p w14:paraId="651D665D" w14:textId="77777777" w:rsidR="00360739" w:rsidRPr="00F34A14" w:rsidRDefault="00360739" w:rsidP="00D36B9E">
            <w:pPr>
              <w:rPr>
                <w:b/>
                <w:bCs/>
              </w:rPr>
            </w:pPr>
            <w:r w:rsidRPr="00F34A14">
              <w:rPr>
                <w:b/>
                <w:bCs/>
              </w:rPr>
              <w:t> </w:t>
            </w:r>
          </w:p>
        </w:tc>
        <w:tc>
          <w:tcPr>
            <w:tcW w:w="1565" w:type="dxa"/>
            <w:shd w:val="clear" w:color="auto" w:fill="auto"/>
            <w:noWrap/>
            <w:vAlign w:val="center"/>
            <w:hideMark/>
          </w:tcPr>
          <w:p w14:paraId="33ECE4D0" w14:textId="77777777" w:rsidR="00360739" w:rsidRPr="00F34A14" w:rsidRDefault="00360739" w:rsidP="00D36B9E">
            <w:pPr>
              <w:rPr>
                <w:b/>
                <w:bCs/>
              </w:rPr>
            </w:pPr>
            <w:r w:rsidRPr="00F34A14">
              <w:rPr>
                <w:b/>
                <w:bCs/>
              </w:rPr>
              <w:t> </w:t>
            </w:r>
          </w:p>
        </w:tc>
        <w:tc>
          <w:tcPr>
            <w:tcW w:w="3969" w:type="dxa"/>
            <w:shd w:val="clear" w:color="auto" w:fill="auto"/>
            <w:noWrap/>
            <w:vAlign w:val="center"/>
            <w:hideMark/>
          </w:tcPr>
          <w:p w14:paraId="2212D00A" w14:textId="77777777" w:rsidR="00360739" w:rsidRPr="00F34A14" w:rsidRDefault="00360739" w:rsidP="00D36B9E">
            <w:pPr>
              <w:rPr>
                <w:b/>
                <w:bCs/>
              </w:rPr>
            </w:pPr>
            <w:r w:rsidRPr="00F34A14">
              <w:rPr>
                <w:b/>
                <w:bCs/>
              </w:rPr>
              <w:t> TOTAL</w:t>
            </w:r>
          </w:p>
        </w:tc>
        <w:tc>
          <w:tcPr>
            <w:tcW w:w="708" w:type="dxa"/>
            <w:shd w:val="clear" w:color="auto" w:fill="auto"/>
            <w:noWrap/>
            <w:vAlign w:val="center"/>
          </w:tcPr>
          <w:p w14:paraId="46C3C641" w14:textId="77777777" w:rsidR="00360739" w:rsidRPr="00F34A14" w:rsidRDefault="00360739" w:rsidP="00D36B9E">
            <w:pPr>
              <w:jc w:val="center"/>
              <w:rPr>
                <w:b/>
                <w:bCs/>
              </w:rPr>
            </w:pPr>
            <w:r w:rsidRPr="00F34A14">
              <w:rPr>
                <w:b/>
                <w:bCs/>
              </w:rPr>
              <w:t>6</w:t>
            </w:r>
          </w:p>
        </w:tc>
        <w:tc>
          <w:tcPr>
            <w:tcW w:w="709" w:type="dxa"/>
            <w:shd w:val="clear" w:color="auto" w:fill="auto"/>
            <w:noWrap/>
            <w:vAlign w:val="center"/>
          </w:tcPr>
          <w:p w14:paraId="5F999569" w14:textId="77777777" w:rsidR="00360739" w:rsidRPr="00F34A14" w:rsidRDefault="00360739" w:rsidP="00D36B9E">
            <w:pPr>
              <w:jc w:val="center"/>
              <w:rPr>
                <w:b/>
                <w:bCs/>
              </w:rPr>
            </w:pPr>
            <w:r w:rsidRPr="00F34A14">
              <w:rPr>
                <w:b/>
                <w:bCs/>
              </w:rPr>
              <w:t>2</w:t>
            </w:r>
          </w:p>
        </w:tc>
        <w:tc>
          <w:tcPr>
            <w:tcW w:w="709" w:type="dxa"/>
            <w:shd w:val="clear" w:color="auto" w:fill="auto"/>
            <w:noWrap/>
            <w:vAlign w:val="center"/>
          </w:tcPr>
          <w:p w14:paraId="2205C945" w14:textId="77777777" w:rsidR="00360739" w:rsidRPr="00F34A14" w:rsidRDefault="00360739" w:rsidP="00D36B9E">
            <w:pPr>
              <w:jc w:val="center"/>
              <w:rPr>
                <w:b/>
                <w:bCs/>
              </w:rPr>
            </w:pPr>
            <w:r w:rsidRPr="00F34A14">
              <w:rPr>
                <w:b/>
                <w:bCs/>
              </w:rPr>
              <w:t>16</w:t>
            </w:r>
          </w:p>
        </w:tc>
        <w:tc>
          <w:tcPr>
            <w:tcW w:w="708" w:type="dxa"/>
            <w:shd w:val="clear" w:color="auto" w:fill="auto"/>
            <w:noWrap/>
            <w:vAlign w:val="center"/>
            <w:hideMark/>
          </w:tcPr>
          <w:p w14:paraId="530713AA" w14:textId="77777777" w:rsidR="00360739" w:rsidRPr="00F34A14" w:rsidRDefault="00360739" w:rsidP="00D36B9E">
            <w:pPr>
              <w:jc w:val="center"/>
              <w:rPr>
                <w:b/>
                <w:bCs/>
              </w:rPr>
            </w:pPr>
            <w:r w:rsidRPr="00F34A14">
              <w:rPr>
                <w:b/>
                <w:bCs/>
              </w:rPr>
              <w:t>16</w:t>
            </w:r>
          </w:p>
        </w:tc>
      </w:tr>
      <w:tr w:rsidR="00D36B9E" w:rsidRPr="00F34A14" w14:paraId="4CD0DC51" w14:textId="77777777" w:rsidTr="00D36B9E">
        <w:trPr>
          <w:trHeight w:val="171"/>
          <w:jc w:val="center"/>
        </w:trPr>
        <w:tc>
          <w:tcPr>
            <w:tcW w:w="8359" w:type="dxa"/>
            <w:gridSpan w:val="6"/>
            <w:shd w:val="clear" w:color="auto" w:fill="auto"/>
            <w:noWrap/>
            <w:vAlign w:val="center"/>
            <w:hideMark/>
          </w:tcPr>
          <w:p w14:paraId="6BC73178" w14:textId="19396260" w:rsidR="00D36B9E" w:rsidRPr="00F34A14" w:rsidRDefault="00D36B9E" w:rsidP="00D36B9E">
            <w:pPr>
              <w:jc w:val="center"/>
              <w:rPr>
                <w:b/>
              </w:rPr>
            </w:pPr>
            <w:r w:rsidRPr="00F34A14">
              <w:rPr>
                <w:b/>
                <w:bCs/>
              </w:rPr>
              <w:t>TOTAL CREDIT</w:t>
            </w:r>
          </w:p>
        </w:tc>
        <w:tc>
          <w:tcPr>
            <w:tcW w:w="708" w:type="dxa"/>
            <w:shd w:val="clear" w:color="auto" w:fill="auto"/>
            <w:vAlign w:val="center"/>
          </w:tcPr>
          <w:p w14:paraId="53C1CC8B" w14:textId="77777777" w:rsidR="00D36B9E" w:rsidRPr="00F34A14" w:rsidRDefault="00D36B9E" w:rsidP="00D36B9E">
            <w:pPr>
              <w:rPr>
                <w:b/>
              </w:rPr>
            </w:pPr>
            <w:r w:rsidRPr="00F34A14">
              <w:rPr>
                <w:b/>
              </w:rPr>
              <w:t>167</w:t>
            </w:r>
          </w:p>
        </w:tc>
      </w:tr>
    </w:tbl>
    <w:p w14:paraId="03A0F7E1" w14:textId="77777777" w:rsidR="00360739" w:rsidRPr="00F34A14" w:rsidRDefault="00360739" w:rsidP="00360739">
      <w:pPr>
        <w:rPr>
          <w:sz w:val="12"/>
        </w:rPr>
      </w:pPr>
    </w:p>
    <w:p w14:paraId="51522E28" w14:textId="77777777" w:rsidR="00360739" w:rsidRPr="00F34A14" w:rsidRDefault="00360739" w:rsidP="00360739">
      <w:pPr>
        <w:ind w:left="284"/>
        <w:rPr>
          <w:b/>
          <w:sz w:val="14"/>
          <w:u w:val="single"/>
        </w:rPr>
      </w:pPr>
    </w:p>
    <w:p w14:paraId="58C18FF1" w14:textId="77777777" w:rsidR="00360739" w:rsidRPr="00F34A14" w:rsidRDefault="00360739" w:rsidP="00360739">
      <w:pPr>
        <w:ind w:left="284"/>
        <w:jc w:val="center"/>
        <w:rPr>
          <w:b/>
          <w:u w:val="single"/>
        </w:rPr>
      </w:pPr>
      <w:r w:rsidRPr="00F34A14">
        <w:rPr>
          <w:b/>
          <w:u w:val="single"/>
        </w:rPr>
        <w:t>ELECTIVE GROUPS</w:t>
      </w:r>
    </w:p>
    <w:p w14:paraId="14BC0178" w14:textId="77777777" w:rsidR="00360739" w:rsidRPr="00F34A14" w:rsidRDefault="00360739" w:rsidP="00360739">
      <w:pPr>
        <w:spacing w:before="240"/>
        <w:ind w:left="284"/>
        <w:jc w:val="center"/>
        <w:rPr>
          <w:b/>
          <w:u w:val="single"/>
        </w:rPr>
      </w:pPr>
      <w:r w:rsidRPr="00F34A14">
        <w:rPr>
          <w:b/>
          <w:u w:val="single"/>
        </w:rPr>
        <w:t>(List of HSS Electives for all approved B. Tech. / BS Program of the Institute:)</w:t>
      </w:r>
    </w:p>
    <w:p w14:paraId="0B91282C" w14:textId="77777777" w:rsidR="00360739" w:rsidRPr="00F34A14" w:rsidRDefault="00360739" w:rsidP="00360739">
      <w:pPr>
        <w:rPr>
          <w:b/>
          <w:sz w:val="16"/>
          <w:u w:val="single"/>
        </w:rPr>
      </w:pPr>
    </w:p>
    <w:tbl>
      <w:tblPr>
        <w:tblW w:w="4837" w:type="pct"/>
        <w:jc w:val="center"/>
        <w:tblCellMar>
          <w:top w:w="15" w:type="dxa"/>
          <w:left w:w="15" w:type="dxa"/>
          <w:bottom w:w="15" w:type="dxa"/>
          <w:right w:w="15" w:type="dxa"/>
        </w:tblCellMar>
        <w:tblLook w:val="04A0" w:firstRow="1" w:lastRow="0" w:firstColumn="1" w:lastColumn="0" w:noHBand="0" w:noVBand="1"/>
      </w:tblPr>
      <w:tblGrid>
        <w:gridCol w:w="634"/>
        <w:gridCol w:w="1211"/>
        <w:gridCol w:w="4735"/>
        <w:gridCol w:w="642"/>
        <w:gridCol w:w="508"/>
        <w:gridCol w:w="580"/>
        <w:gridCol w:w="729"/>
      </w:tblGrid>
      <w:tr w:rsidR="00F34A14" w:rsidRPr="00F34A14" w14:paraId="011003FE" w14:textId="77777777" w:rsidTr="00CC52B0">
        <w:trPr>
          <w:trHeight w:val="34"/>
          <w:jc w:val="center"/>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5336E01" w14:textId="77777777" w:rsidR="00360739" w:rsidRPr="00F34A14" w:rsidRDefault="00360739" w:rsidP="00D36B9E">
            <w:pPr>
              <w:contextualSpacing/>
              <w:jc w:val="center"/>
              <w:rPr>
                <w:b/>
                <w:bCs/>
                <w:lang w:val="en-IN"/>
              </w:rPr>
            </w:pPr>
            <w:r w:rsidRPr="00F34A14">
              <w:rPr>
                <w:b/>
                <w:bCs/>
              </w:rPr>
              <w:t>HSS Elective-I</w:t>
            </w:r>
          </w:p>
        </w:tc>
      </w:tr>
      <w:tr w:rsidR="00F34A14" w:rsidRPr="00F34A14" w14:paraId="43687A22" w14:textId="77777777" w:rsidTr="00D36B9E">
        <w:trPr>
          <w:trHeight w:val="381"/>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E75E2C4" w14:textId="77777777" w:rsidR="00360739" w:rsidRPr="00F34A14" w:rsidRDefault="00360739" w:rsidP="00D36B9E">
            <w:pPr>
              <w:contextualSpacing/>
              <w:jc w:val="center"/>
              <w:rPr>
                <w:b/>
                <w:bCs/>
                <w:lang w:val="en-IN"/>
              </w:rPr>
            </w:pPr>
            <w:r w:rsidRPr="00F34A14">
              <w:rPr>
                <w:b/>
                <w:bCs/>
                <w:lang w:val="en-IN"/>
              </w:rPr>
              <w:t>Sl. No.</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B895B95" w14:textId="77777777" w:rsidR="00360739" w:rsidRPr="00F34A14" w:rsidRDefault="00360739" w:rsidP="00D36B9E">
            <w:pPr>
              <w:contextualSpacing/>
              <w:jc w:val="center"/>
              <w:rPr>
                <w:b/>
                <w:bCs/>
                <w:lang w:val="en-IN"/>
              </w:rPr>
            </w:pPr>
            <w:r w:rsidRPr="00F34A14">
              <w:rPr>
                <w:b/>
                <w:bCs/>
                <w:lang w:val="en-IN"/>
              </w:rPr>
              <w:t>Subject Code</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F8B5B64" w14:textId="77777777" w:rsidR="00360739" w:rsidRPr="00F34A14" w:rsidRDefault="00360739" w:rsidP="00D36B9E">
            <w:pPr>
              <w:contextualSpacing/>
              <w:jc w:val="center"/>
              <w:rPr>
                <w:b/>
                <w:bCs/>
                <w:lang w:val="en-IN"/>
              </w:rPr>
            </w:pPr>
            <w:r w:rsidRPr="00F34A14">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03DD355" w14:textId="77777777" w:rsidR="00360739" w:rsidRPr="00F34A14" w:rsidRDefault="00360739" w:rsidP="00D36B9E">
            <w:pPr>
              <w:contextualSpacing/>
              <w:jc w:val="center"/>
              <w:rPr>
                <w:b/>
                <w:bCs/>
                <w:lang w:val="en-IN"/>
              </w:rPr>
            </w:pPr>
            <w:r w:rsidRPr="00F34A14">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EE15313" w14:textId="77777777" w:rsidR="00360739" w:rsidRPr="00F34A14" w:rsidRDefault="00360739" w:rsidP="00D36B9E">
            <w:pPr>
              <w:contextualSpacing/>
              <w:jc w:val="center"/>
              <w:rPr>
                <w:b/>
                <w:bCs/>
                <w:lang w:val="en-IN"/>
              </w:rPr>
            </w:pPr>
            <w:r w:rsidRPr="00F34A14">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53CC8A8" w14:textId="77777777" w:rsidR="00360739" w:rsidRPr="00F34A14" w:rsidRDefault="00360739" w:rsidP="00D36B9E">
            <w:pPr>
              <w:contextualSpacing/>
              <w:jc w:val="center"/>
              <w:rPr>
                <w:b/>
                <w:bCs/>
                <w:lang w:val="en-IN"/>
              </w:rPr>
            </w:pPr>
            <w:r w:rsidRPr="00F34A14">
              <w:rPr>
                <w:b/>
                <w:bCs/>
                <w:lang w:val="en-IN"/>
              </w:rPr>
              <w:t>P</w:t>
            </w:r>
          </w:p>
        </w:tc>
        <w:tc>
          <w:tcPr>
            <w:tcW w:w="40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EABD2F" w14:textId="77777777" w:rsidR="00360739" w:rsidRPr="00F34A14" w:rsidRDefault="00360739" w:rsidP="00D36B9E">
            <w:pPr>
              <w:contextualSpacing/>
              <w:jc w:val="center"/>
              <w:rPr>
                <w:b/>
                <w:bCs/>
                <w:lang w:val="en-IN"/>
              </w:rPr>
            </w:pPr>
            <w:r w:rsidRPr="00F34A14">
              <w:rPr>
                <w:b/>
                <w:bCs/>
                <w:lang w:val="en-IN"/>
              </w:rPr>
              <w:t>C</w:t>
            </w:r>
          </w:p>
        </w:tc>
      </w:tr>
      <w:tr w:rsidR="00F34A14" w:rsidRPr="00F34A14" w14:paraId="171679F7"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A223DD3" w14:textId="77777777" w:rsidR="00360739" w:rsidRPr="00F34A14" w:rsidRDefault="00360739" w:rsidP="00D36B9E">
            <w:pPr>
              <w:contextualSpacing/>
              <w:jc w:val="center"/>
              <w:rPr>
                <w:lang w:val="en-IN"/>
              </w:rPr>
            </w:pPr>
            <w:r w:rsidRPr="00F34A14">
              <w:rPr>
                <w:lang w:val="en-IN"/>
              </w:rPr>
              <w:t>1.</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EAA8877" w14:textId="77777777" w:rsidR="00360739" w:rsidRPr="00F34A14" w:rsidRDefault="00360739" w:rsidP="00D36B9E">
            <w:pPr>
              <w:contextualSpacing/>
              <w:jc w:val="center"/>
              <w:rPr>
                <w:lang w:val="en-IN"/>
              </w:rPr>
            </w:pPr>
            <w:r w:rsidRPr="00F34A14">
              <w:t>HS2106</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F421BA3" w14:textId="77777777" w:rsidR="00360739" w:rsidRPr="00F34A14" w:rsidRDefault="00360739" w:rsidP="00D36B9E">
            <w:pPr>
              <w:contextualSpacing/>
              <w:jc w:val="both"/>
              <w:rPr>
                <w:lang w:val="en-IN"/>
              </w:rPr>
            </w:pPr>
            <w:r w:rsidRPr="00F34A14">
              <w:t>Literature: Voices and Culture</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62B3753"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2F62F56"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982DB51"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C24B3E7" w14:textId="77777777" w:rsidR="00360739" w:rsidRPr="00F34A14" w:rsidRDefault="00360739" w:rsidP="00D36B9E">
            <w:pPr>
              <w:contextualSpacing/>
              <w:jc w:val="center"/>
              <w:rPr>
                <w:lang w:val="en-IN"/>
              </w:rPr>
            </w:pPr>
            <w:r w:rsidRPr="00F34A14">
              <w:rPr>
                <w:lang w:val="en-IN"/>
              </w:rPr>
              <w:t>3</w:t>
            </w:r>
          </w:p>
        </w:tc>
      </w:tr>
      <w:tr w:rsidR="00F34A14" w:rsidRPr="00F34A14" w14:paraId="665CB95E"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451B26D" w14:textId="77777777" w:rsidR="00360739" w:rsidRPr="00F34A14" w:rsidRDefault="00360739" w:rsidP="00D36B9E">
            <w:pPr>
              <w:contextualSpacing/>
              <w:jc w:val="center"/>
              <w:rPr>
                <w:lang w:val="en-IN"/>
              </w:rPr>
            </w:pPr>
            <w:r w:rsidRPr="00F34A14">
              <w:rPr>
                <w:lang w:val="en-IN"/>
              </w:rPr>
              <w:t>2.</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D36D431" w14:textId="77777777" w:rsidR="00360739" w:rsidRPr="00F34A14" w:rsidRDefault="00360739" w:rsidP="00D36B9E">
            <w:pPr>
              <w:contextualSpacing/>
              <w:jc w:val="center"/>
              <w:rPr>
                <w:lang w:val="en-IN"/>
              </w:rPr>
            </w:pPr>
            <w:r w:rsidRPr="00F34A14">
              <w:t>HS2107</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B77386A" w14:textId="77777777" w:rsidR="00360739" w:rsidRPr="00F34A14" w:rsidRDefault="00360739" w:rsidP="00D36B9E">
            <w:pPr>
              <w:contextualSpacing/>
              <w:jc w:val="both"/>
              <w:rPr>
                <w:lang w:val="en-IN"/>
              </w:rPr>
            </w:pPr>
            <w:r w:rsidRPr="00F34A14">
              <w:t>Diasporic Literature from South Asia</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7BC0177"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2910C99"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19CFF4E"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EFB363D" w14:textId="77777777" w:rsidR="00360739" w:rsidRPr="00F34A14" w:rsidRDefault="00360739" w:rsidP="00D36B9E">
            <w:pPr>
              <w:contextualSpacing/>
              <w:jc w:val="center"/>
              <w:rPr>
                <w:lang w:val="en-IN"/>
              </w:rPr>
            </w:pPr>
            <w:r w:rsidRPr="00F34A14">
              <w:rPr>
                <w:lang w:val="en-IN"/>
              </w:rPr>
              <w:t>3</w:t>
            </w:r>
          </w:p>
        </w:tc>
      </w:tr>
      <w:tr w:rsidR="00F34A14" w:rsidRPr="00F34A14" w14:paraId="7C28C12B"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E404AFB" w14:textId="77777777" w:rsidR="00360739" w:rsidRPr="00F34A14" w:rsidRDefault="00360739" w:rsidP="00D36B9E">
            <w:pPr>
              <w:contextualSpacing/>
              <w:jc w:val="center"/>
              <w:rPr>
                <w:lang w:val="en-IN"/>
              </w:rPr>
            </w:pPr>
            <w:r w:rsidRPr="00F34A14">
              <w:rPr>
                <w:lang w:val="en-IN"/>
              </w:rPr>
              <w:t>3.</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3892E03" w14:textId="77777777" w:rsidR="00360739" w:rsidRPr="00F34A14" w:rsidRDefault="00360739" w:rsidP="00D36B9E">
            <w:pPr>
              <w:contextualSpacing/>
              <w:jc w:val="center"/>
              <w:rPr>
                <w:lang w:val="en-IN"/>
              </w:rPr>
            </w:pPr>
            <w:r w:rsidRPr="00F34A14">
              <w:t>HS2108</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0B71715" w14:textId="77777777" w:rsidR="00360739" w:rsidRPr="00F34A14" w:rsidRDefault="00360739" w:rsidP="00D36B9E">
            <w:pPr>
              <w:contextualSpacing/>
              <w:jc w:val="both"/>
              <w:rPr>
                <w:lang w:val="en-IN"/>
              </w:rPr>
            </w:pPr>
            <w:r w:rsidRPr="00F34A14">
              <w:t>Soft Skills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AFD7359"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83ED455"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D6480CA"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3ADC343" w14:textId="77777777" w:rsidR="00360739" w:rsidRPr="00F34A14" w:rsidRDefault="00360739" w:rsidP="00D36B9E">
            <w:pPr>
              <w:contextualSpacing/>
              <w:jc w:val="center"/>
              <w:rPr>
                <w:lang w:val="en-IN"/>
              </w:rPr>
            </w:pPr>
            <w:r w:rsidRPr="00F34A14">
              <w:rPr>
                <w:lang w:val="en-IN"/>
              </w:rPr>
              <w:t>3</w:t>
            </w:r>
          </w:p>
        </w:tc>
      </w:tr>
      <w:tr w:rsidR="00F34A14" w:rsidRPr="00F34A14" w14:paraId="19C69C7E"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2879B09" w14:textId="77777777" w:rsidR="00360739" w:rsidRPr="00F34A14" w:rsidRDefault="00360739" w:rsidP="00D36B9E">
            <w:pPr>
              <w:contextualSpacing/>
              <w:jc w:val="center"/>
              <w:rPr>
                <w:lang w:val="en-IN"/>
              </w:rPr>
            </w:pPr>
            <w:r w:rsidRPr="00F34A14">
              <w:rPr>
                <w:lang w:val="en-IN"/>
              </w:rPr>
              <w:t>4.</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7539164" w14:textId="77777777" w:rsidR="00360739" w:rsidRPr="00F34A14" w:rsidRDefault="00360739" w:rsidP="00D36B9E">
            <w:pPr>
              <w:contextualSpacing/>
              <w:jc w:val="center"/>
              <w:rPr>
                <w:lang w:val="en-IN"/>
              </w:rPr>
            </w:pPr>
            <w:r w:rsidRPr="00F34A14">
              <w:t>HS2109</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BFDA377" w14:textId="77777777" w:rsidR="00360739" w:rsidRPr="00F34A14" w:rsidRDefault="00360739" w:rsidP="00D36B9E">
            <w:pPr>
              <w:contextualSpacing/>
              <w:jc w:val="both"/>
              <w:rPr>
                <w:lang w:val="en-IN"/>
              </w:rPr>
            </w:pPr>
            <w:r w:rsidRPr="00F34A14">
              <w:t>Feminist Writing in India</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C74C28E"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6588F83"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E866AD5"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5BD49D8" w14:textId="77777777" w:rsidR="00360739" w:rsidRPr="00F34A14" w:rsidRDefault="00360739" w:rsidP="00D36B9E">
            <w:pPr>
              <w:contextualSpacing/>
              <w:jc w:val="center"/>
              <w:rPr>
                <w:lang w:val="en-IN"/>
              </w:rPr>
            </w:pPr>
            <w:r w:rsidRPr="00F34A14">
              <w:rPr>
                <w:lang w:val="en-IN"/>
              </w:rPr>
              <w:t>3</w:t>
            </w:r>
          </w:p>
        </w:tc>
      </w:tr>
      <w:tr w:rsidR="00F34A14" w:rsidRPr="00F34A14" w14:paraId="4EAE9291"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36E4A03" w14:textId="77777777" w:rsidR="00360739" w:rsidRPr="00F34A14" w:rsidRDefault="00360739" w:rsidP="00D36B9E">
            <w:pPr>
              <w:contextualSpacing/>
              <w:jc w:val="center"/>
              <w:rPr>
                <w:lang w:val="en-IN"/>
              </w:rPr>
            </w:pPr>
            <w:r w:rsidRPr="00F34A14">
              <w:rPr>
                <w:lang w:val="en-IN"/>
              </w:rPr>
              <w:t>5.</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91A56CA" w14:textId="77777777" w:rsidR="00360739" w:rsidRPr="00F34A14" w:rsidRDefault="00360739" w:rsidP="00D36B9E">
            <w:pPr>
              <w:contextualSpacing/>
              <w:jc w:val="center"/>
              <w:rPr>
                <w:lang w:val="en-IN"/>
              </w:rPr>
            </w:pPr>
            <w:r w:rsidRPr="00F34A14">
              <w:t>HS2110</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2806D68" w14:textId="77777777" w:rsidR="00360739" w:rsidRPr="00F34A14" w:rsidRDefault="00360739" w:rsidP="00D36B9E">
            <w:pPr>
              <w:contextualSpacing/>
              <w:jc w:val="both"/>
              <w:rPr>
                <w:lang w:val="en-IN"/>
              </w:rPr>
            </w:pPr>
            <w:r w:rsidRPr="00F34A14">
              <w:t>Language Human Mind and Indian Society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3F20973"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7612C02"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5E24182"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3F810F0" w14:textId="77777777" w:rsidR="00360739" w:rsidRPr="00F34A14" w:rsidRDefault="00360739" w:rsidP="00D36B9E">
            <w:pPr>
              <w:contextualSpacing/>
              <w:jc w:val="center"/>
              <w:rPr>
                <w:lang w:val="en-IN"/>
              </w:rPr>
            </w:pPr>
            <w:r w:rsidRPr="00F34A14">
              <w:rPr>
                <w:lang w:val="en-IN"/>
              </w:rPr>
              <w:t>3</w:t>
            </w:r>
          </w:p>
        </w:tc>
      </w:tr>
      <w:tr w:rsidR="00F34A14" w:rsidRPr="00F34A14" w14:paraId="26681CBD"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A39942D" w14:textId="77777777" w:rsidR="00360739" w:rsidRPr="00F34A14" w:rsidRDefault="00360739" w:rsidP="00D36B9E">
            <w:pPr>
              <w:contextualSpacing/>
              <w:jc w:val="center"/>
              <w:rPr>
                <w:lang w:val="en-IN"/>
              </w:rPr>
            </w:pPr>
            <w:r w:rsidRPr="00F34A14">
              <w:rPr>
                <w:lang w:val="en-IN"/>
              </w:rPr>
              <w:t>6.</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DF65179" w14:textId="77777777" w:rsidR="00360739" w:rsidRPr="00F34A14" w:rsidRDefault="00360739" w:rsidP="00D36B9E">
            <w:pPr>
              <w:contextualSpacing/>
              <w:jc w:val="center"/>
              <w:rPr>
                <w:lang w:val="en-IN"/>
              </w:rPr>
            </w:pPr>
            <w:r w:rsidRPr="00F34A14">
              <w:t>HS2111</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DA0619A" w14:textId="77777777" w:rsidR="00360739" w:rsidRPr="00F34A14" w:rsidRDefault="00360739" w:rsidP="00D36B9E">
            <w:pPr>
              <w:contextualSpacing/>
              <w:jc w:val="both"/>
              <w:rPr>
                <w:lang w:val="en-IN"/>
              </w:rPr>
            </w:pPr>
            <w:r w:rsidRPr="00F34A14">
              <w:t>Introductory Sociology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CCD3832"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7F1BB8B"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FB49432"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DA60DB1" w14:textId="77777777" w:rsidR="00360739" w:rsidRPr="00F34A14" w:rsidRDefault="00360739" w:rsidP="00D36B9E">
            <w:pPr>
              <w:contextualSpacing/>
              <w:jc w:val="center"/>
              <w:rPr>
                <w:lang w:val="en-IN"/>
              </w:rPr>
            </w:pPr>
            <w:r w:rsidRPr="00F34A14">
              <w:rPr>
                <w:lang w:val="en-IN"/>
              </w:rPr>
              <w:t>3</w:t>
            </w:r>
          </w:p>
        </w:tc>
      </w:tr>
      <w:tr w:rsidR="00F34A14" w:rsidRPr="00F34A14" w14:paraId="12777838"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323458C" w14:textId="77777777" w:rsidR="00360739" w:rsidRPr="00F34A14" w:rsidRDefault="00360739" w:rsidP="00D36B9E">
            <w:pPr>
              <w:contextualSpacing/>
              <w:jc w:val="center"/>
              <w:rPr>
                <w:lang w:val="en-IN"/>
              </w:rPr>
            </w:pPr>
            <w:r w:rsidRPr="00F34A14">
              <w:rPr>
                <w:lang w:val="en-IN"/>
              </w:rPr>
              <w:t>7.</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2FB8E3" w14:textId="77777777" w:rsidR="00360739" w:rsidRPr="00F34A14" w:rsidRDefault="00360739" w:rsidP="00D36B9E">
            <w:pPr>
              <w:contextualSpacing/>
              <w:jc w:val="center"/>
              <w:rPr>
                <w:lang w:val="en-IN"/>
              </w:rPr>
            </w:pPr>
            <w:r w:rsidRPr="00F34A14">
              <w:t>HS2112</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0D4E309" w14:textId="77777777" w:rsidR="00360739" w:rsidRPr="00F34A14" w:rsidRDefault="00360739" w:rsidP="00D36B9E">
            <w:pPr>
              <w:contextualSpacing/>
              <w:jc w:val="both"/>
              <w:rPr>
                <w:lang w:val="en-IN"/>
              </w:rPr>
            </w:pPr>
            <w:r w:rsidRPr="00F34A14">
              <w:t>Introduction to Demography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216C9E1"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F4B8F16"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0BD0A60"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F43AE02" w14:textId="77777777" w:rsidR="00360739" w:rsidRPr="00F34A14" w:rsidRDefault="00360739" w:rsidP="00D36B9E">
            <w:pPr>
              <w:contextualSpacing/>
              <w:jc w:val="center"/>
              <w:rPr>
                <w:lang w:val="en-IN"/>
              </w:rPr>
            </w:pPr>
            <w:r w:rsidRPr="00F34A14">
              <w:rPr>
                <w:lang w:val="en-IN"/>
              </w:rPr>
              <w:t>3</w:t>
            </w:r>
          </w:p>
        </w:tc>
      </w:tr>
      <w:tr w:rsidR="00F34A14" w:rsidRPr="00F34A14" w14:paraId="43F4952C"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C4BB42B" w14:textId="77777777" w:rsidR="00360739" w:rsidRPr="00F34A14" w:rsidRDefault="00360739" w:rsidP="00D36B9E">
            <w:pPr>
              <w:contextualSpacing/>
              <w:jc w:val="center"/>
              <w:rPr>
                <w:lang w:val="en-IN"/>
              </w:rPr>
            </w:pPr>
            <w:r w:rsidRPr="00F34A14">
              <w:rPr>
                <w:lang w:val="en-IN"/>
              </w:rPr>
              <w:t>8.</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F4B9576" w14:textId="77777777" w:rsidR="00360739" w:rsidRPr="00F34A14" w:rsidRDefault="00360739" w:rsidP="00D36B9E">
            <w:pPr>
              <w:contextualSpacing/>
              <w:jc w:val="center"/>
              <w:rPr>
                <w:lang w:val="en-IN"/>
              </w:rPr>
            </w:pPr>
            <w:r w:rsidRPr="00F34A14">
              <w:t>HS2113</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1B1A06B" w14:textId="77777777" w:rsidR="00360739" w:rsidRPr="00F34A14" w:rsidRDefault="00360739" w:rsidP="00D36B9E">
            <w:pPr>
              <w:contextualSpacing/>
              <w:jc w:val="both"/>
              <w:rPr>
                <w:lang w:val="en-IN"/>
              </w:rPr>
            </w:pPr>
            <w:r w:rsidRPr="00F34A14">
              <w:t>Fundamentals of Management</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663E677"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18D228C"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E731AFF"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0DF5CB6" w14:textId="77777777" w:rsidR="00360739" w:rsidRPr="00F34A14" w:rsidRDefault="00360739" w:rsidP="00D36B9E">
            <w:pPr>
              <w:contextualSpacing/>
              <w:jc w:val="center"/>
              <w:rPr>
                <w:lang w:val="en-IN"/>
              </w:rPr>
            </w:pPr>
            <w:r w:rsidRPr="00F34A14">
              <w:rPr>
                <w:lang w:val="en-IN"/>
              </w:rPr>
              <w:t>3</w:t>
            </w:r>
          </w:p>
        </w:tc>
      </w:tr>
      <w:tr w:rsidR="00F34A14" w:rsidRPr="00F34A14" w14:paraId="44B59A12"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90B97EC" w14:textId="77777777" w:rsidR="00360739" w:rsidRPr="00F34A14" w:rsidRDefault="00360739" w:rsidP="00D36B9E">
            <w:pPr>
              <w:contextualSpacing/>
              <w:jc w:val="center"/>
              <w:rPr>
                <w:lang w:val="en-IN"/>
              </w:rPr>
            </w:pPr>
            <w:r w:rsidRPr="00F34A14">
              <w:rPr>
                <w:lang w:val="en-IN"/>
              </w:rPr>
              <w:t>9.</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CCFF187" w14:textId="77777777" w:rsidR="00360739" w:rsidRPr="00F34A14" w:rsidRDefault="00360739" w:rsidP="00D36B9E">
            <w:pPr>
              <w:contextualSpacing/>
              <w:jc w:val="center"/>
              <w:rPr>
                <w:lang w:val="en-IN"/>
              </w:rPr>
            </w:pPr>
            <w:r w:rsidRPr="00F34A14">
              <w:t>HS2114</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71BC1C" w14:textId="77777777" w:rsidR="00360739" w:rsidRPr="00F34A14" w:rsidRDefault="00360739" w:rsidP="00D36B9E">
            <w:pPr>
              <w:contextualSpacing/>
              <w:jc w:val="both"/>
              <w:rPr>
                <w:lang w:val="en-IN"/>
              </w:rPr>
            </w:pPr>
            <w:r w:rsidRPr="00F34A14">
              <w:t xml:space="preserve">Data Science </w:t>
            </w:r>
            <w:r w:rsidRPr="00F34A14">
              <w:rPr>
                <w:i/>
              </w:rPr>
              <w:t>(Pre-requisite IIM Mumbai)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64A3F96"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97626ED"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4C01161"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76765B5" w14:textId="77777777" w:rsidR="00360739" w:rsidRPr="00F34A14" w:rsidRDefault="00360739" w:rsidP="00D36B9E">
            <w:pPr>
              <w:contextualSpacing/>
              <w:jc w:val="center"/>
              <w:rPr>
                <w:lang w:val="en-IN"/>
              </w:rPr>
            </w:pPr>
            <w:r w:rsidRPr="00F34A14">
              <w:rPr>
                <w:lang w:val="en-IN"/>
              </w:rPr>
              <w:t>3</w:t>
            </w:r>
          </w:p>
        </w:tc>
      </w:tr>
      <w:tr w:rsidR="00F34A14" w:rsidRPr="00F34A14" w14:paraId="6984FF84"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5E48769" w14:textId="77777777" w:rsidR="00360739" w:rsidRPr="00F34A14" w:rsidRDefault="00360739" w:rsidP="00D36B9E">
            <w:pPr>
              <w:contextualSpacing/>
              <w:rPr>
                <w:lang w:val="en-IN"/>
              </w:rPr>
            </w:pPr>
            <w:r w:rsidRPr="00F34A14">
              <w:rPr>
                <w:lang w:val="en-IN"/>
              </w:rPr>
              <w:t>10.</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2B814A" w14:textId="77777777" w:rsidR="00360739" w:rsidRPr="00F34A14" w:rsidRDefault="00360739" w:rsidP="00D36B9E">
            <w:pPr>
              <w:contextualSpacing/>
              <w:jc w:val="center"/>
              <w:rPr>
                <w:lang w:val="en-IN"/>
              </w:rPr>
            </w:pPr>
            <w:r w:rsidRPr="00F34A14">
              <w:t>HS2115</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F0BCBED" w14:textId="77777777" w:rsidR="00360739" w:rsidRPr="00F34A14" w:rsidRDefault="00360739" w:rsidP="00D36B9E">
            <w:pPr>
              <w:contextualSpacing/>
              <w:rPr>
                <w:lang w:val="en-IN"/>
              </w:rPr>
            </w:pPr>
            <w:r w:rsidRPr="00F34A14">
              <w:t xml:space="preserve">Introductory Microeconomics </w:t>
            </w:r>
            <w:r w:rsidRPr="00F34A14">
              <w:rPr>
                <w:i/>
              </w:rPr>
              <w:t>(Pre-requisite IIM Mumbai)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29B06FC"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067BAC0"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6744359"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54880E1" w14:textId="77777777" w:rsidR="00360739" w:rsidRPr="00F34A14" w:rsidRDefault="00360739" w:rsidP="00D36B9E">
            <w:pPr>
              <w:contextualSpacing/>
              <w:jc w:val="center"/>
              <w:rPr>
                <w:lang w:val="en-IN"/>
              </w:rPr>
            </w:pPr>
            <w:r w:rsidRPr="00F34A14">
              <w:rPr>
                <w:lang w:val="en-IN"/>
              </w:rPr>
              <w:t>3</w:t>
            </w:r>
          </w:p>
        </w:tc>
      </w:tr>
      <w:tr w:rsidR="00F34A14" w:rsidRPr="00F34A14" w14:paraId="18D5C71E"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E4B6B9B" w14:textId="77777777" w:rsidR="00360739" w:rsidRPr="00F34A14" w:rsidRDefault="00360739" w:rsidP="00D36B9E">
            <w:pPr>
              <w:contextualSpacing/>
              <w:rPr>
                <w:lang w:val="en-IN"/>
              </w:rPr>
            </w:pPr>
            <w:r w:rsidRPr="00F34A14">
              <w:rPr>
                <w:lang w:val="en-IN"/>
              </w:rPr>
              <w:t>11.</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E6BEE6E" w14:textId="77777777" w:rsidR="00360739" w:rsidRPr="00F34A14" w:rsidRDefault="00360739" w:rsidP="00D36B9E">
            <w:pPr>
              <w:contextualSpacing/>
              <w:jc w:val="center"/>
            </w:pPr>
            <w:r w:rsidRPr="00F34A14">
              <w:t>HS2116</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DA6B2A0" w14:textId="77777777" w:rsidR="00360739" w:rsidRPr="00F34A14" w:rsidRDefault="00360739" w:rsidP="00D36B9E">
            <w:pPr>
              <w:contextualSpacing/>
            </w:pPr>
            <w:r w:rsidRPr="00F34A14">
              <w:t>International Economics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F1F7498"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4C8EE92"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B751A8D"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6885FF2" w14:textId="77777777" w:rsidR="00360739" w:rsidRPr="00F34A14" w:rsidRDefault="00360739" w:rsidP="00D36B9E">
            <w:pPr>
              <w:contextualSpacing/>
              <w:jc w:val="center"/>
              <w:rPr>
                <w:lang w:val="en-IN"/>
              </w:rPr>
            </w:pPr>
            <w:r w:rsidRPr="00F34A14">
              <w:rPr>
                <w:lang w:val="en-IN"/>
              </w:rPr>
              <w:t>3</w:t>
            </w:r>
          </w:p>
        </w:tc>
      </w:tr>
      <w:tr w:rsidR="00F34A14" w:rsidRPr="00F34A14" w14:paraId="4F11096E" w14:textId="77777777" w:rsidTr="00D36B9E">
        <w:trPr>
          <w:trHeight w:val="284"/>
          <w:jc w:val="center"/>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449B92" w14:textId="77777777" w:rsidR="00360739" w:rsidRPr="00F34A14" w:rsidRDefault="00360739" w:rsidP="00D36B9E">
            <w:pPr>
              <w:contextualSpacing/>
              <w:jc w:val="center"/>
              <w:rPr>
                <w:lang w:val="en-IN"/>
              </w:rPr>
            </w:pPr>
            <w:r w:rsidRPr="00F34A14">
              <w:rPr>
                <w:b/>
                <w:bCs/>
              </w:rPr>
              <w:t>HSS Elective-II</w:t>
            </w:r>
          </w:p>
        </w:tc>
      </w:tr>
      <w:tr w:rsidR="00F34A14" w:rsidRPr="00F34A14" w14:paraId="24237025"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BA38F2F" w14:textId="77777777" w:rsidR="00360739" w:rsidRPr="00F34A14" w:rsidRDefault="00360739" w:rsidP="00D36B9E">
            <w:pPr>
              <w:contextualSpacing/>
              <w:jc w:val="center"/>
              <w:rPr>
                <w:lang w:val="en-IN"/>
              </w:rPr>
            </w:pPr>
            <w:r w:rsidRPr="00F34A14">
              <w:rPr>
                <w:lang w:val="en-IN"/>
              </w:rPr>
              <w:t>1.</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CB8F031" w14:textId="77777777" w:rsidR="00360739" w:rsidRPr="00F34A14" w:rsidRDefault="00360739" w:rsidP="00D36B9E">
            <w:pPr>
              <w:contextualSpacing/>
              <w:jc w:val="center"/>
            </w:pPr>
            <w:r w:rsidRPr="00F34A14">
              <w:t>HS4114</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DE353C7" w14:textId="77777777" w:rsidR="00360739" w:rsidRPr="00F34A14" w:rsidRDefault="00360739" w:rsidP="00D36B9E">
            <w:pPr>
              <w:contextualSpacing/>
              <w:jc w:val="both"/>
            </w:pPr>
            <w:r w:rsidRPr="00F34A14">
              <w:t>IPR: Introduction, Application and Protection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511DA2D" w14:textId="77777777" w:rsidR="00360739" w:rsidRPr="00F34A14" w:rsidRDefault="00360739" w:rsidP="00D36B9E">
            <w:pPr>
              <w:contextualSpacing/>
              <w:jc w:val="center"/>
              <w:rPr>
                <w:lang w:val="en-IN"/>
              </w:rPr>
            </w:pPr>
            <w:r w:rsidRPr="00F34A14">
              <w:rPr>
                <w:lang w:val="en-IN"/>
              </w:rPr>
              <w:t>2</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8EBC4DE"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7EC4E4B" w14:textId="77777777" w:rsidR="00360739" w:rsidRPr="00F34A14" w:rsidRDefault="00360739" w:rsidP="00D36B9E">
            <w:pPr>
              <w:contextualSpacing/>
              <w:jc w:val="center"/>
              <w:rPr>
                <w:lang w:val="en-IN"/>
              </w:rPr>
            </w:pPr>
            <w:r w:rsidRPr="00F34A14">
              <w:rPr>
                <w:lang w:val="en-IN"/>
              </w:rPr>
              <w:t>2</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F845E53" w14:textId="77777777" w:rsidR="00360739" w:rsidRPr="00F34A14" w:rsidRDefault="00360739" w:rsidP="00D36B9E">
            <w:pPr>
              <w:contextualSpacing/>
              <w:jc w:val="center"/>
              <w:rPr>
                <w:lang w:val="en-IN"/>
              </w:rPr>
            </w:pPr>
            <w:r w:rsidRPr="00F34A14">
              <w:rPr>
                <w:lang w:val="en-IN"/>
              </w:rPr>
              <w:t>3</w:t>
            </w:r>
          </w:p>
        </w:tc>
      </w:tr>
      <w:tr w:rsidR="00F34A14" w:rsidRPr="00F34A14" w14:paraId="3FDEF1D1"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E91F4AF" w14:textId="77777777" w:rsidR="00360739" w:rsidRPr="00F34A14" w:rsidRDefault="00360739" w:rsidP="00D36B9E">
            <w:pPr>
              <w:contextualSpacing/>
              <w:jc w:val="center"/>
              <w:rPr>
                <w:lang w:val="en-IN"/>
              </w:rPr>
            </w:pPr>
            <w:r w:rsidRPr="00F34A14">
              <w:rPr>
                <w:lang w:val="en-IN"/>
              </w:rPr>
              <w:t>2.</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064D516" w14:textId="77777777" w:rsidR="00360739" w:rsidRPr="00F34A14" w:rsidRDefault="00360739" w:rsidP="00D36B9E">
            <w:pPr>
              <w:contextualSpacing/>
              <w:jc w:val="center"/>
            </w:pPr>
            <w:r w:rsidRPr="00F34A14">
              <w:t>HS4115</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74F7C0A" w14:textId="77777777" w:rsidR="00360739" w:rsidRPr="00F34A14" w:rsidRDefault="00360739" w:rsidP="00D36B9E">
            <w:pPr>
              <w:contextualSpacing/>
              <w:jc w:val="both"/>
            </w:pPr>
            <w:r w:rsidRPr="00F34A14">
              <w:t>3Ls: Leadership, Literature and Life</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F567DAD"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4201B01"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EB8E84E"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6B4C463" w14:textId="77777777" w:rsidR="00360739" w:rsidRPr="00F34A14" w:rsidRDefault="00360739" w:rsidP="00D36B9E">
            <w:pPr>
              <w:contextualSpacing/>
              <w:jc w:val="center"/>
              <w:rPr>
                <w:lang w:val="en-IN"/>
              </w:rPr>
            </w:pPr>
            <w:r w:rsidRPr="00F34A14">
              <w:rPr>
                <w:lang w:val="en-IN"/>
              </w:rPr>
              <w:t>3</w:t>
            </w:r>
          </w:p>
        </w:tc>
      </w:tr>
      <w:tr w:rsidR="00F34A14" w:rsidRPr="00F34A14" w14:paraId="082E1F11"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6EFAF52" w14:textId="77777777" w:rsidR="00360739" w:rsidRPr="00F34A14" w:rsidRDefault="00360739" w:rsidP="00D36B9E">
            <w:pPr>
              <w:contextualSpacing/>
              <w:jc w:val="center"/>
              <w:rPr>
                <w:lang w:val="en-IN"/>
              </w:rPr>
            </w:pPr>
            <w:r w:rsidRPr="00F34A14">
              <w:rPr>
                <w:lang w:val="en-IN"/>
              </w:rPr>
              <w:t>3.</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425D92C" w14:textId="77777777" w:rsidR="00360739" w:rsidRPr="00F34A14" w:rsidRDefault="00360739" w:rsidP="00D36B9E">
            <w:pPr>
              <w:contextualSpacing/>
              <w:jc w:val="center"/>
            </w:pPr>
            <w:r w:rsidRPr="00F34A14">
              <w:t>HS4116</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B09348B" w14:textId="77777777" w:rsidR="00360739" w:rsidRPr="00F34A14" w:rsidRDefault="00360739" w:rsidP="00D36B9E">
            <w:pPr>
              <w:contextualSpacing/>
              <w:jc w:val="both"/>
            </w:pPr>
            <w:r w:rsidRPr="00F34A14">
              <w:t>Gender in Indian Cinema</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B317DE0"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4B70239"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BDD0452"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FB9FCC" w14:textId="77777777" w:rsidR="00360739" w:rsidRPr="00F34A14" w:rsidRDefault="00360739" w:rsidP="00D36B9E">
            <w:pPr>
              <w:contextualSpacing/>
              <w:jc w:val="center"/>
              <w:rPr>
                <w:lang w:val="en-IN"/>
              </w:rPr>
            </w:pPr>
            <w:r w:rsidRPr="00F34A14">
              <w:rPr>
                <w:lang w:val="en-IN"/>
              </w:rPr>
              <w:t>3</w:t>
            </w:r>
          </w:p>
        </w:tc>
      </w:tr>
      <w:tr w:rsidR="00F34A14" w:rsidRPr="00F34A14" w14:paraId="65AC08C1"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C6A8D5D" w14:textId="77777777" w:rsidR="00360739" w:rsidRPr="00F34A14" w:rsidRDefault="00360739" w:rsidP="00D36B9E">
            <w:pPr>
              <w:contextualSpacing/>
              <w:jc w:val="center"/>
              <w:rPr>
                <w:lang w:val="en-IN"/>
              </w:rPr>
            </w:pPr>
            <w:r w:rsidRPr="00F34A14">
              <w:rPr>
                <w:lang w:val="en-IN"/>
              </w:rPr>
              <w:t>4.</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EBE1FD8" w14:textId="77777777" w:rsidR="00360739" w:rsidRPr="00F34A14" w:rsidRDefault="00360739" w:rsidP="00D36B9E">
            <w:pPr>
              <w:contextualSpacing/>
              <w:jc w:val="center"/>
            </w:pPr>
            <w:r w:rsidRPr="00F34A14">
              <w:t>HS4117</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ED8936F" w14:textId="77777777" w:rsidR="00360739" w:rsidRPr="00F34A14" w:rsidRDefault="00360739" w:rsidP="00D36B9E">
            <w:pPr>
              <w:contextualSpacing/>
              <w:jc w:val="both"/>
            </w:pPr>
            <w:r w:rsidRPr="00F34A14">
              <w:t>Media and Linguistics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59CEDBB"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058E1B1"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CD73D70"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85CA82A" w14:textId="77777777" w:rsidR="00360739" w:rsidRPr="00F34A14" w:rsidRDefault="00360739" w:rsidP="00D36B9E">
            <w:pPr>
              <w:contextualSpacing/>
              <w:jc w:val="center"/>
              <w:rPr>
                <w:lang w:val="en-IN"/>
              </w:rPr>
            </w:pPr>
            <w:r w:rsidRPr="00F34A14">
              <w:rPr>
                <w:lang w:val="en-IN"/>
              </w:rPr>
              <w:t>3</w:t>
            </w:r>
          </w:p>
        </w:tc>
      </w:tr>
      <w:tr w:rsidR="00F34A14" w:rsidRPr="00F34A14" w14:paraId="3BFF04C6"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3D8C87B" w14:textId="77777777" w:rsidR="00360739" w:rsidRPr="00F34A14" w:rsidRDefault="00360739" w:rsidP="00D36B9E">
            <w:pPr>
              <w:contextualSpacing/>
              <w:jc w:val="center"/>
              <w:rPr>
                <w:lang w:val="en-IN"/>
              </w:rPr>
            </w:pPr>
            <w:r w:rsidRPr="00F34A14">
              <w:rPr>
                <w:lang w:val="en-IN"/>
              </w:rPr>
              <w:t>5.</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E8FCD87" w14:textId="77777777" w:rsidR="00360739" w:rsidRPr="00F34A14" w:rsidRDefault="00360739" w:rsidP="00D36B9E">
            <w:pPr>
              <w:contextualSpacing/>
              <w:jc w:val="center"/>
            </w:pPr>
            <w:r w:rsidRPr="00F34A14">
              <w:t>HS4118</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DCCB2BF" w14:textId="77777777" w:rsidR="00360739" w:rsidRPr="00F34A14" w:rsidRDefault="00360739" w:rsidP="00D36B9E">
            <w:pPr>
              <w:contextualSpacing/>
              <w:jc w:val="both"/>
            </w:pPr>
            <w:r w:rsidRPr="00F34A14">
              <w:t>Sociology of Development</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0F22938"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5242F79"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3DFE8A"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D5AB5D9" w14:textId="77777777" w:rsidR="00360739" w:rsidRPr="00F34A14" w:rsidRDefault="00360739" w:rsidP="00D36B9E">
            <w:pPr>
              <w:contextualSpacing/>
              <w:jc w:val="center"/>
              <w:rPr>
                <w:lang w:val="en-IN"/>
              </w:rPr>
            </w:pPr>
            <w:r w:rsidRPr="00F34A14">
              <w:rPr>
                <w:lang w:val="en-IN"/>
              </w:rPr>
              <w:t>3</w:t>
            </w:r>
          </w:p>
        </w:tc>
      </w:tr>
      <w:tr w:rsidR="00F34A14" w:rsidRPr="00F34A14" w14:paraId="18C24DEB"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66E996" w14:textId="77777777" w:rsidR="00360739" w:rsidRPr="00F34A14" w:rsidRDefault="00360739" w:rsidP="00D36B9E">
            <w:pPr>
              <w:contextualSpacing/>
              <w:jc w:val="center"/>
              <w:rPr>
                <w:lang w:val="en-IN"/>
              </w:rPr>
            </w:pPr>
            <w:r w:rsidRPr="00F34A14">
              <w:rPr>
                <w:lang w:val="en-IN"/>
              </w:rPr>
              <w:t>6.</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41BE82D" w14:textId="77777777" w:rsidR="00360739" w:rsidRPr="00F34A14" w:rsidRDefault="00360739" w:rsidP="00D36B9E">
            <w:pPr>
              <w:contextualSpacing/>
              <w:jc w:val="center"/>
            </w:pPr>
            <w:r w:rsidRPr="00F34A14">
              <w:t>HS4119</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DA6C12A" w14:textId="77777777" w:rsidR="00360739" w:rsidRPr="00F34A14" w:rsidRDefault="00360739" w:rsidP="00CC52B0">
            <w:pPr>
              <w:contextualSpacing/>
              <w:rPr>
                <w:sz w:val="22"/>
                <w:szCs w:val="22"/>
              </w:rPr>
            </w:pPr>
            <w:r w:rsidRPr="00F34A14">
              <w:rPr>
                <w:sz w:val="22"/>
                <w:szCs w:val="22"/>
              </w:rPr>
              <w:t xml:space="preserve">Industrial Psychology </w:t>
            </w:r>
            <w:r w:rsidRPr="00F34A14">
              <w:rPr>
                <w:i/>
                <w:sz w:val="22"/>
                <w:szCs w:val="22"/>
              </w:rPr>
              <w:t>(Pre-requisite IIM Mumbai)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14D58A6"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F4EC3D3"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BBB6898"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FA85B46" w14:textId="77777777" w:rsidR="00360739" w:rsidRPr="00F34A14" w:rsidRDefault="00360739" w:rsidP="00D36B9E">
            <w:pPr>
              <w:contextualSpacing/>
              <w:jc w:val="center"/>
              <w:rPr>
                <w:lang w:val="en-IN"/>
              </w:rPr>
            </w:pPr>
            <w:r w:rsidRPr="00F34A14">
              <w:rPr>
                <w:lang w:val="en-IN"/>
              </w:rPr>
              <w:t>3</w:t>
            </w:r>
          </w:p>
        </w:tc>
      </w:tr>
      <w:tr w:rsidR="00F34A14" w:rsidRPr="00F34A14" w14:paraId="084568E6" w14:textId="77777777" w:rsidTr="00D36B9E">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13400C4" w14:textId="77777777" w:rsidR="00360739" w:rsidRPr="00F34A14" w:rsidRDefault="00360739" w:rsidP="00D36B9E">
            <w:pPr>
              <w:contextualSpacing/>
              <w:jc w:val="center"/>
              <w:rPr>
                <w:lang w:val="en-IN"/>
              </w:rPr>
            </w:pPr>
            <w:r w:rsidRPr="00F34A14">
              <w:rPr>
                <w:lang w:val="en-IN"/>
              </w:rPr>
              <w:t>7.</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30E5B95" w14:textId="77777777" w:rsidR="00360739" w:rsidRPr="00F34A14" w:rsidRDefault="00360739" w:rsidP="00D36B9E">
            <w:pPr>
              <w:contextualSpacing/>
              <w:jc w:val="center"/>
            </w:pPr>
            <w:r w:rsidRPr="00F34A14">
              <w:t>HS4120</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8DC510D" w14:textId="77777777" w:rsidR="00360739" w:rsidRPr="00F34A14" w:rsidRDefault="00360739" w:rsidP="00D36B9E">
            <w:pPr>
              <w:contextualSpacing/>
              <w:jc w:val="both"/>
            </w:pPr>
            <w:r w:rsidRPr="00F34A14">
              <w:t>Business Ethics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71E252F" w14:textId="77777777" w:rsidR="00360739" w:rsidRPr="00F34A14" w:rsidRDefault="00360739" w:rsidP="00D36B9E">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A853E2A" w14:textId="77777777" w:rsidR="00360739" w:rsidRPr="00F34A14" w:rsidRDefault="00360739" w:rsidP="00D36B9E">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4AE8CAD" w14:textId="77777777" w:rsidR="00360739" w:rsidRPr="00F34A14" w:rsidRDefault="00360739" w:rsidP="00D36B9E">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757A443" w14:textId="77777777" w:rsidR="00360739" w:rsidRPr="00F34A14" w:rsidRDefault="00360739" w:rsidP="00D36B9E">
            <w:pPr>
              <w:contextualSpacing/>
              <w:jc w:val="center"/>
              <w:rPr>
                <w:lang w:val="en-IN"/>
              </w:rPr>
            </w:pPr>
            <w:r w:rsidRPr="00F34A14">
              <w:rPr>
                <w:lang w:val="en-IN"/>
              </w:rPr>
              <w:t>3</w:t>
            </w:r>
          </w:p>
        </w:tc>
      </w:tr>
    </w:tbl>
    <w:p w14:paraId="4E4F7D4C" w14:textId="2F5A09F5" w:rsidR="00360739" w:rsidRPr="00F34A14" w:rsidRDefault="00360739" w:rsidP="00360739">
      <w:pPr>
        <w:ind w:firstLine="180"/>
        <w:jc w:val="center"/>
        <w:textAlignment w:val="baseline"/>
        <w:rPr>
          <w:b/>
        </w:rPr>
      </w:pPr>
      <w:r w:rsidRPr="00F34A14">
        <w:rPr>
          <w:b/>
        </w:rPr>
        <w:lastRenderedPageBreak/>
        <w:t>Interdisciplinary Elective (IDE) Course for B.Tech. (Available to students other than Dept. of HSS)</w:t>
      </w:r>
    </w:p>
    <w:p w14:paraId="5A869B22" w14:textId="77777777" w:rsidR="00360739" w:rsidRPr="00F34A14" w:rsidRDefault="00360739" w:rsidP="00360739">
      <w:pPr>
        <w:jc w:val="center"/>
        <w:textAlignment w:val="baseline"/>
        <w:rPr>
          <w:b/>
          <w:lang w:eastAsia="en-IN"/>
        </w:rPr>
      </w:pPr>
    </w:p>
    <w:tbl>
      <w:tblPr>
        <w:tblW w:w="9437" w:type="dxa"/>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1134"/>
        <w:gridCol w:w="4809"/>
        <w:gridCol w:w="788"/>
        <w:gridCol w:w="631"/>
        <w:gridCol w:w="631"/>
        <w:gridCol w:w="759"/>
      </w:tblGrid>
      <w:tr w:rsidR="00F34A14" w:rsidRPr="00F34A14" w14:paraId="7CBF1591" w14:textId="77777777" w:rsidTr="00D36B9E">
        <w:trPr>
          <w:trHeight w:val="367"/>
        </w:trPr>
        <w:tc>
          <w:tcPr>
            <w:tcW w:w="685" w:type="dxa"/>
            <w:shd w:val="clear" w:color="auto" w:fill="auto"/>
            <w:noWrap/>
            <w:vAlign w:val="center"/>
          </w:tcPr>
          <w:p w14:paraId="78FA4EF9" w14:textId="77777777" w:rsidR="00360739" w:rsidRPr="00F34A14" w:rsidRDefault="00360739" w:rsidP="00D36B9E">
            <w:pPr>
              <w:jc w:val="center"/>
              <w:rPr>
                <w:b/>
                <w:bCs/>
                <w:lang w:val="en-IN" w:eastAsia="en-IN"/>
              </w:rPr>
            </w:pPr>
            <w:r w:rsidRPr="00F34A14">
              <w:rPr>
                <w:b/>
                <w:bCs/>
                <w:lang w:val="en-IN" w:eastAsia="en-IN"/>
              </w:rPr>
              <w:t>Sl. No.</w:t>
            </w:r>
          </w:p>
        </w:tc>
        <w:tc>
          <w:tcPr>
            <w:tcW w:w="1134" w:type="dxa"/>
            <w:shd w:val="clear" w:color="auto" w:fill="auto"/>
            <w:noWrap/>
            <w:vAlign w:val="center"/>
          </w:tcPr>
          <w:p w14:paraId="35B4AEAD" w14:textId="77777777" w:rsidR="00360739" w:rsidRPr="00F34A14" w:rsidRDefault="00360739" w:rsidP="00D36B9E">
            <w:pPr>
              <w:jc w:val="center"/>
              <w:rPr>
                <w:b/>
                <w:bCs/>
                <w:lang w:val="en-IN" w:eastAsia="en-IN"/>
              </w:rPr>
            </w:pPr>
            <w:r w:rsidRPr="00F34A14">
              <w:rPr>
                <w:b/>
                <w:bCs/>
                <w:lang w:val="en-IN" w:eastAsia="en-IN"/>
              </w:rPr>
              <w:t>Subject Code</w:t>
            </w:r>
          </w:p>
        </w:tc>
        <w:tc>
          <w:tcPr>
            <w:tcW w:w="4809" w:type="dxa"/>
            <w:shd w:val="clear" w:color="auto" w:fill="auto"/>
            <w:noWrap/>
            <w:vAlign w:val="center"/>
          </w:tcPr>
          <w:p w14:paraId="6F9E0560" w14:textId="77777777" w:rsidR="00360739" w:rsidRPr="00F34A14" w:rsidRDefault="00360739" w:rsidP="00D36B9E">
            <w:pPr>
              <w:jc w:val="center"/>
              <w:rPr>
                <w:b/>
                <w:bCs/>
                <w:lang w:val="en-IN" w:eastAsia="en-IN"/>
              </w:rPr>
            </w:pPr>
            <w:r w:rsidRPr="00F34A14">
              <w:rPr>
                <w:b/>
                <w:bCs/>
                <w:lang w:val="en-IN" w:eastAsia="en-IN"/>
              </w:rPr>
              <w:t>Subject Name</w:t>
            </w:r>
          </w:p>
        </w:tc>
        <w:tc>
          <w:tcPr>
            <w:tcW w:w="788" w:type="dxa"/>
            <w:shd w:val="clear" w:color="auto" w:fill="auto"/>
            <w:noWrap/>
            <w:vAlign w:val="center"/>
          </w:tcPr>
          <w:p w14:paraId="1C412E9C" w14:textId="77777777" w:rsidR="00360739" w:rsidRPr="00F34A14" w:rsidRDefault="00360739" w:rsidP="00D36B9E">
            <w:pPr>
              <w:jc w:val="center"/>
              <w:rPr>
                <w:b/>
                <w:bCs/>
                <w:lang w:val="en-IN" w:eastAsia="en-IN"/>
              </w:rPr>
            </w:pPr>
            <w:r w:rsidRPr="00F34A14">
              <w:rPr>
                <w:b/>
                <w:bCs/>
                <w:lang w:val="en-IN" w:eastAsia="en-IN"/>
              </w:rPr>
              <w:t>L</w:t>
            </w:r>
          </w:p>
        </w:tc>
        <w:tc>
          <w:tcPr>
            <w:tcW w:w="631" w:type="dxa"/>
            <w:shd w:val="clear" w:color="auto" w:fill="auto"/>
            <w:noWrap/>
            <w:vAlign w:val="center"/>
          </w:tcPr>
          <w:p w14:paraId="0BA5DE88" w14:textId="77777777" w:rsidR="00360739" w:rsidRPr="00F34A14" w:rsidRDefault="00360739" w:rsidP="00D36B9E">
            <w:pPr>
              <w:jc w:val="center"/>
              <w:rPr>
                <w:b/>
                <w:bCs/>
                <w:lang w:val="en-IN" w:eastAsia="en-IN"/>
              </w:rPr>
            </w:pPr>
            <w:r w:rsidRPr="00F34A14">
              <w:rPr>
                <w:b/>
                <w:bCs/>
                <w:lang w:val="en-IN" w:eastAsia="en-IN"/>
              </w:rPr>
              <w:t>T</w:t>
            </w:r>
          </w:p>
        </w:tc>
        <w:tc>
          <w:tcPr>
            <w:tcW w:w="631" w:type="dxa"/>
            <w:shd w:val="clear" w:color="auto" w:fill="auto"/>
            <w:noWrap/>
            <w:vAlign w:val="center"/>
          </w:tcPr>
          <w:p w14:paraId="7556C24C" w14:textId="77777777" w:rsidR="00360739" w:rsidRPr="00F34A14" w:rsidRDefault="00360739" w:rsidP="00D36B9E">
            <w:pPr>
              <w:jc w:val="center"/>
              <w:rPr>
                <w:b/>
                <w:bCs/>
                <w:lang w:val="en-IN" w:eastAsia="en-IN"/>
              </w:rPr>
            </w:pPr>
            <w:r w:rsidRPr="00F34A14">
              <w:rPr>
                <w:b/>
                <w:bCs/>
                <w:lang w:val="en-IN" w:eastAsia="en-IN"/>
              </w:rPr>
              <w:t>P</w:t>
            </w:r>
          </w:p>
        </w:tc>
        <w:tc>
          <w:tcPr>
            <w:tcW w:w="759" w:type="dxa"/>
            <w:shd w:val="clear" w:color="auto" w:fill="auto"/>
            <w:noWrap/>
            <w:vAlign w:val="center"/>
          </w:tcPr>
          <w:p w14:paraId="1C68D4F9" w14:textId="77777777" w:rsidR="00360739" w:rsidRPr="00F34A14" w:rsidRDefault="00360739" w:rsidP="00D36B9E">
            <w:pPr>
              <w:jc w:val="center"/>
              <w:rPr>
                <w:b/>
                <w:bCs/>
                <w:lang w:val="en-IN" w:eastAsia="en-IN"/>
              </w:rPr>
            </w:pPr>
            <w:r w:rsidRPr="00F34A14">
              <w:rPr>
                <w:b/>
                <w:bCs/>
                <w:lang w:val="en-IN" w:eastAsia="en-IN"/>
              </w:rPr>
              <w:t>C</w:t>
            </w:r>
          </w:p>
        </w:tc>
      </w:tr>
      <w:tr w:rsidR="00F34A14" w:rsidRPr="00F34A14" w14:paraId="4D0D82A0" w14:textId="77777777" w:rsidTr="00D36B9E">
        <w:trPr>
          <w:trHeight w:val="367"/>
        </w:trPr>
        <w:tc>
          <w:tcPr>
            <w:tcW w:w="9437" w:type="dxa"/>
            <w:gridSpan w:val="7"/>
            <w:shd w:val="clear" w:color="auto" w:fill="auto"/>
            <w:noWrap/>
            <w:vAlign w:val="center"/>
          </w:tcPr>
          <w:p w14:paraId="49AB55F5" w14:textId="77777777" w:rsidR="00360739" w:rsidRPr="00F34A14" w:rsidRDefault="00360739" w:rsidP="00D36B9E">
            <w:pPr>
              <w:jc w:val="center"/>
              <w:rPr>
                <w:b/>
                <w:bCs/>
                <w:lang w:val="en-IN" w:eastAsia="en-IN"/>
              </w:rPr>
            </w:pPr>
            <w:r w:rsidRPr="00F34A14">
              <w:rPr>
                <w:b/>
                <w:bCs/>
                <w:lang w:val="en-IN" w:eastAsia="en-IN"/>
              </w:rPr>
              <w:t>IDE-I</w:t>
            </w:r>
          </w:p>
        </w:tc>
      </w:tr>
      <w:tr w:rsidR="00F34A14" w:rsidRPr="00F34A14" w14:paraId="48EEAFFB" w14:textId="77777777" w:rsidTr="00D36B9E">
        <w:trPr>
          <w:trHeight w:val="367"/>
        </w:trPr>
        <w:tc>
          <w:tcPr>
            <w:tcW w:w="685" w:type="dxa"/>
            <w:shd w:val="clear" w:color="auto" w:fill="auto"/>
            <w:noWrap/>
            <w:vAlign w:val="center"/>
            <w:hideMark/>
          </w:tcPr>
          <w:p w14:paraId="1A59202D" w14:textId="77777777" w:rsidR="00360739" w:rsidRPr="00F34A14" w:rsidRDefault="00360739" w:rsidP="00D36B9E">
            <w:pPr>
              <w:jc w:val="center"/>
              <w:rPr>
                <w:lang w:val="en-IN" w:eastAsia="en-IN"/>
              </w:rPr>
            </w:pPr>
            <w:r w:rsidRPr="00F34A14">
              <w:rPr>
                <w:lang w:val="en-IN" w:eastAsia="en-IN"/>
              </w:rPr>
              <w:t>1.</w:t>
            </w:r>
          </w:p>
        </w:tc>
        <w:tc>
          <w:tcPr>
            <w:tcW w:w="1134" w:type="dxa"/>
            <w:shd w:val="clear" w:color="auto" w:fill="auto"/>
            <w:noWrap/>
            <w:vAlign w:val="center"/>
          </w:tcPr>
          <w:p w14:paraId="68340EF9" w14:textId="77777777" w:rsidR="00360739" w:rsidRPr="00F34A14" w:rsidRDefault="00360739" w:rsidP="00D36B9E">
            <w:pPr>
              <w:jc w:val="center"/>
              <w:rPr>
                <w:lang w:val="en-IN" w:eastAsia="en-IN"/>
              </w:rPr>
            </w:pPr>
            <w:r w:rsidRPr="00F34A14">
              <w:t>HS2205</w:t>
            </w:r>
          </w:p>
        </w:tc>
        <w:tc>
          <w:tcPr>
            <w:tcW w:w="4809" w:type="dxa"/>
            <w:shd w:val="clear" w:color="auto" w:fill="auto"/>
            <w:vAlign w:val="center"/>
          </w:tcPr>
          <w:p w14:paraId="302F623D" w14:textId="77777777" w:rsidR="00360739" w:rsidRPr="00F34A14" w:rsidRDefault="00360739" w:rsidP="00D36B9E">
            <w:pPr>
              <w:rPr>
                <w:lang w:val="en-IN" w:eastAsia="en-IN"/>
              </w:rPr>
            </w:pPr>
            <w:r w:rsidRPr="00F34A14">
              <w:t>Science, Technology and Society</w:t>
            </w:r>
          </w:p>
        </w:tc>
        <w:tc>
          <w:tcPr>
            <w:tcW w:w="788" w:type="dxa"/>
            <w:shd w:val="clear" w:color="auto" w:fill="auto"/>
            <w:vAlign w:val="center"/>
          </w:tcPr>
          <w:p w14:paraId="24D89AB3"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24B38505"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1602C8F1"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03E37AE7" w14:textId="77777777" w:rsidR="00360739" w:rsidRPr="00F34A14" w:rsidRDefault="00360739" w:rsidP="00D36B9E">
            <w:pPr>
              <w:jc w:val="center"/>
              <w:rPr>
                <w:lang w:val="en-IN" w:eastAsia="en-IN"/>
              </w:rPr>
            </w:pPr>
            <w:r w:rsidRPr="00F34A14">
              <w:rPr>
                <w:lang w:val="en-IN" w:eastAsia="en-IN"/>
              </w:rPr>
              <w:t>3</w:t>
            </w:r>
          </w:p>
        </w:tc>
      </w:tr>
      <w:tr w:rsidR="00F34A14" w:rsidRPr="00F34A14" w14:paraId="2C108CFB" w14:textId="77777777" w:rsidTr="00D36B9E">
        <w:trPr>
          <w:trHeight w:val="367"/>
        </w:trPr>
        <w:tc>
          <w:tcPr>
            <w:tcW w:w="685" w:type="dxa"/>
            <w:shd w:val="clear" w:color="auto" w:fill="auto"/>
            <w:noWrap/>
            <w:vAlign w:val="center"/>
          </w:tcPr>
          <w:p w14:paraId="07E215A4" w14:textId="77777777" w:rsidR="00360739" w:rsidRPr="00F34A14" w:rsidRDefault="00360739" w:rsidP="00D36B9E">
            <w:pPr>
              <w:jc w:val="center"/>
              <w:rPr>
                <w:lang w:val="en-IN" w:eastAsia="en-IN"/>
              </w:rPr>
            </w:pPr>
            <w:r w:rsidRPr="00F34A14">
              <w:rPr>
                <w:lang w:val="en-IN" w:eastAsia="en-IN"/>
              </w:rPr>
              <w:t>2.</w:t>
            </w:r>
          </w:p>
        </w:tc>
        <w:tc>
          <w:tcPr>
            <w:tcW w:w="1134" w:type="dxa"/>
            <w:shd w:val="clear" w:color="auto" w:fill="auto"/>
            <w:noWrap/>
            <w:vAlign w:val="center"/>
          </w:tcPr>
          <w:p w14:paraId="0764E5CF" w14:textId="77777777" w:rsidR="00360739" w:rsidRPr="00F34A14" w:rsidRDefault="00360739" w:rsidP="00D36B9E">
            <w:pPr>
              <w:jc w:val="center"/>
              <w:rPr>
                <w:lang w:val="en-IN" w:eastAsia="en-IN"/>
              </w:rPr>
            </w:pPr>
            <w:r w:rsidRPr="00F34A14">
              <w:t>HS2206</w:t>
            </w:r>
          </w:p>
        </w:tc>
        <w:tc>
          <w:tcPr>
            <w:tcW w:w="4809" w:type="dxa"/>
            <w:shd w:val="clear" w:color="auto" w:fill="auto"/>
            <w:vAlign w:val="center"/>
          </w:tcPr>
          <w:p w14:paraId="44D0F6A3" w14:textId="77777777" w:rsidR="00360739" w:rsidRPr="00F34A14" w:rsidRDefault="00360739" w:rsidP="00D36B9E">
            <w:pPr>
              <w:rPr>
                <w:lang w:val="en-IN" w:eastAsia="en-IN"/>
              </w:rPr>
            </w:pPr>
            <w:r w:rsidRPr="00F34A14">
              <w:t>Healthcare Management</w:t>
            </w:r>
          </w:p>
        </w:tc>
        <w:tc>
          <w:tcPr>
            <w:tcW w:w="788" w:type="dxa"/>
            <w:shd w:val="clear" w:color="auto" w:fill="auto"/>
            <w:vAlign w:val="center"/>
          </w:tcPr>
          <w:p w14:paraId="1F92AD26"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59094DCA"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54FA270F"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1BB93AC6" w14:textId="77777777" w:rsidR="00360739" w:rsidRPr="00F34A14" w:rsidRDefault="00360739" w:rsidP="00D36B9E">
            <w:pPr>
              <w:jc w:val="center"/>
              <w:rPr>
                <w:lang w:val="en-IN" w:eastAsia="en-IN"/>
              </w:rPr>
            </w:pPr>
            <w:r w:rsidRPr="00F34A14">
              <w:rPr>
                <w:lang w:val="en-IN" w:eastAsia="en-IN"/>
              </w:rPr>
              <w:t>3</w:t>
            </w:r>
          </w:p>
        </w:tc>
      </w:tr>
      <w:tr w:rsidR="00F34A14" w:rsidRPr="00F34A14" w14:paraId="0EC42C6F" w14:textId="77777777" w:rsidTr="00D36B9E">
        <w:trPr>
          <w:trHeight w:val="367"/>
        </w:trPr>
        <w:tc>
          <w:tcPr>
            <w:tcW w:w="685" w:type="dxa"/>
            <w:shd w:val="clear" w:color="auto" w:fill="auto"/>
            <w:noWrap/>
            <w:vAlign w:val="center"/>
          </w:tcPr>
          <w:p w14:paraId="11FD44DD" w14:textId="77777777" w:rsidR="00360739" w:rsidRPr="00F34A14" w:rsidRDefault="00360739" w:rsidP="00D36B9E">
            <w:pPr>
              <w:jc w:val="center"/>
              <w:rPr>
                <w:lang w:val="en-IN" w:eastAsia="en-IN"/>
              </w:rPr>
            </w:pPr>
            <w:r w:rsidRPr="00F34A14">
              <w:rPr>
                <w:lang w:val="en-IN" w:eastAsia="en-IN"/>
              </w:rPr>
              <w:t>3.</w:t>
            </w:r>
          </w:p>
        </w:tc>
        <w:tc>
          <w:tcPr>
            <w:tcW w:w="1134" w:type="dxa"/>
            <w:shd w:val="clear" w:color="auto" w:fill="auto"/>
            <w:noWrap/>
            <w:vAlign w:val="center"/>
          </w:tcPr>
          <w:p w14:paraId="3C47974B" w14:textId="77777777" w:rsidR="00360739" w:rsidRPr="00F34A14" w:rsidRDefault="00360739" w:rsidP="00D36B9E">
            <w:pPr>
              <w:jc w:val="center"/>
              <w:rPr>
                <w:lang w:val="en-IN" w:eastAsia="en-IN"/>
              </w:rPr>
            </w:pPr>
            <w:r w:rsidRPr="00F34A14">
              <w:t>HS2207</w:t>
            </w:r>
          </w:p>
        </w:tc>
        <w:tc>
          <w:tcPr>
            <w:tcW w:w="4809" w:type="dxa"/>
            <w:shd w:val="clear" w:color="auto" w:fill="auto"/>
            <w:vAlign w:val="center"/>
          </w:tcPr>
          <w:p w14:paraId="2183FD40" w14:textId="77777777" w:rsidR="00360739" w:rsidRPr="00F34A14" w:rsidRDefault="00360739" w:rsidP="00D36B9E">
            <w:pPr>
              <w:rPr>
                <w:lang w:val="en-IN" w:eastAsia="en-IN"/>
              </w:rPr>
            </w:pPr>
            <w:r w:rsidRPr="00F34A14">
              <w:t>Entrepreneurship</w:t>
            </w:r>
          </w:p>
        </w:tc>
        <w:tc>
          <w:tcPr>
            <w:tcW w:w="788" w:type="dxa"/>
            <w:shd w:val="clear" w:color="auto" w:fill="auto"/>
            <w:vAlign w:val="center"/>
          </w:tcPr>
          <w:p w14:paraId="5F975465"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4B8D7FDB"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0E6ED43F"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4CD126A3" w14:textId="77777777" w:rsidR="00360739" w:rsidRPr="00F34A14" w:rsidRDefault="00360739" w:rsidP="00D36B9E">
            <w:pPr>
              <w:jc w:val="center"/>
              <w:rPr>
                <w:lang w:val="en-IN" w:eastAsia="en-IN"/>
              </w:rPr>
            </w:pPr>
            <w:r w:rsidRPr="00F34A14">
              <w:rPr>
                <w:lang w:val="en-IN" w:eastAsia="en-IN"/>
              </w:rPr>
              <w:t>3</w:t>
            </w:r>
          </w:p>
        </w:tc>
      </w:tr>
      <w:tr w:rsidR="00F34A14" w:rsidRPr="00F34A14" w14:paraId="5E35E326" w14:textId="77777777" w:rsidTr="00D36B9E">
        <w:trPr>
          <w:trHeight w:val="367"/>
        </w:trPr>
        <w:tc>
          <w:tcPr>
            <w:tcW w:w="685" w:type="dxa"/>
            <w:shd w:val="clear" w:color="auto" w:fill="auto"/>
            <w:noWrap/>
            <w:vAlign w:val="center"/>
          </w:tcPr>
          <w:p w14:paraId="16E96369" w14:textId="77777777" w:rsidR="00360739" w:rsidRPr="00F34A14" w:rsidRDefault="00360739" w:rsidP="00D36B9E">
            <w:pPr>
              <w:jc w:val="center"/>
              <w:rPr>
                <w:lang w:val="en-IN" w:eastAsia="en-IN"/>
              </w:rPr>
            </w:pPr>
            <w:r w:rsidRPr="00F34A14">
              <w:rPr>
                <w:lang w:val="en-IN" w:eastAsia="en-IN"/>
              </w:rPr>
              <w:t>4.</w:t>
            </w:r>
          </w:p>
        </w:tc>
        <w:tc>
          <w:tcPr>
            <w:tcW w:w="1134" w:type="dxa"/>
            <w:shd w:val="clear" w:color="auto" w:fill="auto"/>
            <w:noWrap/>
            <w:vAlign w:val="center"/>
          </w:tcPr>
          <w:p w14:paraId="129778C2" w14:textId="77777777" w:rsidR="00360739" w:rsidRPr="00F34A14" w:rsidRDefault="00360739" w:rsidP="00D36B9E">
            <w:pPr>
              <w:jc w:val="center"/>
              <w:rPr>
                <w:lang w:val="en-IN" w:eastAsia="en-IN"/>
              </w:rPr>
            </w:pPr>
            <w:r w:rsidRPr="00F34A14">
              <w:t>HS2208</w:t>
            </w:r>
          </w:p>
        </w:tc>
        <w:tc>
          <w:tcPr>
            <w:tcW w:w="4809" w:type="dxa"/>
            <w:shd w:val="clear" w:color="auto" w:fill="auto"/>
            <w:vAlign w:val="center"/>
          </w:tcPr>
          <w:p w14:paraId="58005423" w14:textId="77777777" w:rsidR="00360739" w:rsidRPr="00F34A14" w:rsidRDefault="00360739" w:rsidP="00D36B9E">
            <w:pPr>
              <w:rPr>
                <w:lang w:val="en-IN" w:eastAsia="en-IN"/>
              </w:rPr>
            </w:pPr>
            <w:r w:rsidRPr="00F34A14">
              <w:t xml:space="preserve">Operations Management </w:t>
            </w:r>
            <w:r w:rsidRPr="00F34A14">
              <w:rPr>
                <w:i/>
              </w:rPr>
              <w:t>(Pre-requisite IIM Mumbai)</w:t>
            </w:r>
          </w:p>
        </w:tc>
        <w:tc>
          <w:tcPr>
            <w:tcW w:w="788" w:type="dxa"/>
            <w:shd w:val="clear" w:color="auto" w:fill="auto"/>
            <w:vAlign w:val="center"/>
          </w:tcPr>
          <w:p w14:paraId="1FA89C42"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227F45C7"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07A4A6CF"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529FF990" w14:textId="77777777" w:rsidR="00360739" w:rsidRPr="00F34A14" w:rsidRDefault="00360739" w:rsidP="00D36B9E">
            <w:pPr>
              <w:jc w:val="center"/>
              <w:rPr>
                <w:lang w:val="en-IN" w:eastAsia="en-IN"/>
              </w:rPr>
            </w:pPr>
            <w:r w:rsidRPr="00F34A14">
              <w:rPr>
                <w:lang w:val="en-IN" w:eastAsia="en-IN"/>
              </w:rPr>
              <w:t>3</w:t>
            </w:r>
          </w:p>
        </w:tc>
      </w:tr>
      <w:tr w:rsidR="00F34A14" w:rsidRPr="00F34A14" w14:paraId="572967D2" w14:textId="77777777" w:rsidTr="00D36B9E">
        <w:trPr>
          <w:trHeight w:val="367"/>
        </w:trPr>
        <w:tc>
          <w:tcPr>
            <w:tcW w:w="685" w:type="dxa"/>
            <w:shd w:val="clear" w:color="auto" w:fill="auto"/>
            <w:noWrap/>
            <w:vAlign w:val="center"/>
          </w:tcPr>
          <w:p w14:paraId="545820D7" w14:textId="77777777" w:rsidR="00360739" w:rsidRPr="00F34A14" w:rsidRDefault="00360739" w:rsidP="00D36B9E">
            <w:pPr>
              <w:jc w:val="center"/>
              <w:rPr>
                <w:lang w:val="en-IN" w:eastAsia="en-IN"/>
              </w:rPr>
            </w:pPr>
            <w:r w:rsidRPr="00F34A14">
              <w:rPr>
                <w:lang w:val="en-IN" w:eastAsia="en-IN"/>
              </w:rPr>
              <w:t>5.</w:t>
            </w:r>
          </w:p>
        </w:tc>
        <w:tc>
          <w:tcPr>
            <w:tcW w:w="1134" w:type="dxa"/>
            <w:shd w:val="clear" w:color="auto" w:fill="auto"/>
            <w:noWrap/>
            <w:vAlign w:val="center"/>
          </w:tcPr>
          <w:p w14:paraId="53F0B17E" w14:textId="77777777" w:rsidR="00360739" w:rsidRPr="00F34A14" w:rsidRDefault="00360739" w:rsidP="00D36B9E">
            <w:pPr>
              <w:jc w:val="center"/>
              <w:rPr>
                <w:lang w:val="en-IN" w:eastAsia="en-IN"/>
              </w:rPr>
            </w:pPr>
            <w:r w:rsidRPr="00F34A14">
              <w:t>HS2209</w:t>
            </w:r>
          </w:p>
        </w:tc>
        <w:tc>
          <w:tcPr>
            <w:tcW w:w="4809" w:type="dxa"/>
            <w:shd w:val="clear" w:color="auto" w:fill="auto"/>
            <w:vAlign w:val="center"/>
          </w:tcPr>
          <w:p w14:paraId="53D6235C" w14:textId="77777777" w:rsidR="00360739" w:rsidRPr="00F34A14" w:rsidRDefault="00360739" w:rsidP="00D36B9E">
            <w:pPr>
              <w:rPr>
                <w:lang w:val="en-IN" w:eastAsia="en-IN"/>
              </w:rPr>
            </w:pPr>
            <w:r w:rsidRPr="00F34A14">
              <w:t xml:space="preserve">People Management </w:t>
            </w:r>
            <w:r w:rsidRPr="00F34A14">
              <w:rPr>
                <w:i/>
              </w:rPr>
              <w:t>(Pre-requisite IIM Mumbai)</w:t>
            </w:r>
          </w:p>
        </w:tc>
        <w:tc>
          <w:tcPr>
            <w:tcW w:w="788" w:type="dxa"/>
            <w:shd w:val="clear" w:color="auto" w:fill="auto"/>
            <w:vAlign w:val="center"/>
          </w:tcPr>
          <w:p w14:paraId="59177289"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7391E41B"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3EE8E70E"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07F4D8AF" w14:textId="77777777" w:rsidR="00360739" w:rsidRPr="00F34A14" w:rsidRDefault="00360739" w:rsidP="00D36B9E">
            <w:pPr>
              <w:jc w:val="center"/>
              <w:rPr>
                <w:lang w:val="en-IN" w:eastAsia="en-IN"/>
              </w:rPr>
            </w:pPr>
            <w:r w:rsidRPr="00F34A14">
              <w:rPr>
                <w:lang w:val="en-IN" w:eastAsia="en-IN"/>
              </w:rPr>
              <w:t>3</w:t>
            </w:r>
          </w:p>
        </w:tc>
      </w:tr>
      <w:tr w:rsidR="00F34A14" w:rsidRPr="00F34A14" w14:paraId="6ACFCB08" w14:textId="77777777" w:rsidTr="00D36B9E">
        <w:trPr>
          <w:trHeight w:val="367"/>
        </w:trPr>
        <w:tc>
          <w:tcPr>
            <w:tcW w:w="9437" w:type="dxa"/>
            <w:gridSpan w:val="7"/>
            <w:shd w:val="clear" w:color="auto" w:fill="auto"/>
            <w:noWrap/>
            <w:vAlign w:val="center"/>
          </w:tcPr>
          <w:p w14:paraId="6A80D09B" w14:textId="77777777" w:rsidR="00360739" w:rsidRPr="00F34A14" w:rsidRDefault="00360739" w:rsidP="00D36B9E">
            <w:pPr>
              <w:jc w:val="center"/>
              <w:rPr>
                <w:b/>
                <w:bCs/>
                <w:lang w:val="en-IN" w:eastAsia="en-IN"/>
              </w:rPr>
            </w:pPr>
            <w:r w:rsidRPr="00F34A14">
              <w:rPr>
                <w:b/>
                <w:bCs/>
                <w:lang w:val="en-IN" w:eastAsia="en-IN"/>
              </w:rPr>
              <w:t>IDE-II</w:t>
            </w:r>
          </w:p>
        </w:tc>
      </w:tr>
      <w:tr w:rsidR="00F34A14" w:rsidRPr="00F34A14" w14:paraId="57C1B18D" w14:textId="77777777" w:rsidTr="00D36B9E">
        <w:trPr>
          <w:trHeight w:val="367"/>
        </w:trPr>
        <w:tc>
          <w:tcPr>
            <w:tcW w:w="685" w:type="dxa"/>
            <w:shd w:val="clear" w:color="auto" w:fill="auto"/>
            <w:noWrap/>
            <w:vAlign w:val="center"/>
            <w:hideMark/>
          </w:tcPr>
          <w:p w14:paraId="40ACF45B" w14:textId="77777777" w:rsidR="00360739" w:rsidRPr="00F34A14" w:rsidRDefault="00360739" w:rsidP="00D36B9E">
            <w:pPr>
              <w:jc w:val="center"/>
              <w:rPr>
                <w:lang w:val="en-IN" w:eastAsia="en-IN"/>
              </w:rPr>
            </w:pPr>
            <w:r w:rsidRPr="00F34A14">
              <w:rPr>
                <w:lang w:val="en-IN" w:eastAsia="en-IN"/>
              </w:rPr>
              <w:t>1.</w:t>
            </w:r>
          </w:p>
        </w:tc>
        <w:tc>
          <w:tcPr>
            <w:tcW w:w="1134" w:type="dxa"/>
            <w:shd w:val="clear" w:color="auto" w:fill="auto"/>
            <w:noWrap/>
            <w:vAlign w:val="center"/>
          </w:tcPr>
          <w:p w14:paraId="46272A0A" w14:textId="77777777" w:rsidR="00360739" w:rsidRPr="00F34A14" w:rsidRDefault="00360739" w:rsidP="00D36B9E">
            <w:pPr>
              <w:jc w:val="center"/>
              <w:rPr>
                <w:lang w:val="en-IN" w:eastAsia="en-IN"/>
              </w:rPr>
            </w:pPr>
            <w:r w:rsidRPr="00F34A14">
              <w:t>HS3105</w:t>
            </w:r>
          </w:p>
        </w:tc>
        <w:tc>
          <w:tcPr>
            <w:tcW w:w="4809" w:type="dxa"/>
            <w:shd w:val="clear" w:color="auto" w:fill="auto"/>
            <w:vAlign w:val="center"/>
          </w:tcPr>
          <w:p w14:paraId="67849972" w14:textId="77777777" w:rsidR="00360739" w:rsidRPr="00F34A14" w:rsidRDefault="00360739" w:rsidP="00D36B9E">
            <w:pPr>
              <w:ind w:right="-119"/>
              <w:rPr>
                <w:lang w:val="en-IN" w:eastAsia="en-IN"/>
              </w:rPr>
            </w:pPr>
            <w:r w:rsidRPr="00F34A14">
              <w:t>Gender and Women’s Studies: An Introduction</w:t>
            </w:r>
          </w:p>
        </w:tc>
        <w:tc>
          <w:tcPr>
            <w:tcW w:w="788" w:type="dxa"/>
            <w:shd w:val="clear" w:color="auto" w:fill="auto"/>
            <w:vAlign w:val="center"/>
          </w:tcPr>
          <w:p w14:paraId="64FFA61E"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3E94C8D5"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6CE9577C"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4ECE3485" w14:textId="77777777" w:rsidR="00360739" w:rsidRPr="00F34A14" w:rsidRDefault="00360739" w:rsidP="00D36B9E">
            <w:pPr>
              <w:jc w:val="center"/>
              <w:rPr>
                <w:lang w:val="en-IN" w:eastAsia="en-IN"/>
              </w:rPr>
            </w:pPr>
            <w:r w:rsidRPr="00F34A14">
              <w:rPr>
                <w:lang w:val="en-IN" w:eastAsia="en-IN"/>
              </w:rPr>
              <w:t>3</w:t>
            </w:r>
          </w:p>
        </w:tc>
      </w:tr>
      <w:tr w:rsidR="00F34A14" w:rsidRPr="00F34A14" w14:paraId="14226B07" w14:textId="77777777" w:rsidTr="00D36B9E">
        <w:trPr>
          <w:trHeight w:val="367"/>
        </w:trPr>
        <w:tc>
          <w:tcPr>
            <w:tcW w:w="685" w:type="dxa"/>
            <w:shd w:val="clear" w:color="auto" w:fill="auto"/>
            <w:noWrap/>
            <w:vAlign w:val="center"/>
          </w:tcPr>
          <w:p w14:paraId="3CC542E4" w14:textId="77777777" w:rsidR="00360739" w:rsidRPr="00F34A14" w:rsidRDefault="00360739" w:rsidP="00D36B9E">
            <w:pPr>
              <w:jc w:val="center"/>
              <w:rPr>
                <w:lang w:val="en-IN" w:eastAsia="en-IN"/>
              </w:rPr>
            </w:pPr>
            <w:r w:rsidRPr="00F34A14">
              <w:rPr>
                <w:lang w:val="en-IN" w:eastAsia="en-IN"/>
              </w:rPr>
              <w:t>2.</w:t>
            </w:r>
          </w:p>
        </w:tc>
        <w:tc>
          <w:tcPr>
            <w:tcW w:w="1134" w:type="dxa"/>
            <w:shd w:val="clear" w:color="auto" w:fill="auto"/>
            <w:noWrap/>
            <w:vAlign w:val="center"/>
          </w:tcPr>
          <w:p w14:paraId="76A40868" w14:textId="77777777" w:rsidR="00360739" w:rsidRPr="00F34A14" w:rsidRDefault="00360739" w:rsidP="00D36B9E">
            <w:pPr>
              <w:jc w:val="center"/>
              <w:rPr>
                <w:lang w:val="en-IN" w:eastAsia="en-IN"/>
              </w:rPr>
            </w:pPr>
            <w:r w:rsidRPr="00F34A14">
              <w:t>HS3106</w:t>
            </w:r>
          </w:p>
        </w:tc>
        <w:tc>
          <w:tcPr>
            <w:tcW w:w="4809" w:type="dxa"/>
            <w:shd w:val="clear" w:color="auto" w:fill="auto"/>
            <w:vAlign w:val="center"/>
          </w:tcPr>
          <w:p w14:paraId="0DE366FC" w14:textId="77777777" w:rsidR="00360739" w:rsidRPr="00F34A14" w:rsidRDefault="00360739" w:rsidP="00D36B9E">
            <w:pPr>
              <w:rPr>
                <w:lang w:val="en-IN" w:eastAsia="en-IN"/>
              </w:rPr>
            </w:pPr>
            <w:r w:rsidRPr="00F34A14">
              <w:t>Fundamentals of Speech Acoustics</w:t>
            </w:r>
          </w:p>
        </w:tc>
        <w:tc>
          <w:tcPr>
            <w:tcW w:w="788" w:type="dxa"/>
            <w:shd w:val="clear" w:color="auto" w:fill="auto"/>
            <w:vAlign w:val="center"/>
          </w:tcPr>
          <w:p w14:paraId="67F285EB"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5E08874C"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083B6347"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695C4726" w14:textId="77777777" w:rsidR="00360739" w:rsidRPr="00F34A14" w:rsidRDefault="00360739" w:rsidP="00D36B9E">
            <w:pPr>
              <w:jc w:val="center"/>
              <w:rPr>
                <w:lang w:val="en-IN" w:eastAsia="en-IN"/>
              </w:rPr>
            </w:pPr>
            <w:r w:rsidRPr="00F34A14">
              <w:rPr>
                <w:lang w:val="en-IN" w:eastAsia="en-IN"/>
              </w:rPr>
              <w:t>3</w:t>
            </w:r>
          </w:p>
        </w:tc>
      </w:tr>
      <w:tr w:rsidR="00F34A14" w:rsidRPr="00F34A14" w14:paraId="0DD28314" w14:textId="77777777" w:rsidTr="00D36B9E">
        <w:trPr>
          <w:trHeight w:val="367"/>
        </w:trPr>
        <w:tc>
          <w:tcPr>
            <w:tcW w:w="685" w:type="dxa"/>
            <w:shd w:val="clear" w:color="auto" w:fill="auto"/>
            <w:noWrap/>
            <w:vAlign w:val="center"/>
          </w:tcPr>
          <w:p w14:paraId="0770A671" w14:textId="77777777" w:rsidR="00360739" w:rsidRPr="00F34A14" w:rsidRDefault="00360739" w:rsidP="00D36B9E">
            <w:pPr>
              <w:jc w:val="center"/>
              <w:rPr>
                <w:lang w:val="en-IN" w:eastAsia="en-IN"/>
              </w:rPr>
            </w:pPr>
            <w:r w:rsidRPr="00F34A14">
              <w:rPr>
                <w:lang w:val="en-IN" w:eastAsia="en-IN"/>
              </w:rPr>
              <w:t>3.</w:t>
            </w:r>
          </w:p>
        </w:tc>
        <w:tc>
          <w:tcPr>
            <w:tcW w:w="1134" w:type="dxa"/>
            <w:shd w:val="clear" w:color="auto" w:fill="auto"/>
            <w:noWrap/>
            <w:vAlign w:val="center"/>
          </w:tcPr>
          <w:p w14:paraId="07ADE7B0" w14:textId="77777777" w:rsidR="00360739" w:rsidRPr="00F34A14" w:rsidRDefault="00360739" w:rsidP="00D36B9E">
            <w:pPr>
              <w:jc w:val="center"/>
              <w:rPr>
                <w:lang w:val="en-IN" w:eastAsia="en-IN"/>
              </w:rPr>
            </w:pPr>
            <w:r w:rsidRPr="00F34A14">
              <w:t>HS3107</w:t>
            </w:r>
          </w:p>
        </w:tc>
        <w:tc>
          <w:tcPr>
            <w:tcW w:w="4809" w:type="dxa"/>
            <w:shd w:val="clear" w:color="auto" w:fill="auto"/>
            <w:vAlign w:val="center"/>
          </w:tcPr>
          <w:p w14:paraId="359E0BFA" w14:textId="77777777" w:rsidR="00360739" w:rsidRPr="00F34A14" w:rsidRDefault="00360739" w:rsidP="00D36B9E">
            <w:pPr>
              <w:rPr>
                <w:lang w:val="en-IN" w:eastAsia="en-IN"/>
              </w:rPr>
            </w:pPr>
            <w:r w:rsidRPr="00F34A14">
              <w:t>Globalization and Social Change</w:t>
            </w:r>
          </w:p>
        </w:tc>
        <w:tc>
          <w:tcPr>
            <w:tcW w:w="788" w:type="dxa"/>
            <w:shd w:val="clear" w:color="auto" w:fill="auto"/>
            <w:vAlign w:val="center"/>
          </w:tcPr>
          <w:p w14:paraId="0B3E42C6"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6E946E4F"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4F58B85F"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19A5EF1A" w14:textId="77777777" w:rsidR="00360739" w:rsidRPr="00F34A14" w:rsidRDefault="00360739" w:rsidP="00D36B9E">
            <w:pPr>
              <w:jc w:val="center"/>
              <w:rPr>
                <w:lang w:val="en-IN" w:eastAsia="en-IN"/>
              </w:rPr>
            </w:pPr>
            <w:r w:rsidRPr="00F34A14">
              <w:rPr>
                <w:lang w:val="en-IN" w:eastAsia="en-IN"/>
              </w:rPr>
              <w:t>3</w:t>
            </w:r>
          </w:p>
        </w:tc>
      </w:tr>
      <w:tr w:rsidR="00F34A14" w:rsidRPr="00F34A14" w14:paraId="2B9D2360" w14:textId="77777777" w:rsidTr="00D36B9E">
        <w:trPr>
          <w:trHeight w:val="367"/>
        </w:trPr>
        <w:tc>
          <w:tcPr>
            <w:tcW w:w="685" w:type="dxa"/>
            <w:shd w:val="clear" w:color="auto" w:fill="auto"/>
            <w:noWrap/>
            <w:vAlign w:val="center"/>
          </w:tcPr>
          <w:p w14:paraId="5FFB4671" w14:textId="77777777" w:rsidR="00360739" w:rsidRPr="00F34A14" w:rsidRDefault="00360739" w:rsidP="00D36B9E">
            <w:pPr>
              <w:jc w:val="center"/>
              <w:rPr>
                <w:lang w:val="en-IN" w:eastAsia="en-IN"/>
              </w:rPr>
            </w:pPr>
            <w:r w:rsidRPr="00F34A14">
              <w:rPr>
                <w:lang w:val="en-IN" w:eastAsia="en-IN"/>
              </w:rPr>
              <w:t>4.</w:t>
            </w:r>
          </w:p>
        </w:tc>
        <w:tc>
          <w:tcPr>
            <w:tcW w:w="1134" w:type="dxa"/>
            <w:shd w:val="clear" w:color="auto" w:fill="auto"/>
            <w:noWrap/>
            <w:vAlign w:val="center"/>
          </w:tcPr>
          <w:p w14:paraId="45CA5563" w14:textId="77777777" w:rsidR="00360739" w:rsidRPr="00F34A14" w:rsidRDefault="00360739" w:rsidP="00D36B9E">
            <w:pPr>
              <w:jc w:val="center"/>
              <w:rPr>
                <w:lang w:val="en-IN" w:eastAsia="en-IN"/>
              </w:rPr>
            </w:pPr>
            <w:r w:rsidRPr="00F34A14">
              <w:t>HS3108</w:t>
            </w:r>
          </w:p>
        </w:tc>
        <w:tc>
          <w:tcPr>
            <w:tcW w:w="4809" w:type="dxa"/>
            <w:shd w:val="clear" w:color="auto" w:fill="auto"/>
            <w:vAlign w:val="center"/>
          </w:tcPr>
          <w:p w14:paraId="7E3A85DC" w14:textId="77777777" w:rsidR="00360739" w:rsidRPr="00F34A14" w:rsidRDefault="00360739" w:rsidP="00D36B9E">
            <w:pPr>
              <w:rPr>
                <w:lang w:val="en-IN" w:eastAsia="en-IN"/>
              </w:rPr>
            </w:pPr>
            <w:r w:rsidRPr="00F34A14">
              <w:t xml:space="preserve">Innovation and Entrepreneurship </w:t>
            </w:r>
            <w:r w:rsidRPr="00F34A14">
              <w:rPr>
                <w:i/>
              </w:rPr>
              <w:t>(Pre-requisite IIM Mumbai)</w:t>
            </w:r>
          </w:p>
        </w:tc>
        <w:tc>
          <w:tcPr>
            <w:tcW w:w="788" w:type="dxa"/>
            <w:shd w:val="clear" w:color="auto" w:fill="auto"/>
            <w:vAlign w:val="center"/>
          </w:tcPr>
          <w:p w14:paraId="262E5364"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5A41F094"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2EB74205"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476C9501" w14:textId="77777777" w:rsidR="00360739" w:rsidRPr="00F34A14" w:rsidRDefault="00360739" w:rsidP="00D36B9E">
            <w:pPr>
              <w:jc w:val="center"/>
              <w:rPr>
                <w:lang w:val="en-IN" w:eastAsia="en-IN"/>
              </w:rPr>
            </w:pPr>
            <w:r w:rsidRPr="00F34A14">
              <w:rPr>
                <w:lang w:val="en-IN" w:eastAsia="en-IN"/>
              </w:rPr>
              <w:t>3</w:t>
            </w:r>
          </w:p>
        </w:tc>
      </w:tr>
      <w:tr w:rsidR="00F34A14" w:rsidRPr="00F34A14" w14:paraId="097A8E45" w14:textId="77777777" w:rsidTr="00D36B9E">
        <w:trPr>
          <w:trHeight w:val="367"/>
        </w:trPr>
        <w:tc>
          <w:tcPr>
            <w:tcW w:w="685" w:type="dxa"/>
            <w:shd w:val="clear" w:color="auto" w:fill="auto"/>
            <w:noWrap/>
            <w:vAlign w:val="center"/>
          </w:tcPr>
          <w:p w14:paraId="4662F5D0" w14:textId="77777777" w:rsidR="00360739" w:rsidRPr="00F34A14" w:rsidRDefault="00360739" w:rsidP="00D36B9E">
            <w:pPr>
              <w:jc w:val="center"/>
              <w:rPr>
                <w:lang w:val="en-IN" w:eastAsia="en-IN"/>
              </w:rPr>
            </w:pPr>
            <w:r w:rsidRPr="00F34A14">
              <w:rPr>
                <w:lang w:val="en-IN" w:eastAsia="en-IN"/>
              </w:rPr>
              <w:t>5.</w:t>
            </w:r>
          </w:p>
        </w:tc>
        <w:tc>
          <w:tcPr>
            <w:tcW w:w="1134" w:type="dxa"/>
            <w:shd w:val="clear" w:color="auto" w:fill="auto"/>
            <w:noWrap/>
            <w:vAlign w:val="center"/>
          </w:tcPr>
          <w:p w14:paraId="5D7D0188" w14:textId="77777777" w:rsidR="00360739" w:rsidRPr="00F34A14" w:rsidRDefault="00360739" w:rsidP="00D36B9E">
            <w:pPr>
              <w:jc w:val="center"/>
              <w:rPr>
                <w:lang w:val="en-IN" w:eastAsia="en-IN"/>
              </w:rPr>
            </w:pPr>
            <w:r w:rsidRPr="00F34A14">
              <w:t>HS3109</w:t>
            </w:r>
          </w:p>
        </w:tc>
        <w:tc>
          <w:tcPr>
            <w:tcW w:w="4809" w:type="dxa"/>
            <w:shd w:val="clear" w:color="auto" w:fill="auto"/>
            <w:vAlign w:val="center"/>
          </w:tcPr>
          <w:p w14:paraId="1FB09780" w14:textId="77777777" w:rsidR="00360739" w:rsidRPr="00F34A14" w:rsidRDefault="00360739" w:rsidP="00D36B9E">
            <w:pPr>
              <w:rPr>
                <w:lang w:val="en-IN" w:eastAsia="en-IN"/>
              </w:rPr>
            </w:pPr>
            <w:r w:rsidRPr="00F34A14">
              <w:t xml:space="preserve">Financial Economics </w:t>
            </w:r>
          </w:p>
        </w:tc>
        <w:tc>
          <w:tcPr>
            <w:tcW w:w="788" w:type="dxa"/>
            <w:shd w:val="clear" w:color="auto" w:fill="auto"/>
            <w:vAlign w:val="center"/>
          </w:tcPr>
          <w:p w14:paraId="54B0BBDA"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1B23766F"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3A834ACE"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59D98971" w14:textId="77777777" w:rsidR="00360739" w:rsidRPr="00F34A14" w:rsidRDefault="00360739" w:rsidP="00D36B9E">
            <w:pPr>
              <w:jc w:val="center"/>
              <w:rPr>
                <w:lang w:val="en-IN" w:eastAsia="en-IN"/>
              </w:rPr>
            </w:pPr>
            <w:r w:rsidRPr="00F34A14">
              <w:rPr>
                <w:lang w:val="en-IN" w:eastAsia="en-IN"/>
              </w:rPr>
              <w:t>3</w:t>
            </w:r>
          </w:p>
        </w:tc>
      </w:tr>
      <w:tr w:rsidR="00F34A14" w:rsidRPr="00F34A14" w14:paraId="35EADDE1" w14:textId="77777777" w:rsidTr="00D36B9E">
        <w:trPr>
          <w:trHeight w:val="367"/>
        </w:trPr>
        <w:tc>
          <w:tcPr>
            <w:tcW w:w="685" w:type="dxa"/>
            <w:shd w:val="clear" w:color="auto" w:fill="auto"/>
            <w:noWrap/>
            <w:vAlign w:val="center"/>
          </w:tcPr>
          <w:p w14:paraId="3DB094DB" w14:textId="77777777" w:rsidR="00360739" w:rsidRPr="00F34A14" w:rsidRDefault="00360739" w:rsidP="00D36B9E">
            <w:pPr>
              <w:jc w:val="center"/>
              <w:rPr>
                <w:lang w:val="en-IN" w:eastAsia="en-IN"/>
              </w:rPr>
            </w:pPr>
            <w:r w:rsidRPr="00F34A14">
              <w:rPr>
                <w:lang w:val="en-IN" w:eastAsia="en-IN"/>
              </w:rPr>
              <w:t>6.</w:t>
            </w:r>
          </w:p>
        </w:tc>
        <w:tc>
          <w:tcPr>
            <w:tcW w:w="1134" w:type="dxa"/>
            <w:shd w:val="clear" w:color="auto" w:fill="auto"/>
            <w:noWrap/>
            <w:vAlign w:val="center"/>
          </w:tcPr>
          <w:p w14:paraId="3A4B5A58" w14:textId="77777777" w:rsidR="00360739" w:rsidRPr="00F34A14" w:rsidRDefault="00360739" w:rsidP="00D36B9E">
            <w:pPr>
              <w:jc w:val="center"/>
            </w:pPr>
            <w:r w:rsidRPr="00F34A14">
              <w:t>HS3110</w:t>
            </w:r>
          </w:p>
        </w:tc>
        <w:tc>
          <w:tcPr>
            <w:tcW w:w="4809" w:type="dxa"/>
            <w:shd w:val="clear" w:color="auto" w:fill="auto"/>
            <w:vAlign w:val="center"/>
          </w:tcPr>
          <w:p w14:paraId="77D5B210" w14:textId="77777777" w:rsidR="00360739" w:rsidRPr="00F34A14" w:rsidRDefault="00360739" w:rsidP="00D36B9E">
            <w:r w:rsidRPr="00F34A14">
              <w:t>Development Economics</w:t>
            </w:r>
          </w:p>
        </w:tc>
        <w:tc>
          <w:tcPr>
            <w:tcW w:w="788" w:type="dxa"/>
            <w:shd w:val="clear" w:color="auto" w:fill="auto"/>
            <w:vAlign w:val="center"/>
          </w:tcPr>
          <w:p w14:paraId="5C1D16AF"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62FC0F9D"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7AEFE448"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60158DB9" w14:textId="77777777" w:rsidR="00360739" w:rsidRPr="00F34A14" w:rsidRDefault="00360739" w:rsidP="00D36B9E">
            <w:pPr>
              <w:jc w:val="center"/>
              <w:rPr>
                <w:lang w:val="en-IN" w:eastAsia="en-IN"/>
              </w:rPr>
            </w:pPr>
            <w:r w:rsidRPr="00F34A14">
              <w:rPr>
                <w:lang w:val="en-IN" w:eastAsia="en-IN"/>
              </w:rPr>
              <w:t>3</w:t>
            </w:r>
          </w:p>
        </w:tc>
      </w:tr>
      <w:tr w:rsidR="00F34A14" w:rsidRPr="00F34A14" w14:paraId="023E1047" w14:textId="77777777" w:rsidTr="00D36B9E">
        <w:trPr>
          <w:trHeight w:val="367"/>
        </w:trPr>
        <w:tc>
          <w:tcPr>
            <w:tcW w:w="9437" w:type="dxa"/>
            <w:gridSpan w:val="7"/>
            <w:shd w:val="clear" w:color="auto" w:fill="auto"/>
            <w:noWrap/>
            <w:vAlign w:val="center"/>
          </w:tcPr>
          <w:p w14:paraId="0E4EDB41" w14:textId="77777777" w:rsidR="00360739" w:rsidRPr="00F34A14" w:rsidRDefault="00360739" w:rsidP="00D36B9E">
            <w:pPr>
              <w:jc w:val="center"/>
              <w:rPr>
                <w:lang w:val="en-IN" w:eastAsia="en-IN"/>
              </w:rPr>
            </w:pPr>
            <w:r w:rsidRPr="00F34A14">
              <w:rPr>
                <w:b/>
                <w:bCs/>
                <w:lang w:val="en-IN" w:eastAsia="en-IN"/>
              </w:rPr>
              <w:t>IDE-III</w:t>
            </w:r>
          </w:p>
        </w:tc>
      </w:tr>
      <w:tr w:rsidR="00F34A14" w:rsidRPr="00F34A14" w14:paraId="5FC032DD" w14:textId="77777777" w:rsidTr="00D36B9E">
        <w:trPr>
          <w:trHeight w:val="367"/>
        </w:trPr>
        <w:tc>
          <w:tcPr>
            <w:tcW w:w="685" w:type="dxa"/>
            <w:shd w:val="clear" w:color="auto" w:fill="auto"/>
            <w:noWrap/>
            <w:vAlign w:val="center"/>
          </w:tcPr>
          <w:p w14:paraId="22032818" w14:textId="77777777" w:rsidR="00360739" w:rsidRPr="00F34A14" w:rsidRDefault="00360739" w:rsidP="00D36B9E">
            <w:pPr>
              <w:jc w:val="center"/>
              <w:rPr>
                <w:b/>
                <w:bCs/>
                <w:lang w:val="en-IN" w:eastAsia="en-IN"/>
              </w:rPr>
            </w:pPr>
            <w:r w:rsidRPr="00F34A14">
              <w:rPr>
                <w:lang w:val="en-IN" w:eastAsia="en-IN"/>
              </w:rPr>
              <w:t>1.</w:t>
            </w:r>
          </w:p>
        </w:tc>
        <w:tc>
          <w:tcPr>
            <w:tcW w:w="1134" w:type="dxa"/>
            <w:shd w:val="clear" w:color="auto" w:fill="auto"/>
            <w:noWrap/>
            <w:vAlign w:val="center"/>
          </w:tcPr>
          <w:p w14:paraId="6E25F251" w14:textId="77777777" w:rsidR="00360739" w:rsidRPr="00F34A14" w:rsidRDefault="00360739" w:rsidP="00D36B9E">
            <w:pPr>
              <w:jc w:val="center"/>
            </w:pPr>
            <w:r w:rsidRPr="00F34A14">
              <w:t>HS4121</w:t>
            </w:r>
          </w:p>
        </w:tc>
        <w:tc>
          <w:tcPr>
            <w:tcW w:w="4809" w:type="dxa"/>
            <w:shd w:val="clear" w:color="auto" w:fill="auto"/>
            <w:vAlign w:val="center"/>
          </w:tcPr>
          <w:p w14:paraId="40CDF6DA" w14:textId="77777777" w:rsidR="00360739" w:rsidRPr="00F34A14" w:rsidRDefault="00360739" w:rsidP="00D36B9E">
            <w:r w:rsidRPr="00F34A14">
              <w:t>Critical and Creative Writing</w:t>
            </w:r>
          </w:p>
        </w:tc>
        <w:tc>
          <w:tcPr>
            <w:tcW w:w="788" w:type="dxa"/>
            <w:shd w:val="clear" w:color="auto" w:fill="auto"/>
            <w:vAlign w:val="center"/>
          </w:tcPr>
          <w:p w14:paraId="3883D28D"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34313E65"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603373FE"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30F5C62B" w14:textId="77777777" w:rsidR="00360739" w:rsidRPr="00F34A14" w:rsidRDefault="00360739" w:rsidP="00D36B9E">
            <w:pPr>
              <w:jc w:val="center"/>
              <w:rPr>
                <w:lang w:val="en-IN" w:eastAsia="en-IN"/>
              </w:rPr>
            </w:pPr>
            <w:r w:rsidRPr="00F34A14">
              <w:rPr>
                <w:lang w:val="en-IN" w:eastAsia="en-IN"/>
              </w:rPr>
              <w:t>3</w:t>
            </w:r>
          </w:p>
        </w:tc>
      </w:tr>
      <w:tr w:rsidR="00F34A14" w:rsidRPr="00F34A14" w14:paraId="02E7BC56" w14:textId="77777777" w:rsidTr="00D36B9E">
        <w:trPr>
          <w:trHeight w:val="367"/>
        </w:trPr>
        <w:tc>
          <w:tcPr>
            <w:tcW w:w="685" w:type="dxa"/>
            <w:shd w:val="clear" w:color="auto" w:fill="auto"/>
            <w:noWrap/>
            <w:vAlign w:val="center"/>
          </w:tcPr>
          <w:p w14:paraId="6B6C40EB" w14:textId="77777777" w:rsidR="00360739" w:rsidRPr="00F34A14" w:rsidRDefault="00360739" w:rsidP="00D36B9E">
            <w:pPr>
              <w:jc w:val="center"/>
              <w:rPr>
                <w:lang w:val="en-IN" w:eastAsia="en-IN"/>
              </w:rPr>
            </w:pPr>
            <w:r w:rsidRPr="00F34A14">
              <w:rPr>
                <w:lang w:val="en-IN" w:eastAsia="en-IN"/>
              </w:rPr>
              <w:t>2.</w:t>
            </w:r>
          </w:p>
        </w:tc>
        <w:tc>
          <w:tcPr>
            <w:tcW w:w="1134" w:type="dxa"/>
            <w:shd w:val="clear" w:color="auto" w:fill="auto"/>
            <w:noWrap/>
            <w:vAlign w:val="center"/>
          </w:tcPr>
          <w:p w14:paraId="33036225" w14:textId="77777777" w:rsidR="00360739" w:rsidRPr="00F34A14" w:rsidRDefault="00360739" w:rsidP="00D36B9E">
            <w:pPr>
              <w:jc w:val="center"/>
            </w:pPr>
            <w:r w:rsidRPr="00F34A14">
              <w:t>HS4122</w:t>
            </w:r>
          </w:p>
        </w:tc>
        <w:tc>
          <w:tcPr>
            <w:tcW w:w="4809" w:type="dxa"/>
            <w:shd w:val="clear" w:color="auto" w:fill="auto"/>
            <w:vAlign w:val="center"/>
          </w:tcPr>
          <w:p w14:paraId="23D8F923" w14:textId="77777777" w:rsidR="00360739" w:rsidRPr="00F34A14" w:rsidRDefault="00360739" w:rsidP="00D36B9E">
            <w:r w:rsidRPr="00F34A14">
              <w:t>Forensic Linguistics</w:t>
            </w:r>
          </w:p>
        </w:tc>
        <w:tc>
          <w:tcPr>
            <w:tcW w:w="788" w:type="dxa"/>
            <w:shd w:val="clear" w:color="auto" w:fill="auto"/>
            <w:vAlign w:val="center"/>
          </w:tcPr>
          <w:p w14:paraId="55DA896F"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3BD7395F"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4AC0C761"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60ADB438" w14:textId="77777777" w:rsidR="00360739" w:rsidRPr="00F34A14" w:rsidRDefault="00360739" w:rsidP="00D36B9E">
            <w:pPr>
              <w:jc w:val="center"/>
              <w:rPr>
                <w:lang w:val="en-IN" w:eastAsia="en-IN"/>
              </w:rPr>
            </w:pPr>
            <w:r w:rsidRPr="00F34A14">
              <w:rPr>
                <w:lang w:val="en-IN" w:eastAsia="en-IN"/>
              </w:rPr>
              <w:t>3</w:t>
            </w:r>
          </w:p>
        </w:tc>
      </w:tr>
      <w:tr w:rsidR="00360739" w:rsidRPr="00F34A14" w14:paraId="4F2DEFB4" w14:textId="77777777" w:rsidTr="00D36B9E">
        <w:trPr>
          <w:trHeight w:val="367"/>
        </w:trPr>
        <w:tc>
          <w:tcPr>
            <w:tcW w:w="685" w:type="dxa"/>
            <w:shd w:val="clear" w:color="auto" w:fill="auto"/>
            <w:noWrap/>
            <w:vAlign w:val="center"/>
          </w:tcPr>
          <w:p w14:paraId="0F30E99D" w14:textId="77777777" w:rsidR="00360739" w:rsidRPr="00F34A14" w:rsidRDefault="00360739" w:rsidP="00D36B9E">
            <w:pPr>
              <w:jc w:val="center"/>
              <w:rPr>
                <w:lang w:val="en-IN" w:eastAsia="en-IN"/>
              </w:rPr>
            </w:pPr>
            <w:r w:rsidRPr="00F34A14">
              <w:rPr>
                <w:lang w:val="en-IN" w:eastAsia="en-IN"/>
              </w:rPr>
              <w:t>3.</w:t>
            </w:r>
          </w:p>
        </w:tc>
        <w:tc>
          <w:tcPr>
            <w:tcW w:w="1134" w:type="dxa"/>
            <w:shd w:val="clear" w:color="auto" w:fill="auto"/>
            <w:noWrap/>
            <w:vAlign w:val="center"/>
          </w:tcPr>
          <w:p w14:paraId="627EF29E" w14:textId="77777777" w:rsidR="00360739" w:rsidRPr="00F34A14" w:rsidRDefault="00360739" w:rsidP="00D36B9E">
            <w:pPr>
              <w:jc w:val="center"/>
            </w:pPr>
            <w:r w:rsidRPr="00F34A14">
              <w:t>HS4123</w:t>
            </w:r>
          </w:p>
        </w:tc>
        <w:tc>
          <w:tcPr>
            <w:tcW w:w="4809" w:type="dxa"/>
            <w:shd w:val="clear" w:color="auto" w:fill="auto"/>
            <w:vAlign w:val="center"/>
          </w:tcPr>
          <w:p w14:paraId="3B2E8C4A" w14:textId="77777777" w:rsidR="00360739" w:rsidRPr="00F34A14" w:rsidRDefault="00360739" w:rsidP="00D36B9E">
            <w:r w:rsidRPr="00F34A14">
              <w:t xml:space="preserve">Supply Chain Management </w:t>
            </w:r>
            <w:r w:rsidRPr="00F34A14">
              <w:rPr>
                <w:i/>
              </w:rPr>
              <w:t>(Pre-requisite IIM Mumbai)</w:t>
            </w:r>
          </w:p>
        </w:tc>
        <w:tc>
          <w:tcPr>
            <w:tcW w:w="788" w:type="dxa"/>
            <w:shd w:val="clear" w:color="auto" w:fill="auto"/>
            <w:vAlign w:val="center"/>
          </w:tcPr>
          <w:p w14:paraId="03C8B426" w14:textId="77777777" w:rsidR="00360739" w:rsidRPr="00F34A14" w:rsidRDefault="00360739" w:rsidP="00D36B9E">
            <w:pPr>
              <w:jc w:val="center"/>
              <w:rPr>
                <w:lang w:val="en-IN" w:eastAsia="en-IN"/>
              </w:rPr>
            </w:pPr>
            <w:r w:rsidRPr="00F34A14">
              <w:rPr>
                <w:lang w:val="en-IN" w:eastAsia="en-IN"/>
              </w:rPr>
              <w:t>3</w:t>
            </w:r>
          </w:p>
        </w:tc>
        <w:tc>
          <w:tcPr>
            <w:tcW w:w="631" w:type="dxa"/>
            <w:shd w:val="clear" w:color="auto" w:fill="auto"/>
            <w:vAlign w:val="center"/>
          </w:tcPr>
          <w:p w14:paraId="45B3D14C" w14:textId="77777777" w:rsidR="00360739" w:rsidRPr="00F34A14" w:rsidRDefault="00360739" w:rsidP="00D36B9E">
            <w:pPr>
              <w:jc w:val="center"/>
              <w:rPr>
                <w:lang w:val="en-IN" w:eastAsia="en-IN"/>
              </w:rPr>
            </w:pPr>
            <w:r w:rsidRPr="00F34A14">
              <w:rPr>
                <w:lang w:val="en-IN" w:eastAsia="en-IN"/>
              </w:rPr>
              <w:t>0</w:t>
            </w:r>
          </w:p>
        </w:tc>
        <w:tc>
          <w:tcPr>
            <w:tcW w:w="631" w:type="dxa"/>
            <w:shd w:val="clear" w:color="auto" w:fill="auto"/>
            <w:vAlign w:val="center"/>
          </w:tcPr>
          <w:p w14:paraId="1E7132FE" w14:textId="77777777" w:rsidR="00360739" w:rsidRPr="00F34A14" w:rsidRDefault="00360739" w:rsidP="00D36B9E">
            <w:pPr>
              <w:jc w:val="center"/>
              <w:rPr>
                <w:lang w:val="en-IN" w:eastAsia="en-IN"/>
              </w:rPr>
            </w:pPr>
            <w:r w:rsidRPr="00F34A14">
              <w:rPr>
                <w:lang w:val="en-IN" w:eastAsia="en-IN"/>
              </w:rPr>
              <w:t>0</w:t>
            </w:r>
          </w:p>
        </w:tc>
        <w:tc>
          <w:tcPr>
            <w:tcW w:w="759" w:type="dxa"/>
            <w:shd w:val="clear" w:color="auto" w:fill="auto"/>
            <w:vAlign w:val="center"/>
          </w:tcPr>
          <w:p w14:paraId="77BE00B4" w14:textId="77777777" w:rsidR="00360739" w:rsidRPr="00F34A14" w:rsidRDefault="00360739" w:rsidP="00D36B9E">
            <w:pPr>
              <w:jc w:val="center"/>
              <w:rPr>
                <w:lang w:val="en-IN" w:eastAsia="en-IN"/>
              </w:rPr>
            </w:pPr>
            <w:r w:rsidRPr="00F34A14">
              <w:rPr>
                <w:lang w:val="en-IN" w:eastAsia="en-IN"/>
              </w:rPr>
              <w:t>3</w:t>
            </w:r>
          </w:p>
        </w:tc>
      </w:tr>
    </w:tbl>
    <w:p w14:paraId="30519F0A" w14:textId="77777777" w:rsidR="00360739" w:rsidRPr="00F34A14" w:rsidRDefault="00360739" w:rsidP="00360739">
      <w:pPr>
        <w:ind w:left="284"/>
        <w:rPr>
          <w:b/>
          <w:u w:val="single"/>
        </w:rPr>
      </w:pPr>
    </w:p>
    <w:p w14:paraId="464F0385" w14:textId="77777777" w:rsidR="00360739" w:rsidRPr="00F34A14" w:rsidRDefault="00360739" w:rsidP="00360739">
      <w:pPr>
        <w:ind w:left="284"/>
        <w:rPr>
          <w:b/>
          <w:u w:val="single"/>
        </w:rPr>
      </w:pPr>
      <w:r w:rsidRPr="00F34A14">
        <w:rPr>
          <w:b/>
          <w:u w:val="single"/>
        </w:rPr>
        <w:t>List of Elective for Semester VII and VIII:</w:t>
      </w:r>
    </w:p>
    <w:p w14:paraId="6046EAB1" w14:textId="77777777" w:rsidR="00360739" w:rsidRPr="00F34A14" w:rsidRDefault="00360739" w:rsidP="00360739">
      <w:pPr>
        <w:ind w:left="284"/>
        <w:rPr>
          <w:sz w:val="12"/>
          <w:szCs w:val="12"/>
        </w:rPr>
      </w:pPr>
    </w:p>
    <w:p w14:paraId="1BA67F4A" w14:textId="1901D833" w:rsidR="00360739" w:rsidRPr="00F34A14" w:rsidRDefault="00360739" w:rsidP="00EA5685">
      <w:pPr>
        <w:spacing w:after="120"/>
        <w:ind w:left="284"/>
        <w:jc w:val="both"/>
      </w:pPr>
      <w:r w:rsidRPr="00F34A14">
        <w:t xml:space="preserve">The students of B. S. Economics have the flexibility of acquiring specialized skill through three different tracks of specialized course structure noted below under different specializations comprising Economic Theories, Finance &amp; Risk Management and Data Analytics. Students will be required to choose at least 4 courses. To have a specialization in any one area, all the four courses </w:t>
      </w:r>
      <w:r w:rsidRPr="00F34A14">
        <w:rPr>
          <w:b/>
          <w:u w:val="single"/>
        </w:rPr>
        <w:t>must be</w:t>
      </w:r>
      <w:r w:rsidRPr="00F34A14">
        <w:t xml:space="preserve"> from one specific track only.</w:t>
      </w:r>
    </w:p>
    <w:p w14:paraId="76CFDBEA" w14:textId="77777777" w:rsidR="00C24CAE" w:rsidRPr="00F34A14" w:rsidRDefault="00C24CAE" w:rsidP="00EA5685">
      <w:pPr>
        <w:spacing w:after="120"/>
        <w:ind w:left="284"/>
        <w:jc w:val="both"/>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575"/>
        <w:gridCol w:w="1184"/>
        <w:gridCol w:w="4880"/>
        <w:gridCol w:w="637"/>
        <w:gridCol w:w="502"/>
        <w:gridCol w:w="575"/>
        <w:gridCol w:w="714"/>
      </w:tblGrid>
      <w:tr w:rsidR="00F34A14" w:rsidRPr="00F34A14" w14:paraId="73BB252D" w14:textId="77777777" w:rsidTr="00D36B9E">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C7169B" w14:textId="77777777" w:rsidR="00360739" w:rsidRPr="00F34A14" w:rsidRDefault="00360739" w:rsidP="00D36B9E">
            <w:pPr>
              <w:contextualSpacing/>
              <w:jc w:val="center"/>
              <w:rPr>
                <w:b/>
                <w:bCs/>
                <w:lang w:val="en-IN"/>
              </w:rPr>
            </w:pPr>
            <w:r w:rsidRPr="00F34A14">
              <w:rPr>
                <w:b/>
                <w:bCs/>
              </w:rPr>
              <w:t>Specialization 1: Economic Theories</w:t>
            </w:r>
          </w:p>
        </w:tc>
      </w:tr>
      <w:tr w:rsidR="00F34A14" w:rsidRPr="00F34A14" w14:paraId="604DB020" w14:textId="77777777" w:rsidTr="00EA5685">
        <w:trPr>
          <w:trHeight w:val="383"/>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8E2CA0" w14:textId="77777777" w:rsidR="00360739" w:rsidRPr="00F34A14" w:rsidRDefault="00360739" w:rsidP="00D36B9E">
            <w:pPr>
              <w:contextualSpacing/>
              <w:jc w:val="center"/>
              <w:rPr>
                <w:b/>
                <w:bCs/>
                <w:lang w:val="en-IN"/>
              </w:rPr>
            </w:pPr>
            <w:r w:rsidRPr="00F34A14">
              <w:rPr>
                <w:b/>
                <w:bCs/>
                <w:lang w:val="en-IN"/>
              </w:rPr>
              <w:t>Sl. No.</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52EAF1" w14:textId="77777777" w:rsidR="00360739" w:rsidRPr="00F34A14" w:rsidRDefault="00360739" w:rsidP="00D36B9E">
            <w:pPr>
              <w:contextualSpacing/>
              <w:jc w:val="center"/>
              <w:rPr>
                <w:b/>
                <w:bCs/>
                <w:lang w:val="en-IN"/>
              </w:rPr>
            </w:pPr>
            <w:r w:rsidRPr="00F34A14">
              <w:rPr>
                <w:b/>
                <w:bCs/>
                <w:lang w:val="en-IN"/>
              </w:rPr>
              <w:t>Subject Code</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0BD9EC" w14:textId="77777777" w:rsidR="00360739" w:rsidRPr="00F34A14" w:rsidRDefault="00360739" w:rsidP="00D36B9E">
            <w:pPr>
              <w:contextualSpacing/>
              <w:jc w:val="center"/>
              <w:rPr>
                <w:b/>
                <w:bCs/>
                <w:lang w:val="en-IN"/>
              </w:rPr>
            </w:pPr>
            <w:r w:rsidRPr="00F34A14">
              <w:rPr>
                <w:b/>
                <w:bCs/>
                <w:lang w:val="en-IN"/>
              </w:rPr>
              <w:t>Course</w:t>
            </w:r>
          </w:p>
        </w:tc>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B3F951" w14:textId="77777777" w:rsidR="00360739" w:rsidRPr="00F34A14" w:rsidRDefault="00360739" w:rsidP="00D36B9E">
            <w:pPr>
              <w:contextualSpacing/>
              <w:jc w:val="center"/>
              <w:rPr>
                <w:b/>
                <w:bCs/>
                <w:lang w:val="en-IN"/>
              </w:rPr>
            </w:pPr>
            <w:r w:rsidRPr="00F34A14">
              <w:rPr>
                <w:b/>
                <w:bCs/>
                <w:lang w:val="en-IN"/>
              </w:rPr>
              <w:t>L</w:t>
            </w:r>
          </w:p>
        </w:tc>
        <w:tc>
          <w:tcPr>
            <w:tcW w:w="27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708D51" w14:textId="77777777" w:rsidR="00360739" w:rsidRPr="00F34A14" w:rsidRDefault="00360739" w:rsidP="00D36B9E">
            <w:pPr>
              <w:contextualSpacing/>
              <w:jc w:val="center"/>
              <w:rPr>
                <w:b/>
                <w:bCs/>
                <w:lang w:val="en-IN"/>
              </w:rPr>
            </w:pPr>
            <w:r w:rsidRPr="00F34A14">
              <w:rPr>
                <w:b/>
                <w:bCs/>
                <w:lang w:val="en-IN"/>
              </w:rPr>
              <w:t>T</w:t>
            </w:r>
          </w:p>
        </w:tc>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EA1DB0" w14:textId="77777777" w:rsidR="00360739" w:rsidRPr="00F34A14" w:rsidRDefault="00360739" w:rsidP="00D36B9E">
            <w:pPr>
              <w:contextualSpacing/>
              <w:jc w:val="center"/>
              <w:rPr>
                <w:b/>
                <w:bCs/>
                <w:lang w:val="en-IN"/>
              </w:rPr>
            </w:pPr>
            <w:r w:rsidRPr="00F34A14">
              <w:rPr>
                <w:b/>
                <w:bCs/>
                <w:lang w:val="en-IN"/>
              </w:rPr>
              <w:t>P</w:t>
            </w:r>
          </w:p>
        </w:tc>
        <w:tc>
          <w:tcPr>
            <w:tcW w:w="3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81CACA" w14:textId="77777777" w:rsidR="00360739" w:rsidRPr="00F34A14" w:rsidRDefault="00360739" w:rsidP="00D36B9E">
            <w:pPr>
              <w:contextualSpacing/>
              <w:jc w:val="center"/>
              <w:rPr>
                <w:b/>
                <w:bCs/>
                <w:lang w:val="en-IN"/>
              </w:rPr>
            </w:pPr>
            <w:r w:rsidRPr="00F34A14">
              <w:rPr>
                <w:b/>
                <w:bCs/>
                <w:lang w:val="en-IN"/>
              </w:rPr>
              <w:t>C</w:t>
            </w:r>
          </w:p>
        </w:tc>
      </w:tr>
      <w:tr w:rsidR="00F34A14" w:rsidRPr="00F34A14" w14:paraId="59CEE70D" w14:textId="77777777" w:rsidTr="00D36B9E">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6AA880" w14:textId="77777777" w:rsidR="00360739" w:rsidRPr="00F34A14" w:rsidRDefault="00360739" w:rsidP="00D36B9E">
            <w:pPr>
              <w:contextualSpacing/>
              <w:jc w:val="center"/>
              <w:rPr>
                <w:b/>
                <w:bCs/>
                <w:lang w:val="en-IN"/>
              </w:rPr>
            </w:pPr>
            <w:r w:rsidRPr="00F34A14">
              <w:rPr>
                <w:b/>
                <w:bCs/>
                <w:lang w:val="en-IN"/>
              </w:rPr>
              <w:t>Semester-VII</w:t>
            </w:r>
          </w:p>
        </w:tc>
      </w:tr>
      <w:tr w:rsidR="00F34A14" w:rsidRPr="00F34A14" w14:paraId="77265E58"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82D288" w14:textId="77777777" w:rsidR="00360739" w:rsidRPr="00F34A14" w:rsidRDefault="00360739" w:rsidP="00D36B9E">
            <w:pPr>
              <w:contextualSpacing/>
              <w:jc w:val="center"/>
              <w:rPr>
                <w:lang w:val="en-IN"/>
              </w:rPr>
            </w:pPr>
            <w:r w:rsidRPr="00F34A14">
              <w:rPr>
                <w:lang w:val="en-IN"/>
              </w:rPr>
              <w:t>1.</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2D3B26D" w14:textId="77777777" w:rsidR="00360739" w:rsidRPr="00F34A14" w:rsidRDefault="00360739" w:rsidP="00D36B9E">
            <w:pPr>
              <w:contextualSpacing/>
              <w:jc w:val="center"/>
              <w:rPr>
                <w:lang w:val="en-IN"/>
              </w:rPr>
            </w:pPr>
            <w:r w:rsidRPr="00F34A14">
              <w:t>HS4101</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E70E5B9" w14:textId="77777777" w:rsidR="00360739" w:rsidRPr="00F34A14" w:rsidRDefault="00360739" w:rsidP="00D36B9E">
            <w:pPr>
              <w:contextualSpacing/>
              <w:jc w:val="both"/>
              <w:rPr>
                <w:lang w:val="en-IN"/>
              </w:rPr>
            </w:pPr>
            <w:r w:rsidRPr="00F34A14">
              <w:t>Game Theory</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29DA26"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A2CBE1"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745C0B"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FBDBA7" w14:textId="77777777" w:rsidR="00360739" w:rsidRPr="00F34A14" w:rsidRDefault="00360739" w:rsidP="00D36B9E">
            <w:pPr>
              <w:contextualSpacing/>
              <w:jc w:val="center"/>
              <w:rPr>
                <w:lang w:val="en-IN"/>
              </w:rPr>
            </w:pPr>
            <w:r w:rsidRPr="00F34A14">
              <w:rPr>
                <w:lang w:val="en-IN"/>
              </w:rPr>
              <w:t>4</w:t>
            </w:r>
          </w:p>
        </w:tc>
      </w:tr>
      <w:tr w:rsidR="00F34A14" w:rsidRPr="00F34A14" w14:paraId="7D7CA593"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E5D84" w14:textId="77777777" w:rsidR="00360739" w:rsidRPr="00F34A14" w:rsidRDefault="00360739" w:rsidP="00D36B9E">
            <w:pPr>
              <w:contextualSpacing/>
              <w:jc w:val="center"/>
              <w:rPr>
                <w:lang w:val="en-IN"/>
              </w:rPr>
            </w:pPr>
            <w:r w:rsidRPr="00F34A14">
              <w:rPr>
                <w:lang w:val="en-IN"/>
              </w:rPr>
              <w:t>2.</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565B0E" w14:textId="77777777" w:rsidR="00360739" w:rsidRPr="00F34A14" w:rsidRDefault="00360739" w:rsidP="00D36B9E">
            <w:pPr>
              <w:contextualSpacing/>
              <w:jc w:val="center"/>
              <w:rPr>
                <w:lang w:val="en-IN"/>
              </w:rPr>
            </w:pPr>
            <w:r w:rsidRPr="00F34A14">
              <w:t>HS4102</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F01A94" w14:textId="77777777" w:rsidR="00360739" w:rsidRPr="00F34A14" w:rsidRDefault="00360739" w:rsidP="00D36B9E">
            <w:pPr>
              <w:contextualSpacing/>
              <w:jc w:val="both"/>
              <w:rPr>
                <w:lang w:val="en-IN"/>
              </w:rPr>
            </w:pPr>
            <w:r w:rsidRPr="00F34A14">
              <w:t>Energy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386839"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031EFB"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C87FF0"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E104A9" w14:textId="77777777" w:rsidR="00360739" w:rsidRPr="00F34A14" w:rsidRDefault="00360739" w:rsidP="00D36B9E">
            <w:pPr>
              <w:contextualSpacing/>
              <w:jc w:val="center"/>
              <w:rPr>
                <w:lang w:val="en-IN"/>
              </w:rPr>
            </w:pPr>
            <w:r w:rsidRPr="00F34A14">
              <w:rPr>
                <w:lang w:val="en-IN"/>
              </w:rPr>
              <w:t>4</w:t>
            </w:r>
          </w:p>
        </w:tc>
      </w:tr>
      <w:tr w:rsidR="00F34A14" w:rsidRPr="00F34A14" w14:paraId="585EDB6E"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1E904F8" w14:textId="77777777" w:rsidR="00360739" w:rsidRPr="00F34A14" w:rsidRDefault="00360739" w:rsidP="00D36B9E">
            <w:pPr>
              <w:contextualSpacing/>
              <w:jc w:val="center"/>
              <w:rPr>
                <w:lang w:val="en-IN"/>
              </w:rPr>
            </w:pPr>
            <w:r w:rsidRPr="00F34A14">
              <w:rPr>
                <w:lang w:val="en-IN"/>
              </w:rPr>
              <w:lastRenderedPageBreak/>
              <w:t>3.</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706EA4" w14:textId="77777777" w:rsidR="00360739" w:rsidRPr="00F34A14" w:rsidRDefault="00360739" w:rsidP="00D36B9E">
            <w:pPr>
              <w:contextualSpacing/>
              <w:jc w:val="center"/>
              <w:rPr>
                <w:lang w:val="en-IN"/>
              </w:rPr>
            </w:pPr>
            <w:r w:rsidRPr="00F34A14">
              <w:t>HS4103</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B516D89" w14:textId="77777777" w:rsidR="00360739" w:rsidRPr="00F34A14" w:rsidRDefault="00360739" w:rsidP="00D36B9E">
            <w:pPr>
              <w:contextualSpacing/>
              <w:jc w:val="both"/>
              <w:rPr>
                <w:lang w:val="en-IN"/>
              </w:rPr>
            </w:pPr>
            <w:r w:rsidRPr="00F34A14">
              <w:t>Labour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E3E016"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187220"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F1011"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7818DE" w14:textId="77777777" w:rsidR="00360739" w:rsidRPr="00F34A14" w:rsidRDefault="00360739" w:rsidP="00D36B9E">
            <w:pPr>
              <w:contextualSpacing/>
              <w:jc w:val="center"/>
              <w:rPr>
                <w:lang w:val="en-IN"/>
              </w:rPr>
            </w:pPr>
            <w:r w:rsidRPr="00F34A14">
              <w:rPr>
                <w:lang w:val="en-IN"/>
              </w:rPr>
              <w:t>4</w:t>
            </w:r>
          </w:p>
        </w:tc>
      </w:tr>
      <w:tr w:rsidR="00F34A14" w:rsidRPr="00F34A14" w14:paraId="031176B4"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4A15028C" w14:textId="77777777" w:rsidR="00360739" w:rsidRPr="00F34A14" w:rsidRDefault="00360739" w:rsidP="00D36B9E">
            <w:pPr>
              <w:contextualSpacing/>
              <w:jc w:val="center"/>
              <w:rPr>
                <w:lang w:val="en-IN"/>
              </w:rPr>
            </w:pPr>
            <w:r w:rsidRPr="00F34A14">
              <w:rPr>
                <w:lang w:val="en-IN"/>
              </w:rPr>
              <w:t>4.</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0F8ACE" w14:textId="77777777" w:rsidR="00360739" w:rsidRPr="00F34A14" w:rsidRDefault="00360739" w:rsidP="00D36B9E">
            <w:pPr>
              <w:contextualSpacing/>
              <w:jc w:val="center"/>
              <w:rPr>
                <w:lang w:val="en-IN"/>
              </w:rPr>
            </w:pPr>
            <w:r w:rsidRPr="00F34A14">
              <w:t>HS4104</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64CC16D" w14:textId="77777777" w:rsidR="00360739" w:rsidRPr="00F34A14" w:rsidRDefault="00360739" w:rsidP="00D36B9E">
            <w:pPr>
              <w:contextualSpacing/>
              <w:jc w:val="both"/>
              <w:rPr>
                <w:lang w:val="en-IN"/>
              </w:rPr>
            </w:pPr>
            <w:r w:rsidRPr="00F34A14">
              <w:t>Business Law and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A53C1A"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FF928E"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A614A6"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72ED95" w14:textId="77777777" w:rsidR="00360739" w:rsidRPr="00F34A14" w:rsidRDefault="00360739" w:rsidP="00D36B9E">
            <w:pPr>
              <w:contextualSpacing/>
              <w:jc w:val="center"/>
              <w:rPr>
                <w:lang w:val="en-IN"/>
              </w:rPr>
            </w:pPr>
            <w:r w:rsidRPr="00F34A14">
              <w:rPr>
                <w:lang w:val="en-IN"/>
              </w:rPr>
              <w:t>4</w:t>
            </w:r>
          </w:p>
        </w:tc>
      </w:tr>
      <w:tr w:rsidR="00F34A14" w:rsidRPr="00F34A14" w14:paraId="15CE8FC3"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0037762" w14:textId="77777777" w:rsidR="00360739" w:rsidRPr="00F34A14" w:rsidRDefault="00360739" w:rsidP="00D36B9E">
            <w:pPr>
              <w:contextualSpacing/>
              <w:jc w:val="center"/>
              <w:rPr>
                <w:lang w:val="en-IN"/>
              </w:rPr>
            </w:pPr>
            <w:r w:rsidRPr="00F34A14">
              <w:rPr>
                <w:lang w:val="en-IN"/>
              </w:rPr>
              <w:t>5.</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07D9F3" w14:textId="77777777" w:rsidR="00360739" w:rsidRPr="00F34A14" w:rsidRDefault="00360739" w:rsidP="00D36B9E">
            <w:pPr>
              <w:contextualSpacing/>
              <w:jc w:val="center"/>
              <w:rPr>
                <w:lang w:val="en-IN"/>
              </w:rPr>
            </w:pPr>
            <w:r w:rsidRPr="00F34A14">
              <w:t>HS4105</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841069C" w14:textId="77777777" w:rsidR="00360739" w:rsidRPr="00F34A14" w:rsidRDefault="00360739" w:rsidP="00D36B9E">
            <w:pPr>
              <w:contextualSpacing/>
              <w:jc w:val="both"/>
              <w:rPr>
                <w:lang w:val="en-IN"/>
              </w:rPr>
            </w:pPr>
            <w:r w:rsidRPr="00F34A14">
              <w:t>Advanced Macroeconomics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A76584"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EE406E"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82AC71B"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25161F" w14:textId="77777777" w:rsidR="00360739" w:rsidRPr="00F34A14" w:rsidRDefault="00360739" w:rsidP="00D36B9E">
            <w:pPr>
              <w:contextualSpacing/>
              <w:jc w:val="center"/>
              <w:rPr>
                <w:lang w:val="en-IN"/>
              </w:rPr>
            </w:pPr>
            <w:r w:rsidRPr="00F34A14">
              <w:rPr>
                <w:lang w:val="en-IN"/>
              </w:rPr>
              <w:t>4</w:t>
            </w:r>
          </w:p>
        </w:tc>
      </w:tr>
      <w:tr w:rsidR="00F34A14" w:rsidRPr="00F34A14" w14:paraId="0233F711" w14:textId="77777777" w:rsidTr="00D36B9E">
        <w:trPr>
          <w:trHeight w:val="285"/>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06DDFEB" w14:textId="77777777" w:rsidR="00360739" w:rsidRPr="00F34A14" w:rsidRDefault="00360739" w:rsidP="00D36B9E">
            <w:pPr>
              <w:contextualSpacing/>
              <w:jc w:val="center"/>
              <w:rPr>
                <w:lang w:val="en-IN"/>
              </w:rPr>
            </w:pPr>
            <w:r w:rsidRPr="00F34A14">
              <w:rPr>
                <w:b/>
                <w:bCs/>
                <w:lang w:val="en-IN"/>
              </w:rPr>
              <w:t>Semester-VIII</w:t>
            </w:r>
          </w:p>
        </w:tc>
      </w:tr>
      <w:tr w:rsidR="00F34A14" w:rsidRPr="00F34A14" w14:paraId="2018174F"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E99FF99" w14:textId="77777777" w:rsidR="00360739" w:rsidRPr="00F34A14" w:rsidRDefault="00360739" w:rsidP="00D36B9E">
            <w:pPr>
              <w:contextualSpacing/>
              <w:jc w:val="center"/>
              <w:rPr>
                <w:lang w:val="en-IN"/>
              </w:rPr>
            </w:pPr>
            <w:r w:rsidRPr="00F34A14">
              <w:rPr>
                <w:lang w:val="en-IN"/>
              </w:rPr>
              <w:t>6.</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EF61CF" w14:textId="77777777" w:rsidR="00360739" w:rsidRPr="00F34A14" w:rsidRDefault="00360739" w:rsidP="00D36B9E">
            <w:pPr>
              <w:contextualSpacing/>
              <w:jc w:val="center"/>
              <w:rPr>
                <w:lang w:val="en-IN"/>
              </w:rPr>
            </w:pPr>
            <w:r w:rsidRPr="00F34A14">
              <w:t>HS4201</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E8808C8" w14:textId="77777777" w:rsidR="00360739" w:rsidRPr="00F34A14" w:rsidRDefault="00360739" w:rsidP="00D36B9E">
            <w:pPr>
              <w:contextualSpacing/>
              <w:jc w:val="both"/>
              <w:rPr>
                <w:lang w:val="en-IN"/>
              </w:rPr>
            </w:pPr>
            <w:r w:rsidRPr="00F34A14">
              <w:t>Institutional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C5BE8C"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42BA4D3"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5F13B0"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830308" w14:textId="77777777" w:rsidR="00360739" w:rsidRPr="00F34A14" w:rsidRDefault="00360739" w:rsidP="00D36B9E">
            <w:pPr>
              <w:contextualSpacing/>
              <w:jc w:val="center"/>
              <w:rPr>
                <w:lang w:val="en-IN"/>
              </w:rPr>
            </w:pPr>
            <w:r w:rsidRPr="00F34A14">
              <w:rPr>
                <w:lang w:val="en-IN"/>
              </w:rPr>
              <w:t>4</w:t>
            </w:r>
          </w:p>
        </w:tc>
      </w:tr>
      <w:tr w:rsidR="00F34A14" w:rsidRPr="00F34A14" w14:paraId="3D8C651B"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742FD87" w14:textId="77777777" w:rsidR="00360739" w:rsidRPr="00F34A14" w:rsidRDefault="00360739" w:rsidP="00D36B9E">
            <w:pPr>
              <w:contextualSpacing/>
              <w:jc w:val="center"/>
              <w:rPr>
                <w:lang w:val="en-IN"/>
              </w:rPr>
            </w:pPr>
            <w:r w:rsidRPr="00F34A14">
              <w:rPr>
                <w:lang w:val="en-IN"/>
              </w:rPr>
              <w:t>7.</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04F6FD" w14:textId="77777777" w:rsidR="00360739" w:rsidRPr="00F34A14" w:rsidRDefault="00360739" w:rsidP="00D36B9E">
            <w:pPr>
              <w:contextualSpacing/>
              <w:jc w:val="center"/>
              <w:rPr>
                <w:lang w:val="en-IN"/>
              </w:rPr>
            </w:pPr>
            <w:r w:rsidRPr="00F34A14">
              <w:t>HS4202</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98424AD" w14:textId="77777777" w:rsidR="00360739" w:rsidRPr="00F34A14" w:rsidRDefault="00360739" w:rsidP="00D36B9E">
            <w:pPr>
              <w:contextualSpacing/>
              <w:jc w:val="both"/>
              <w:rPr>
                <w:lang w:val="en-IN"/>
              </w:rPr>
            </w:pPr>
            <w:r w:rsidRPr="00F34A14">
              <w:t>Public Finance and Policy</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7FAF60"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77EE5D"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001C42"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48EBD7" w14:textId="77777777" w:rsidR="00360739" w:rsidRPr="00F34A14" w:rsidRDefault="00360739" w:rsidP="00D36B9E">
            <w:pPr>
              <w:contextualSpacing/>
              <w:jc w:val="center"/>
              <w:rPr>
                <w:lang w:val="en-IN"/>
              </w:rPr>
            </w:pPr>
            <w:r w:rsidRPr="00F34A14">
              <w:rPr>
                <w:lang w:val="en-IN"/>
              </w:rPr>
              <w:t>4</w:t>
            </w:r>
          </w:p>
        </w:tc>
      </w:tr>
      <w:tr w:rsidR="00F34A14" w:rsidRPr="00F34A14" w14:paraId="2B763F91"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4E0F9A05" w14:textId="77777777" w:rsidR="00360739" w:rsidRPr="00F34A14" w:rsidRDefault="00360739" w:rsidP="00D36B9E">
            <w:pPr>
              <w:contextualSpacing/>
              <w:jc w:val="center"/>
              <w:rPr>
                <w:lang w:val="en-IN"/>
              </w:rPr>
            </w:pPr>
            <w:r w:rsidRPr="00F34A14">
              <w:rPr>
                <w:lang w:val="en-IN"/>
              </w:rPr>
              <w:t>8.</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948A28" w14:textId="77777777" w:rsidR="00360739" w:rsidRPr="00F34A14" w:rsidRDefault="00360739" w:rsidP="00D36B9E">
            <w:pPr>
              <w:contextualSpacing/>
              <w:jc w:val="center"/>
              <w:rPr>
                <w:lang w:val="en-IN"/>
              </w:rPr>
            </w:pPr>
            <w:r w:rsidRPr="00F34A14">
              <w:t>HS4203</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885004B" w14:textId="77777777" w:rsidR="00360739" w:rsidRPr="00F34A14" w:rsidRDefault="00360739" w:rsidP="00D36B9E">
            <w:pPr>
              <w:contextualSpacing/>
              <w:jc w:val="both"/>
              <w:rPr>
                <w:lang w:val="en-IN"/>
              </w:rPr>
            </w:pPr>
            <w:r w:rsidRPr="00F34A14">
              <w:t>Agrarian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68F5F8"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B0F1D5"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3A1779"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A36569" w14:textId="77777777" w:rsidR="00360739" w:rsidRPr="00F34A14" w:rsidRDefault="00360739" w:rsidP="00D36B9E">
            <w:pPr>
              <w:contextualSpacing/>
              <w:jc w:val="center"/>
              <w:rPr>
                <w:lang w:val="en-IN"/>
              </w:rPr>
            </w:pPr>
            <w:r w:rsidRPr="00F34A14">
              <w:rPr>
                <w:lang w:val="en-IN"/>
              </w:rPr>
              <w:t>4</w:t>
            </w:r>
          </w:p>
        </w:tc>
      </w:tr>
      <w:tr w:rsidR="00F34A14" w:rsidRPr="00F34A14" w14:paraId="65CDB0BC"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2717005" w14:textId="77777777" w:rsidR="00360739" w:rsidRPr="00F34A14" w:rsidRDefault="00360739" w:rsidP="00D36B9E">
            <w:pPr>
              <w:contextualSpacing/>
              <w:jc w:val="center"/>
              <w:rPr>
                <w:lang w:val="en-IN"/>
              </w:rPr>
            </w:pPr>
            <w:r w:rsidRPr="00F34A14">
              <w:rPr>
                <w:lang w:val="en-IN"/>
              </w:rPr>
              <w:t>9.</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E36190" w14:textId="77777777" w:rsidR="00360739" w:rsidRPr="00F34A14" w:rsidRDefault="00360739" w:rsidP="00D36B9E">
            <w:pPr>
              <w:contextualSpacing/>
              <w:jc w:val="center"/>
              <w:rPr>
                <w:lang w:val="en-IN"/>
              </w:rPr>
            </w:pPr>
            <w:r w:rsidRPr="00F34A14">
              <w:t>HS4204</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2227A9A" w14:textId="77777777" w:rsidR="00360739" w:rsidRPr="00F34A14" w:rsidRDefault="00360739" w:rsidP="00D36B9E">
            <w:pPr>
              <w:contextualSpacing/>
              <w:jc w:val="both"/>
              <w:rPr>
                <w:lang w:val="en-IN"/>
              </w:rPr>
            </w:pPr>
            <w:r w:rsidRPr="00F34A14">
              <w:t>Political Economy and Development</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C61CA5"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5B059"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8B07F9"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ABD936E" w14:textId="77777777" w:rsidR="00360739" w:rsidRPr="00F34A14" w:rsidRDefault="00360739" w:rsidP="00D36B9E">
            <w:pPr>
              <w:contextualSpacing/>
              <w:jc w:val="center"/>
              <w:rPr>
                <w:lang w:val="en-IN"/>
              </w:rPr>
            </w:pPr>
            <w:r w:rsidRPr="00F34A14">
              <w:rPr>
                <w:lang w:val="en-IN"/>
              </w:rPr>
              <w:t>4</w:t>
            </w:r>
          </w:p>
        </w:tc>
      </w:tr>
      <w:tr w:rsidR="00F34A14" w:rsidRPr="00F34A14" w14:paraId="2F93F3E7"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F020AF8" w14:textId="77777777" w:rsidR="00360739" w:rsidRPr="00F34A14" w:rsidRDefault="00360739" w:rsidP="00D36B9E">
            <w:pPr>
              <w:contextualSpacing/>
              <w:jc w:val="center"/>
              <w:rPr>
                <w:lang w:val="en-IN"/>
              </w:rPr>
            </w:pPr>
            <w:r w:rsidRPr="00F34A14">
              <w:rPr>
                <w:lang w:val="en-IN"/>
              </w:rPr>
              <w:t>10</w:t>
            </w:r>
          </w:p>
        </w:tc>
        <w:tc>
          <w:tcPr>
            <w:tcW w:w="6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6B8A70" w14:textId="77777777" w:rsidR="00360739" w:rsidRPr="00F34A14" w:rsidRDefault="00360739" w:rsidP="00D36B9E">
            <w:pPr>
              <w:contextualSpacing/>
              <w:jc w:val="center"/>
              <w:rPr>
                <w:lang w:val="en-IN"/>
              </w:rPr>
            </w:pPr>
            <w:r w:rsidRPr="00F34A14">
              <w:t>HS4205</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4AAA2F6" w14:textId="77777777" w:rsidR="00360739" w:rsidRPr="00F34A14" w:rsidRDefault="00360739" w:rsidP="00D36B9E">
            <w:pPr>
              <w:contextualSpacing/>
              <w:jc w:val="both"/>
              <w:rPr>
                <w:lang w:val="en-IN"/>
              </w:rPr>
            </w:pPr>
            <w:r w:rsidRPr="00F34A14">
              <w:t>Mechanism Design</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3A7AA8" w14:textId="77777777" w:rsidR="00360739" w:rsidRPr="00F34A14" w:rsidRDefault="00360739" w:rsidP="00D36B9E">
            <w:pPr>
              <w:contextualSpacing/>
              <w:jc w:val="center"/>
              <w:rPr>
                <w:lang w:val="en-IN"/>
              </w:rPr>
            </w:pPr>
            <w:r w:rsidRPr="00F34A14">
              <w:rPr>
                <w:lang w:val="en-IN"/>
              </w:rPr>
              <w:t>3</w:t>
            </w:r>
          </w:p>
        </w:tc>
        <w:tc>
          <w:tcPr>
            <w:tcW w:w="27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B8036DB" w14:textId="77777777" w:rsidR="00360739" w:rsidRPr="00F34A14" w:rsidRDefault="00360739" w:rsidP="00D36B9E">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C52F66" w14:textId="77777777" w:rsidR="00360739" w:rsidRPr="00F34A14" w:rsidRDefault="00360739" w:rsidP="00D36B9E">
            <w:pPr>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B82C9A" w14:textId="77777777" w:rsidR="00360739" w:rsidRPr="00F34A14" w:rsidRDefault="00360739" w:rsidP="00D36B9E">
            <w:pPr>
              <w:contextualSpacing/>
              <w:jc w:val="center"/>
              <w:rPr>
                <w:lang w:val="en-IN"/>
              </w:rPr>
            </w:pPr>
            <w:r w:rsidRPr="00F34A14">
              <w:rPr>
                <w:lang w:val="en-IN"/>
              </w:rPr>
              <w:t>4</w:t>
            </w:r>
          </w:p>
        </w:tc>
      </w:tr>
      <w:tr w:rsidR="00F34A14" w:rsidRPr="00F34A14" w14:paraId="2C9F1FE7" w14:textId="77777777" w:rsidTr="00D36B9E">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A957EE" w14:textId="77777777" w:rsidR="00360739" w:rsidRPr="00F34A14" w:rsidRDefault="00360739" w:rsidP="00D36B9E">
            <w:pPr>
              <w:shd w:val="clear" w:color="auto" w:fill="FFFFFF" w:themeFill="background1"/>
              <w:contextualSpacing/>
              <w:jc w:val="center"/>
              <w:rPr>
                <w:b/>
                <w:bCs/>
                <w:lang w:val="en-IN"/>
              </w:rPr>
            </w:pPr>
            <w:r w:rsidRPr="00F34A14">
              <w:rPr>
                <w:b/>
                <w:bCs/>
              </w:rPr>
              <w:t>Specialization 2: Finance and Risk Management</w:t>
            </w:r>
          </w:p>
        </w:tc>
      </w:tr>
      <w:tr w:rsidR="00F34A14" w:rsidRPr="00F34A14" w14:paraId="0098DD25" w14:textId="77777777" w:rsidTr="00EA5685">
        <w:trPr>
          <w:trHeight w:val="383"/>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979D9B"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Sl. No.</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864875"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Subject Code</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9681CE"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Course</w:t>
            </w:r>
          </w:p>
        </w:tc>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FE7263"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L</w:t>
            </w:r>
          </w:p>
        </w:tc>
        <w:tc>
          <w:tcPr>
            <w:tcW w:w="2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76FC6F"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T</w:t>
            </w:r>
          </w:p>
        </w:tc>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BEF834"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P</w:t>
            </w:r>
          </w:p>
        </w:tc>
        <w:tc>
          <w:tcPr>
            <w:tcW w:w="3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44C079"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C</w:t>
            </w:r>
          </w:p>
        </w:tc>
      </w:tr>
      <w:tr w:rsidR="00F34A14" w:rsidRPr="00F34A14" w14:paraId="59FFAD64" w14:textId="77777777" w:rsidTr="00D36B9E">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68793C"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Semester-VII</w:t>
            </w:r>
          </w:p>
        </w:tc>
      </w:tr>
      <w:tr w:rsidR="00F34A14" w:rsidRPr="00F34A14" w14:paraId="5A985E2D"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BBC50"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76421A1" w14:textId="77777777" w:rsidR="00360739" w:rsidRPr="00F34A14" w:rsidRDefault="00360739" w:rsidP="00D36B9E">
            <w:pPr>
              <w:shd w:val="clear" w:color="auto" w:fill="FFFFFF" w:themeFill="background1"/>
              <w:contextualSpacing/>
              <w:jc w:val="center"/>
              <w:rPr>
                <w:lang w:val="en-IN"/>
              </w:rPr>
            </w:pPr>
            <w:r w:rsidRPr="00F34A14">
              <w:t>HS4106</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76AEBC9" w14:textId="77777777" w:rsidR="00360739" w:rsidRPr="00F34A14" w:rsidRDefault="00360739" w:rsidP="00D36B9E">
            <w:pPr>
              <w:shd w:val="clear" w:color="auto" w:fill="FFFFFF" w:themeFill="background1"/>
              <w:contextualSpacing/>
              <w:jc w:val="both"/>
              <w:rPr>
                <w:lang w:val="en-IN"/>
              </w:rPr>
            </w:pPr>
            <w:r w:rsidRPr="00F34A14">
              <w:t>Financial Analytics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E4771A"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BA0EAA"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D17105"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E97774"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4E774133"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1D7AA" w14:textId="77777777" w:rsidR="00360739" w:rsidRPr="00F34A14" w:rsidRDefault="00360739" w:rsidP="00D36B9E">
            <w:pPr>
              <w:shd w:val="clear" w:color="auto" w:fill="FFFFFF" w:themeFill="background1"/>
              <w:contextualSpacing/>
              <w:jc w:val="center"/>
              <w:rPr>
                <w:lang w:val="en-IN"/>
              </w:rPr>
            </w:pPr>
            <w:r w:rsidRPr="00F34A14">
              <w:rPr>
                <w:lang w:val="en-IN"/>
              </w:rPr>
              <w:t>2.</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E9B5D24" w14:textId="77777777" w:rsidR="00360739" w:rsidRPr="00F34A14" w:rsidRDefault="00360739" w:rsidP="00D36B9E">
            <w:pPr>
              <w:shd w:val="clear" w:color="auto" w:fill="FFFFFF" w:themeFill="background1"/>
              <w:contextualSpacing/>
              <w:jc w:val="center"/>
              <w:rPr>
                <w:lang w:val="en-IN"/>
              </w:rPr>
            </w:pPr>
            <w:r w:rsidRPr="00F34A14">
              <w:t>HS4107</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950F363" w14:textId="77777777" w:rsidR="00360739" w:rsidRPr="00F34A14" w:rsidRDefault="00360739" w:rsidP="00D36B9E">
            <w:pPr>
              <w:shd w:val="clear" w:color="auto" w:fill="FFFFFF" w:themeFill="background1"/>
              <w:contextualSpacing/>
              <w:jc w:val="both"/>
              <w:rPr>
                <w:lang w:val="en-IN"/>
              </w:rPr>
            </w:pPr>
            <w:r w:rsidRPr="00F34A14">
              <w:t>Behavioural Economics and Finance</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5F77A"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43ED58"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F523A3"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64CF72"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6155E1CE"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00D13DF"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0C043C1" w14:textId="77777777" w:rsidR="00360739" w:rsidRPr="00F34A14" w:rsidRDefault="00360739" w:rsidP="00D36B9E">
            <w:pPr>
              <w:shd w:val="clear" w:color="auto" w:fill="FFFFFF" w:themeFill="background1"/>
              <w:contextualSpacing/>
              <w:jc w:val="center"/>
              <w:rPr>
                <w:lang w:val="en-IN"/>
              </w:rPr>
            </w:pPr>
            <w:r w:rsidRPr="00F34A14">
              <w:t>HS4108</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AF4129E" w14:textId="77777777" w:rsidR="00360739" w:rsidRPr="00F34A14" w:rsidRDefault="00360739" w:rsidP="00D36B9E">
            <w:pPr>
              <w:shd w:val="clear" w:color="auto" w:fill="FFFFFF" w:themeFill="background1"/>
              <w:contextualSpacing/>
              <w:jc w:val="both"/>
              <w:rPr>
                <w:lang w:val="en-IN"/>
              </w:rPr>
            </w:pPr>
            <w:r w:rsidRPr="00F34A14">
              <w:t>Programming/ Coding</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AE029"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F6578B"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893062"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1204FB"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4C1AA3F4"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6C486C2"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C72A209" w14:textId="77777777" w:rsidR="00360739" w:rsidRPr="00F34A14" w:rsidRDefault="00360739" w:rsidP="00D36B9E">
            <w:pPr>
              <w:shd w:val="clear" w:color="auto" w:fill="FFFFFF" w:themeFill="background1"/>
              <w:contextualSpacing/>
              <w:jc w:val="center"/>
              <w:rPr>
                <w:lang w:val="en-IN"/>
              </w:rPr>
            </w:pPr>
            <w:r w:rsidRPr="00F34A14">
              <w:t>HS4109</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4BEF9C7" w14:textId="77777777" w:rsidR="00360739" w:rsidRPr="00F34A14" w:rsidRDefault="00360739" w:rsidP="00D36B9E">
            <w:pPr>
              <w:shd w:val="clear" w:color="auto" w:fill="FFFFFF" w:themeFill="background1"/>
              <w:contextualSpacing/>
              <w:jc w:val="both"/>
              <w:rPr>
                <w:lang w:val="en-IN"/>
              </w:rPr>
            </w:pPr>
            <w:r w:rsidRPr="00F34A14">
              <w:t>Corporate Finance</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D811E35"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D70CC12"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5188E9"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1FE193A"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5D7C75E9" w14:textId="77777777" w:rsidTr="00D36B9E">
        <w:trPr>
          <w:trHeight w:val="285"/>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510B855" w14:textId="77777777" w:rsidR="00360739" w:rsidRPr="00F34A14" w:rsidRDefault="00360739" w:rsidP="00D36B9E">
            <w:pPr>
              <w:shd w:val="clear" w:color="auto" w:fill="FFFFFF" w:themeFill="background1"/>
              <w:contextualSpacing/>
              <w:jc w:val="center"/>
              <w:rPr>
                <w:lang w:val="en-IN"/>
              </w:rPr>
            </w:pPr>
            <w:r w:rsidRPr="00F34A14">
              <w:rPr>
                <w:b/>
                <w:bCs/>
                <w:lang w:val="en-IN"/>
              </w:rPr>
              <w:t>Semester-VIII</w:t>
            </w:r>
          </w:p>
        </w:tc>
      </w:tr>
      <w:tr w:rsidR="00F34A14" w:rsidRPr="00F34A14" w14:paraId="11188CD5"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0AC44E1B" w14:textId="77777777" w:rsidR="00360739" w:rsidRPr="00F34A14" w:rsidRDefault="00360739" w:rsidP="00D36B9E">
            <w:pPr>
              <w:shd w:val="clear" w:color="auto" w:fill="FFFFFF" w:themeFill="background1"/>
              <w:contextualSpacing/>
              <w:jc w:val="center"/>
              <w:rPr>
                <w:lang w:val="en-IN"/>
              </w:rPr>
            </w:pPr>
            <w:r w:rsidRPr="00F34A14">
              <w:rPr>
                <w:lang w:val="en-IN"/>
              </w:rPr>
              <w:t>5.</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7F508D9" w14:textId="77777777" w:rsidR="00360739" w:rsidRPr="00F34A14" w:rsidRDefault="00360739" w:rsidP="00D36B9E">
            <w:pPr>
              <w:shd w:val="clear" w:color="auto" w:fill="FFFFFF" w:themeFill="background1"/>
              <w:contextualSpacing/>
              <w:jc w:val="center"/>
              <w:rPr>
                <w:lang w:val="en-IN"/>
              </w:rPr>
            </w:pPr>
            <w:r w:rsidRPr="00F34A14">
              <w:t>HS4206</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E6138A8" w14:textId="77777777" w:rsidR="00360739" w:rsidRPr="00F34A14" w:rsidRDefault="00360739" w:rsidP="00D36B9E">
            <w:pPr>
              <w:shd w:val="clear" w:color="auto" w:fill="FFFFFF" w:themeFill="background1"/>
              <w:contextualSpacing/>
              <w:jc w:val="both"/>
              <w:rPr>
                <w:lang w:val="en-IN"/>
              </w:rPr>
            </w:pPr>
            <w:r w:rsidRPr="00F34A14">
              <w:t>Financial Markets and Derivatives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C77E56"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46AC70"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45246FD"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7A2CE1"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360739" w:rsidRPr="00F34A14" w14:paraId="5F29F781" w14:textId="77777777" w:rsidTr="00EA5685">
        <w:trPr>
          <w:trHeight w:val="285"/>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5DF79BA" w14:textId="77777777" w:rsidR="00360739" w:rsidRPr="00F34A14" w:rsidRDefault="00360739" w:rsidP="00D36B9E">
            <w:pPr>
              <w:shd w:val="clear" w:color="auto" w:fill="FFFFFF" w:themeFill="background1"/>
              <w:contextualSpacing/>
              <w:jc w:val="center"/>
              <w:rPr>
                <w:lang w:val="en-IN"/>
              </w:rPr>
            </w:pPr>
            <w:r w:rsidRPr="00F34A14">
              <w:rPr>
                <w:lang w:val="en-IN"/>
              </w:rPr>
              <w:t>6.</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94DD72C" w14:textId="77777777" w:rsidR="00360739" w:rsidRPr="00F34A14" w:rsidRDefault="00360739" w:rsidP="00D36B9E">
            <w:pPr>
              <w:shd w:val="clear" w:color="auto" w:fill="FFFFFF" w:themeFill="background1"/>
              <w:contextualSpacing/>
              <w:jc w:val="center"/>
              <w:rPr>
                <w:lang w:val="en-IN"/>
              </w:rPr>
            </w:pPr>
            <w:r w:rsidRPr="00F34A14">
              <w:t>HS4207</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A447D89" w14:textId="77777777" w:rsidR="00360739" w:rsidRPr="00F34A14" w:rsidRDefault="00360739" w:rsidP="00D36B9E">
            <w:pPr>
              <w:shd w:val="clear" w:color="auto" w:fill="FFFFFF" w:themeFill="background1"/>
              <w:contextualSpacing/>
              <w:jc w:val="both"/>
              <w:rPr>
                <w:lang w:val="en-IN"/>
              </w:rPr>
            </w:pPr>
            <w:r w:rsidRPr="00F34A14">
              <w:t>Wealth Management</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90E6B6"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EF83D9"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A1EA5A"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A88CAF"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bl>
    <w:p w14:paraId="6808F936" w14:textId="77777777" w:rsidR="00360739" w:rsidRPr="00F34A14" w:rsidRDefault="00360739" w:rsidP="00360739">
      <w:pPr>
        <w:shd w:val="clear" w:color="auto" w:fill="FFFFFF" w:themeFill="background1"/>
        <w:ind w:left="284"/>
        <w:jc w:val="both"/>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554"/>
        <w:gridCol w:w="1185"/>
        <w:gridCol w:w="4884"/>
        <w:gridCol w:w="639"/>
        <w:gridCol w:w="505"/>
        <w:gridCol w:w="578"/>
        <w:gridCol w:w="722"/>
      </w:tblGrid>
      <w:tr w:rsidR="00F34A14" w:rsidRPr="00F34A14" w14:paraId="25998E92" w14:textId="77777777" w:rsidTr="00D36B9E">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4D754B" w14:textId="77777777" w:rsidR="00360739" w:rsidRPr="00F34A14" w:rsidRDefault="00360739" w:rsidP="00D36B9E">
            <w:pPr>
              <w:shd w:val="clear" w:color="auto" w:fill="FFFFFF" w:themeFill="background1"/>
              <w:contextualSpacing/>
              <w:jc w:val="center"/>
              <w:rPr>
                <w:b/>
                <w:bCs/>
                <w:lang w:val="en-IN"/>
              </w:rPr>
            </w:pPr>
            <w:r w:rsidRPr="00F34A14">
              <w:rPr>
                <w:b/>
                <w:bCs/>
              </w:rPr>
              <w:t>Specialization 3: Data Analytics</w:t>
            </w:r>
          </w:p>
        </w:tc>
      </w:tr>
      <w:tr w:rsidR="00F34A14" w:rsidRPr="00F34A14" w14:paraId="2626E84F" w14:textId="77777777" w:rsidTr="00D36B9E">
        <w:trPr>
          <w:trHeight w:val="383"/>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FF4617"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Sl. No.</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30AC08"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Subject Code</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449A47"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Course</w:t>
            </w:r>
          </w:p>
        </w:tc>
        <w:tc>
          <w:tcPr>
            <w:tcW w:w="3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DF7ADE"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L</w:t>
            </w:r>
          </w:p>
        </w:tc>
        <w:tc>
          <w:tcPr>
            <w:tcW w:w="28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799821"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T</w:t>
            </w:r>
          </w:p>
        </w:tc>
        <w:tc>
          <w:tcPr>
            <w:tcW w:w="3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CDD8AC"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P</w:t>
            </w:r>
          </w:p>
        </w:tc>
        <w:tc>
          <w:tcPr>
            <w:tcW w:w="3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FDF82F"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C</w:t>
            </w:r>
          </w:p>
        </w:tc>
      </w:tr>
      <w:tr w:rsidR="00F34A14" w:rsidRPr="00F34A14" w14:paraId="621C22AB" w14:textId="77777777" w:rsidTr="00D36B9E">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AAF23F" w14:textId="77777777" w:rsidR="00360739" w:rsidRPr="00F34A14" w:rsidRDefault="00360739" w:rsidP="00D36B9E">
            <w:pPr>
              <w:shd w:val="clear" w:color="auto" w:fill="FFFFFF" w:themeFill="background1"/>
              <w:contextualSpacing/>
              <w:jc w:val="center"/>
              <w:rPr>
                <w:b/>
                <w:bCs/>
                <w:lang w:val="en-IN"/>
              </w:rPr>
            </w:pPr>
            <w:r w:rsidRPr="00F34A14">
              <w:rPr>
                <w:b/>
                <w:bCs/>
                <w:lang w:val="en-IN"/>
              </w:rPr>
              <w:t>Semester-VII</w:t>
            </w:r>
          </w:p>
        </w:tc>
      </w:tr>
      <w:tr w:rsidR="00F34A14" w:rsidRPr="00F34A14" w14:paraId="597A881F"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6AD468"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639543" w14:textId="77777777" w:rsidR="00360739" w:rsidRPr="00F34A14" w:rsidRDefault="00360739" w:rsidP="00D36B9E">
            <w:pPr>
              <w:shd w:val="clear" w:color="auto" w:fill="FFFFFF" w:themeFill="background1"/>
              <w:contextualSpacing/>
              <w:jc w:val="center"/>
              <w:rPr>
                <w:lang w:val="en-IN"/>
              </w:rPr>
            </w:pPr>
            <w:r w:rsidRPr="00F34A14">
              <w:t>HS4106</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62125D" w14:textId="77777777" w:rsidR="00360739" w:rsidRPr="00F34A14" w:rsidRDefault="00360739" w:rsidP="00D36B9E">
            <w:pPr>
              <w:shd w:val="clear" w:color="auto" w:fill="FFFFFF" w:themeFill="background1"/>
              <w:contextualSpacing/>
              <w:jc w:val="both"/>
              <w:rPr>
                <w:lang w:val="en-IN"/>
              </w:rPr>
            </w:pPr>
            <w:r w:rsidRPr="00F34A14">
              <w:t>Financial Analytics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67709F"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860BF"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84692F"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C41C33"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410D69D3"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C504EC" w14:textId="77777777" w:rsidR="00360739" w:rsidRPr="00F34A14" w:rsidRDefault="00360739" w:rsidP="00D36B9E">
            <w:pPr>
              <w:shd w:val="clear" w:color="auto" w:fill="FFFFFF" w:themeFill="background1"/>
              <w:contextualSpacing/>
              <w:jc w:val="center"/>
              <w:rPr>
                <w:lang w:val="en-IN"/>
              </w:rPr>
            </w:pPr>
            <w:r w:rsidRPr="00F34A14">
              <w:rPr>
                <w:lang w:val="en-IN"/>
              </w:rPr>
              <w:t>2.</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5AAEA5" w14:textId="77777777" w:rsidR="00360739" w:rsidRPr="00F34A14" w:rsidRDefault="00360739" w:rsidP="00D36B9E">
            <w:pPr>
              <w:shd w:val="clear" w:color="auto" w:fill="FFFFFF" w:themeFill="background1"/>
              <w:contextualSpacing/>
              <w:jc w:val="center"/>
            </w:pPr>
            <w:r w:rsidRPr="00F34A14">
              <w:t>HS4110</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AEAD2C5" w14:textId="77777777" w:rsidR="00360739" w:rsidRPr="00F34A14" w:rsidRDefault="00360739" w:rsidP="00D36B9E">
            <w:pPr>
              <w:shd w:val="clear" w:color="auto" w:fill="FFFFFF" w:themeFill="background1"/>
              <w:contextualSpacing/>
              <w:jc w:val="both"/>
            </w:pPr>
            <w:r w:rsidRPr="00F34A14">
              <w:t>Programming/ Coding</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A4BFCE"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45F45C9"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60504EA"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9A5721"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60761789"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A19F84"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7158F4" w14:textId="77777777" w:rsidR="00360739" w:rsidRPr="00F34A14" w:rsidRDefault="00360739" w:rsidP="00D36B9E">
            <w:pPr>
              <w:shd w:val="clear" w:color="auto" w:fill="FFFFFF" w:themeFill="background1"/>
              <w:contextualSpacing/>
              <w:jc w:val="center"/>
              <w:rPr>
                <w:lang w:val="en-IN"/>
              </w:rPr>
            </w:pPr>
            <w:r w:rsidRPr="00F34A14">
              <w:t>HS4111</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86E65DA" w14:textId="77777777" w:rsidR="00360739" w:rsidRPr="00F34A14" w:rsidRDefault="00360739" w:rsidP="00D36B9E">
            <w:pPr>
              <w:shd w:val="clear" w:color="auto" w:fill="FFFFFF" w:themeFill="background1"/>
              <w:contextualSpacing/>
              <w:jc w:val="both"/>
              <w:rPr>
                <w:lang w:val="en-IN"/>
              </w:rPr>
            </w:pPr>
            <w:r w:rsidRPr="00F34A14">
              <w:t>HR Analytics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463489"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A4B86"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105922"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380DCB"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1FFD8FFF"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2D71D2A4"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AA9853" w14:textId="77777777" w:rsidR="00360739" w:rsidRPr="00F34A14" w:rsidRDefault="00360739" w:rsidP="00D36B9E">
            <w:pPr>
              <w:shd w:val="clear" w:color="auto" w:fill="FFFFFF" w:themeFill="background1"/>
              <w:contextualSpacing/>
              <w:jc w:val="center"/>
              <w:rPr>
                <w:lang w:val="en-IN"/>
              </w:rPr>
            </w:pPr>
            <w:r w:rsidRPr="00F34A14">
              <w:t>HS4112</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5A26B36" w14:textId="77777777" w:rsidR="00360739" w:rsidRPr="00F34A14" w:rsidRDefault="00360739" w:rsidP="00D36B9E">
            <w:pPr>
              <w:shd w:val="clear" w:color="auto" w:fill="FFFFFF" w:themeFill="background1"/>
              <w:contextualSpacing/>
              <w:jc w:val="both"/>
              <w:rPr>
                <w:lang w:val="en-IN"/>
              </w:rPr>
            </w:pPr>
            <w:r w:rsidRPr="00F34A14">
              <w:t>Big Data Analytics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F7E644"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B497B8C"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D157037"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7EDD52"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0FF3F0AE" w14:textId="77777777" w:rsidTr="00D36B9E">
        <w:trPr>
          <w:trHeight w:val="285"/>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D89F11E" w14:textId="77777777" w:rsidR="00360739" w:rsidRPr="00F34A14" w:rsidRDefault="00360739" w:rsidP="00D36B9E">
            <w:pPr>
              <w:shd w:val="clear" w:color="auto" w:fill="FFFFFF" w:themeFill="background1"/>
              <w:contextualSpacing/>
              <w:jc w:val="center"/>
              <w:rPr>
                <w:lang w:val="en-IN"/>
              </w:rPr>
            </w:pPr>
            <w:r w:rsidRPr="00F34A14">
              <w:rPr>
                <w:b/>
                <w:bCs/>
                <w:lang w:val="en-IN"/>
              </w:rPr>
              <w:t>Semester-VIII</w:t>
            </w:r>
          </w:p>
        </w:tc>
      </w:tr>
      <w:tr w:rsidR="00F34A14" w:rsidRPr="00F34A14" w14:paraId="66F5C6C5"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C650274" w14:textId="77777777" w:rsidR="00360739" w:rsidRPr="00F34A14" w:rsidRDefault="00360739" w:rsidP="00D36B9E">
            <w:pPr>
              <w:shd w:val="clear" w:color="auto" w:fill="FFFFFF" w:themeFill="background1"/>
              <w:contextualSpacing/>
              <w:jc w:val="center"/>
              <w:rPr>
                <w:lang w:val="en-IN"/>
              </w:rPr>
            </w:pPr>
            <w:r w:rsidRPr="00F34A14">
              <w:rPr>
                <w:lang w:val="en-IN"/>
              </w:rPr>
              <w:t>5.</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1BDB4E" w14:textId="77777777" w:rsidR="00360739" w:rsidRPr="00F34A14" w:rsidRDefault="00360739" w:rsidP="00D36B9E">
            <w:pPr>
              <w:shd w:val="clear" w:color="auto" w:fill="FFFFFF" w:themeFill="background1"/>
              <w:contextualSpacing/>
              <w:jc w:val="center"/>
              <w:rPr>
                <w:lang w:val="en-IN"/>
              </w:rPr>
            </w:pPr>
            <w:r w:rsidRPr="00F34A14">
              <w:t>HS4208</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9B91DE5" w14:textId="77777777" w:rsidR="00360739" w:rsidRPr="00F34A14" w:rsidRDefault="00360739" w:rsidP="00D36B9E">
            <w:pPr>
              <w:shd w:val="clear" w:color="auto" w:fill="FFFFFF" w:themeFill="background1"/>
              <w:contextualSpacing/>
              <w:jc w:val="both"/>
              <w:rPr>
                <w:lang w:val="en-IN"/>
              </w:rPr>
            </w:pPr>
            <w:r w:rsidRPr="00F34A14">
              <w:t>Artificial Intelligence</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BCBCDF"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A69952"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549E42"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47F7AE"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4107B89E"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DD7575E" w14:textId="77777777" w:rsidR="00360739" w:rsidRPr="00F34A14" w:rsidRDefault="00360739" w:rsidP="00D36B9E">
            <w:pPr>
              <w:shd w:val="clear" w:color="auto" w:fill="FFFFFF" w:themeFill="background1"/>
              <w:contextualSpacing/>
              <w:jc w:val="center"/>
              <w:rPr>
                <w:lang w:val="en-IN"/>
              </w:rPr>
            </w:pPr>
            <w:r w:rsidRPr="00F34A14">
              <w:rPr>
                <w:lang w:val="en-IN"/>
              </w:rPr>
              <w:t>6.</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3FAF41" w14:textId="77777777" w:rsidR="00360739" w:rsidRPr="00F34A14" w:rsidRDefault="00360739" w:rsidP="00D36B9E">
            <w:pPr>
              <w:shd w:val="clear" w:color="auto" w:fill="FFFFFF" w:themeFill="background1"/>
              <w:contextualSpacing/>
              <w:jc w:val="center"/>
              <w:rPr>
                <w:lang w:val="en-IN"/>
              </w:rPr>
            </w:pPr>
            <w:r w:rsidRPr="00F34A14">
              <w:t>HS4209</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331F11" w14:textId="77777777" w:rsidR="00360739" w:rsidRPr="00F34A14" w:rsidRDefault="00360739" w:rsidP="00D36B9E">
            <w:pPr>
              <w:shd w:val="clear" w:color="auto" w:fill="FFFFFF" w:themeFill="background1"/>
              <w:contextualSpacing/>
              <w:jc w:val="both"/>
              <w:rPr>
                <w:lang w:val="en-IN"/>
              </w:rPr>
            </w:pPr>
            <w:r w:rsidRPr="00F34A14">
              <w:t>Statistical Decision Theory</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33B8978"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15A691"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A4110C"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2EC350"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F34A14" w:rsidRPr="00F34A14" w14:paraId="78D9E948"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6042563F" w14:textId="77777777" w:rsidR="00360739" w:rsidRPr="00F34A14" w:rsidRDefault="00360739" w:rsidP="00D36B9E">
            <w:pPr>
              <w:shd w:val="clear" w:color="auto" w:fill="FFFFFF" w:themeFill="background1"/>
              <w:contextualSpacing/>
              <w:jc w:val="center"/>
              <w:rPr>
                <w:lang w:val="en-IN"/>
              </w:rPr>
            </w:pPr>
            <w:r w:rsidRPr="00F34A14">
              <w:rPr>
                <w:lang w:val="en-IN"/>
              </w:rPr>
              <w:t>7.</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F38859" w14:textId="77777777" w:rsidR="00360739" w:rsidRPr="00F34A14" w:rsidRDefault="00360739" w:rsidP="00D36B9E">
            <w:pPr>
              <w:shd w:val="clear" w:color="auto" w:fill="FFFFFF" w:themeFill="background1"/>
              <w:contextualSpacing/>
              <w:jc w:val="center"/>
              <w:rPr>
                <w:lang w:val="en-IN"/>
              </w:rPr>
            </w:pPr>
            <w:r w:rsidRPr="00F34A14">
              <w:t>HS4210</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8C2B9E3" w14:textId="77777777" w:rsidR="00360739" w:rsidRPr="00F34A14" w:rsidRDefault="00360739" w:rsidP="00D36B9E">
            <w:pPr>
              <w:shd w:val="clear" w:color="auto" w:fill="FFFFFF" w:themeFill="background1"/>
              <w:contextualSpacing/>
              <w:jc w:val="both"/>
              <w:rPr>
                <w:lang w:val="en-IN"/>
              </w:rPr>
            </w:pPr>
            <w:r w:rsidRPr="00F34A14">
              <w:t>Algorithm with Lab</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622788"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D93862B"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8ED977"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398CC3"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r w:rsidR="00360739" w:rsidRPr="00F34A14" w14:paraId="79038EB7" w14:textId="77777777" w:rsidTr="00D36B9E">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AD76431" w14:textId="77777777" w:rsidR="00360739" w:rsidRPr="00F34A14" w:rsidRDefault="00360739" w:rsidP="00D36B9E">
            <w:pPr>
              <w:shd w:val="clear" w:color="auto" w:fill="FFFFFF" w:themeFill="background1"/>
              <w:contextualSpacing/>
              <w:jc w:val="center"/>
              <w:rPr>
                <w:lang w:val="en-IN"/>
              </w:rPr>
            </w:pPr>
            <w:r w:rsidRPr="00F34A14">
              <w:rPr>
                <w:lang w:val="en-IN"/>
              </w:rPr>
              <w:t>8.</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BA184" w14:textId="77777777" w:rsidR="00360739" w:rsidRPr="00F34A14" w:rsidRDefault="00360739" w:rsidP="00D36B9E">
            <w:pPr>
              <w:shd w:val="clear" w:color="auto" w:fill="FFFFFF" w:themeFill="background1"/>
              <w:contextualSpacing/>
              <w:jc w:val="center"/>
              <w:rPr>
                <w:lang w:val="en-IN"/>
              </w:rPr>
            </w:pPr>
            <w:r w:rsidRPr="00F34A14">
              <w:t>HS4211</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8E00623" w14:textId="77777777" w:rsidR="00360739" w:rsidRPr="00F34A14" w:rsidRDefault="00360739" w:rsidP="00D36B9E">
            <w:pPr>
              <w:shd w:val="clear" w:color="auto" w:fill="FFFFFF" w:themeFill="background1"/>
              <w:contextualSpacing/>
              <w:jc w:val="both"/>
              <w:rPr>
                <w:lang w:val="en-IN"/>
              </w:rPr>
            </w:pPr>
            <w:r w:rsidRPr="00F34A14">
              <w:t>Machine Learning and DS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586DF7" w14:textId="77777777" w:rsidR="00360739" w:rsidRPr="00F34A14" w:rsidRDefault="00360739" w:rsidP="00D36B9E">
            <w:pPr>
              <w:shd w:val="clear" w:color="auto" w:fill="FFFFFF" w:themeFill="background1"/>
              <w:contextualSpacing/>
              <w:jc w:val="center"/>
              <w:rPr>
                <w:lang w:val="en-IN"/>
              </w:rPr>
            </w:pPr>
            <w:r w:rsidRPr="00F34A14">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7F833B" w14:textId="77777777" w:rsidR="00360739" w:rsidRPr="00F34A14" w:rsidRDefault="00360739" w:rsidP="00D36B9E">
            <w:pPr>
              <w:shd w:val="clear" w:color="auto" w:fill="FFFFFF" w:themeFill="background1"/>
              <w:contextualSpacing/>
              <w:jc w:val="center"/>
              <w:rPr>
                <w:lang w:val="en-IN"/>
              </w:rPr>
            </w:pPr>
            <w:r w:rsidRPr="00F34A14">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DA5ADB" w14:textId="77777777" w:rsidR="00360739" w:rsidRPr="00F34A14" w:rsidRDefault="00360739" w:rsidP="00D36B9E">
            <w:pPr>
              <w:shd w:val="clear" w:color="auto" w:fill="FFFFFF" w:themeFill="background1"/>
              <w:contextualSpacing/>
              <w:jc w:val="center"/>
              <w:rPr>
                <w:lang w:val="en-IN"/>
              </w:rPr>
            </w:pPr>
            <w:r w:rsidRPr="00F34A14">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DDC5708" w14:textId="77777777" w:rsidR="00360739" w:rsidRPr="00F34A14" w:rsidRDefault="00360739" w:rsidP="00D36B9E">
            <w:pPr>
              <w:shd w:val="clear" w:color="auto" w:fill="FFFFFF" w:themeFill="background1"/>
              <w:contextualSpacing/>
              <w:jc w:val="center"/>
              <w:rPr>
                <w:lang w:val="en-IN"/>
              </w:rPr>
            </w:pPr>
            <w:r w:rsidRPr="00F34A14">
              <w:rPr>
                <w:lang w:val="en-IN"/>
              </w:rPr>
              <w:t>4</w:t>
            </w:r>
          </w:p>
        </w:tc>
      </w:tr>
    </w:tbl>
    <w:p w14:paraId="0D8D1D00" w14:textId="77777777" w:rsidR="00EA5685" w:rsidRPr="00F34A14" w:rsidRDefault="00EA5685" w:rsidP="00360739">
      <w:pPr>
        <w:shd w:val="clear" w:color="auto" w:fill="FFFFFF" w:themeFill="background1"/>
        <w:ind w:left="142"/>
        <w:rPr>
          <w:b/>
        </w:rPr>
      </w:pPr>
    </w:p>
    <w:p w14:paraId="18870742" w14:textId="400B5372" w:rsidR="00360739" w:rsidRPr="00F34A14" w:rsidRDefault="00360739" w:rsidP="00360739">
      <w:pPr>
        <w:shd w:val="clear" w:color="auto" w:fill="FFFFFF" w:themeFill="background1"/>
        <w:ind w:left="142"/>
        <w:rPr>
          <w:b/>
        </w:rPr>
      </w:pPr>
      <w:r w:rsidRPr="00F34A14">
        <w:rPr>
          <w:b/>
        </w:rPr>
        <w:t>Minor in Business Studies: (Only open to B. Tech. / BS-MBA Dual Degree)</w:t>
      </w:r>
    </w:p>
    <w:p w14:paraId="0F2E1D5C" w14:textId="77777777" w:rsidR="00360739" w:rsidRPr="00F34A14" w:rsidRDefault="00360739" w:rsidP="00360739">
      <w:pPr>
        <w:shd w:val="clear" w:color="auto" w:fill="FFFFFF" w:themeFill="background1"/>
        <w:rPr>
          <w:b/>
          <w:sz w:val="14"/>
        </w:rPr>
      </w:pPr>
    </w:p>
    <w:tbl>
      <w:tblPr>
        <w:tblW w:w="9055" w:type="dxa"/>
        <w:jc w:val="center"/>
        <w:tblLayout w:type="fixed"/>
        <w:tblLook w:val="04A0" w:firstRow="1" w:lastRow="0" w:firstColumn="1" w:lastColumn="0" w:noHBand="0" w:noVBand="1"/>
      </w:tblPr>
      <w:tblGrid>
        <w:gridCol w:w="562"/>
        <w:gridCol w:w="1134"/>
        <w:gridCol w:w="4997"/>
        <w:gridCol w:w="590"/>
        <w:gridCol w:w="591"/>
        <w:gridCol w:w="590"/>
        <w:gridCol w:w="591"/>
      </w:tblGrid>
      <w:tr w:rsidR="00F34A14" w:rsidRPr="00F34A14" w14:paraId="43CE5F67" w14:textId="77777777" w:rsidTr="00EA5685">
        <w:trPr>
          <w:trHeight w:val="191"/>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9169B" w14:textId="77777777" w:rsidR="00360739" w:rsidRPr="00F34A14" w:rsidRDefault="00360739" w:rsidP="00EA5685">
            <w:pPr>
              <w:shd w:val="clear" w:color="auto" w:fill="FFFFFF" w:themeFill="background1"/>
              <w:ind w:right="-109"/>
              <w:jc w:val="center"/>
              <w:rPr>
                <w:b/>
                <w:bCs/>
              </w:rPr>
            </w:pPr>
            <w:r w:rsidRPr="00F34A14">
              <w:rPr>
                <w:b/>
                <w:bCs/>
              </w:rPr>
              <w:t>Sl. No.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551D62" w14:textId="77777777" w:rsidR="00360739" w:rsidRPr="00F34A14" w:rsidRDefault="00360739" w:rsidP="00D36B9E">
            <w:pPr>
              <w:shd w:val="clear" w:color="auto" w:fill="FFFFFF" w:themeFill="background1"/>
              <w:jc w:val="center"/>
              <w:rPr>
                <w:b/>
                <w:bCs/>
              </w:rPr>
            </w:pPr>
            <w:r w:rsidRPr="00F34A14">
              <w:rPr>
                <w:b/>
                <w:bCs/>
              </w:rPr>
              <w:t>Subject Code</w:t>
            </w:r>
          </w:p>
        </w:tc>
        <w:tc>
          <w:tcPr>
            <w:tcW w:w="4997" w:type="dxa"/>
            <w:tcBorders>
              <w:top w:val="single" w:sz="4" w:space="0" w:color="auto"/>
              <w:left w:val="nil"/>
              <w:bottom w:val="single" w:sz="4" w:space="0" w:color="auto"/>
              <w:right w:val="single" w:sz="4" w:space="0" w:color="auto"/>
            </w:tcBorders>
            <w:shd w:val="clear" w:color="auto" w:fill="auto"/>
            <w:noWrap/>
            <w:vAlign w:val="center"/>
            <w:hideMark/>
          </w:tcPr>
          <w:p w14:paraId="22553A28" w14:textId="77777777" w:rsidR="00360739" w:rsidRPr="00F34A14" w:rsidRDefault="00360739" w:rsidP="00D36B9E">
            <w:pPr>
              <w:shd w:val="clear" w:color="auto" w:fill="FFFFFF" w:themeFill="background1"/>
              <w:jc w:val="center"/>
              <w:rPr>
                <w:b/>
                <w:bCs/>
              </w:rPr>
            </w:pPr>
            <w:r w:rsidRPr="00F34A14">
              <w:rPr>
                <w:b/>
                <w:bCs/>
              </w:rPr>
              <w:t>Course Title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AA4C641" w14:textId="77777777" w:rsidR="00360739" w:rsidRPr="00F34A14" w:rsidRDefault="00360739" w:rsidP="00D36B9E">
            <w:pPr>
              <w:shd w:val="clear" w:color="auto" w:fill="FFFFFF" w:themeFill="background1"/>
              <w:jc w:val="center"/>
              <w:rPr>
                <w:b/>
                <w:bCs/>
              </w:rPr>
            </w:pPr>
            <w:r w:rsidRPr="00F34A14">
              <w:rPr>
                <w:b/>
                <w:bCs/>
              </w:rPr>
              <w:t>L</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5E568E84" w14:textId="77777777" w:rsidR="00360739" w:rsidRPr="00F34A14" w:rsidRDefault="00360739" w:rsidP="00D36B9E">
            <w:pPr>
              <w:shd w:val="clear" w:color="auto" w:fill="FFFFFF" w:themeFill="background1"/>
              <w:jc w:val="center"/>
              <w:rPr>
                <w:b/>
                <w:bCs/>
              </w:rPr>
            </w:pPr>
            <w:r w:rsidRPr="00F34A14">
              <w:rPr>
                <w:b/>
                <w:bCs/>
              </w:rPr>
              <w:t>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9A6552A" w14:textId="77777777" w:rsidR="00360739" w:rsidRPr="00F34A14" w:rsidRDefault="00360739" w:rsidP="00D36B9E">
            <w:pPr>
              <w:shd w:val="clear" w:color="auto" w:fill="FFFFFF" w:themeFill="background1"/>
              <w:jc w:val="center"/>
              <w:rPr>
                <w:b/>
                <w:bCs/>
              </w:rPr>
            </w:pPr>
            <w:r w:rsidRPr="00F34A14">
              <w:rPr>
                <w:b/>
                <w:bCs/>
              </w:rPr>
              <w:t>P</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D1E05B9" w14:textId="77777777" w:rsidR="00360739" w:rsidRPr="00F34A14" w:rsidRDefault="00360739" w:rsidP="00D36B9E">
            <w:pPr>
              <w:shd w:val="clear" w:color="auto" w:fill="FFFFFF" w:themeFill="background1"/>
              <w:jc w:val="center"/>
              <w:rPr>
                <w:b/>
                <w:bCs/>
              </w:rPr>
            </w:pPr>
            <w:r w:rsidRPr="00F34A14">
              <w:rPr>
                <w:b/>
                <w:bCs/>
              </w:rPr>
              <w:t>C</w:t>
            </w:r>
          </w:p>
        </w:tc>
      </w:tr>
      <w:tr w:rsidR="00F34A14" w:rsidRPr="00F34A14" w14:paraId="0CEE2882" w14:textId="77777777" w:rsidTr="00EA5685">
        <w:trPr>
          <w:trHeight w:val="191"/>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EBA0C" w14:textId="77777777" w:rsidR="00360739" w:rsidRPr="00F34A14" w:rsidRDefault="00360739" w:rsidP="00D36B9E">
            <w:pPr>
              <w:shd w:val="clear" w:color="auto" w:fill="FFFFFF" w:themeFill="background1"/>
              <w:jc w:val="center"/>
              <w:rPr>
                <w:b/>
                <w:bCs/>
              </w:rPr>
            </w:pPr>
            <w:r w:rsidRPr="00F34A14">
              <w:t>1.</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EA45114" w14:textId="77777777" w:rsidR="00360739" w:rsidRPr="00F34A14" w:rsidRDefault="00360739" w:rsidP="00D36B9E">
            <w:pPr>
              <w:shd w:val="clear" w:color="auto" w:fill="FFFFFF" w:themeFill="background1"/>
              <w:jc w:val="center"/>
              <w:rPr>
                <w:b/>
                <w:bCs/>
              </w:rPr>
            </w:pPr>
            <w:r w:rsidRPr="00F34A14">
              <w:t>HS2101</w:t>
            </w:r>
          </w:p>
        </w:tc>
        <w:tc>
          <w:tcPr>
            <w:tcW w:w="4997" w:type="dxa"/>
            <w:tcBorders>
              <w:top w:val="single" w:sz="4" w:space="0" w:color="auto"/>
              <w:left w:val="nil"/>
              <w:bottom w:val="single" w:sz="4" w:space="0" w:color="auto"/>
              <w:right w:val="single" w:sz="4" w:space="0" w:color="auto"/>
            </w:tcBorders>
            <w:shd w:val="clear" w:color="auto" w:fill="auto"/>
            <w:noWrap/>
            <w:vAlign w:val="center"/>
          </w:tcPr>
          <w:p w14:paraId="20C72344" w14:textId="77777777" w:rsidR="00360739" w:rsidRPr="00F34A14" w:rsidRDefault="00360739" w:rsidP="00EA5685">
            <w:pPr>
              <w:shd w:val="clear" w:color="auto" w:fill="FFFFFF" w:themeFill="background1"/>
              <w:ind w:right="-215"/>
              <w:rPr>
                <w:bCs/>
              </w:rPr>
            </w:pPr>
            <w:r w:rsidRPr="00F34A14">
              <w:t xml:space="preserve">Mathematical Statistics </w:t>
            </w:r>
            <w:r w:rsidRPr="00F34A14">
              <w:rPr>
                <w:i/>
                <w:sz w:val="22"/>
              </w:rPr>
              <w:t>(Pre-requisite IIM Mumbai)</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12A0A79F" w14:textId="77777777" w:rsidR="00360739" w:rsidRPr="00F34A14" w:rsidRDefault="00360739" w:rsidP="00D36B9E">
            <w:pPr>
              <w:shd w:val="clear" w:color="auto" w:fill="FFFFFF" w:themeFill="background1"/>
              <w:jc w:val="center"/>
              <w:rPr>
                <w:b/>
                <w:bCs/>
              </w:rPr>
            </w:pPr>
            <w:r w:rsidRPr="00F34A14">
              <w:t>3</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384B2FEA" w14:textId="77777777" w:rsidR="00360739" w:rsidRPr="00F34A14" w:rsidRDefault="00360739" w:rsidP="00D36B9E">
            <w:pPr>
              <w:shd w:val="clear" w:color="auto" w:fill="FFFFFF" w:themeFill="background1"/>
              <w:jc w:val="center"/>
              <w:rPr>
                <w:b/>
                <w:bCs/>
              </w:rPr>
            </w:pPr>
            <w:r w:rsidRPr="00F34A14">
              <w:t>1</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377A03D8" w14:textId="77777777" w:rsidR="00360739" w:rsidRPr="00F34A14" w:rsidRDefault="00360739" w:rsidP="00D36B9E">
            <w:pPr>
              <w:shd w:val="clear" w:color="auto" w:fill="FFFFFF" w:themeFill="background1"/>
              <w:jc w:val="center"/>
              <w:rPr>
                <w:b/>
                <w:bCs/>
              </w:rPr>
            </w:pPr>
            <w:r w:rsidRPr="00F34A14">
              <w:t>0</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5EF23528" w14:textId="77777777" w:rsidR="00360739" w:rsidRPr="00F34A14" w:rsidRDefault="00360739" w:rsidP="00D36B9E">
            <w:pPr>
              <w:shd w:val="clear" w:color="auto" w:fill="FFFFFF" w:themeFill="background1"/>
              <w:jc w:val="center"/>
              <w:rPr>
                <w:b/>
                <w:bCs/>
              </w:rPr>
            </w:pPr>
            <w:r w:rsidRPr="00F34A14">
              <w:t>4</w:t>
            </w:r>
          </w:p>
        </w:tc>
      </w:tr>
      <w:tr w:rsidR="00F34A14" w:rsidRPr="00F34A14" w14:paraId="01853456" w14:textId="77777777" w:rsidTr="00EA5685">
        <w:trPr>
          <w:trHeight w:val="191"/>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4C910" w14:textId="77777777" w:rsidR="00360739" w:rsidRPr="00F34A14" w:rsidRDefault="00360739" w:rsidP="00D36B9E">
            <w:pPr>
              <w:shd w:val="clear" w:color="auto" w:fill="FFFFFF" w:themeFill="background1"/>
              <w:jc w:val="center"/>
              <w:rPr>
                <w:b/>
                <w:bCs/>
              </w:rPr>
            </w:pPr>
            <w:r w:rsidRPr="00F34A14">
              <w:t>2.</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F22961" w14:textId="77777777" w:rsidR="00360739" w:rsidRPr="00F34A14" w:rsidRDefault="00360739" w:rsidP="00D36B9E">
            <w:pPr>
              <w:shd w:val="clear" w:color="auto" w:fill="FFFFFF" w:themeFill="background1"/>
              <w:jc w:val="center"/>
            </w:pPr>
            <w:r w:rsidRPr="00F34A14">
              <w:t>HS2209</w:t>
            </w:r>
          </w:p>
        </w:tc>
        <w:tc>
          <w:tcPr>
            <w:tcW w:w="4997" w:type="dxa"/>
            <w:tcBorders>
              <w:top w:val="single" w:sz="4" w:space="0" w:color="auto"/>
              <w:left w:val="nil"/>
              <w:bottom w:val="single" w:sz="4" w:space="0" w:color="auto"/>
              <w:right w:val="single" w:sz="4" w:space="0" w:color="auto"/>
            </w:tcBorders>
            <w:shd w:val="clear" w:color="auto" w:fill="auto"/>
            <w:noWrap/>
            <w:vAlign w:val="center"/>
          </w:tcPr>
          <w:p w14:paraId="122A3B6B" w14:textId="77777777" w:rsidR="00360739" w:rsidRPr="00F34A14" w:rsidRDefault="00360739" w:rsidP="00D36B9E">
            <w:pPr>
              <w:shd w:val="clear" w:color="auto" w:fill="FFFFFF" w:themeFill="background1"/>
            </w:pPr>
            <w:r w:rsidRPr="00F34A14">
              <w:t xml:space="preserve">People Management </w:t>
            </w:r>
            <w:r w:rsidRPr="00F34A14">
              <w:rPr>
                <w:i/>
              </w:rPr>
              <w:t>(Pre-requisite IIM Mumbai)</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79362ECA" w14:textId="77777777" w:rsidR="00360739" w:rsidRPr="00F34A14" w:rsidRDefault="00360739" w:rsidP="00D36B9E">
            <w:pPr>
              <w:shd w:val="clear" w:color="auto" w:fill="FFFFFF" w:themeFill="background1"/>
              <w:jc w:val="center"/>
            </w:pPr>
            <w:r w:rsidRPr="00F34A14">
              <w:t>2</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2EAE010E" w14:textId="77777777" w:rsidR="00360739" w:rsidRPr="00F34A14" w:rsidRDefault="00360739" w:rsidP="00D36B9E">
            <w:pPr>
              <w:shd w:val="clear" w:color="auto" w:fill="FFFFFF" w:themeFill="background1"/>
              <w:jc w:val="center"/>
            </w:pPr>
            <w:r w:rsidRPr="00F34A14">
              <w:t>1</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646B51B9" w14:textId="77777777" w:rsidR="00360739" w:rsidRPr="00F34A14" w:rsidRDefault="00360739" w:rsidP="00D36B9E">
            <w:pPr>
              <w:shd w:val="clear" w:color="auto" w:fill="FFFFFF" w:themeFill="background1"/>
              <w:jc w:val="center"/>
            </w:pPr>
            <w:r w:rsidRPr="00F34A14">
              <w:t>0</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042B05AB" w14:textId="77777777" w:rsidR="00360739" w:rsidRPr="00F34A14" w:rsidRDefault="00360739" w:rsidP="00D36B9E">
            <w:pPr>
              <w:shd w:val="clear" w:color="auto" w:fill="FFFFFF" w:themeFill="background1"/>
              <w:jc w:val="center"/>
            </w:pPr>
            <w:r w:rsidRPr="00F34A14">
              <w:t>3</w:t>
            </w:r>
          </w:p>
        </w:tc>
      </w:tr>
      <w:tr w:rsidR="00F34A14" w:rsidRPr="00F34A14" w14:paraId="4BFDA46E" w14:textId="77777777" w:rsidTr="00EA5685">
        <w:trPr>
          <w:trHeight w:val="191"/>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57818" w14:textId="77777777" w:rsidR="00360739" w:rsidRPr="00F34A14" w:rsidRDefault="00360739" w:rsidP="00D36B9E">
            <w:pPr>
              <w:shd w:val="clear" w:color="auto" w:fill="FFFFFF" w:themeFill="background1"/>
              <w:jc w:val="center"/>
            </w:pPr>
            <w:r w:rsidRPr="00F34A14">
              <w:t>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44D1B0C" w14:textId="77777777" w:rsidR="00360739" w:rsidRPr="00F34A14" w:rsidRDefault="00360739" w:rsidP="00D36B9E">
            <w:pPr>
              <w:shd w:val="clear" w:color="auto" w:fill="FFFFFF" w:themeFill="background1"/>
              <w:jc w:val="center"/>
              <w:rPr>
                <w:b/>
                <w:bCs/>
              </w:rPr>
            </w:pPr>
            <w:r w:rsidRPr="00F34A14">
              <w:t>HS3102</w:t>
            </w:r>
          </w:p>
        </w:tc>
        <w:tc>
          <w:tcPr>
            <w:tcW w:w="4997" w:type="dxa"/>
            <w:tcBorders>
              <w:top w:val="single" w:sz="4" w:space="0" w:color="auto"/>
              <w:left w:val="nil"/>
              <w:bottom w:val="single" w:sz="4" w:space="0" w:color="auto"/>
              <w:right w:val="single" w:sz="4" w:space="0" w:color="auto"/>
            </w:tcBorders>
            <w:shd w:val="clear" w:color="auto" w:fill="auto"/>
            <w:noWrap/>
            <w:vAlign w:val="center"/>
          </w:tcPr>
          <w:p w14:paraId="6D1350C8" w14:textId="77777777" w:rsidR="00360739" w:rsidRPr="00F34A14" w:rsidRDefault="00360739" w:rsidP="00D36B9E">
            <w:pPr>
              <w:shd w:val="clear" w:color="auto" w:fill="FFFFFF" w:themeFill="background1"/>
              <w:rPr>
                <w:b/>
                <w:bCs/>
              </w:rPr>
            </w:pPr>
            <w:r w:rsidRPr="00F34A14">
              <w:t xml:space="preserve">Mathematical Economics </w:t>
            </w:r>
            <w:r w:rsidRPr="00F34A14">
              <w:rPr>
                <w:i/>
                <w:sz w:val="22"/>
              </w:rPr>
              <w:t>(Pre-requisite IIM Mumbai)</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190EF60E" w14:textId="77777777" w:rsidR="00360739" w:rsidRPr="00F34A14" w:rsidRDefault="00360739" w:rsidP="00D36B9E">
            <w:pPr>
              <w:shd w:val="clear" w:color="auto" w:fill="FFFFFF" w:themeFill="background1"/>
              <w:jc w:val="center"/>
              <w:rPr>
                <w:b/>
                <w:bCs/>
              </w:rPr>
            </w:pPr>
            <w:r w:rsidRPr="00F34A14">
              <w:t>3</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6E02320D" w14:textId="77777777" w:rsidR="00360739" w:rsidRPr="00F34A14" w:rsidRDefault="00360739" w:rsidP="00D36B9E">
            <w:pPr>
              <w:shd w:val="clear" w:color="auto" w:fill="FFFFFF" w:themeFill="background1"/>
              <w:jc w:val="center"/>
              <w:rPr>
                <w:b/>
                <w:bCs/>
              </w:rPr>
            </w:pPr>
            <w:r w:rsidRPr="00F34A14">
              <w:t>1</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65471B0D" w14:textId="77777777" w:rsidR="00360739" w:rsidRPr="00F34A14" w:rsidRDefault="00360739" w:rsidP="00D36B9E">
            <w:pPr>
              <w:shd w:val="clear" w:color="auto" w:fill="FFFFFF" w:themeFill="background1"/>
              <w:jc w:val="center"/>
              <w:rPr>
                <w:b/>
                <w:bCs/>
              </w:rPr>
            </w:pPr>
            <w:r w:rsidRPr="00F34A14">
              <w:t>0</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73E5A526" w14:textId="77777777" w:rsidR="00360739" w:rsidRPr="00F34A14" w:rsidRDefault="00360739" w:rsidP="00D36B9E">
            <w:pPr>
              <w:shd w:val="clear" w:color="auto" w:fill="FFFFFF" w:themeFill="background1"/>
              <w:jc w:val="center"/>
              <w:rPr>
                <w:b/>
                <w:bCs/>
              </w:rPr>
            </w:pPr>
            <w:r w:rsidRPr="00F34A14">
              <w:t>4</w:t>
            </w:r>
          </w:p>
        </w:tc>
      </w:tr>
      <w:tr w:rsidR="00F34A14" w:rsidRPr="00F34A14" w14:paraId="08CE60B1" w14:textId="77777777" w:rsidTr="00EA5685">
        <w:trPr>
          <w:trHeight w:val="191"/>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9F317" w14:textId="77777777" w:rsidR="00360739" w:rsidRPr="00F34A14" w:rsidRDefault="00360739" w:rsidP="00D36B9E">
            <w:pPr>
              <w:shd w:val="clear" w:color="auto" w:fill="FFFFFF" w:themeFill="background1"/>
              <w:jc w:val="center"/>
            </w:pPr>
            <w:r w:rsidRPr="00F34A14">
              <w:lastRenderedPageBreak/>
              <w:t>4.</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0F9F1C" w14:textId="77777777" w:rsidR="00360739" w:rsidRPr="00F34A14" w:rsidRDefault="00360739" w:rsidP="00D36B9E">
            <w:pPr>
              <w:shd w:val="clear" w:color="auto" w:fill="FFFFFF" w:themeFill="background1"/>
              <w:jc w:val="center"/>
            </w:pPr>
            <w:r w:rsidRPr="00F34A14">
              <w:t>HS3202</w:t>
            </w:r>
          </w:p>
        </w:tc>
        <w:tc>
          <w:tcPr>
            <w:tcW w:w="4997" w:type="dxa"/>
            <w:tcBorders>
              <w:top w:val="single" w:sz="4" w:space="0" w:color="auto"/>
              <w:left w:val="nil"/>
              <w:bottom w:val="single" w:sz="4" w:space="0" w:color="auto"/>
              <w:right w:val="single" w:sz="4" w:space="0" w:color="auto"/>
            </w:tcBorders>
            <w:shd w:val="clear" w:color="auto" w:fill="auto"/>
            <w:noWrap/>
            <w:vAlign w:val="center"/>
          </w:tcPr>
          <w:p w14:paraId="0757C247" w14:textId="77777777" w:rsidR="00360739" w:rsidRPr="00F34A14" w:rsidRDefault="00360739" w:rsidP="00D36B9E">
            <w:pPr>
              <w:shd w:val="clear" w:color="auto" w:fill="FFFFFF" w:themeFill="background1"/>
            </w:pPr>
            <w:r w:rsidRPr="00F34A14">
              <w:t xml:space="preserve">Environmental Economics </w:t>
            </w:r>
            <w:r w:rsidRPr="00F34A14">
              <w:rPr>
                <w:i/>
              </w:rPr>
              <w:t>(Pre-requisite IIM Mumbai)</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4CC4CDBF" w14:textId="77777777" w:rsidR="00360739" w:rsidRPr="00F34A14" w:rsidRDefault="00360739" w:rsidP="00D36B9E">
            <w:pPr>
              <w:shd w:val="clear" w:color="auto" w:fill="FFFFFF" w:themeFill="background1"/>
              <w:jc w:val="center"/>
            </w:pPr>
            <w:r w:rsidRPr="00F34A14">
              <w:t>3</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3515FBD1" w14:textId="77777777" w:rsidR="00360739" w:rsidRPr="00F34A14" w:rsidRDefault="00360739" w:rsidP="00D36B9E">
            <w:pPr>
              <w:shd w:val="clear" w:color="auto" w:fill="FFFFFF" w:themeFill="background1"/>
              <w:jc w:val="center"/>
            </w:pPr>
            <w:r w:rsidRPr="00F34A14">
              <w:t>1</w:t>
            </w:r>
          </w:p>
        </w:tc>
        <w:tc>
          <w:tcPr>
            <w:tcW w:w="590" w:type="dxa"/>
            <w:tcBorders>
              <w:top w:val="single" w:sz="4" w:space="0" w:color="auto"/>
              <w:left w:val="nil"/>
              <w:bottom w:val="single" w:sz="4" w:space="0" w:color="auto"/>
              <w:right w:val="single" w:sz="4" w:space="0" w:color="auto"/>
            </w:tcBorders>
            <w:shd w:val="clear" w:color="auto" w:fill="auto"/>
            <w:noWrap/>
            <w:vAlign w:val="center"/>
          </w:tcPr>
          <w:p w14:paraId="276A5C31" w14:textId="77777777" w:rsidR="00360739" w:rsidRPr="00F34A14" w:rsidRDefault="00360739" w:rsidP="00D36B9E">
            <w:pPr>
              <w:shd w:val="clear" w:color="auto" w:fill="FFFFFF" w:themeFill="background1"/>
              <w:jc w:val="center"/>
            </w:pPr>
            <w:r w:rsidRPr="00F34A14">
              <w:t>0</w:t>
            </w:r>
          </w:p>
        </w:tc>
        <w:tc>
          <w:tcPr>
            <w:tcW w:w="591" w:type="dxa"/>
            <w:tcBorders>
              <w:top w:val="single" w:sz="4" w:space="0" w:color="auto"/>
              <w:left w:val="nil"/>
              <w:bottom w:val="single" w:sz="4" w:space="0" w:color="auto"/>
              <w:right w:val="single" w:sz="4" w:space="0" w:color="auto"/>
            </w:tcBorders>
            <w:shd w:val="clear" w:color="auto" w:fill="auto"/>
            <w:noWrap/>
            <w:vAlign w:val="center"/>
          </w:tcPr>
          <w:p w14:paraId="365F806B" w14:textId="77777777" w:rsidR="00360739" w:rsidRPr="00F34A14" w:rsidRDefault="00360739" w:rsidP="00D36B9E">
            <w:pPr>
              <w:shd w:val="clear" w:color="auto" w:fill="FFFFFF" w:themeFill="background1"/>
              <w:jc w:val="center"/>
            </w:pPr>
            <w:r w:rsidRPr="00F34A14">
              <w:t>4</w:t>
            </w:r>
          </w:p>
        </w:tc>
      </w:tr>
      <w:tr w:rsidR="00F34A14" w:rsidRPr="00F34A14" w14:paraId="7566B227" w14:textId="77777777" w:rsidTr="00EA5685">
        <w:trPr>
          <w:trHeight w:val="191"/>
          <w:jc w:val="center"/>
        </w:trPr>
        <w:tc>
          <w:tcPr>
            <w:tcW w:w="562" w:type="dxa"/>
            <w:tcBorders>
              <w:top w:val="nil"/>
              <w:left w:val="single" w:sz="4" w:space="0" w:color="auto"/>
              <w:bottom w:val="single" w:sz="4" w:space="0" w:color="auto"/>
              <w:right w:val="single" w:sz="4" w:space="0" w:color="auto"/>
            </w:tcBorders>
            <w:shd w:val="clear" w:color="auto" w:fill="FFFFFF" w:themeFill="background1"/>
            <w:noWrap/>
            <w:vAlign w:val="center"/>
          </w:tcPr>
          <w:p w14:paraId="70601547" w14:textId="77777777" w:rsidR="00360739" w:rsidRPr="00F34A14" w:rsidRDefault="00360739" w:rsidP="00D36B9E">
            <w:pPr>
              <w:shd w:val="clear" w:color="auto" w:fill="FFFFFF" w:themeFill="background1"/>
              <w:jc w:val="center"/>
            </w:pPr>
            <w:r w:rsidRPr="00F34A14">
              <w:t>5.</w:t>
            </w:r>
          </w:p>
        </w:tc>
        <w:tc>
          <w:tcPr>
            <w:tcW w:w="1134" w:type="dxa"/>
            <w:tcBorders>
              <w:top w:val="nil"/>
              <w:left w:val="nil"/>
              <w:bottom w:val="single" w:sz="4" w:space="0" w:color="auto"/>
              <w:right w:val="single" w:sz="4" w:space="0" w:color="auto"/>
            </w:tcBorders>
            <w:shd w:val="clear" w:color="auto" w:fill="FFFFFF" w:themeFill="background1"/>
            <w:noWrap/>
            <w:vAlign w:val="center"/>
          </w:tcPr>
          <w:p w14:paraId="311D40BA" w14:textId="77777777" w:rsidR="00360739" w:rsidRPr="00F34A14" w:rsidRDefault="00360739" w:rsidP="00D36B9E">
            <w:pPr>
              <w:shd w:val="clear" w:color="auto" w:fill="FFFFFF" w:themeFill="background1"/>
              <w:jc w:val="center"/>
            </w:pPr>
            <w:r w:rsidRPr="00F34A14">
              <w:t>HS4109</w:t>
            </w:r>
          </w:p>
        </w:tc>
        <w:tc>
          <w:tcPr>
            <w:tcW w:w="4997" w:type="dxa"/>
            <w:tcBorders>
              <w:top w:val="nil"/>
              <w:left w:val="nil"/>
              <w:bottom w:val="single" w:sz="4" w:space="0" w:color="auto"/>
              <w:right w:val="single" w:sz="4" w:space="0" w:color="auto"/>
            </w:tcBorders>
            <w:shd w:val="clear" w:color="auto" w:fill="FFFFFF" w:themeFill="background1"/>
            <w:noWrap/>
            <w:vAlign w:val="center"/>
          </w:tcPr>
          <w:p w14:paraId="4A48E3D4" w14:textId="77777777" w:rsidR="00360739" w:rsidRPr="00F34A14" w:rsidRDefault="00360739" w:rsidP="00D36B9E">
            <w:pPr>
              <w:shd w:val="clear" w:color="auto" w:fill="FFFFFF" w:themeFill="background1"/>
            </w:pPr>
            <w:r w:rsidRPr="00F34A14">
              <w:t xml:space="preserve">Corporate Finance </w:t>
            </w:r>
            <w:r w:rsidRPr="00F34A14">
              <w:rPr>
                <w:i/>
              </w:rPr>
              <w:t>(Pre-requisite IIM Mumbai)</w:t>
            </w:r>
          </w:p>
        </w:tc>
        <w:tc>
          <w:tcPr>
            <w:tcW w:w="590" w:type="dxa"/>
            <w:tcBorders>
              <w:top w:val="single" w:sz="4" w:space="0" w:color="auto"/>
              <w:left w:val="nil"/>
              <w:bottom w:val="single" w:sz="4" w:space="0" w:color="auto"/>
              <w:right w:val="single" w:sz="4" w:space="0" w:color="auto"/>
            </w:tcBorders>
            <w:shd w:val="clear" w:color="auto" w:fill="FFFFFF" w:themeFill="background1"/>
            <w:noWrap/>
            <w:vAlign w:val="center"/>
          </w:tcPr>
          <w:p w14:paraId="6959280F" w14:textId="77777777" w:rsidR="00360739" w:rsidRPr="00F34A14" w:rsidRDefault="00360739" w:rsidP="00D36B9E">
            <w:pPr>
              <w:shd w:val="clear" w:color="auto" w:fill="FFFFFF" w:themeFill="background1"/>
              <w:jc w:val="center"/>
            </w:pPr>
            <w:r w:rsidRPr="00F34A14">
              <w:t>3</w:t>
            </w:r>
          </w:p>
        </w:tc>
        <w:tc>
          <w:tcPr>
            <w:tcW w:w="591" w:type="dxa"/>
            <w:tcBorders>
              <w:top w:val="single" w:sz="4" w:space="0" w:color="auto"/>
              <w:left w:val="nil"/>
              <w:bottom w:val="single" w:sz="4" w:space="0" w:color="auto"/>
              <w:right w:val="single" w:sz="4" w:space="0" w:color="auto"/>
            </w:tcBorders>
            <w:shd w:val="clear" w:color="auto" w:fill="FFFFFF" w:themeFill="background1"/>
            <w:noWrap/>
            <w:vAlign w:val="center"/>
          </w:tcPr>
          <w:p w14:paraId="1C62C4CF" w14:textId="77777777" w:rsidR="00360739" w:rsidRPr="00F34A14" w:rsidRDefault="00360739" w:rsidP="00D36B9E">
            <w:pPr>
              <w:shd w:val="clear" w:color="auto" w:fill="FFFFFF" w:themeFill="background1"/>
              <w:jc w:val="center"/>
            </w:pPr>
            <w:r w:rsidRPr="00F34A14">
              <w:t>1</w:t>
            </w:r>
          </w:p>
        </w:tc>
        <w:tc>
          <w:tcPr>
            <w:tcW w:w="590" w:type="dxa"/>
            <w:tcBorders>
              <w:top w:val="single" w:sz="4" w:space="0" w:color="auto"/>
              <w:left w:val="nil"/>
              <w:bottom w:val="single" w:sz="4" w:space="0" w:color="auto"/>
              <w:right w:val="single" w:sz="4" w:space="0" w:color="auto"/>
            </w:tcBorders>
            <w:shd w:val="clear" w:color="auto" w:fill="FFFFFF" w:themeFill="background1"/>
            <w:noWrap/>
            <w:vAlign w:val="center"/>
          </w:tcPr>
          <w:p w14:paraId="1424E842" w14:textId="77777777" w:rsidR="00360739" w:rsidRPr="00F34A14" w:rsidRDefault="00360739" w:rsidP="00D36B9E">
            <w:pPr>
              <w:shd w:val="clear" w:color="auto" w:fill="FFFFFF" w:themeFill="background1"/>
              <w:jc w:val="center"/>
            </w:pPr>
            <w:r w:rsidRPr="00F34A14">
              <w:t>0</w:t>
            </w:r>
          </w:p>
        </w:tc>
        <w:tc>
          <w:tcPr>
            <w:tcW w:w="591" w:type="dxa"/>
            <w:tcBorders>
              <w:top w:val="single" w:sz="4" w:space="0" w:color="auto"/>
              <w:left w:val="nil"/>
              <w:bottom w:val="single" w:sz="4" w:space="0" w:color="auto"/>
              <w:right w:val="single" w:sz="4" w:space="0" w:color="auto"/>
            </w:tcBorders>
            <w:shd w:val="clear" w:color="auto" w:fill="FFFFFF" w:themeFill="background1"/>
            <w:noWrap/>
            <w:vAlign w:val="center"/>
          </w:tcPr>
          <w:p w14:paraId="66EEE226" w14:textId="77777777" w:rsidR="00360739" w:rsidRPr="00F34A14" w:rsidRDefault="00360739" w:rsidP="00D36B9E">
            <w:pPr>
              <w:shd w:val="clear" w:color="auto" w:fill="FFFFFF" w:themeFill="background1"/>
              <w:jc w:val="center"/>
            </w:pPr>
            <w:r w:rsidRPr="00F34A14">
              <w:t>4</w:t>
            </w:r>
          </w:p>
        </w:tc>
      </w:tr>
      <w:tr w:rsidR="00F34A14" w:rsidRPr="00F34A14" w14:paraId="689EC6B9" w14:textId="77777777" w:rsidTr="00EA5685">
        <w:trPr>
          <w:trHeight w:val="191"/>
          <w:jc w:val="center"/>
        </w:trPr>
        <w:tc>
          <w:tcPr>
            <w:tcW w:w="6693"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FCD8703" w14:textId="77777777" w:rsidR="00360739" w:rsidRPr="00F34A14" w:rsidRDefault="00360739" w:rsidP="00D36B9E">
            <w:pPr>
              <w:shd w:val="clear" w:color="auto" w:fill="FFFFFF" w:themeFill="background1"/>
              <w:jc w:val="center"/>
              <w:rPr>
                <w:b/>
                <w:bCs/>
              </w:rPr>
            </w:pPr>
            <w:r w:rsidRPr="00F34A14">
              <w:rPr>
                <w:b/>
                <w:bCs/>
              </w:rPr>
              <w:t>TOTAL</w:t>
            </w:r>
          </w:p>
        </w:tc>
        <w:tc>
          <w:tcPr>
            <w:tcW w:w="590" w:type="dxa"/>
            <w:tcBorders>
              <w:top w:val="nil"/>
              <w:left w:val="nil"/>
              <w:bottom w:val="single" w:sz="4" w:space="0" w:color="auto"/>
              <w:right w:val="single" w:sz="4" w:space="0" w:color="auto"/>
            </w:tcBorders>
            <w:shd w:val="clear" w:color="auto" w:fill="FFFFFF" w:themeFill="background1"/>
            <w:noWrap/>
            <w:vAlign w:val="center"/>
            <w:hideMark/>
          </w:tcPr>
          <w:p w14:paraId="0AC1803E" w14:textId="77777777" w:rsidR="00360739" w:rsidRPr="00F34A14" w:rsidRDefault="00360739" w:rsidP="00D36B9E">
            <w:pPr>
              <w:shd w:val="clear" w:color="auto" w:fill="FFFFFF" w:themeFill="background1"/>
              <w:jc w:val="center"/>
              <w:rPr>
                <w:b/>
                <w:bCs/>
              </w:rPr>
            </w:pPr>
            <w:r w:rsidRPr="00F34A14">
              <w:rPr>
                <w:b/>
                <w:bCs/>
              </w:rPr>
              <w:t>14</w:t>
            </w:r>
          </w:p>
        </w:tc>
        <w:tc>
          <w:tcPr>
            <w:tcW w:w="591" w:type="dxa"/>
            <w:tcBorders>
              <w:top w:val="nil"/>
              <w:left w:val="nil"/>
              <w:bottom w:val="single" w:sz="4" w:space="0" w:color="auto"/>
              <w:right w:val="single" w:sz="4" w:space="0" w:color="auto"/>
            </w:tcBorders>
            <w:shd w:val="clear" w:color="auto" w:fill="FFFFFF" w:themeFill="background1"/>
            <w:noWrap/>
            <w:vAlign w:val="center"/>
            <w:hideMark/>
          </w:tcPr>
          <w:p w14:paraId="3C6191A2" w14:textId="77777777" w:rsidR="00360739" w:rsidRPr="00F34A14" w:rsidRDefault="00360739" w:rsidP="00D36B9E">
            <w:pPr>
              <w:shd w:val="clear" w:color="auto" w:fill="FFFFFF" w:themeFill="background1"/>
              <w:jc w:val="center"/>
              <w:rPr>
                <w:b/>
                <w:bCs/>
              </w:rPr>
            </w:pPr>
            <w:r w:rsidRPr="00F34A14">
              <w:rPr>
                <w:b/>
                <w:bCs/>
              </w:rPr>
              <w:t>5</w:t>
            </w:r>
          </w:p>
        </w:tc>
        <w:tc>
          <w:tcPr>
            <w:tcW w:w="590" w:type="dxa"/>
            <w:tcBorders>
              <w:top w:val="nil"/>
              <w:left w:val="nil"/>
              <w:bottom w:val="single" w:sz="4" w:space="0" w:color="auto"/>
              <w:right w:val="single" w:sz="4" w:space="0" w:color="auto"/>
            </w:tcBorders>
            <w:shd w:val="clear" w:color="auto" w:fill="FFFFFF" w:themeFill="background1"/>
            <w:noWrap/>
            <w:vAlign w:val="center"/>
            <w:hideMark/>
          </w:tcPr>
          <w:p w14:paraId="061CB5CB" w14:textId="77777777" w:rsidR="00360739" w:rsidRPr="00F34A14" w:rsidRDefault="00360739" w:rsidP="00D36B9E">
            <w:pPr>
              <w:shd w:val="clear" w:color="auto" w:fill="FFFFFF" w:themeFill="background1"/>
              <w:jc w:val="center"/>
              <w:rPr>
                <w:b/>
                <w:bCs/>
              </w:rPr>
            </w:pPr>
            <w:r w:rsidRPr="00F34A14">
              <w:rPr>
                <w:b/>
                <w:bCs/>
              </w:rPr>
              <w:t>0</w:t>
            </w:r>
          </w:p>
        </w:tc>
        <w:tc>
          <w:tcPr>
            <w:tcW w:w="591" w:type="dxa"/>
            <w:tcBorders>
              <w:top w:val="nil"/>
              <w:left w:val="nil"/>
              <w:bottom w:val="single" w:sz="4" w:space="0" w:color="auto"/>
              <w:right w:val="single" w:sz="4" w:space="0" w:color="auto"/>
            </w:tcBorders>
            <w:shd w:val="clear" w:color="auto" w:fill="FFFFFF" w:themeFill="background1"/>
            <w:noWrap/>
            <w:vAlign w:val="center"/>
            <w:hideMark/>
          </w:tcPr>
          <w:p w14:paraId="1676DA3B" w14:textId="77777777" w:rsidR="00360739" w:rsidRPr="00F34A14" w:rsidRDefault="00360739" w:rsidP="00D36B9E">
            <w:pPr>
              <w:shd w:val="clear" w:color="auto" w:fill="FFFFFF" w:themeFill="background1"/>
              <w:jc w:val="center"/>
              <w:rPr>
                <w:b/>
                <w:bCs/>
              </w:rPr>
            </w:pPr>
            <w:r w:rsidRPr="00F34A14">
              <w:rPr>
                <w:b/>
                <w:bCs/>
              </w:rPr>
              <w:t>19</w:t>
            </w:r>
          </w:p>
        </w:tc>
      </w:tr>
    </w:tbl>
    <w:p w14:paraId="2E3A9760" w14:textId="77777777" w:rsidR="00360739" w:rsidRPr="00F34A14" w:rsidRDefault="00360739" w:rsidP="00360739">
      <w:pPr>
        <w:shd w:val="clear" w:color="auto" w:fill="FFFFFF" w:themeFill="background1"/>
        <w:rPr>
          <w:sz w:val="12"/>
        </w:rPr>
      </w:pPr>
    </w:p>
    <w:p w14:paraId="18CE147F" w14:textId="77777777" w:rsidR="00360739" w:rsidRPr="00F34A14" w:rsidRDefault="00360739" w:rsidP="00360739">
      <w:pPr>
        <w:shd w:val="clear" w:color="auto" w:fill="FFFFFF" w:themeFill="background1"/>
        <w:ind w:left="142"/>
        <w:rPr>
          <w:b/>
        </w:rPr>
      </w:pPr>
      <w:r w:rsidRPr="00F34A14">
        <w:rPr>
          <w:b/>
        </w:rPr>
        <w:t>Minor in Financial Analytics:</w:t>
      </w:r>
    </w:p>
    <w:p w14:paraId="34F4FEB7" w14:textId="77777777" w:rsidR="00360739" w:rsidRPr="00F34A14" w:rsidRDefault="00360739" w:rsidP="00360739">
      <w:pPr>
        <w:shd w:val="clear" w:color="auto" w:fill="FFFFFF" w:themeFill="background1"/>
        <w:rPr>
          <w:sz w:val="12"/>
        </w:rPr>
      </w:pPr>
    </w:p>
    <w:tbl>
      <w:tblPr>
        <w:tblW w:w="8939" w:type="dxa"/>
        <w:tblLayout w:type="fixed"/>
        <w:tblLook w:val="04A0" w:firstRow="1" w:lastRow="0" w:firstColumn="1" w:lastColumn="0" w:noHBand="0" w:noVBand="1"/>
      </w:tblPr>
      <w:tblGrid>
        <w:gridCol w:w="662"/>
        <w:gridCol w:w="1270"/>
        <w:gridCol w:w="4675"/>
        <w:gridCol w:w="583"/>
        <w:gridCol w:w="583"/>
        <w:gridCol w:w="583"/>
        <w:gridCol w:w="583"/>
      </w:tblGrid>
      <w:tr w:rsidR="00F34A14" w:rsidRPr="00F34A14" w14:paraId="30063897" w14:textId="77777777" w:rsidTr="00C24CAE">
        <w:trPr>
          <w:trHeight w:val="188"/>
        </w:trPr>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C7D43" w14:textId="77777777" w:rsidR="00360739" w:rsidRPr="00F34A14" w:rsidRDefault="00360739" w:rsidP="00D36B9E">
            <w:pPr>
              <w:shd w:val="clear" w:color="auto" w:fill="FFFFFF" w:themeFill="background1"/>
              <w:jc w:val="center"/>
              <w:rPr>
                <w:b/>
                <w:bCs/>
              </w:rPr>
            </w:pPr>
            <w:r w:rsidRPr="00F34A14">
              <w:rPr>
                <w:b/>
                <w:bCs/>
              </w:rPr>
              <w:t>Sl. No.</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66BE3174" w14:textId="77777777" w:rsidR="00360739" w:rsidRPr="00F34A14" w:rsidRDefault="00360739" w:rsidP="00D36B9E">
            <w:pPr>
              <w:shd w:val="clear" w:color="auto" w:fill="FFFFFF" w:themeFill="background1"/>
              <w:jc w:val="center"/>
              <w:rPr>
                <w:b/>
                <w:bCs/>
              </w:rPr>
            </w:pPr>
            <w:r w:rsidRPr="00F34A14">
              <w:rPr>
                <w:b/>
                <w:bCs/>
              </w:rPr>
              <w:t>Subject Code</w:t>
            </w:r>
          </w:p>
        </w:tc>
        <w:tc>
          <w:tcPr>
            <w:tcW w:w="4675" w:type="dxa"/>
            <w:tcBorders>
              <w:top w:val="single" w:sz="4" w:space="0" w:color="auto"/>
              <w:left w:val="nil"/>
              <w:bottom w:val="single" w:sz="4" w:space="0" w:color="auto"/>
              <w:right w:val="single" w:sz="4" w:space="0" w:color="auto"/>
            </w:tcBorders>
            <w:shd w:val="clear" w:color="auto" w:fill="auto"/>
            <w:noWrap/>
            <w:vAlign w:val="center"/>
            <w:hideMark/>
          </w:tcPr>
          <w:p w14:paraId="297C1F3C" w14:textId="77777777" w:rsidR="00360739" w:rsidRPr="00F34A14" w:rsidRDefault="00360739" w:rsidP="00D36B9E">
            <w:pPr>
              <w:shd w:val="clear" w:color="auto" w:fill="FFFFFF" w:themeFill="background1"/>
              <w:spacing w:after="100" w:afterAutospacing="1"/>
              <w:jc w:val="center"/>
              <w:rPr>
                <w:b/>
                <w:bCs/>
              </w:rPr>
            </w:pPr>
            <w:r w:rsidRPr="00F34A14">
              <w:rPr>
                <w:b/>
                <w:bCs/>
              </w:rPr>
              <w:t>Course Title</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19C71073" w14:textId="77777777" w:rsidR="00360739" w:rsidRPr="00F34A14" w:rsidRDefault="00360739" w:rsidP="00D36B9E">
            <w:pPr>
              <w:shd w:val="clear" w:color="auto" w:fill="FFFFFF" w:themeFill="background1"/>
              <w:spacing w:after="100" w:afterAutospacing="1"/>
              <w:jc w:val="center"/>
              <w:rPr>
                <w:b/>
                <w:bCs/>
              </w:rPr>
            </w:pPr>
            <w:r w:rsidRPr="00F34A14">
              <w:rPr>
                <w:b/>
                <w:bCs/>
              </w:rPr>
              <w:t>L</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4CEC27B" w14:textId="77777777" w:rsidR="00360739" w:rsidRPr="00F34A14" w:rsidRDefault="00360739" w:rsidP="00D36B9E">
            <w:pPr>
              <w:shd w:val="clear" w:color="auto" w:fill="FFFFFF" w:themeFill="background1"/>
              <w:spacing w:after="100" w:afterAutospacing="1"/>
              <w:jc w:val="center"/>
              <w:rPr>
                <w:b/>
                <w:bCs/>
              </w:rPr>
            </w:pPr>
            <w:r w:rsidRPr="00F34A14">
              <w:rPr>
                <w:b/>
                <w:bCs/>
              </w:rPr>
              <w:t>T</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B078CBA" w14:textId="77777777" w:rsidR="00360739" w:rsidRPr="00F34A14" w:rsidRDefault="00360739" w:rsidP="00D36B9E">
            <w:pPr>
              <w:shd w:val="clear" w:color="auto" w:fill="FFFFFF" w:themeFill="background1"/>
              <w:spacing w:after="100" w:afterAutospacing="1"/>
              <w:jc w:val="center"/>
              <w:rPr>
                <w:b/>
                <w:bCs/>
              </w:rPr>
            </w:pPr>
            <w:r w:rsidRPr="00F34A14">
              <w:rPr>
                <w:b/>
                <w:bCs/>
              </w:rPr>
              <w:t>P</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3BAE7D35" w14:textId="77777777" w:rsidR="00360739" w:rsidRPr="00F34A14" w:rsidRDefault="00360739" w:rsidP="00D36B9E">
            <w:pPr>
              <w:shd w:val="clear" w:color="auto" w:fill="FFFFFF" w:themeFill="background1"/>
              <w:spacing w:after="100" w:afterAutospacing="1"/>
              <w:jc w:val="center"/>
              <w:rPr>
                <w:b/>
                <w:bCs/>
              </w:rPr>
            </w:pPr>
            <w:r w:rsidRPr="00F34A14">
              <w:rPr>
                <w:b/>
                <w:bCs/>
              </w:rPr>
              <w:t>C</w:t>
            </w:r>
          </w:p>
        </w:tc>
      </w:tr>
      <w:tr w:rsidR="00F34A14" w:rsidRPr="00F34A14" w14:paraId="6069E65E" w14:textId="77777777" w:rsidTr="00C24CAE">
        <w:trPr>
          <w:trHeight w:val="188"/>
        </w:trPr>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5C6A1" w14:textId="77777777" w:rsidR="00360739" w:rsidRPr="00F34A14" w:rsidRDefault="00360739" w:rsidP="00D36B9E">
            <w:pPr>
              <w:shd w:val="clear" w:color="auto" w:fill="FFFFFF" w:themeFill="background1"/>
              <w:spacing w:after="100" w:afterAutospacing="1"/>
              <w:jc w:val="center"/>
              <w:rPr>
                <w:b/>
                <w:bCs/>
              </w:rPr>
            </w:pPr>
            <w:r w:rsidRPr="00F34A14">
              <w:t>1.</w:t>
            </w:r>
          </w:p>
        </w:tc>
        <w:tc>
          <w:tcPr>
            <w:tcW w:w="1270" w:type="dxa"/>
            <w:tcBorders>
              <w:top w:val="single" w:sz="4" w:space="0" w:color="auto"/>
              <w:left w:val="nil"/>
              <w:bottom w:val="single" w:sz="4" w:space="0" w:color="auto"/>
              <w:right w:val="single" w:sz="4" w:space="0" w:color="auto"/>
            </w:tcBorders>
            <w:shd w:val="clear" w:color="auto" w:fill="auto"/>
            <w:noWrap/>
            <w:vAlign w:val="center"/>
          </w:tcPr>
          <w:p w14:paraId="4D91FD28" w14:textId="77777777" w:rsidR="00360739" w:rsidRPr="00F34A14" w:rsidRDefault="00360739" w:rsidP="00D36B9E">
            <w:pPr>
              <w:shd w:val="clear" w:color="auto" w:fill="FFFFFF" w:themeFill="background1"/>
              <w:spacing w:after="100" w:afterAutospacing="1"/>
              <w:jc w:val="center"/>
            </w:pPr>
            <w:r w:rsidRPr="00F34A14">
              <w:t>HS2204</w:t>
            </w:r>
          </w:p>
        </w:tc>
        <w:tc>
          <w:tcPr>
            <w:tcW w:w="4675" w:type="dxa"/>
            <w:tcBorders>
              <w:top w:val="single" w:sz="4" w:space="0" w:color="auto"/>
              <w:left w:val="nil"/>
              <w:bottom w:val="single" w:sz="4" w:space="0" w:color="auto"/>
              <w:right w:val="single" w:sz="4" w:space="0" w:color="auto"/>
            </w:tcBorders>
            <w:shd w:val="clear" w:color="auto" w:fill="auto"/>
            <w:noWrap/>
            <w:vAlign w:val="center"/>
          </w:tcPr>
          <w:p w14:paraId="74A9CC4F" w14:textId="77777777" w:rsidR="00360739" w:rsidRPr="00F34A14" w:rsidRDefault="00360739" w:rsidP="00D36B9E">
            <w:pPr>
              <w:shd w:val="clear" w:color="auto" w:fill="FFFFFF" w:themeFill="background1"/>
              <w:spacing w:after="100" w:afterAutospacing="1"/>
            </w:pPr>
            <w:r w:rsidRPr="00F34A14">
              <w:t>Econometrics-I</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310FD84E" w14:textId="77777777" w:rsidR="00360739" w:rsidRPr="00F34A14" w:rsidRDefault="00360739" w:rsidP="00D36B9E">
            <w:pPr>
              <w:shd w:val="clear" w:color="auto" w:fill="FFFFFF" w:themeFill="background1"/>
              <w:spacing w:after="100" w:afterAutospacing="1"/>
              <w:jc w:val="center"/>
            </w:pPr>
            <w:r w:rsidRPr="00F34A14">
              <w:t>3</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47E9E780" w14:textId="77777777" w:rsidR="00360739" w:rsidRPr="00F34A14" w:rsidRDefault="00360739" w:rsidP="00D36B9E">
            <w:pPr>
              <w:shd w:val="clear" w:color="auto" w:fill="FFFFFF" w:themeFill="background1"/>
              <w:spacing w:after="100" w:afterAutospacing="1"/>
              <w:jc w:val="center"/>
            </w:pPr>
            <w:r w:rsidRPr="00F34A14">
              <w:t>1</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7362F80F" w14:textId="77777777" w:rsidR="00360739" w:rsidRPr="00F34A14" w:rsidRDefault="00360739" w:rsidP="00D36B9E">
            <w:pPr>
              <w:shd w:val="clear" w:color="auto" w:fill="FFFFFF" w:themeFill="background1"/>
              <w:spacing w:after="100" w:afterAutospacing="1"/>
              <w:jc w:val="center"/>
            </w:pPr>
            <w:r w:rsidRPr="00F34A14">
              <w:t>0</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36D33A21" w14:textId="77777777" w:rsidR="00360739" w:rsidRPr="00F34A14" w:rsidRDefault="00360739" w:rsidP="00D36B9E">
            <w:pPr>
              <w:shd w:val="clear" w:color="auto" w:fill="FFFFFF" w:themeFill="background1"/>
              <w:spacing w:after="100" w:afterAutospacing="1"/>
              <w:jc w:val="center"/>
            </w:pPr>
            <w:r w:rsidRPr="00F34A14">
              <w:t>4</w:t>
            </w:r>
          </w:p>
        </w:tc>
      </w:tr>
      <w:tr w:rsidR="00F34A14" w:rsidRPr="00F34A14" w14:paraId="151E2A72" w14:textId="77777777" w:rsidTr="00C24CAE">
        <w:trPr>
          <w:trHeight w:val="188"/>
        </w:trPr>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790F1" w14:textId="77777777" w:rsidR="00360739" w:rsidRPr="00F34A14" w:rsidRDefault="00360739" w:rsidP="00D36B9E">
            <w:pPr>
              <w:shd w:val="clear" w:color="auto" w:fill="FFFFFF" w:themeFill="background1"/>
              <w:spacing w:after="100" w:afterAutospacing="1"/>
              <w:jc w:val="center"/>
              <w:rPr>
                <w:b/>
                <w:bCs/>
              </w:rPr>
            </w:pPr>
            <w:r w:rsidRPr="00F34A14">
              <w:t>2.</w:t>
            </w:r>
          </w:p>
        </w:tc>
        <w:tc>
          <w:tcPr>
            <w:tcW w:w="1270" w:type="dxa"/>
            <w:tcBorders>
              <w:top w:val="single" w:sz="4" w:space="0" w:color="auto"/>
              <w:left w:val="nil"/>
              <w:bottom w:val="single" w:sz="4" w:space="0" w:color="auto"/>
              <w:right w:val="single" w:sz="4" w:space="0" w:color="auto"/>
            </w:tcBorders>
            <w:shd w:val="clear" w:color="auto" w:fill="auto"/>
            <w:noWrap/>
            <w:vAlign w:val="center"/>
          </w:tcPr>
          <w:p w14:paraId="724063DC" w14:textId="77777777" w:rsidR="00360739" w:rsidRPr="00F34A14" w:rsidRDefault="00360739" w:rsidP="00D36B9E">
            <w:pPr>
              <w:shd w:val="clear" w:color="auto" w:fill="FFFFFF" w:themeFill="background1"/>
              <w:spacing w:after="100" w:afterAutospacing="1"/>
              <w:jc w:val="center"/>
            </w:pPr>
            <w:r w:rsidRPr="00F34A14">
              <w:t>HS3101</w:t>
            </w:r>
          </w:p>
        </w:tc>
        <w:tc>
          <w:tcPr>
            <w:tcW w:w="4675" w:type="dxa"/>
            <w:tcBorders>
              <w:top w:val="single" w:sz="4" w:space="0" w:color="auto"/>
              <w:left w:val="nil"/>
              <w:bottom w:val="single" w:sz="4" w:space="0" w:color="auto"/>
              <w:right w:val="single" w:sz="4" w:space="0" w:color="auto"/>
            </w:tcBorders>
            <w:shd w:val="clear" w:color="auto" w:fill="auto"/>
            <w:noWrap/>
            <w:vAlign w:val="center"/>
          </w:tcPr>
          <w:p w14:paraId="2B43E7DC" w14:textId="77777777" w:rsidR="00360739" w:rsidRPr="00F34A14" w:rsidRDefault="00360739" w:rsidP="00D36B9E">
            <w:pPr>
              <w:shd w:val="clear" w:color="auto" w:fill="FFFFFF" w:themeFill="background1"/>
              <w:spacing w:after="100" w:afterAutospacing="1"/>
            </w:pPr>
            <w:r w:rsidRPr="00F34A14">
              <w:t>Econometrics-II</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67229CFD" w14:textId="77777777" w:rsidR="00360739" w:rsidRPr="00F34A14" w:rsidRDefault="00360739" w:rsidP="00D36B9E">
            <w:pPr>
              <w:shd w:val="clear" w:color="auto" w:fill="FFFFFF" w:themeFill="background1"/>
              <w:spacing w:after="100" w:afterAutospacing="1"/>
              <w:jc w:val="center"/>
            </w:pPr>
            <w:r w:rsidRPr="00F34A14">
              <w:t>3</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35ED8D59" w14:textId="77777777" w:rsidR="00360739" w:rsidRPr="00F34A14" w:rsidRDefault="00360739" w:rsidP="00D36B9E">
            <w:pPr>
              <w:shd w:val="clear" w:color="auto" w:fill="FFFFFF" w:themeFill="background1"/>
              <w:spacing w:after="100" w:afterAutospacing="1"/>
              <w:jc w:val="center"/>
            </w:pPr>
            <w:r w:rsidRPr="00F34A14">
              <w:t>1</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75545756" w14:textId="77777777" w:rsidR="00360739" w:rsidRPr="00F34A14" w:rsidRDefault="00360739" w:rsidP="00D36B9E">
            <w:pPr>
              <w:shd w:val="clear" w:color="auto" w:fill="FFFFFF" w:themeFill="background1"/>
              <w:spacing w:after="100" w:afterAutospacing="1"/>
              <w:jc w:val="center"/>
            </w:pPr>
            <w:r w:rsidRPr="00F34A14">
              <w:t>2</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3FA76D70" w14:textId="77777777" w:rsidR="00360739" w:rsidRPr="00F34A14" w:rsidRDefault="00360739" w:rsidP="00D36B9E">
            <w:pPr>
              <w:shd w:val="clear" w:color="auto" w:fill="FFFFFF" w:themeFill="background1"/>
              <w:spacing w:after="100" w:afterAutospacing="1"/>
              <w:jc w:val="center"/>
            </w:pPr>
            <w:r w:rsidRPr="00F34A14">
              <w:t>5</w:t>
            </w:r>
          </w:p>
        </w:tc>
      </w:tr>
      <w:tr w:rsidR="00F34A14" w:rsidRPr="00F34A14" w14:paraId="6D074633" w14:textId="77777777" w:rsidTr="00C24CAE">
        <w:trPr>
          <w:trHeight w:val="188"/>
        </w:trPr>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F1934" w14:textId="77777777" w:rsidR="00360739" w:rsidRPr="00F34A14" w:rsidRDefault="00360739" w:rsidP="00D36B9E">
            <w:pPr>
              <w:shd w:val="clear" w:color="auto" w:fill="FFFFFF" w:themeFill="background1"/>
              <w:spacing w:after="100" w:afterAutospacing="1"/>
              <w:jc w:val="center"/>
            </w:pPr>
            <w:r w:rsidRPr="00F34A14">
              <w:t>3.</w:t>
            </w:r>
          </w:p>
        </w:tc>
        <w:tc>
          <w:tcPr>
            <w:tcW w:w="1270" w:type="dxa"/>
            <w:tcBorders>
              <w:top w:val="single" w:sz="4" w:space="0" w:color="auto"/>
              <w:left w:val="nil"/>
              <w:bottom w:val="single" w:sz="4" w:space="0" w:color="auto"/>
              <w:right w:val="single" w:sz="4" w:space="0" w:color="auto"/>
            </w:tcBorders>
            <w:shd w:val="clear" w:color="auto" w:fill="auto"/>
            <w:noWrap/>
            <w:vAlign w:val="center"/>
          </w:tcPr>
          <w:p w14:paraId="1286A5CD" w14:textId="77777777" w:rsidR="00360739" w:rsidRPr="00F34A14" w:rsidRDefault="00360739" w:rsidP="00D36B9E">
            <w:pPr>
              <w:shd w:val="clear" w:color="auto" w:fill="FFFFFF" w:themeFill="background1"/>
              <w:spacing w:after="100" w:afterAutospacing="1"/>
              <w:jc w:val="center"/>
            </w:pPr>
            <w:r w:rsidRPr="00F34A14">
              <w:t>HS3204</w:t>
            </w:r>
          </w:p>
        </w:tc>
        <w:tc>
          <w:tcPr>
            <w:tcW w:w="4675" w:type="dxa"/>
            <w:tcBorders>
              <w:top w:val="single" w:sz="4" w:space="0" w:color="auto"/>
              <w:left w:val="nil"/>
              <w:bottom w:val="single" w:sz="4" w:space="0" w:color="auto"/>
              <w:right w:val="single" w:sz="4" w:space="0" w:color="auto"/>
            </w:tcBorders>
            <w:shd w:val="clear" w:color="auto" w:fill="auto"/>
            <w:noWrap/>
            <w:vAlign w:val="center"/>
          </w:tcPr>
          <w:p w14:paraId="52936F01" w14:textId="77777777" w:rsidR="00360739" w:rsidRPr="00F34A14" w:rsidRDefault="00360739" w:rsidP="00D36B9E">
            <w:pPr>
              <w:shd w:val="clear" w:color="auto" w:fill="FFFFFF" w:themeFill="background1"/>
              <w:spacing w:after="100" w:afterAutospacing="1"/>
            </w:pPr>
            <w:r w:rsidRPr="00F34A14">
              <w:t>Indian Financial System</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7D1668C7" w14:textId="77777777" w:rsidR="00360739" w:rsidRPr="00F34A14" w:rsidRDefault="00360739" w:rsidP="00D36B9E">
            <w:pPr>
              <w:shd w:val="clear" w:color="auto" w:fill="FFFFFF" w:themeFill="background1"/>
              <w:spacing w:after="100" w:afterAutospacing="1"/>
              <w:jc w:val="center"/>
            </w:pPr>
            <w:r w:rsidRPr="00F34A14">
              <w:t>3</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5FBE9E51" w14:textId="77777777" w:rsidR="00360739" w:rsidRPr="00F34A14" w:rsidRDefault="00360739" w:rsidP="00D36B9E">
            <w:pPr>
              <w:shd w:val="clear" w:color="auto" w:fill="FFFFFF" w:themeFill="background1"/>
              <w:spacing w:after="100" w:afterAutospacing="1"/>
              <w:jc w:val="center"/>
            </w:pPr>
            <w:r w:rsidRPr="00F34A14">
              <w:t>1</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2ECC655D" w14:textId="77777777" w:rsidR="00360739" w:rsidRPr="00F34A14" w:rsidRDefault="00360739" w:rsidP="00D36B9E">
            <w:pPr>
              <w:shd w:val="clear" w:color="auto" w:fill="FFFFFF" w:themeFill="background1"/>
              <w:spacing w:after="100" w:afterAutospacing="1"/>
              <w:jc w:val="center"/>
            </w:pPr>
            <w:r w:rsidRPr="00F34A14">
              <w:t>0</w:t>
            </w:r>
          </w:p>
        </w:tc>
        <w:tc>
          <w:tcPr>
            <w:tcW w:w="583" w:type="dxa"/>
            <w:tcBorders>
              <w:top w:val="single" w:sz="4" w:space="0" w:color="auto"/>
              <w:left w:val="nil"/>
              <w:bottom w:val="single" w:sz="4" w:space="0" w:color="auto"/>
              <w:right w:val="single" w:sz="4" w:space="0" w:color="auto"/>
            </w:tcBorders>
            <w:shd w:val="clear" w:color="auto" w:fill="auto"/>
            <w:noWrap/>
            <w:vAlign w:val="center"/>
          </w:tcPr>
          <w:p w14:paraId="725975C0" w14:textId="77777777" w:rsidR="00360739" w:rsidRPr="00F34A14" w:rsidRDefault="00360739" w:rsidP="00D36B9E">
            <w:pPr>
              <w:shd w:val="clear" w:color="auto" w:fill="FFFFFF" w:themeFill="background1"/>
              <w:spacing w:after="100" w:afterAutospacing="1"/>
              <w:jc w:val="center"/>
            </w:pPr>
            <w:r w:rsidRPr="00F34A14">
              <w:t>4</w:t>
            </w:r>
          </w:p>
        </w:tc>
      </w:tr>
      <w:tr w:rsidR="00F34A14" w:rsidRPr="00F34A14" w14:paraId="09608AC3" w14:textId="77777777" w:rsidTr="00C24CAE">
        <w:trPr>
          <w:trHeight w:val="188"/>
        </w:trPr>
        <w:tc>
          <w:tcPr>
            <w:tcW w:w="662" w:type="dxa"/>
            <w:tcBorders>
              <w:top w:val="nil"/>
              <w:left w:val="single" w:sz="4" w:space="0" w:color="auto"/>
              <w:bottom w:val="single" w:sz="4" w:space="0" w:color="auto"/>
              <w:right w:val="single" w:sz="4" w:space="0" w:color="auto"/>
            </w:tcBorders>
            <w:shd w:val="clear" w:color="auto" w:fill="auto"/>
            <w:noWrap/>
            <w:vAlign w:val="center"/>
          </w:tcPr>
          <w:p w14:paraId="4B1D11AE" w14:textId="77777777" w:rsidR="00360739" w:rsidRPr="00F34A14" w:rsidRDefault="00360739" w:rsidP="00D36B9E">
            <w:pPr>
              <w:shd w:val="clear" w:color="auto" w:fill="FFFFFF" w:themeFill="background1"/>
              <w:spacing w:after="100" w:afterAutospacing="1"/>
              <w:jc w:val="center"/>
            </w:pPr>
            <w:r w:rsidRPr="00F34A14">
              <w:t>4.</w:t>
            </w:r>
          </w:p>
        </w:tc>
        <w:tc>
          <w:tcPr>
            <w:tcW w:w="1270" w:type="dxa"/>
            <w:tcBorders>
              <w:top w:val="nil"/>
              <w:left w:val="nil"/>
              <w:bottom w:val="single" w:sz="4" w:space="0" w:color="auto"/>
              <w:right w:val="single" w:sz="4" w:space="0" w:color="auto"/>
            </w:tcBorders>
            <w:shd w:val="clear" w:color="auto" w:fill="auto"/>
            <w:noWrap/>
            <w:vAlign w:val="center"/>
          </w:tcPr>
          <w:p w14:paraId="353C237E" w14:textId="77777777" w:rsidR="00360739" w:rsidRPr="00F34A14" w:rsidRDefault="00360739" w:rsidP="00D36B9E">
            <w:pPr>
              <w:shd w:val="clear" w:color="auto" w:fill="FFFFFF" w:themeFill="background1"/>
              <w:spacing w:after="100" w:afterAutospacing="1"/>
              <w:jc w:val="center"/>
            </w:pPr>
            <w:r w:rsidRPr="00F34A14">
              <w:t>HS4106</w:t>
            </w:r>
          </w:p>
        </w:tc>
        <w:tc>
          <w:tcPr>
            <w:tcW w:w="4675" w:type="dxa"/>
            <w:tcBorders>
              <w:top w:val="nil"/>
              <w:left w:val="nil"/>
              <w:bottom w:val="single" w:sz="4" w:space="0" w:color="auto"/>
              <w:right w:val="single" w:sz="4" w:space="0" w:color="auto"/>
            </w:tcBorders>
            <w:shd w:val="clear" w:color="auto" w:fill="auto"/>
            <w:noWrap/>
            <w:vAlign w:val="center"/>
          </w:tcPr>
          <w:p w14:paraId="5F2A6619" w14:textId="77777777" w:rsidR="00360739" w:rsidRPr="00F34A14" w:rsidRDefault="00360739" w:rsidP="00D36B9E">
            <w:pPr>
              <w:shd w:val="clear" w:color="auto" w:fill="FFFFFF" w:themeFill="background1"/>
              <w:spacing w:after="100" w:afterAutospacing="1"/>
            </w:pPr>
            <w:r w:rsidRPr="00F34A14">
              <w:t xml:space="preserve">Financial Analytics </w:t>
            </w:r>
          </w:p>
        </w:tc>
        <w:tc>
          <w:tcPr>
            <w:tcW w:w="583" w:type="dxa"/>
            <w:tcBorders>
              <w:top w:val="single" w:sz="4" w:space="0" w:color="auto"/>
              <w:left w:val="nil"/>
              <w:bottom w:val="single" w:sz="4" w:space="0" w:color="auto"/>
              <w:right w:val="single" w:sz="4" w:space="0" w:color="auto"/>
            </w:tcBorders>
            <w:shd w:val="clear" w:color="FFF2CC" w:fill="auto"/>
            <w:noWrap/>
            <w:vAlign w:val="center"/>
          </w:tcPr>
          <w:p w14:paraId="789BB84D" w14:textId="77777777" w:rsidR="00360739" w:rsidRPr="00F34A14" w:rsidRDefault="00360739" w:rsidP="00D36B9E">
            <w:pPr>
              <w:shd w:val="clear" w:color="auto" w:fill="FFFFFF" w:themeFill="background1"/>
              <w:spacing w:after="100" w:afterAutospacing="1"/>
              <w:jc w:val="center"/>
            </w:pPr>
            <w:r w:rsidRPr="00F34A14">
              <w:t>3</w:t>
            </w:r>
          </w:p>
        </w:tc>
        <w:tc>
          <w:tcPr>
            <w:tcW w:w="583" w:type="dxa"/>
            <w:tcBorders>
              <w:top w:val="single" w:sz="4" w:space="0" w:color="auto"/>
              <w:left w:val="nil"/>
              <w:bottom w:val="single" w:sz="4" w:space="0" w:color="auto"/>
              <w:right w:val="single" w:sz="4" w:space="0" w:color="auto"/>
            </w:tcBorders>
            <w:shd w:val="clear" w:color="FFF2CC" w:fill="auto"/>
            <w:noWrap/>
            <w:vAlign w:val="center"/>
          </w:tcPr>
          <w:p w14:paraId="08FA5F68" w14:textId="77777777" w:rsidR="00360739" w:rsidRPr="00F34A14" w:rsidRDefault="00360739" w:rsidP="00D36B9E">
            <w:pPr>
              <w:shd w:val="clear" w:color="auto" w:fill="FFFFFF" w:themeFill="background1"/>
              <w:spacing w:after="100" w:afterAutospacing="1"/>
              <w:jc w:val="center"/>
            </w:pPr>
            <w:r w:rsidRPr="00F34A14">
              <w:t>1</w:t>
            </w:r>
          </w:p>
        </w:tc>
        <w:tc>
          <w:tcPr>
            <w:tcW w:w="583" w:type="dxa"/>
            <w:tcBorders>
              <w:top w:val="single" w:sz="4" w:space="0" w:color="auto"/>
              <w:left w:val="nil"/>
              <w:bottom w:val="single" w:sz="4" w:space="0" w:color="auto"/>
              <w:right w:val="single" w:sz="4" w:space="0" w:color="auto"/>
            </w:tcBorders>
            <w:shd w:val="clear" w:color="FFF2CC" w:fill="auto"/>
            <w:noWrap/>
            <w:vAlign w:val="center"/>
          </w:tcPr>
          <w:p w14:paraId="082ACEF5" w14:textId="77777777" w:rsidR="00360739" w:rsidRPr="00F34A14" w:rsidRDefault="00360739" w:rsidP="00D36B9E">
            <w:pPr>
              <w:shd w:val="clear" w:color="auto" w:fill="FFFFFF" w:themeFill="background1"/>
              <w:spacing w:after="100" w:afterAutospacing="1"/>
              <w:jc w:val="center"/>
            </w:pPr>
            <w:r w:rsidRPr="00F34A14">
              <w:t>0</w:t>
            </w:r>
          </w:p>
        </w:tc>
        <w:tc>
          <w:tcPr>
            <w:tcW w:w="583" w:type="dxa"/>
            <w:tcBorders>
              <w:top w:val="single" w:sz="4" w:space="0" w:color="auto"/>
              <w:left w:val="nil"/>
              <w:bottom w:val="single" w:sz="4" w:space="0" w:color="auto"/>
              <w:right w:val="single" w:sz="4" w:space="0" w:color="auto"/>
            </w:tcBorders>
            <w:shd w:val="clear" w:color="FFF2CC" w:fill="auto"/>
            <w:noWrap/>
            <w:vAlign w:val="center"/>
          </w:tcPr>
          <w:p w14:paraId="6D524CFD" w14:textId="77777777" w:rsidR="00360739" w:rsidRPr="00F34A14" w:rsidRDefault="00360739" w:rsidP="00D36B9E">
            <w:pPr>
              <w:shd w:val="clear" w:color="auto" w:fill="FFFFFF" w:themeFill="background1"/>
              <w:spacing w:after="100" w:afterAutospacing="1"/>
              <w:jc w:val="center"/>
            </w:pPr>
            <w:r w:rsidRPr="00F34A14">
              <w:t>4</w:t>
            </w:r>
          </w:p>
        </w:tc>
      </w:tr>
      <w:tr w:rsidR="00F34A14" w:rsidRPr="00F34A14" w14:paraId="63B57D8F" w14:textId="77777777" w:rsidTr="00C24CAE">
        <w:trPr>
          <w:trHeight w:val="188"/>
        </w:trPr>
        <w:tc>
          <w:tcPr>
            <w:tcW w:w="6607"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B81043" w14:textId="77777777" w:rsidR="00360739" w:rsidRPr="00F34A14" w:rsidRDefault="00360739" w:rsidP="00D36B9E">
            <w:pPr>
              <w:shd w:val="clear" w:color="auto" w:fill="FFFFFF" w:themeFill="background1"/>
              <w:spacing w:after="100" w:afterAutospacing="1"/>
              <w:jc w:val="center"/>
              <w:rPr>
                <w:b/>
                <w:bCs/>
              </w:rPr>
            </w:pPr>
            <w:r w:rsidRPr="00F34A14">
              <w:rPr>
                <w:b/>
                <w:bCs/>
              </w:rPr>
              <w:t>TOTAL</w:t>
            </w:r>
          </w:p>
        </w:tc>
        <w:tc>
          <w:tcPr>
            <w:tcW w:w="583" w:type="dxa"/>
            <w:tcBorders>
              <w:top w:val="nil"/>
              <w:left w:val="nil"/>
              <w:bottom w:val="single" w:sz="4" w:space="0" w:color="auto"/>
              <w:right w:val="single" w:sz="4" w:space="0" w:color="auto"/>
            </w:tcBorders>
            <w:shd w:val="clear" w:color="auto" w:fill="FFFFFF" w:themeFill="background1"/>
            <w:noWrap/>
            <w:vAlign w:val="center"/>
            <w:hideMark/>
          </w:tcPr>
          <w:p w14:paraId="4B54C7BC" w14:textId="77777777" w:rsidR="00360739" w:rsidRPr="00F34A14" w:rsidRDefault="00360739" w:rsidP="00D36B9E">
            <w:pPr>
              <w:shd w:val="clear" w:color="auto" w:fill="FFFFFF" w:themeFill="background1"/>
              <w:spacing w:after="100" w:afterAutospacing="1"/>
              <w:jc w:val="center"/>
              <w:rPr>
                <w:b/>
                <w:bCs/>
              </w:rPr>
            </w:pPr>
            <w:r w:rsidRPr="00F34A14">
              <w:rPr>
                <w:b/>
                <w:bCs/>
              </w:rPr>
              <w:t>12</w:t>
            </w:r>
          </w:p>
        </w:tc>
        <w:tc>
          <w:tcPr>
            <w:tcW w:w="583" w:type="dxa"/>
            <w:tcBorders>
              <w:top w:val="nil"/>
              <w:left w:val="nil"/>
              <w:bottom w:val="single" w:sz="4" w:space="0" w:color="auto"/>
              <w:right w:val="single" w:sz="4" w:space="0" w:color="auto"/>
            </w:tcBorders>
            <w:shd w:val="clear" w:color="auto" w:fill="FFFFFF" w:themeFill="background1"/>
            <w:noWrap/>
            <w:vAlign w:val="center"/>
            <w:hideMark/>
          </w:tcPr>
          <w:p w14:paraId="0E7F58A2" w14:textId="77777777" w:rsidR="00360739" w:rsidRPr="00F34A14" w:rsidRDefault="00360739" w:rsidP="00D36B9E">
            <w:pPr>
              <w:shd w:val="clear" w:color="auto" w:fill="FFFFFF" w:themeFill="background1"/>
              <w:spacing w:after="100" w:afterAutospacing="1"/>
              <w:jc w:val="center"/>
              <w:rPr>
                <w:b/>
                <w:bCs/>
              </w:rPr>
            </w:pPr>
            <w:r w:rsidRPr="00F34A14">
              <w:rPr>
                <w:b/>
                <w:bCs/>
              </w:rPr>
              <w:t>4</w:t>
            </w:r>
          </w:p>
        </w:tc>
        <w:tc>
          <w:tcPr>
            <w:tcW w:w="583" w:type="dxa"/>
            <w:tcBorders>
              <w:top w:val="nil"/>
              <w:left w:val="nil"/>
              <w:bottom w:val="single" w:sz="4" w:space="0" w:color="auto"/>
              <w:right w:val="single" w:sz="4" w:space="0" w:color="auto"/>
            </w:tcBorders>
            <w:shd w:val="clear" w:color="auto" w:fill="FFFFFF" w:themeFill="background1"/>
            <w:noWrap/>
            <w:vAlign w:val="center"/>
            <w:hideMark/>
          </w:tcPr>
          <w:p w14:paraId="4677F074" w14:textId="77777777" w:rsidR="00360739" w:rsidRPr="00F34A14" w:rsidRDefault="00360739" w:rsidP="00D36B9E">
            <w:pPr>
              <w:shd w:val="clear" w:color="auto" w:fill="FFFFFF" w:themeFill="background1"/>
              <w:spacing w:after="100" w:afterAutospacing="1"/>
              <w:jc w:val="center"/>
              <w:rPr>
                <w:b/>
                <w:bCs/>
              </w:rPr>
            </w:pPr>
            <w:r w:rsidRPr="00F34A14">
              <w:rPr>
                <w:b/>
                <w:bCs/>
              </w:rPr>
              <w:t>2</w:t>
            </w:r>
          </w:p>
        </w:tc>
        <w:tc>
          <w:tcPr>
            <w:tcW w:w="583" w:type="dxa"/>
            <w:tcBorders>
              <w:top w:val="nil"/>
              <w:left w:val="nil"/>
              <w:bottom w:val="single" w:sz="4" w:space="0" w:color="auto"/>
              <w:right w:val="single" w:sz="4" w:space="0" w:color="auto"/>
            </w:tcBorders>
            <w:shd w:val="clear" w:color="auto" w:fill="FFFFFF" w:themeFill="background1"/>
            <w:noWrap/>
            <w:vAlign w:val="center"/>
            <w:hideMark/>
          </w:tcPr>
          <w:p w14:paraId="0250756D" w14:textId="77777777" w:rsidR="00360739" w:rsidRPr="00F34A14" w:rsidRDefault="00360739" w:rsidP="00D36B9E">
            <w:pPr>
              <w:shd w:val="clear" w:color="auto" w:fill="FFFFFF" w:themeFill="background1"/>
              <w:spacing w:after="100" w:afterAutospacing="1"/>
              <w:jc w:val="center"/>
              <w:rPr>
                <w:b/>
                <w:bCs/>
              </w:rPr>
            </w:pPr>
            <w:r w:rsidRPr="00F34A14">
              <w:rPr>
                <w:b/>
                <w:bCs/>
              </w:rPr>
              <w:t>17</w:t>
            </w:r>
          </w:p>
        </w:tc>
      </w:tr>
    </w:tbl>
    <w:p w14:paraId="4D99A21D" w14:textId="7AF31430" w:rsidR="00C24CAE" w:rsidRPr="00F34A14" w:rsidRDefault="00C24CAE"/>
    <w:p w14:paraId="5A5A6F1F" w14:textId="77777777" w:rsidR="00C24CAE" w:rsidRPr="00F34A14" w:rsidRDefault="00C24CAE">
      <w:pPr>
        <w:spacing w:after="160" w:line="259" w:lineRule="auto"/>
      </w:pPr>
      <w:r w:rsidRPr="00F34A14">
        <w:br w:type="page"/>
      </w:r>
    </w:p>
    <w:p w14:paraId="046A3EAD" w14:textId="77777777" w:rsidR="00C24CAE" w:rsidRPr="00F34A14" w:rsidRDefault="00C24CAE"/>
    <w:tbl>
      <w:tblPr>
        <w:tblW w:w="9351" w:type="dxa"/>
        <w:tblInd w:w="-5" w:type="dxa"/>
        <w:tblLayout w:type="fixed"/>
        <w:tblLook w:val="04A0" w:firstRow="1" w:lastRow="0" w:firstColumn="1" w:lastColumn="0" w:noHBand="0" w:noVBand="1"/>
      </w:tblPr>
      <w:tblGrid>
        <w:gridCol w:w="643"/>
        <w:gridCol w:w="1857"/>
        <w:gridCol w:w="3610"/>
        <w:gridCol w:w="630"/>
        <w:gridCol w:w="900"/>
        <w:gridCol w:w="900"/>
        <w:gridCol w:w="811"/>
      </w:tblGrid>
      <w:tr w:rsidR="00F34A14" w:rsidRPr="00F34A14" w14:paraId="40E627DF" w14:textId="77777777" w:rsidTr="00C24CAE">
        <w:trPr>
          <w:trHeight w:val="292"/>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63297C" w14:textId="77777777" w:rsidR="00747A7C" w:rsidRPr="00F34A14" w:rsidRDefault="00747A7C" w:rsidP="005974EE">
            <w:pPr>
              <w:rPr>
                <w:b/>
                <w:bCs/>
                <w:sz w:val="22"/>
                <w:szCs w:val="22"/>
              </w:rPr>
            </w:pPr>
            <w:r w:rsidRPr="00F34A14">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593B5323" w14:textId="77777777" w:rsidR="00747A7C" w:rsidRPr="00F34A14" w:rsidRDefault="00747A7C" w:rsidP="005974EE">
            <w:pPr>
              <w:jc w:val="center"/>
              <w:rPr>
                <w:b/>
                <w:bCs/>
                <w:sz w:val="22"/>
                <w:szCs w:val="22"/>
              </w:rPr>
            </w:pPr>
            <w:r w:rsidRPr="00F34A14">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53F13E6E" w14:textId="77777777" w:rsidR="00747A7C" w:rsidRPr="00F34A14" w:rsidRDefault="00747A7C" w:rsidP="005974EE">
            <w:pPr>
              <w:jc w:val="center"/>
              <w:rPr>
                <w:b/>
                <w:bCs/>
                <w:sz w:val="22"/>
                <w:szCs w:val="22"/>
              </w:rPr>
            </w:pPr>
            <w:r w:rsidRPr="00F34A14">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68F4DE32" w14:textId="77777777" w:rsidR="00747A7C" w:rsidRPr="00F34A14" w:rsidRDefault="00747A7C" w:rsidP="005974EE">
            <w:pPr>
              <w:jc w:val="center"/>
              <w:rPr>
                <w:b/>
                <w:bCs/>
                <w:sz w:val="22"/>
                <w:szCs w:val="22"/>
              </w:rPr>
            </w:pPr>
            <w:r w:rsidRPr="00F34A14">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14FD1502" w14:textId="77777777" w:rsidR="00747A7C" w:rsidRPr="00F34A14" w:rsidRDefault="00747A7C" w:rsidP="005974EE">
            <w:pPr>
              <w:jc w:val="center"/>
              <w:rPr>
                <w:b/>
                <w:bCs/>
                <w:sz w:val="22"/>
                <w:szCs w:val="22"/>
              </w:rPr>
            </w:pPr>
            <w:r w:rsidRPr="00F34A14">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4C1BB655" w14:textId="77777777" w:rsidR="00747A7C" w:rsidRPr="00F34A14" w:rsidRDefault="00747A7C" w:rsidP="005974EE">
            <w:pPr>
              <w:jc w:val="center"/>
              <w:rPr>
                <w:b/>
                <w:bCs/>
                <w:sz w:val="22"/>
                <w:szCs w:val="22"/>
              </w:rPr>
            </w:pPr>
            <w:r w:rsidRPr="00F34A14">
              <w:rPr>
                <w:b/>
                <w:bCs/>
                <w:sz w:val="22"/>
                <w:szCs w:val="22"/>
              </w:rPr>
              <w:t>P</w:t>
            </w:r>
          </w:p>
        </w:tc>
        <w:tc>
          <w:tcPr>
            <w:tcW w:w="811" w:type="dxa"/>
            <w:tcBorders>
              <w:top w:val="single" w:sz="8" w:space="0" w:color="auto"/>
              <w:left w:val="nil"/>
              <w:bottom w:val="single" w:sz="8" w:space="0" w:color="auto"/>
              <w:right w:val="single" w:sz="8" w:space="0" w:color="auto"/>
            </w:tcBorders>
            <w:shd w:val="clear" w:color="auto" w:fill="auto"/>
            <w:noWrap/>
            <w:vAlign w:val="center"/>
            <w:hideMark/>
          </w:tcPr>
          <w:p w14:paraId="5E2EB517" w14:textId="77777777" w:rsidR="00747A7C" w:rsidRPr="00F34A14" w:rsidRDefault="00747A7C" w:rsidP="005974EE">
            <w:pPr>
              <w:jc w:val="center"/>
              <w:rPr>
                <w:b/>
                <w:bCs/>
                <w:sz w:val="22"/>
                <w:szCs w:val="22"/>
              </w:rPr>
            </w:pPr>
            <w:r w:rsidRPr="00F34A14">
              <w:rPr>
                <w:b/>
                <w:bCs/>
                <w:sz w:val="22"/>
                <w:szCs w:val="22"/>
              </w:rPr>
              <w:t>C</w:t>
            </w:r>
          </w:p>
        </w:tc>
      </w:tr>
      <w:tr w:rsidR="00F34A14" w:rsidRPr="00F34A14" w14:paraId="5F6CD0E5" w14:textId="77777777" w:rsidTr="00C24CAE">
        <w:trPr>
          <w:trHeight w:val="292"/>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8945ACB" w14:textId="77777777" w:rsidR="00747A7C" w:rsidRPr="00F34A14" w:rsidRDefault="00747A7C" w:rsidP="005974EE">
            <w:pPr>
              <w:jc w:val="center"/>
              <w:rPr>
                <w:sz w:val="22"/>
                <w:szCs w:val="22"/>
              </w:rPr>
            </w:pPr>
            <w:r w:rsidRPr="00F34A14">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4E6C1435" w14:textId="77777777" w:rsidR="00747A7C" w:rsidRPr="00F34A14" w:rsidRDefault="00747A7C" w:rsidP="00747A7C">
            <w:pPr>
              <w:jc w:val="center"/>
              <w:rPr>
                <w:sz w:val="22"/>
                <w:szCs w:val="22"/>
              </w:rPr>
            </w:pPr>
            <w:r w:rsidRPr="00F34A14">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235015C3" w14:textId="77777777" w:rsidR="00747A7C" w:rsidRPr="00F34A14" w:rsidRDefault="00747A7C" w:rsidP="005974EE">
            <w:pPr>
              <w:rPr>
                <w:sz w:val="22"/>
                <w:szCs w:val="22"/>
              </w:rPr>
            </w:pPr>
            <w:r w:rsidRPr="00F34A14">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525FB1E1" w14:textId="77777777" w:rsidR="00747A7C" w:rsidRPr="00F34A14" w:rsidRDefault="00747A7C" w:rsidP="005974EE">
            <w:pPr>
              <w:jc w:val="center"/>
              <w:rPr>
                <w:sz w:val="22"/>
                <w:szCs w:val="22"/>
              </w:rPr>
            </w:pPr>
            <w:r w:rsidRPr="00F34A14">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3C37EEFD" w14:textId="77777777" w:rsidR="00747A7C" w:rsidRPr="00F34A14" w:rsidRDefault="00747A7C" w:rsidP="005974EE">
            <w:pPr>
              <w:jc w:val="center"/>
              <w:rPr>
                <w:sz w:val="22"/>
                <w:szCs w:val="22"/>
              </w:rPr>
            </w:pPr>
            <w:r w:rsidRPr="00F34A14">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8D8291D" w14:textId="77777777" w:rsidR="00747A7C" w:rsidRPr="00F34A14" w:rsidRDefault="00747A7C" w:rsidP="005974EE">
            <w:pPr>
              <w:jc w:val="center"/>
              <w:rPr>
                <w:sz w:val="22"/>
                <w:szCs w:val="22"/>
              </w:rPr>
            </w:pPr>
            <w:r w:rsidRPr="00F34A14">
              <w:rPr>
                <w:sz w:val="22"/>
                <w:szCs w:val="22"/>
              </w:rPr>
              <w:t>0</w:t>
            </w:r>
          </w:p>
        </w:tc>
        <w:tc>
          <w:tcPr>
            <w:tcW w:w="811" w:type="dxa"/>
            <w:tcBorders>
              <w:top w:val="nil"/>
              <w:left w:val="nil"/>
              <w:bottom w:val="single" w:sz="8" w:space="0" w:color="auto"/>
              <w:right w:val="single" w:sz="8" w:space="0" w:color="auto"/>
            </w:tcBorders>
            <w:shd w:val="clear" w:color="auto" w:fill="auto"/>
            <w:noWrap/>
            <w:vAlign w:val="center"/>
          </w:tcPr>
          <w:p w14:paraId="27AE2922" w14:textId="77777777" w:rsidR="00747A7C" w:rsidRPr="00F34A14" w:rsidRDefault="00747A7C" w:rsidP="005974EE">
            <w:pPr>
              <w:jc w:val="center"/>
              <w:rPr>
                <w:sz w:val="22"/>
                <w:szCs w:val="22"/>
              </w:rPr>
            </w:pPr>
            <w:r w:rsidRPr="00F34A14">
              <w:rPr>
                <w:sz w:val="22"/>
                <w:szCs w:val="22"/>
              </w:rPr>
              <w:t>4.0</w:t>
            </w:r>
          </w:p>
        </w:tc>
      </w:tr>
      <w:tr w:rsidR="00F34A14" w:rsidRPr="00F34A14" w14:paraId="56A4257F" w14:textId="77777777" w:rsidTr="00C24CAE">
        <w:trPr>
          <w:trHeight w:val="292"/>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C96CF55" w14:textId="77777777" w:rsidR="00747A7C" w:rsidRPr="00F34A14" w:rsidRDefault="00747A7C" w:rsidP="005974EE">
            <w:pPr>
              <w:jc w:val="center"/>
              <w:rPr>
                <w:sz w:val="22"/>
                <w:szCs w:val="22"/>
              </w:rPr>
            </w:pPr>
            <w:r w:rsidRPr="00F34A14">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709CF087" w14:textId="77777777" w:rsidR="00747A7C" w:rsidRPr="00F34A14" w:rsidRDefault="00747A7C" w:rsidP="00747A7C">
            <w:pPr>
              <w:jc w:val="center"/>
              <w:rPr>
                <w:sz w:val="22"/>
                <w:szCs w:val="22"/>
              </w:rPr>
            </w:pPr>
            <w:r w:rsidRPr="00F34A14">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4FC46699" w14:textId="77777777" w:rsidR="00747A7C" w:rsidRPr="00F34A14" w:rsidRDefault="00747A7C" w:rsidP="005974EE">
            <w:pPr>
              <w:rPr>
                <w:sz w:val="22"/>
                <w:szCs w:val="22"/>
              </w:rPr>
            </w:pPr>
            <w:r w:rsidRPr="00F34A14">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3CA0E9A7" w14:textId="77777777" w:rsidR="00747A7C" w:rsidRPr="00F34A14" w:rsidRDefault="00747A7C" w:rsidP="005974EE">
            <w:pPr>
              <w:jc w:val="center"/>
              <w:rPr>
                <w:sz w:val="22"/>
                <w:szCs w:val="22"/>
              </w:rPr>
            </w:pPr>
            <w:r w:rsidRPr="00F34A14">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4307EFE"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3848926" w14:textId="77777777" w:rsidR="00747A7C" w:rsidRPr="00F34A14" w:rsidRDefault="00747A7C" w:rsidP="005974EE">
            <w:pPr>
              <w:jc w:val="center"/>
              <w:rPr>
                <w:sz w:val="22"/>
                <w:szCs w:val="22"/>
              </w:rPr>
            </w:pPr>
            <w:r w:rsidRPr="00F34A14">
              <w:rPr>
                <w:sz w:val="22"/>
                <w:szCs w:val="22"/>
              </w:rPr>
              <w:t>3</w:t>
            </w:r>
          </w:p>
        </w:tc>
        <w:tc>
          <w:tcPr>
            <w:tcW w:w="811" w:type="dxa"/>
            <w:tcBorders>
              <w:top w:val="nil"/>
              <w:left w:val="nil"/>
              <w:bottom w:val="single" w:sz="8" w:space="0" w:color="auto"/>
              <w:right w:val="single" w:sz="8" w:space="0" w:color="auto"/>
            </w:tcBorders>
            <w:shd w:val="clear" w:color="auto" w:fill="auto"/>
            <w:noWrap/>
            <w:vAlign w:val="center"/>
          </w:tcPr>
          <w:p w14:paraId="1E8E5D75" w14:textId="77777777" w:rsidR="00747A7C" w:rsidRPr="00F34A14" w:rsidRDefault="00747A7C" w:rsidP="005974EE">
            <w:pPr>
              <w:jc w:val="center"/>
              <w:rPr>
                <w:sz w:val="22"/>
                <w:szCs w:val="22"/>
              </w:rPr>
            </w:pPr>
            <w:r w:rsidRPr="00F34A14">
              <w:rPr>
                <w:sz w:val="22"/>
                <w:szCs w:val="22"/>
              </w:rPr>
              <w:t>4.5</w:t>
            </w:r>
          </w:p>
        </w:tc>
      </w:tr>
      <w:tr w:rsidR="00F34A14" w:rsidRPr="00F34A14" w14:paraId="058C8573" w14:textId="77777777" w:rsidTr="00C24CAE">
        <w:trPr>
          <w:trHeight w:val="292"/>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23F6ABA" w14:textId="77777777" w:rsidR="00747A7C" w:rsidRPr="00F34A14" w:rsidRDefault="00747A7C" w:rsidP="005974EE">
            <w:pPr>
              <w:jc w:val="center"/>
              <w:rPr>
                <w:sz w:val="22"/>
                <w:szCs w:val="22"/>
              </w:rPr>
            </w:pPr>
            <w:r w:rsidRPr="00F34A14">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05EE4980" w14:textId="77777777" w:rsidR="00747A7C" w:rsidRPr="00F34A14" w:rsidRDefault="00747A7C" w:rsidP="00747A7C">
            <w:pPr>
              <w:jc w:val="center"/>
              <w:rPr>
                <w:sz w:val="22"/>
                <w:szCs w:val="22"/>
              </w:rPr>
            </w:pPr>
            <w:r w:rsidRPr="00F34A14">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21866495" w14:textId="77777777" w:rsidR="00747A7C" w:rsidRPr="00F34A14" w:rsidRDefault="00747A7C" w:rsidP="005974EE">
            <w:pPr>
              <w:rPr>
                <w:sz w:val="22"/>
                <w:szCs w:val="22"/>
              </w:rPr>
            </w:pPr>
            <w:r w:rsidRPr="00F34A14">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3BCD5AA2" w14:textId="77777777" w:rsidR="00747A7C" w:rsidRPr="00F34A14" w:rsidRDefault="00747A7C" w:rsidP="005974EE">
            <w:pPr>
              <w:jc w:val="center"/>
              <w:rPr>
                <w:sz w:val="22"/>
                <w:szCs w:val="22"/>
              </w:rPr>
            </w:pPr>
            <w:r w:rsidRPr="00F34A14">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501ABCA9" w14:textId="77777777" w:rsidR="00747A7C" w:rsidRPr="00F34A14" w:rsidRDefault="00747A7C" w:rsidP="005974EE">
            <w:pPr>
              <w:jc w:val="center"/>
              <w:rPr>
                <w:sz w:val="22"/>
                <w:szCs w:val="22"/>
              </w:rPr>
            </w:pPr>
            <w:r w:rsidRPr="00F34A14">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CC487FF" w14:textId="77777777" w:rsidR="00747A7C" w:rsidRPr="00F34A14" w:rsidRDefault="00747A7C" w:rsidP="005974EE">
            <w:pPr>
              <w:jc w:val="center"/>
              <w:rPr>
                <w:sz w:val="22"/>
                <w:szCs w:val="22"/>
              </w:rPr>
            </w:pPr>
            <w:r w:rsidRPr="00F34A14">
              <w:rPr>
                <w:sz w:val="22"/>
                <w:szCs w:val="22"/>
              </w:rPr>
              <w:t>3</w:t>
            </w:r>
          </w:p>
        </w:tc>
        <w:tc>
          <w:tcPr>
            <w:tcW w:w="811" w:type="dxa"/>
            <w:tcBorders>
              <w:top w:val="nil"/>
              <w:left w:val="nil"/>
              <w:bottom w:val="single" w:sz="8" w:space="0" w:color="auto"/>
              <w:right w:val="single" w:sz="8" w:space="0" w:color="auto"/>
            </w:tcBorders>
            <w:shd w:val="clear" w:color="auto" w:fill="auto"/>
            <w:noWrap/>
            <w:vAlign w:val="center"/>
          </w:tcPr>
          <w:p w14:paraId="0AA20AFF" w14:textId="77777777" w:rsidR="00747A7C" w:rsidRPr="00F34A14" w:rsidRDefault="00747A7C" w:rsidP="005974EE">
            <w:pPr>
              <w:jc w:val="center"/>
              <w:rPr>
                <w:sz w:val="22"/>
                <w:szCs w:val="22"/>
              </w:rPr>
            </w:pPr>
            <w:r w:rsidRPr="00F34A14">
              <w:rPr>
                <w:sz w:val="22"/>
                <w:szCs w:val="22"/>
              </w:rPr>
              <w:t>5.5</w:t>
            </w:r>
          </w:p>
        </w:tc>
      </w:tr>
      <w:tr w:rsidR="00F34A14" w:rsidRPr="00F34A14" w14:paraId="49091710" w14:textId="77777777" w:rsidTr="00C24CAE">
        <w:trPr>
          <w:trHeight w:val="292"/>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AE831B7" w14:textId="77777777" w:rsidR="00747A7C" w:rsidRPr="00F34A14" w:rsidRDefault="00747A7C" w:rsidP="005974EE">
            <w:pPr>
              <w:jc w:val="center"/>
              <w:rPr>
                <w:sz w:val="22"/>
                <w:szCs w:val="22"/>
              </w:rPr>
            </w:pPr>
            <w:r w:rsidRPr="00F34A14">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38C82860" w14:textId="77777777" w:rsidR="00747A7C" w:rsidRPr="00F34A14" w:rsidRDefault="00747A7C" w:rsidP="00747A7C">
            <w:pPr>
              <w:jc w:val="center"/>
              <w:rPr>
                <w:sz w:val="22"/>
                <w:szCs w:val="22"/>
              </w:rPr>
            </w:pPr>
            <w:r w:rsidRPr="00F34A14">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71C1BE1E" w14:textId="77777777" w:rsidR="00747A7C" w:rsidRPr="00F34A14" w:rsidRDefault="00747A7C" w:rsidP="005974EE">
            <w:pPr>
              <w:rPr>
                <w:sz w:val="22"/>
                <w:szCs w:val="22"/>
              </w:rPr>
            </w:pPr>
            <w:r w:rsidRPr="00F34A14">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30A77D89" w14:textId="77777777" w:rsidR="00747A7C" w:rsidRPr="00F34A14" w:rsidRDefault="00747A7C" w:rsidP="005974EE">
            <w:pPr>
              <w:jc w:val="center"/>
              <w:rPr>
                <w:sz w:val="22"/>
                <w:szCs w:val="22"/>
              </w:rPr>
            </w:pPr>
            <w:r w:rsidRPr="00F34A14">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487B555"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5443913" w14:textId="77777777" w:rsidR="00747A7C" w:rsidRPr="00F34A14" w:rsidRDefault="00747A7C" w:rsidP="005974EE">
            <w:pPr>
              <w:jc w:val="center"/>
              <w:rPr>
                <w:sz w:val="22"/>
                <w:szCs w:val="22"/>
              </w:rPr>
            </w:pPr>
            <w:r w:rsidRPr="00F34A14">
              <w:rPr>
                <w:sz w:val="22"/>
                <w:szCs w:val="22"/>
              </w:rPr>
              <w:t>3</w:t>
            </w:r>
          </w:p>
        </w:tc>
        <w:tc>
          <w:tcPr>
            <w:tcW w:w="811" w:type="dxa"/>
            <w:tcBorders>
              <w:top w:val="nil"/>
              <w:left w:val="nil"/>
              <w:bottom w:val="single" w:sz="8" w:space="0" w:color="auto"/>
              <w:right w:val="single" w:sz="8" w:space="0" w:color="auto"/>
            </w:tcBorders>
            <w:shd w:val="clear" w:color="auto" w:fill="auto"/>
            <w:noWrap/>
            <w:vAlign w:val="center"/>
          </w:tcPr>
          <w:p w14:paraId="254E5469" w14:textId="77777777" w:rsidR="00747A7C" w:rsidRPr="00F34A14" w:rsidRDefault="00747A7C" w:rsidP="005974EE">
            <w:pPr>
              <w:jc w:val="center"/>
              <w:rPr>
                <w:sz w:val="22"/>
                <w:szCs w:val="22"/>
              </w:rPr>
            </w:pPr>
            <w:r w:rsidRPr="00F34A14">
              <w:rPr>
                <w:sz w:val="22"/>
                <w:szCs w:val="22"/>
              </w:rPr>
              <w:t>2.5</w:t>
            </w:r>
          </w:p>
        </w:tc>
      </w:tr>
      <w:tr w:rsidR="00F34A14" w:rsidRPr="00F34A14" w14:paraId="71F23F9A" w14:textId="77777777" w:rsidTr="00C24CAE">
        <w:trPr>
          <w:trHeight w:val="292"/>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CC68F42" w14:textId="77777777" w:rsidR="00747A7C" w:rsidRPr="00F34A14" w:rsidRDefault="00747A7C" w:rsidP="005974EE">
            <w:pPr>
              <w:jc w:val="center"/>
              <w:rPr>
                <w:sz w:val="22"/>
                <w:szCs w:val="22"/>
              </w:rPr>
            </w:pPr>
            <w:r w:rsidRPr="00F34A14">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6872DDFF" w14:textId="77777777" w:rsidR="00747A7C" w:rsidRPr="00F34A14" w:rsidRDefault="00747A7C" w:rsidP="00747A7C">
            <w:pPr>
              <w:jc w:val="center"/>
              <w:rPr>
                <w:sz w:val="22"/>
                <w:szCs w:val="22"/>
              </w:rPr>
            </w:pPr>
            <w:r w:rsidRPr="00F34A14">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19BB65C4" w14:textId="77777777" w:rsidR="00747A7C" w:rsidRPr="00F34A14" w:rsidRDefault="00747A7C" w:rsidP="005974EE">
            <w:pPr>
              <w:rPr>
                <w:sz w:val="22"/>
                <w:szCs w:val="22"/>
              </w:rPr>
            </w:pPr>
            <w:r w:rsidRPr="00F34A14">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453BD9C8" w14:textId="77777777" w:rsidR="00747A7C" w:rsidRPr="00F34A14" w:rsidRDefault="00747A7C" w:rsidP="005974EE">
            <w:pPr>
              <w:jc w:val="center"/>
              <w:rPr>
                <w:sz w:val="22"/>
                <w:szCs w:val="22"/>
              </w:rPr>
            </w:pPr>
            <w:r w:rsidRPr="00F34A14">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241EB5BC"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92EAC3D" w14:textId="77777777" w:rsidR="00747A7C" w:rsidRPr="00F34A14" w:rsidRDefault="00747A7C" w:rsidP="005974EE">
            <w:pPr>
              <w:jc w:val="center"/>
              <w:rPr>
                <w:sz w:val="22"/>
                <w:szCs w:val="22"/>
              </w:rPr>
            </w:pPr>
            <w:r w:rsidRPr="00F34A14">
              <w:rPr>
                <w:sz w:val="22"/>
                <w:szCs w:val="22"/>
              </w:rPr>
              <w:t>3</w:t>
            </w:r>
          </w:p>
        </w:tc>
        <w:tc>
          <w:tcPr>
            <w:tcW w:w="811" w:type="dxa"/>
            <w:tcBorders>
              <w:top w:val="nil"/>
              <w:left w:val="nil"/>
              <w:bottom w:val="single" w:sz="8" w:space="0" w:color="auto"/>
              <w:right w:val="single" w:sz="8" w:space="0" w:color="auto"/>
            </w:tcBorders>
            <w:shd w:val="clear" w:color="auto" w:fill="auto"/>
            <w:noWrap/>
            <w:vAlign w:val="center"/>
          </w:tcPr>
          <w:p w14:paraId="1E9269D1" w14:textId="77777777" w:rsidR="00747A7C" w:rsidRPr="00F34A14" w:rsidRDefault="00747A7C" w:rsidP="005974EE">
            <w:pPr>
              <w:jc w:val="center"/>
              <w:rPr>
                <w:sz w:val="22"/>
                <w:szCs w:val="22"/>
              </w:rPr>
            </w:pPr>
            <w:r w:rsidRPr="00F34A14">
              <w:rPr>
                <w:sz w:val="22"/>
                <w:szCs w:val="22"/>
              </w:rPr>
              <w:t>4.5</w:t>
            </w:r>
          </w:p>
        </w:tc>
      </w:tr>
      <w:tr w:rsidR="00F34A14" w:rsidRPr="00F34A14" w14:paraId="55D39F3C" w14:textId="77777777" w:rsidTr="00C24CAE">
        <w:trPr>
          <w:trHeight w:val="292"/>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57EFE7D" w14:textId="77777777" w:rsidR="00747A7C" w:rsidRPr="00F34A14" w:rsidRDefault="00747A7C" w:rsidP="005974EE">
            <w:pPr>
              <w:jc w:val="center"/>
              <w:rPr>
                <w:sz w:val="22"/>
                <w:szCs w:val="22"/>
              </w:rPr>
            </w:pPr>
            <w:r w:rsidRPr="00F34A14">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23F5F1E1" w14:textId="77777777" w:rsidR="00747A7C" w:rsidRPr="00F34A14" w:rsidRDefault="00747A7C" w:rsidP="00747A7C">
            <w:pPr>
              <w:jc w:val="center"/>
              <w:rPr>
                <w:sz w:val="22"/>
                <w:szCs w:val="22"/>
              </w:rPr>
            </w:pPr>
            <w:r w:rsidRPr="00F34A14">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2D4D10F1" w14:textId="77777777" w:rsidR="00747A7C" w:rsidRPr="00F34A14" w:rsidRDefault="00747A7C" w:rsidP="005974EE">
            <w:pPr>
              <w:rPr>
                <w:sz w:val="22"/>
                <w:szCs w:val="22"/>
              </w:rPr>
            </w:pPr>
            <w:r w:rsidRPr="00F34A14">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008FBCFB" w14:textId="77777777" w:rsidR="00747A7C" w:rsidRPr="00F34A14" w:rsidRDefault="00747A7C" w:rsidP="005974EE">
            <w:pPr>
              <w:jc w:val="center"/>
              <w:rPr>
                <w:sz w:val="22"/>
                <w:szCs w:val="22"/>
              </w:rPr>
            </w:pPr>
            <w:r w:rsidRPr="00F34A14">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25518AFA"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44D6F97" w14:textId="77777777" w:rsidR="00747A7C" w:rsidRPr="00F34A14" w:rsidRDefault="00747A7C" w:rsidP="005974EE">
            <w:pPr>
              <w:jc w:val="center"/>
              <w:rPr>
                <w:sz w:val="22"/>
                <w:szCs w:val="22"/>
              </w:rPr>
            </w:pPr>
            <w:r w:rsidRPr="00F34A14">
              <w:rPr>
                <w:sz w:val="22"/>
                <w:szCs w:val="22"/>
              </w:rPr>
              <w:t>1</w:t>
            </w:r>
          </w:p>
        </w:tc>
        <w:tc>
          <w:tcPr>
            <w:tcW w:w="811" w:type="dxa"/>
            <w:tcBorders>
              <w:top w:val="nil"/>
              <w:left w:val="nil"/>
              <w:bottom w:val="single" w:sz="8" w:space="0" w:color="auto"/>
              <w:right w:val="single" w:sz="8" w:space="0" w:color="auto"/>
            </w:tcBorders>
            <w:shd w:val="clear" w:color="auto" w:fill="auto"/>
            <w:noWrap/>
            <w:vAlign w:val="center"/>
          </w:tcPr>
          <w:p w14:paraId="69BEBFDE" w14:textId="77777777" w:rsidR="00747A7C" w:rsidRPr="00F34A14" w:rsidRDefault="00747A7C" w:rsidP="005974EE">
            <w:pPr>
              <w:jc w:val="center"/>
              <w:rPr>
                <w:sz w:val="22"/>
                <w:szCs w:val="22"/>
              </w:rPr>
            </w:pPr>
            <w:r w:rsidRPr="00F34A14">
              <w:rPr>
                <w:sz w:val="22"/>
                <w:szCs w:val="22"/>
              </w:rPr>
              <w:t>2.5</w:t>
            </w:r>
          </w:p>
        </w:tc>
      </w:tr>
      <w:tr w:rsidR="00F34A14" w:rsidRPr="00F34A14" w14:paraId="16188489" w14:textId="77777777" w:rsidTr="00C24CAE">
        <w:trPr>
          <w:trHeight w:val="292"/>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329096BE" w14:textId="77777777" w:rsidR="00747A7C" w:rsidRPr="00F34A14" w:rsidRDefault="00747A7C" w:rsidP="005974EE">
            <w:pPr>
              <w:jc w:val="center"/>
              <w:rPr>
                <w:b/>
                <w:bCs/>
                <w:sz w:val="22"/>
                <w:szCs w:val="22"/>
              </w:rPr>
            </w:pPr>
            <w:r w:rsidRPr="00F34A14">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6FF3B79C" w14:textId="77777777" w:rsidR="00747A7C" w:rsidRPr="00F34A14" w:rsidRDefault="00747A7C" w:rsidP="005974EE">
            <w:pPr>
              <w:jc w:val="center"/>
              <w:rPr>
                <w:b/>
                <w:bCs/>
                <w:sz w:val="22"/>
                <w:szCs w:val="22"/>
              </w:rPr>
            </w:pPr>
            <w:r w:rsidRPr="00F34A14">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73D7CB89" w14:textId="77777777" w:rsidR="00747A7C" w:rsidRPr="00F34A14" w:rsidRDefault="00747A7C" w:rsidP="005974EE">
            <w:pPr>
              <w:jc w:val="center"/>
              <w:rPr>
                <w:b/>
                <w:bCs/>
                <w:sz w:val="22"/>
                <w:szCs w:val="22"/>
              </w:rPr>
            </w:pPr>
            <w:r w:rsidRPr="00F34A14">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38A84E51" w14:textId="77777777" w:rsidR="00747A7C" w:rsidRPr="00F34A14" w:rsidRDefault="00747A7C" w:rsidP="005974EE">
            <w:pPr>
              <w:jc w:val="center"/>
              <w:rPr>
                <w:b/>
                <w:bCs/>
                <w:sz w:val="22"/>
                <w:szCs w:val="22"/>
              </w:rPr>
            </w:pPr>
            <w:r w:rsidRPr="00F34A14">
              <w:rPr>
                <w:b/>
                <w:bCs/>
                <w:sz w:val="22"/>
                <w:szCs w:val="22"/>
              </w:rPr>
              <w:t xml:space="preserve">13 </w:t>
            </w:r>
          </w:p>
        </w:tc>
        <w:tc>
          <w:tcPr>
            <w:tcW w:w="811" w:type="dxa"/>
            <w:tcBorders>
              <w:top w:val="nil"/>
              <w:left w:val="nil"/>
              <w:bottom w:val="single" w:sz="8" w:space="0" w:color="auto"/>
              <w:right w:val="single" w:sz="8" w:space="0" w:color="auto"/>
            </w:tcBorders>
            <w:shd w:val="clear" w:color="auto" w:fill="auto"/>
            <w:vAlign w:val="center"/>
            <w:hideMark/>
          </w:tcPr>
          <w:p w14:paraId="2BD14388" w14:textId="77777777" w:rsidR="00747A7C" w:rsidRPr="00F34A14" w:rsidRDefault="00747A7C" w:rsidP="005974EE">
            <w:pPr>
              <w:jc w:val="center"/>
              <w:rPr>
                <w:b/>
                <w:bCs/>
                <w:sz w:val="22"/>
                <w:szCs w:val="22"/>
              </w:rPr>
            </w:pPr>
            <w:r w:rsidRPr="00F34A14">
              <w:rPr>
                <w:b/>
                <w:bCs/>
                <w:sz w:val="22"/>
                <w:szCs w:val="22"/>
              </w:rPr>
              <w:t>23.5</w:t>
            </w:r>
          </w:p>
        </w:tc>
      </w:tr>
    </w:tbl>
    <w:p w14:paraId="45A1443A" w14:textId="77777777" w:rsidR="00747A7C" w:rsidRPr="00F34A14" w:rsidRDefault="00747A7C" w:rsidP="00747A7C">
      <w:pPr>
        <w:rPr>
          <w:sz w:val="22"/>
          <w:szCs w:val="22"/>
        </w:rPr>
      </w:pPr>
    </w:p>
    <w:p w14:paraId="56C33159" w14:textId="77777777" w:rsidR="00747A7C" w:rsidRPr="00F34A14" w:rsidRDefault="00747A7C" w:rsidP="00747A7C"/>
    <w:p w14:paraId="1948F9BA" w14:textId="77777777" w:rsidR="00747A7C" w:rsidRPr="00F34A14" w:rsidRDefault="00747A7C" w:rsidP="00747A7C">
      <w:r w:rsidRPr="00F34A14">
        <w:br w:type="page"/>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230"/>
      </w:tblGrid>
      <w:tr w:rsidR="00F34A14" w:rsidRPr="00F34A14" w14:paraId="7DF22421" w14:textId="77777777" w:rsidTr="00747A7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FA1189C" w14:textId="77777777" w:rsidR="00747A7C" w:rsidRPr="00F34A14" w:rsidRDefault="00747A7C" w:rsidP="005974EE">
            <w:pPr>
              <w:rPr>
                <w:b/>
                <w:sz w:val="22"/>
                <w:szCs w:val="22"/>
                <w:lang w:bidi="hi-IN"/>
              </w:rPr>
            </w:pPr>
            <w:r w:rsidRPr="00F34A14">
              <w:rPr>
                <w:b/>
                <w:sz w:val="22"/>
                <w:szCs w:val="22"/>
                <w:lang w:bidi="hi-IN"/>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0239C974" w14:textId="77777777" w:rsidR="00747A7C" w:rsidRPr="00F34A14" w:rsidRDefault="00747A7C" w:rsidP="005974EE">
            <w:pPr>
              <w:rPr>
                <w:bCs/>
                <w:sz w:val="22"/>
                <w:szCs w:val="22"/>
                <w:lang w:bidi="hi-IN"/>
              </w:rPr>
            </w:pPr>
            <w:r w:rsidRPr="00F34A14">
              <w:rPr>
                <w:bCs/>
                <w:sz w:val="22"/>
                <w:szCs w:val="22"/>
                <w:lang w:bidi="hi-IN"/>
              </w:rPr>
              <w:t>MA1101</w:t>
            </w:r>
          </w:p>
        </w:tc>
      </w:tr>
      <w:tr w:rsidR="00F34A14" w:rsidRPr="00F34A14" w14:paraId="56AD6FFC" w14:textId="77777777" w:rsidTr="00747A7C">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D6100A6" w14:textId="77777777" w:rsidR="00747A7C" w:rsidRPr="00F34A14" w:rsidRDefault="00747A7C" w:rsidP="005974EE">
            <w:pPr>
              <w:rPr>
                <w:b/>
                <w:sz w:val="22"/>
                <w:szCs w:val="22"/>
                <w:lang w:bidi="hi-IN"/>
              </w:rPr>
            </w:pPr>
            <w:r w:rsidRPr="00F34A14">
              <w:rPr>
                <w:b/>
                <w:sz w:val="22"/>
                <w:szCs w:val="22"/>
                <w:lang w:bidi="hi-IN"/>
              </w:rPr>
              <w:t>Course Credit</w:t>
            </w:r>
          </w:p>
          <w:p w14:paraId="1D62B80C" w14:textId="77777777" w:rsidR="00747A7C" w:rsidRPr="00F34A14" w:rsidRDefault="00747A7C" w:rsidP="005974EE">
            <w:pPr>
              <w:rPr>
                <w:b/>
                <w:sz w:val="22"/>
                <w:szCs w:val="22"/>
                <w:lang w:bidi="hi-IN"/>
              </w:rPr>
            </w:pPr>
            <w:r w:rsidRPr="00F34A14">
              <w:rPr>
                <w:b/>
                <w:sz w:val="22"/>
                <w:szCs w:val="22"/>
                <w:lang w:bidi="hi-IN"/>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B72BB" w14:textId="77777777" w:rsidR="00747A7C" w:rsidRPr="00F34A14" w:rsidRDefault="00747A7C" w:rsidP="005974EE">
            <w:pPr>
              <w:rPr>
                <w:bCs/>
                <w:sz w:val="22"/>
                <w:szCs w:val="22"/>
                <w:lang w:bidi="hi-IN"/>
              </w:rPr>
            </w:pPr>
            <w:r w:rsidRPr="00F34A14">
              <w:rPr>
                <w:bCs/>
                <w:sz w:val="22"/>
                <w:szCs w:val="22"/>
                <w:lang w:bidi="hi-IN"/>
              </w:rPr>
              <w:t>3-1-0-4</w:t>
            </w:r>
          </w:p>
        </w:tc>
      </w:tr>
      <w:tr w:rsidR="00F34A14" w:rsidRPr="00F34A14" w14:paraId="7FB28DC4" w14:textId="77777777" w:rsidTr="00747A7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6AE00B8" w14:textId="77777777" w:rsidR="00747A7C" w:rsidRPr="00F34A14" w:rsidRDefault="00747A7C" w:rsidP="005974EE">
            <w:pPr>
              <w:rPr>
                <w:b/>
                <w:sz w:val="22"/>
                <w:szCs w:val="22"/>
                <w:lang w:bidi="hi-IN"/>
              </w:rPr>
            </w:pPr>
            <w:r w:rsidRPr="00F34A14">
              <w:rPr>
                <w:b/>
                <w:sz w:val="22"/>
                <w:szCs w:val="22"/>
                <w:lang w:bidi="hi-IN"/>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E7B71" w14:textId="77777777" w:rsidR="00747A7C" w:rsidRPr="00F34A14" w:rsidRDefault="00747A7C" w:rsidP="005974EE">
            <w:pPr>
              <w:rPr>
                <w:sz w:val="22"/>
                <w:szCs w:val="22"/>
                <w:lang w:bidi="hi-IN"/>
              </w:rPr>
            </w:pPr>
            <w:r w:rsidRPr="00F34A14">
              <w:rPr>
                <w:sz w:val="22"/>
                <w:szCs w:val="22"/>
              </w:rPr>
              <w:t>Calculus and Linear Algebra</w:t>
            </w:r>
          </w:p>
        </w:tc>
      </w:tr>
      <w:tr w:rsidR="00F34A14" w:rsidRPr="00F34A14" w14:paraId="74947818" w14:textId="77777777" w:rsidTr="00747A7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FF591CF" w14:textId="77777777" w:rsidR="00747A7C" w:rsidRPr="00F34A14" w:rsidRDefault="00747A7C" w:rsidP="005974EE">
            <w:pPr>
              <w:rPr>
                <w:b/>
                <w:sz w:val="22"/>
                <w:szCs w:val="22"/>
                <w:lang w:bidi="hi-IN"/>
              </w:rPr>
            </w:pPr>
            <w:r w:rsidRPr="00F34A14">
              <w:rPr>
                <w:b/>
                <w:sz w:val="22"/>
                <w:szCs w:val="22"/>
                <w:lang w:bidi="hi-IN"/>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0AE7AAEA" w14:textId="77777777" w:rsidR="00747A7C" w:rsidRPr="00F34A14" w:rsidRDefault="00747A7C" w:rsidP="005974EE">
            <w:pPr>
              <w:rPr>
                <w:bCs/>
                <w:sz w:val="22"/>
                <w:szCs w:val="22"/>
                <w:lang w:bidi="hi-IN"/>
              </w:rPr>
            </w:pPr>
            <w:r w:rsidRPr="00F34A14">
              <w:rPr>
                <w:bCs/>
                <w:sz w:val="22"/>
                <w:szCs w:val="22"/>
                <w:lang w:bidi="hi-IN"/>
              </w:rPr>
              <w:t>Lectures and Tutorials</w:t>
            </w:r>
          </w:p>
        </w:tc>
      </w:tr>
      <w:tr w:rsidR="00F34A14" w:rsidRPr="00F34A14" w14:paraId="552254E8" w14:textId="77777777" w:rsidTr="00747A7C">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ED02D8C" w14:textId="77777777" w:rsidR="00747A7C" w:rsidRPr="00F34A14" w:rsidRDefault="00747A7C" w:rsidP="005974EE">
            <w:pPr>
              <w:rPr>
                <w:b/>
                <w:sz w:val="22"/>
                <w:szCs w:val="22"/>
                <w:lang w:bidi="hi-IN"/>
              </w:rPr>
            </w:pPr>
            <w:r w:rsidRPr="00F34A14">
              <w:rPr>
                <w:b/>
                <w:sz w:val="22"/>
                <w:szCs w:val="22"/>
                <w:lang w:bidi="hi-IN"/>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13704561" w14:textId="77777777" w:rsidR="00747A7C" w:rsidRPr="00F34A14" w:rsidRDefault="00747A7C" w:rsidP="005974EE">
            <w:pPr>
              <w:jc w:val="both"/>
              <w:rPr>
                <w:bCs/>
                <w:sz w:val="22"/>
                <w:szCs w:val="22"/>
                <w:lang w:bidi="hi-IN"/>
              </w:rPr>
            </w:pPr>
            <w:r w:rsidRPr="00F34A14">
              <w:rPr>
                <w:bCs/>
                <w:sz w:val="22"/>
                <w:szCs w:val="22"/>
                <w:lang w:bidi="hi-IN"/>
              </w:rPr>
              <w:t>To provide the essential knowledge of basic tools of Differential Calculus, Integral Calculus, Vector spaces and Matrix Algebra.</w:t>
            </w:r>
          </w:p>
        </w:tc>
      </w:tr>
      <w:tr w:rsidR="00F34A14" w:rsidRPr="00F34A14" w14:paraId="2B02CBA4" w14:textId="77777777" w:rsidTr="00747A7C">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1202ABD" w14:textId="77777777" w:rsidR="00747A7C" w:rsidRPr="00F34A14" w:rsidRDefault="00747A7C" w:rsidP="005974EE">
            <w:pPr>
              <w:rPr>
                <w:b/>
                <w:sz w:val="22"/>
                <w:szCs w:val="22"/>
                <w:lang w:bidi="hi-IN"/>
              </w:rPr>
            </w:pPr>
            <w:r w:rsidRPr="00F34A14">
              <w:rPr>
                <w:b/>
                <w:sz w:val="22"/>
                <w:szCs w:val="22"/>
                <w:lang w:bidi="hi-IN"/>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A14620F" w14:textId="77777777" w:rsidR="00747A7C" w:rsidRPr="00F34A14" w:rsidRDefault="00747A7C" w:rsidP="005974EE">
            <w:pPr>
              <w:pStyle w:val="Default"/>
              <w:jc w:val="both"/>
              <w:rPr>
                <w:bCs/>
                <w:color w:val="auto"/>
                <w:sz w:val="22"/>
                <w:szCs w:val="22"/>
              </w:rPr>
            </w:pPr>
            <w:r w:rsidRPr="00F34A14">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F34A14" w:rsidRPr="00F34A14" w14:paraId="6F8C9CAB" w14:textId="77777777" w:rsidTr="00747A7C">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54B2587" w14:textId="77777777" w:rsidR="00747A7C" w:rsidRPr="00F34A14" w:rsidRDefault="00747A7C" w:rsidP="005974EE">
            <w:pPr>
              <w:rPr>
                <w:b/>
                <w:sz w:val="22"/>
                <w:szCs w:val="22"/>
                <w:lang w:bidi="hi-IN"/>
              </w:rPr>
            </w:pPr>
            <w:r w:rsidRPr="00F34A14">
              <w:rPr>
                <w:b/>
                <w:sz w:val="22"/>
                <w:szCs w:val="22"/>
                <w:lang w:bidi="hi-IN"/>
              </w:rPr>
              <w:t xml:space="preserve">Course Content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EEB6271" w14:textId="77777777" w:rsidR="00747A7C" w:rsidRPr="00F34A14" w:rsidRDefault="00747A7C" w:rsidP="005974EE">
            <w:pPr>
              <w:pStyle w:val="Default"/>
              <w:jc w:val="both"/>
              <w:rPr>
                <w:bCs/>
                <w:color w:val="auto"/>
                <w:sz w:val="22"/>
                <w:szCs w:val="22"/>
              </w:rPr>
            </w:pPr>
            <w:r w:rsidRPr="00F34A14">
              <w:rPr>
                <w:b/>
                <w:bCs/>
                <w:color w:val="auto"/>
                <w:sz w:val="22"/>
                <w:szCs w:val="22"/>
              </w:rPr>
              <w:t>Differential Calculus (12 Lectures)</w:t>
            </w:r>
            <w:r w:rsidRPr="00F34A14">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372C5DF2" w14:textId="77777777" w:rsidR="00747A7C" w:rsidRPr="00F34A14" w:rsidRDefault="00747A7C" w:rsidP="005974EE">
            <w:pPr>
              <w:pStyle w:val="Default"/>
              <w:jc w:val="both"/>
              <w:rPr>
                <w:bCs/>
                <w:color w:val="auto"/>
                <w:sz w:val="22"/>
                <w:szCs w:val="22"/>
              </w:rPr>
            </w:pPr>
            <w:r w:rsidRPr="00F34A14">
              <w:rPr>
                <w:b/>
                <w:bCs/>
                <w:color w:val="auto"/>
                <w:sz w:val="22"/>
                <w:szCs w:val="22"/>
              </w:rPr>
              <w:t>Integral Calculus (10 Lectures)</w:t>
            </w:r>
            <w:r w:rsidRPr="00F34A14">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3C1CDF09" w14:textId="77777777" w:rsidR="00747A7C" w:rsidRPr="00F34A14" w:rsidRDefault="00747A7C" w:rsidP="005974EE">
            <w:pPr>
              <w:pStyle w:val="Default"/>
              <w:jc w:val="both"/>
              <w:rPr>
                <w:bCs/>
                <w:strike/>
                <w:color w:val="auto"/>
                <w:sz w:val="22"/>
                <w:szCs w:val="22"/>
              </w:rPr>
            </w:pPr>
            <w:r w:rsidRPr="00F34A14">
              <w:rPr>
                <w:b/>
                <w:bCs/>
                <w:color w:val="auto"/>
                <w:sz w:val="22"/>
                <w:szCs w:val="22"/>
              </w:rPr>
              <w:t>Vector Spaces (12 Lectures)</w:t>
            </w:r>
            <w:r w:rsidRPr="00F34A14">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3AA5391B" w14:textId="77777777" w:rsidR="00747A7C" w:rsidRPr="00F34A14" w:rsidRDefault="00747A7C" w:rsidP="005974EE">
            <w:pPr>
              <w:pStyle w:val="Default"/>
              <w:jc w:val="both"/>
              <w:rPr>
                <w:bCs/>
                <w:color w:val="auto"/>
                <w:sz w:val="22"/>
                <w:szCs w:val="22"/>
              </w:rPr>
            </w:pPr>
            <w:r w:rsidRPr="00F34A14">
              <w:rPr>
                <w:b/>
                <w:bCs/>
                <w:color w:val="auto"/>
                <w:sz w:val="22"/>
                <w:szCs w:val="22"/>
              </w:rPr>
              <w:t>Matrix Algebra (8 Lectures)</w:t>
            </w:r>
            <w:r w:rsidRPr="00F34A14">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F34A14" w:rsidRPr="00F34A14" w14:paraId="6367F472" w14:textId="77777777" w:rsidTr="00747A7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063407D" w14:textId="77777777" w:rsidR="00747A7C" w:rsidRPr="00F34A14" w:rsidRDefault="00747A7C" w:rsidP="005974EE">
            <w:pPr>
              <w:rPr>
                <w:b/>
                <w:sz w:val="22"/>
                <w:szCs w:val="22"/>
                <w:lang w:bidi="hi-IN"/>
              </w:rPr>
            </w:pPr>
            <w:r w:rsidRPr="00F34A14">
              <w:rPr>
                <w:b/>
                <w:sz w:val="22"/>
                <w:szCs w:val="22"/>
                <w:lang w:bidi="hi-IN"/>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AADB254"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Students completing this course will be able to:</w:t>
            </w:r>
          </w:p>
          <w:p w14:paraId="749F4630"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1. Understand various properties of functions such as limit, continuity and differentiability.</w:t>
            </w:r>
          </w:p>
          <w:p w14:paraId="1D548977"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2. Learn about integrations in various dimension and their applications.</w:t>
            </w:r>
          </w:p>
          <w:p w14:paraId="4F2A4E9B"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3. learn about the concept of basis and dimension of a vector space.</w:t>
            </w:r>
          </w:p>
          <w:p w14:paraId="251668E0"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4. define Linear Transformations and compute the domain, range, kernel, rank, and nullity of a linear transformation.</w:t>
            </w:r>
          </w:p>
          <w:p w14:paraId="67C227AC"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5. compute the inverse of an invertible matrix.</w:t>
            </w:r>
          </w:p>
          <w:p w14:paraId="1E78EA92"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6. solve the system of linear equations.</w:t>
            </w:r>
          </w:p>
          <w:p w14:paraId="1FCBAAE6"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7. Apply linear algebra concepts to model, solve, and analyze real-world problems.</w:t>
            </w:r>
          </w:p>
        </w:tc>
      </w:tr>
      <w:tr w:rsidR="00F34A14" w:rsidRPr="00F34A14" w14:paraId="7C7E20D4" w14:textId="77777777" w:rsidTr="00747A7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619B0C7" w14:textId="77777777" w:rsidR="00747A7C" w:rsidRPr="00F34A14" w:rsidRDefault="00747A7C" w:rsidP="005974EE">
            <w:pPr>
              <w:rPr>
                <w:b/>
                <w:sz w:val="22"/>
                <w:szCs w:val="22"/>
                <w:lang w:bidi="hi-IN"/>
              </w:rPr>
            </w:pPr>
            <w:r w:rsidRPr="00F34A14">
              <w:rPr>
                <w:b/>
                <w:sz w:val="22"/>
                <w:szCs w:val="22"/>
                <w:lang w:bidi="hi-IN"/>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29F8355" w14:textId="77777777" w:rsidR="00747A7C" w:rsidRPr="00F34A14" w:rsidRDefault="00747A7C" w:rsidP="005974EE">
            <w:pPr>
              <w:rPr>
                <w:bCs/>
                <w:sz w:val="22"/>
                <w:szCs w:val="22"/>
                <w:lang w:bidi="hi-IN"/>
              </w:rPr>
            </w:pPr>
            <w:r w:rsidRPr="00F34A14">
              <w:rPr>
                <w:bCs/>
                <w:sz w:val="22"/>
                <w:szCs w:val="22"/>
                <w:lang w:bidi="hi-IN"/>
              </w:rPr>
              <w:t>Quiz /Assignment/ MSE / ESE</w:t>
            </w:r>
          </w:p>
        </w:tc>
      </w:tr>
    </w:tbl>
    <w:p w14:paraId="0DBE53C3" w14:textId="77777777" w:rsidR="00747A7C" w:rsidRPr="00F34A14" w:rsidRDefault="00747A7C" w:rsidP="00747A7C">
      <w:pPr>
        <w:rPr>
          <w:b/>
          <w:sz w:val="22"/>
          <w:szCs w:val="22"/>
        </w:rPr>
      </w:pPr>
    </w:p>
    <w:p w14:paraId="59A0254C" w14:textId="77777777" w:rsidR="00747A7C" w:rsidRPr="00F34A14" w:rsidRDefault="00747A7C" w:rsidP="00747A7C">
      <w:pPr>
        <w:rPr>
          <w:b/>
          <w:sz w:val="22"/>
          <w:szCs w:val="22"/>
        </w:rPr>
      </w:pPr>
      <w:r w:rsidRPr="00F34A14">
        <w:rPr>
          <w:b/>
          <w:sz w:val="22"/>
          <w:szCs w:val="22"/>
        </w:rPr>
        <w:t>Textbooks:</w:t>
      </w:r>
    </w:p>
    <w:p w14:paraId="6FC3BD0F" w14:textId="77777777" w:rsidR="00747A7C" w:rsidRPr="00F34A14" w:rsidRDefault="00747A7C" w:rsidP="00BF5EBC">
      <w:pPr>
        <w:pStyle w:val="ListParagraph"/>
        <w:numPr>
          <w:ilvl w:val="0"/>
          <w:numId w:val="55"/>
        </w:numPr>
        <w:spacing w:after="0" w:line="240" w:lineRule="auto"/>
        <w:rPr>
          <w:rFonts w:ascii="Times New Roman" w:hAnsi="Times New Roman" w:cs="Times New Roman"/>
          <w:szCs w:val="22"/>
        </w:rPr>
      </w:pPr>
      <w:r w:rsidRPr="00F34A14">
        <w:rPr>
          <w:rFonts w:ascii="Times New Roman" w:hAnsi="Times New Roman" w:cs="Times New Roman"/>
          <w:szCs w:val="22"/>
        </w:rPr>
        <w:t>Thomas, G. B., Hass, J., Heil, C. and Weir M. D., “Thomas’ Calculus”, 14th Ed., Pearson Education, 2018</w:t>
      </w:r>
    </w:p>
    <w:p w14:paraId="4338CA3B" w14:textId="77777777" w:rsidR="00747A7C" w:rsidRPr="00F34A14" w:rsidRDefault="00747A7C" w:rsidP="00BF5EBC">
      <w:pPr>
        <w:pStyle w:val="ListParagraph"/>
        <w:numPr>
          <w:ilvl w:val="0"/>
          <w:numId w:val="55"/>
        </w:numPr>
        <w:spacing w:after="0" w:line="240" w:lineRule="auto"/>
        <w:rPr>
          <w:rFonts w:ascii="Times New Roman" w:hAnsi="Times New Roman" w:cs="Times New Roman"/>
          <w:szCs w:val="22"/>
        </w:rPr>
      </w:pPr>
      <w:r w:rsidRPr="00F34A14">
        <w:rPr>
          <w:rFonts w:ascii="Times New Roman" w:hAnsi="Times New Roman" w:cs="Times New Roman"/>
          <w:szCs w:val="22"/>
        </w:rPr>
        <w:t>Kreyszig, E., “Advanced Engineering Mathematics”, 10th Ed., Wiley India Pvt. Ltd, 2015</w:t>
      </w:r>
    </w:p>
    <w:p w14:paraId="74B314EB" w14:textId="77777777" w:rsidR="00747A7C" w:rsidRPr="00F34A14" w:rsidRDefault="00747A7C" w:rsidP="00747A7C">
      <w:pPr>
        <w:pStyle w:val="ListParagraph"/>
        <w:spacing w:after="0" w:line="240" w:lineRule="auto"/>
        <w:ind w:left="0"/>
        <w:rPr>
          <w:rFonts w:ascii="Times New Roman" w:hAnsi="Times New Roman" w:cs="Times New Roman"/>
          <w:b/>
          <w:szCs w:val="22"/>
        </w:rPr>
      </w:pPr>
    </w:p>
    <w:p w14:paraId="15367342" w14:textId="77777777" w:rsidR="00747A7C" w:rsidRPr="00F34A14" w:rsidRDefault="00747A7C" w:rsidP="00747A7C">
      <w:pPr>
        <w:pStyle w:val="ListParagraph"/>
        <w:spacing w:after="0" w:line="240" w:lineRule="auto"/>
        <w:ind w:left="0"/>
        <w:rPr>
          <w:rFonts w:ascii="Times New Roman" w:hAnsi="Times New Roman" w:cs="Times New Roman"/>
          <w:b/>
          <w:szCs w:val="22"/>
        </w:rPr>
      </w:pPr>
      <w:r w:rsidRPr="00F34A14">
        <w:rPr>
          <w:rFonts w:ascii="Times New Roman" w:hAnsi="Times New Roman" w:cs="Times New Roman"/>
          <w:b/>
          <w:szCs w:val="22"/>
        </w:rPr>
        <w:t>Reference Books:</w:t>
      </w:r>
    </w:p>
    <w:p w14:paraId="64F0766D" w14:textId="77777777" w:rsidR="00747A7C" w:rsidRPr="00F34A14" w:rsidRDefault="00747A7C" w:rsidP="00BF5EBC">
      <w:pPr>
        <w:pStyle w:val="ListParagraph"/>
        <w:numPr>
          <w:ilvl w:val="0"/>
          <w:numId w:val="56"/>
        </w:numPr>
        <w:spacing w:after="0" w:line="240" w:lineRule="auto"/>
        <w:rPr>
          <w:rFonts w:ascii="Times New Roman" w:hAnsi="Times New Roman" w:cs="Times New Roman"/>
          <w:szCs w:val="22"/>
        </w:rPr>
      </w:pPr>
      <w:r w:rsidRPr="00F34A14">
        <w:rPr>
          <w:rFonts w:ascii="Times New Roman" w:hAnsi="Times New Roman" w:cs="Times New Roman"/>
          <w:szCs w:val="22"/>
        </w:rPr>
        <w:t>Jain, R. K. and Iyenger, S. R. K., “Advanced Engineering Mathematics”, 5</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 Narosa Publishing House, 2017</w:t>
      </w:r>
    </w:p>
    <w:p w14:paraId="77FC306D" w14:textId="77777777" w:rsidR="00747A7C" w:rsidRPr="00F34A14" w:rsidRDefault="00747A7C" w:rsidP="00BF5EBC">
      <w:pPr>
        <w:pStyle w:val="ListParagraph"/>
        <w:numPr>
          <w:ilvl w:val="0"/>
          <w:numId w:val="56"/>
        </w:numPr>
        <w:spacing w:after="0" w:line="240" w:lineRule="auto"/>
        <w:rPr>
          <w:rFonts w:ascii="Times New Roman" w:hAnsi="Times New Roman" w:cs="Times New Roman"/>
          <w:szCs w:val="22"/>
        </w:rPr>
      </w:pPr>
      <w:r w:rsidRPr="00F34A14">
        <w:rPr>
          <w:rFonts w:ascii="Times New Roman" w:hAnsi="Times New Roman" w:cs="Times New Roman"/>
          <w:szCs w:val="22"/>
        </w:rPr>
        <w:t>Axler, S., “Linear Algebra Done Right”, 3rd Ed., Springer Nature, 2015</w:t>
      </w:r>
    </w:p>
    <w:p w14:paraId="20DAB6F7" w14:textId="77777777" w:rsidR="00747A7C" w:rsidRPr="00F34A14" w:rsidRDefault="00747A7C" w:rsidP="00BF5EBC">
      <w:pPr>
        <w:pStyle w:val="ListParagraph"/>
        <w:numPr>
          <w:ilvl w:val="0"/>
          <w:numId w:val="56"/>
        </w:numPr>
        <w:spacing w:after="0" w:line="240" w:lineRule="auto"/>
        <w:rPr>
          <w:rFonts w:ascii="Times New Roman" w:hAnsi="Times New Roman" w:cs="Times New Roman"/>
          <w:szCs w:val="22"/>
        </w:rPr>
      </w:pPr>
      <w:r w:rsidRPr="00F34A14">
        <w:rPr>
          <w:rFonts w:ascii="Times New Roman" w:hAnsi="Times New Roman" w:cs="Times New Roman"/>
          <w:szCs w:val="22"/>
        </w:rPr>
        <w:t>Strang, G., “Linear Algebra and Its Applications” 4th Ed., Cengage India Private Limited, 2005</w:t>
      </w:r>
    </w:p>
    <w:tbl>
      <w:tblPr>
        <w:tblStyle w:val="TableGrid"/>
        <w:tblW w:w="10051" w:type="dxa"/>
        <w:tblInd w:w="-275" w:type="dxa"/>
        <w:tblLook w:val="04A0" w:firstRow="1" w:lastRow="0" w:firstColumn="1" w:lastColumn="0" w:noHBand="0" w:noVBand="1"/>
      </w:tblPr>
      <w:tblGrid>
        <w:gridCol w:w="2430"/>
        <w:gridCol w:w="7621"/>
      </w:tblGrid>
      <w:tr w:rsidR="00F34A14" w:rsidRPr="00F34A14" w14:paraId="338B0ED1" w14:textId="77777777" w:rsidTr="00F34A14">
        <w:trPr>
          <w:trHeight w:val="299"/>
        </w:trPr>
        <w:tc>
          <w:tcPr>
            <w:tcW w:w="2430" w:type="dxa"/>
          </w:tcPr>
          <w:p w14:paraId="70222D59" w14:textId="1D9B523D"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lastRenderedPageBreak/>
              <w:br w:type="page"/>
            </w:r>
            <w:r w:rsidRPr="00F34A14">
              <w:rPr>
                <w:b/>
                <w:sz w:val="22"/>
                <w:szCs w:val="22"/>
                <w:u w:val="single"/>
              </w:rPr>
              <w:br w:type="page"/>
            </w:r>
            <w:r w:rsidRPr="00F34A14">
              <w:rPr>
                <w:sz w:val="22"/>
                <w:szCs w:val="22"/>
              </w:rPr>
              <w:t>Course Number</w:t>
            </w:r>
          </w:p>
        </w:tc>
        <w:tc>
          <w:tcPr>
            <w:tcW w:w="7621" w:type="dxa"/>
          </w:tcPr>
          <w:p w14:paraId="6A32A259" w14:textId="77777777" w:rsidR="00747A7C" w:rsidRPr="00F34A14" w:rsidRDefault="00747A7C" w:rsidP="005974EE">
            <w:pPr>
              <w:jc w:val="both"/>
              <w:rPr>
                <w:sz w:val="22"/>
                <w:szCs w:val="22"/>
              </w:rPr>
            </w:pPr>
            <w:r w:rsidRPr="00F34A14">
              <w:rPr>
                <w:sz w:val="22"/>
                <w:szCs w:val="22"/>
              </w:rPr>
              <w:t>CS1101</w:t>
            </w:r>
          </w:p>
        </w:tc>
      </w:tr>
      <w:tr w:rsidR="00F34A14" w:rsidRPr="00F34A14" w14:paraId="36963B1B" w14:textId="77777777" w:rsidTr="00F34A14">
        <w:tc>
          <w:tcPr>
            <w:tcW w:w="2430" w:type="dxa"/>
          </w:tcPr>
          <w:p w14:paraId="78C443A3"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Course Credit</w:t>
            </w:r>
          </w:p>
        </w:tc>
        <w:tc>
          <w:tcPr>
            <w:tcW w:w="7621" w:type="dxa"/>
          </w:tcPr>
          <w:p w14:paraId="1C63AAA5" w14:textId="77777777" w:rsidR="00747A7C" w:rsidRPr="00F34A14" w:rsidRDefault="00747A7C" w:rsidP="005974EE">
            <w:pPr>
              <w:jc w:val="both"/>
              <w:rPr>
                <w:sz w:val="22"/>
                <w:szCs w:val="22"/>
              </w:rPr>
            </w:pPr>
            <w:r w:rsidRPr="00F34A14">
              <w:rPr>
                <w:sz w:val="22"/>
                <w:szCs w:val="22"/>
              </w:rPr>
              <w:t>3-0-3-4.5</w:t>
            </w:r>
          </w:p>
        </w:tc>
      </w:tr>
      <w:tr w:rsidR="00F34A14" w:rsidRPr="00F34A14" w14:paraId="57D9A052" w14:textId="77777777" w:rsidTr="00F34A14">
        <w:tc>
          <w:tcPr>
            <w:tcW w:w="2430" w:type="dxa"/>
          </w:tcPr>
          <w:p w14:paraId="3C66595E"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Course Title</w:t>
            </w:r>
          </w:p>
        </w:tc>
        <w:tc>
          <w:tcPr>
            <w:tcW w:w="7621" w:type="dxa"/>
          </w:tcPr>
          <w:p w14:paraId="3D7F4DD4" w14:textId="77777777" w:rsidR="00747A7C" w:rsidRPr="00F34A14" w:rsidRDefault="00747A7C" w:rsidP="005974EE">
            <w:pPr>
              <w:pStyle w:val="NormalWeb"/>
              <w:spacing w:before="0" w:beforeAutospacing="0" w:after="0" w:afterAutospacing="0"/>
              <w:ind w:right="140"/>
              <w:jc w:val="both"/>
              <w:rPr>
                <w:b/>
                <w:bCs/>
                <w:sz w:val="22"/>
                <w:szCs w:val="22"/>
              </w:rPr>
            </w:pPr>
            <w:r w:rsidRPr="00F34A14">
              <w:rPr>
                <w:b/>
                <w:bCs/>
                <w:sz w:val="22"/>
                <w:szCs w:val="22"/>
              </w:rPr>
              <w:t>Foundations of Programming</w:t>
            </w:r>
          </w:p>
        </w:tc>
      </w:tr>
      <w:tr w:rsidR="00F34A14" w:rsidRPr="00F34A14" w14:paraId="6E40B1CA" w14:textId="77777777" w:rsidTr="00F34A14">
        <w:tc>
          <w:tcPr>
            <w:tcW w:w="2430" w:type="dxa"/>
          </w:tcPr>
          <w:p w14:paraId="52E84F9E"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Learning Mode</w:t>
            </w:r>
          </w:p>
        </w:tc>
        <w:tc>
          <w:tcPr>
            <w:tcW w:w="7621" w:type="dxa"/>
          </w:tcPr>
          <w:p w14:paraId="35433478" w14:textId="77777777" w:rsidR="00747A7C" w:rsidRPr="00F34A14" w:rsidRDefault="00747A7C" w:rsidP="005974EE">
            <w:pPr>
              <w:pStyle w:val="NormalWeb"/>
              <w:spacing w:before="0" w:beforeAutospacing="0" w:after="0" w:afterAutospacing="0"/>
              <w:ind w:right="140"/>
              <w:jc w:val="both"/>
              <w:rPr>
                <w:sz w:val="22"/>
                <w:szCs w:val="22"/>
              </w:rPr>
            </w:pPr>
            <w:r w:rsidRPr="00F34A14">
              <w:rPr>
                <w:sz w:val="22"/>
                <w:szCs w:val="22"/>
              </w:rPr>
              <w:t>Offline</w:t>
            </w:r>
          </w:p>
        </w:tc>
      </w:tr>
      <w:tr w:rsidR="00F34A14" w:rsidRPr="00F34A14" w14:paraId="4735C455" w14:textId="77777777" w:rsidTr="00F34A14">
        <w:tc>
          <w:tcPr>
            <w:tcW w:w="2430" w:type="dxa"/>
          </w:tcPr>
          <w:p w14:paraId="42F17630"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Learning Objectives</w:t>
            </w:r>
          </w:p>
        </w:tc>
        <w:tc>
          <w:tcPr>
            <w:tcW w:w="7621" w:type="dxa"/>
          </w:tcPr>
          <w:p w14:paraId="444FE72E" w14:textId="77777777" w:rsidR="00747A7C" w:rsidRPr="00F34A14" w:rsidRDefault="00747A7C" w:rsidP="00BF5EBC">
            <w:pPr>
              <w:pStyle w:val="NormalWeb"/>
              <w:numPr>
                <w:ilvl w:val="0"/>
                <w:numId w:val="38"/>
              </w:numPr>
              <w:shd w:val="clear" w:color="auto" w:fill="FFFFFF"/>
              <w:spacing w:before="0" w:beforeAutospacing="0" w:after="0" w:afterAutospacing="0"/>
              <w:jc w:val="both"/>
              <w:textAlignment w:val="baseline"/>
              <w:rPr>
                <w:sz w:val="22"/>
                <w:szCs w:val="22"/>
              </w:rPr>
            </w:pPr>
            <w:r w:rsidRPr="00F34A14">
              <w:rPr>
                <w:sz w:val="22"/>
                <w:szCs w:val="22"/>
              </w:rPr>
              <w:t>To understand the fundamental concepts of programming </w:t>
            </w:r>
          </w:p>
          <w:p w14:paraId="48649E16" w14:textId="77777777" w:rsidR="00747A7C" w:rsidRPr="00F34A14" w:rsidRDefault="00747A7C" w:rsidP="00BF5EBC">
            <w:pPr>
              <w:pStyle w:val="NormalWeb"/>
              <w:numPr>
                <w:ilvl w:val="0"/>
                <w:numId w:val="38"/>
              </w:numPr>
              <w:shd w:val="clear" w:color="auto" w:fill="FFFFFF"/>
              <w:spacing w:before="0" w:beforeAutospacing="0" w:after="0" w:afterAutospacing="0"/>
              <w:jc w:val="both"/>
              <w:textAlignment w:val="baseline"/>
              <w:rPr>
                <w:sz w:val="22"/>
                <w:szCs w:val="22"/>
              </w:rPr>
            </w:pPr>
            <w:r w:rsidRPr="00F34A14">
              <w:rPr>
                <w:sz w:val="22"/>
                <w:szCs w:val="22"/>
              </w:rPr>
              <w:t>To develop the basic problem-solving skills by designing algorithms and implementing them.</w:t>
            </w:r>
          </w:p>
          <w:p w14:paraId="57118BAE" w14:textId="77777777" w:rsidR="00747A7C" w:rsidRPr="00F34A14" w:rsidRDefault="00747A7C" w:rsidP="00BF5EBC">
            <w:pPr>
              <w:pStyle w:val="NormalWeb"/>
              <w:numPr>
                <w:ilvl w:val="0"/>
                <w:numId w:val="38"/>
              </w:numPr>
              <w:shd w:val="clear" w:color="auto" w:fill="FFFFFF"/>
              <w:spacing w:before="0" w:beforeAutospacing="0" w:after="0" w:afterAutospacing="0"/>
              <w:jc w:val="both"/>
              <w:textAlignment w:val="baseline"/>
              <w:rPr>
                <w:sz w:val="22"/>
                <w:szCs w:val="22"/>
              </w:rPr>
            </w:pPr>
            <w:r w:rsidRPr="00F34A14">
              <w:rPr>
                <w:sz w:val="22"/>
                <w:szCs w:val="22"/>
              </w:rPr>
              <w:t>To learn about various data types, control statements, functions, arrays, pointers, and file handling.</w:t>
            </w:r>
          </w:p>
          <w:p w14:paraId="57287C4F" w14:textId="77777777" w:rsidR="00747A7C" w:rsidRPr="00F34A14" w:rsidRDefault="00747A7C" w:rsidP="00BF5EBC">
            <w:pPr>
              <w:pStyle w:val="NormalWeb"/>
              <w:numPr>
                <w:ilvl w:val="0"/>
                <w:numId w:val="38"/>
              </w:numPr>
              <w:shd w:val="clear" w:color="auto" w:fill="FFFFFF"/>
              <w:spacing w:before="0" w:beforeAutospacing="0" w:after="0" w:afterAutospacing="0"/>
              <w:jc w:val="both"/>
              <w:textAlignment w:val="baseline"/>
              <w:rPr>
                <w:sz w:val="22"/>
                <w:szCs w:val="22"/>
              </w:rPr>
            </w:pPr>
            <w:r w:rsidRPr="00F34A14">
              <w:rPr>
                <w:sz w:val="22"/>
                <w:szCs w:val="22"/>
              </w:rPr>
              <w:t>To achieve proficiency in debugging and testing a C program</w:t>
            </w:r>
          </w:p>
        </w:tc>
      </w:tr>
      <w:tr w:rsidR="00F34A14" w:rsidRPr="00F34A14" w14:paraId="6A444F75" w14:textId="77777777" w:rsidTr="00F34A14">
        <w:tc>
          <w:tcPr>
            <w:tcW w:w="2430" w:type="dxa"/>
          </w:tcPr>
          <w:p w14:paraId="74B9BE5A"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Course Description</w:t>
            </w:r>
          </w:p>
        </w:tc>
        <w:tc>
          <w:tcPr>
            <w:tcW w:w="7621" w:type="dxa"/>
          </w:tcPr>
          <w:p w14:paraId="14C87BDB" w14:textId="77777777" w:rsidR="00747A7C" w:rsidRPr="00F34A14" w:rsidRDefault="00747A7C" w:rsidP="005974EE">
            <w:pPr>
              <w:pStyle w:val="NormalWeb"/>
              <w:spacing w:before="0" w:beforeAutospacing="0" w:after="0" w:afterAutospacing="0"/>
              <w:ind w:right="140"/>
              <w:jc w:val="both"/>
              <w:rPr>
                <w:sz w:val="22"/>
                <w:szCs w:val="22"/>
              </w:rPr>
            </w:pPr>
            <w:r w:rsidRPr="00F34A14">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F34A14" w:rsidRPr="00F34A14" w14:paraId="66AEE20E" w14:textId="77777777" w:rsidTr="00F34A14">
        <w:tc>
          <w:tcPr>
            <w:tcW w:w="2430" w:type="dxa"/>
          </w:tcPr>
          <w:p w14:paraId="59A91F9B"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Course Outline</w:t>
            </w:r>
          </w:p>
        </w:tc>
        <w:tc>
          <w:tcPr>
            <w:tcW w:w="7621" w:type="dxa"/>
          </w:tcPr>
          <w:p w14:paraId="482E70EC"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Introduction and Programming basics, </w:t>
            </w:r>
          </w:p>
          <w:p w14:paraId="38AEF1FD"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Expressions</w:t>
            </w:r>
          </w:p>
          <w:p w14:paraId="2A865219"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Control and Iterative statements,</w:t>
            </w:r>
          </w:p>
          <w:p w14:paraId="7E086517"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Functions, Arrays, </w:t>
            </w:r>
          </w:p>
          <w:p w14:paraId="231B25A8"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Recursion vs. Iteration</w:t>
            </w:r>
          </w:p>
          <w:p w14:paraId="63807313"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Pointers, </w:t>
            </w:r>
          </w:p>
          <w:p w14:paraId="51CB7FF6"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2D-Array with pointers, </w:t>
            </w:r>
          </w:p>
          <w:p w14:paraId="06F8D4F7"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Structures, </w:t>
            </w:r>
          </w:p>
          <w:p w14:paraId="130EBDFB"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String,</w:t>
            </w:r>
          </w:p>
          <w:p w14:paraId="379B0D24"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Dynamic memory allocation,</w:t>
            </w:r>
          </w:p>
          <w:p w14:paraId="5253F871"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File handling, </w:t>
            </w:r>
          </w:p>
          <w:p w14:paraId="7A6EE322"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sz w:val="22"/>
                <w:szCs w:val="22"/>
              </w:rPr>
              <w:t>Contemporary programming languages, and applications</w:t>
            </w:r>
          </w:p>
          <w:p w14:paraId="0B0C98A0" w14:textId="77777777" w:rsidR="00747A7C" w:rsidRPr="00F34A14" w:rsidRDefault="00747A7C" w:rsidP="005974EE">
            <w:pPr>
              <w:pStyle w:val="NormalWeb"/>
              <w:spacing w:before="0" w:beforeAutospacing="0" w:after="0" w:afterAutospacing="0"/>
              <w:jc w:val="both"/>
              <w:textAlignment w:val="baseline"/>
              <w:rPr>
                <w:sz w:val="22"/>
                <w:szCs w:val="22"/>
              </w:rPr>
            </w:pPr>
          </w:p>
          <w:p w14:paraId="48E72623" w14:textId="73F9D0C5" w:rsidR="00747A7C" w:rsidRPr="00F34A14" w:rsidRDefault="00747A7C" w:rsidP="00F34A14">
            <w:pPr>
              <w:pStyle w:val="NormalWeb"/>
              <w:spacing w:before="0" w:beforeAutospacing="0" w:after="0" w:afterAutospacing="0"/>
              <w:jc w:val="both"/>
              <w:textAlignment w:val="baseline"/>
              <w:rPr>
                <w:sz w:val="22"/>
                <w:szCs w:val="22"/>
              </w:rPr>
            </w:pPr>
            <w:r w:rsidRPr="00F34A14">
              <w:rPr>
                <w:b/>
                <w:sz w:val="22"/>
                <w:szCs w:val="22"/>
              </w:rPr>
              <w:t>Practical component</w:t>
            </w:r>
            <w:r w:rsidRPr="00F34A14">
              <w:rPr>
                <w:sz w:val="22"/>
                <w:szCs w:val="22"/>
              </w:rPr>
              <w:t>: Lab to be conducted on a 3-hour slot weekly. It will be conducted with the theory course so the topics for problems given in the lab are already initiated in the theory class.</w:t>
            </w:r>
          </w:p>
        </w:tc>
      </w:tr>
      <w:tr w:rsidR="00F34A14" w:rsidRPr="00F34A14" w14:paraId="0243C0D8" w14:textId="77777777" w:rsidTr="00F34A14">
        <w:tc>
          <w:tcPr>
            <w:tcW w:w="2430" w:type="dxa"/>
          </w:tcPr>
          <w:p w14:paraId="5E232F04"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Learning Outcome</w:t>
            </w:r>
          </w:p>
        </w:tc>
        <w:tc>
          <w:tcPr>
            <w:tcW w:w="7621" w:type="dxa"/>
          </w:tcPr>
          <w:p w14:paraId="06CF96EE"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Understanding of Basic Syntax and Structure in C language</w:t>
            </w:r>
          </w:p>
          <w:p w14:paraId="64DDE035"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Proficiency in Data Types, Operators, and Control Structures</w:t>
            </w:r>
          </w:p>
          <w:p w14:paraId="2EEF307D"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Function Implementation and learn to use them appropriately</w:t>
            </w:r>
          </w:p>
          <w:p w14:paraId="29240015"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Efficient Use of Arrays and Strings</w:t>
            </w:r>
          </w:p>
          <w:p w14:paraId="6523E2D8"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Pointer Utilization</w:t>
            </w:r>
          </w:p>
          <w:p w14:paraId="2CC261AB"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Ability to perform dynamic memory allocation and deallocation using malloc (), calloc (), realloc (), and free () functions.</w:t>
            </w:r>
          </w:p>
          <w:p w14:paraId="3829B7DC"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Structured data management with structures and unions</w:t>
            </w:r>
          </w:p>
          <w:p w14:paraId="337F4B7D"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Exposure of file Handling</w:t>
            </w:r>
          </w:p>
          <w:p w14:paraId="357FC8B6" w14:textId="77777777" w:rsidR="00747A7C" w:rsidRPr="00F34A14" w:rsidRDefault="00747A7C" w:rsidP="00BF5EBC">
            <w:pPr>
              <w:pStyle w:val="NormalWeb"/>
              <w:numPr>
                <w:ilvl w:val="0"/>
                <w:numId w:val="39"/>
              </w:numPr>
              <w:spacing w:before="0" w:beforeAutospacing="0" w:after="0" w:afterAutospacing="0"/>
              <w:jc w:val="both"/>
              <w:textAlignment w:val="baseline"/>
              <w:rPr>
                <w:sz w:val="22"/>
                <w:szCs w:val="22"/>
              </w:rPr>
            </w:pPr>
            <w:r w:rsidRPr="00F34A14">
              <w:rPr>
                <w:sz w:val="22"/>
                <w:szCs w:val="22"/>
              </w:rPr>
              <w:t>Learning debugging and error Handling</w:t>
            </w:r>
          </w:p>
        </w:tc>
      </w:tr>
      <w:tr w:rsidR="00F34A14" w:rsidRPr="00F34A14" w14:paraId="6754DF33" w14:textId="77777777" w:rsidTr="00F34A14">
        <w:tc>
          <w:tcPr>
            <w:tcW w:w="2430" w:type="dxa"/>
          </w:tcPr>
          <w:p w14:paraId="7C49BFF5"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Assessment Method</w:t>
            </w:r>
          </w:p>
        </w:tc>
        <w:tc>
          <w:tcPr>
            <w:tcW w:w="7621" w:type="dxa"/>
          </w:tcPr>
          <w:p w14:paraId="345621A1"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Internal (Quiz/Assignment/Project), Mid-Term, End-Term</w:t>
            </w:r>
          </w:p>
        </w:tc>
      </w:tr>
    </w:tbl>
    <w:p w14:paraId="3E038CD5" w14:textId="77777777" w:rsidR="00747A7C" w:rsidRPr="00F34A14" w:rsidRDefault="00747A7C" w:rsidP="00747A7C">
      <w:pPr>
        <w:rPr>
          <w:sz w:val="22"/>
          <w:szCs w:val="22"/>
          <w:u w:val="single"/>
        </w:rPr>
      </w:pPr>
    </w:p>
    <w:p w14:paraId="293E9109" w14:textId="77777777" w:rsidR="00747A7C" w:rsidRPr="00F34A14" w:rsidRDefault="00747A7C" w:rsidP="00747A7C">
      <w:pPr>
        <w:rPr>
          <w:sz w:val="22"/>
          <w:szCs w:val="22"/>
        </w:rPr>
      </w:pPr>
      <w:r w:rsidRPr="00F34A14">
        <w:rPr>
          <w:sz w:val="22"/>
          <w:szCs w:val="22"/>
          <w:u w:val="single"/>
        </w:rPr>
        <w:t>Suggested Reading</w:t>
      </w:r>
    </w:p>
    <w:p w14:paraId="604ECEF3" w14:textId="77777777" w:rsidR="00747A7C" w:rsidRPr="00F34A14" w:rsidRDefault="00747A7C" w:rsidP="00BF5EBC">
      <w:pPr>
        <w:numPr>
          <w:ilvl w:val="0"/>
          <w:numId w:val="40"/>
        </w:numPr>
        <w:jc w:val="both"/>
        <w:textAlignment w:val="baseline"/>
        <w:rPr>
          <w:sz w:val="22"/>
          <w:szCs w:val="22"/>
        </w:rPr>
      </w:pPr>
      <w:r w:rsidRPr="00F34A14">
        <w:rPr>
          <w:sz w:val="22"/>
          <w:szCs w:val="22"/>
        </w:rPr>
        <w:t>Knuth, Donald E. The art of computer programming, volume 4A: combinatorial algorithms, part 1. Pearson Education India, 2011.</w:t>
      </w:r>
    </w:p>
    <w:p w14:paraId="4A662176" w14:textId="77777777" w:rsidR="00747A7C" w:rsidRPr="00F34A14" w:rsidRDefault="00747A7C" w:rsidP="00BF5EBC">
      <w:pPr>
        <w:numPr>
          <w:ilvl w:val="0"/>
          <w:numId w:val="40"/>
        </w:numPr>
        <w:jc w:val="both"/>
        <w:textAlignment w:val="baseline"/>
        <w:rPr>
          <w:sz w:val="22"/>
          <w:szCs w:val="22"/>
        </w:rPr>
      </w:pPr>
      <w:r w:rsidRPr="00F34A14">
        <w:rPr>
          <w:sz w:val="22"/>
          <w:szCs w:val="22"/>
        </w:rPr>
        <w:t>P.J. Deitel and H.M. Deitel, C How To Program, Pearson Education (7th Edition)</w:t>
      </w:r>
    </w:p>
    <w:p w14:paraId="4B1E75E5" w14:textId="77777777" w:rsidR="00747A7C" w:rsidRPr="00F34A14" w:rsidRDefault="00747A7C" w:rsidP="00BF5EBC">
      <w:pPr>
        <w:numPr>
          <w:ilvl w:val="0"/>
          <w:numId w:val="40"/>
        </w:numPr>
        <w:jc w:val="both"/>
        <w:textAlignment w:val="baseline"/>
        <w:rPr>
          <w:sz w:val="22"/>
          <w:szCs w:val="22"/>
        </w:rPr>
      </w:pPr>
      <w:r w:rsidRPr="00F34A14">
        <w:rPr>
          <w:sz w:val="22"/>
          <w:szCs w:val="22"/>
        </w:rPr>
        <w:lastRenderedPageBreak/>
        <w:t>Brian W. Kernighan and Dennis M. Ritchie, The C Programming Language, Prentice−Hall</w:t>
      </w:r>
    </w:p>
    <w:p w14:paraId="6A9DBDB6" w14:textId="77777777" w:rsidR="00747A7C" w:rsidRPr="00F34A14" w:rsidRDefault="00747A7C" w:rsidP="00BF5EBC">
      <w:pPr>
        <w:numPr>
          <w:ilvl w:val="0"/>
          <w:numId w:val="40"/>
        </w:numPr>
        <w:jc w:val="both"/>
        <w:textAlignment w:val="baseline"/>
        <w:rPr>
          <w:sz w:val="22"/>
          <w:szCs w:val="22"/>
        </w:rPr>
      </w:pPr>
      <w:r w:rsidRPr="00F34A14">
        <w:rPr>
          <w:sz w:val="22"/>
          <w:szCs w:val="22"/>
        </w:rPr>
        <w:t>A. Kelley and I. Pohl, A Book on C, Pearson Education (4th Edition)</w:t>
      </w:r>
    </w:p>
    <w:p w14:paraId="4083E20F" w14:textId="1BBA67ED" w:rsidR="00747A7C" w:rsidRPr="00F34A14" w:rsidRDefault="00747A7C" w:rsidP="00BF5EBC">
      <w:pPr>
        <w:numPr>
          <w:ilvl w:val="0"/>
          <w:numId w:val="40"/>
        </w:numPr>
        <w:jc w:val="both"/>
        <w:textAlignment w:val="baseline"/>
        <w:rPr>
          <w:sz w:val="22"/>
          <w:szCs w:val="22"/>
        </w:rPr>
      </w:pPr>
      <w:r w:rsidRPr="00F34A14">
        <w:rPr>
          <w:sz w:val="22"/>
          <w:szCs w:val="22"/>
        </w:rPr>
        <w:t xml:space="preserve">K. N. King, C PROGRAMMING A Modern Approach, </w:t>
      </w:r>
      <w:r w:rsidRPr="00F34A14">
        <w:rPr>
          <w:sz w:val="22"/>
          <w:szCs w:val="22"/>
          <w:shd w:val="clear" w:color="auto" w:fill="FFFFFF"/>
        </w:rPr>
        <w:t>W. W. Norton &amp; Company</w:t>
      </w:r>
    </w:p>
    <w:p w14:paraId="5931ACFD" w14:textId="51CB0489" w:rsidR="00F34A14" w:rsidRPr="00F34A14" w:rsidRDefault="00F34A14">
      <w:pPr>
        <w:spacing w:after="160" w:line="259" w:lineRule="auto"/>
        <w:rPr>
          <w:sz w:val="22"/>
          <w:szCs w:val="22"/>
        </w:rPr>
      </w:pPr>
      <w:r w:rsidRPr="00F34A14">
        <w:rPr>
          <w:sz w:val="22"/>
          <w:szCs w:val="22"/>
        </w:rPr>
        <w:br w:type="page"/>
      </w:r>
    </w:p>
    <w:tbl>
      <w:tblPr>
        <w:tblStyle w:val="TableGrid"/>
        <w:tblW w:w="9768" w:type="dxa"/>
        <w:tblInd w:w="-275" w:type="dxa"/>
        <w:tblLook w:val="04A0" w:firstRow="1" w:lastRow="0" w:firstColumn="1" w:lastColumn="0" w:noHBand="0" w:noVBand="1"/>
      </w:tblPr>
      <w:tblGrid>
        <w:gridCol w:w="2538"/>
        <w:gridCol w:w="7230"/>
      </w:tblGrid>
      <w:tr w:rsidR="00F34A14" w:rsidRPr="00F34A14" w14:paraId="7C8B844F" w14:textId="77777777" w:rsidTr="00747A7C">
        <w:tc>
          <w:tcPr>
            <w:tcW w:w="2538" w:type="dxa"/>
          </w:tcPr>
          <w:p w14:paraId="1E84255B" w14:textId="77777777" w:rsidR="00747A7C" w:rsidRPr="00F34A14" w:rsidRDefault="00747A7C" w:rsidP="005974EE">
            <w:pPr>
              <w:rPr>
                <w:rFonts w:eastAsia="Calibri"/>
                <w:sz w:val="22"/>
                <w:szCs w:val="22"/>
              </w:rPr>
            </w:pPr>
            <w:r w:rsidRPr="00F34A14">
              <w:rPr>
                <w:rFonts w:eastAsiaTheme="minorHAnsi"/>
                <w:sz w:val="22"/>
                <w:szCs w:val="22"/>
              </w:rPr>
              <w:lastRenderedPageBreak/>
              <w:t xml:space="preserve">Course Number           </w:t>
            </w:r>
          </w:p>
        </w:tc>
        <w:tc>
          <w:tcPr>
            <w:tcW w:w="7230" w:type="dxa"/>
          </w:tcPr>
          <w:p w14:paraId="4E99C79C" w14:textId="77777777" w:rsidR="00747A7C" w:rsidRPr="00F34A14" w:rsidRDefault="00747A7C" w:rsidP="005974EE">
            <w:pPr>
              <w:rPr>
                <w:rFonts w:eastAsia="Calibri"/>
                <w:b/>
                <w:bCs/>
                <w:sz w:val="22"/>
                <w:szCs w:val="22"/>
              </w:rPr>
            </w:pPr>
            <w:bookmarkStart w:id="0" w:name="ph1101"/>
            <w:r w:rsidRPr="00F34A14">
              <w:rPr>
                <w:rFonts w:eastAsiaTheme="minorHAnsi"/>
                <w:b/>
                <w:bCs/>
                <w:sz w:val="22"/>
                <w:szCs w:val="22"/>
              </w:rPr>
              <w:t>PH1101/PH1201</w:t>
            </w:r>
            <w:bookmarkEnd w:id="0"/>
          </w:p>
        </w:tc>
      </w:tr>
      <w:tr w:rsidR="00F34A14" w:rsidRPr="00F34A14" w14:paraId="3F6EEBA8" w14:textId="77777777" w:rsidTr="00747A7C">
        <w:tc>
          <w:tcPr>
            <w:tcW w:w="2538" w:type="dxa"/>
          </w:tcPr>
          <w:p w14:paraId="0F5FC656" w14:textId="77777777" w:rsidR="00747A7C" w:rsidRPr="00F34A14" w:rsidRDefault="00747A7C" w:rsidP="005974EE">
            <w:pPr>
              <w:rPr>
                <w:rFonts w:eastAsia="Calibri"/>
                <w:sz w:val="22"/>
                <w:szCs w:val="22"/>
              </w:rPr>
            </w:pPr>
            <w:r w:rsidRPr="00F34A14">
              <w:rPr>
                <w:rFonts w:eastAsiaTheme="minorHAnsi"/>
                <w:sz w:val="22"/>
                <w:szCs w:val="22"/>
              </w:rPr>
              <w:t xml:space="preserve">Course Credit                 </w:t>
            </w:r>
          </w:p>
        </w:tc>
        <w:tc>
          <w:tcPr>
            <w:tcW w:w="7230" w:type="dxa"/>
            <w:vAlign w:val="center"/>
          </w:tcPr>
          <w:p w14:paraId="684879A0" w14:textId="77777777" w:rsidR="00747A7C" w:rsidRPr="00F34A14" w:rsidRDefault="00747A7C" w:rsidP="005974EE">
            <w:pPr>
              <w:rPr>
                <w:rFonts w:eastAsia="Calibri"/>
                <w:sz w:val="22"/>
                <w:szCs w:val="22"/>
              </w:rPr>
            </w:pPr>
            <w:r w:rsidRPr="00F34A14">
              <w:rPr>
                <w:rFonts w:eastAsiaTheme="minorHAnsi"/>
                <w:sz w:val="22"/>
                <w:szCs w:val="22"/>
              </w:rPr>
              <w:t>3-1-3-5.5</w:t>
            </w:r>
          </w:p>
        </w:tc>
      </w:tr>
      <w:tr w:rsidR="00F34A14" w:rsidRPr="00F34A14" w14:paraId="4EF22E4E" w14:textId="77777777" w:rsidTr="00747A7C">
        <w:tc>
          <w:tcPr>
            <w:tcW w:w="2538" w:type="dxa"/>
          </w:tcPr>
          <w:p w14:paraId="1D536187" w14:textId="77777777" w:rsidR="00747A7C" w:rsidRPr="00F34A14" w:rsidRDefault="00747A7C" w:rsidP="005974EE">
            <w:pPr>
              <w:rPr>
                <w:rFonts w:eastAsia="Calibri"/>
                <w:sz w:val="22"/>
                <w:szCs w:val="22"/>
              </w:rPr>
            </w:pPr>
            <w:r w:rsidRPr="00F34A14">
              <w:rPr>
                <w:rFonts w:eastAsiaTheme="minorHAnsi"/>
                <w:sz w:val="22"/>
                <w:szCs w:val="22"/>
              </w:rPr>
              <w:t xml:space="preserve">Course Title                   </w:t>
            </w:r>
          </w:p>
        </w:tc>
        <w:tc>
          <w:tcPr>
            <w:tcW w:w="7230" w:type="dxa"/>
            <w:vAlign w:val="center"/>
          </w:tcPr>
          <w:p w14:paraId="22D13530" w14:textId="77777777" w:rsidR="00747A7C" w:rsidRPr="00F34A14" w:rsidRDefault="00747A7C" w:rsidP="005974EE">
            <w:pPr>
              <w:rPr>
                <w:rFonts w:eastAsia="Calibri"/>
                <w:sz w:val="22"/>
                <w:szCs w:val="22"/>
              </w:rPr>
            </w:pPr>
            <w:r w:rsidRPr="00F34A14">
              <w:rPr>
                <w:rFonts w:eastAsiaTheme="minorHAnsi"/>
                <w:sz w:val="22"/>
                <w:szCs w:val="22"/>
              </w:rPr>
              <w:t xml:space="preserve">Physics </w:t>
            </w:r>
          </w:p>
        </w:tc>
      </w:tr>
      <w:tr w:rsidR="00F34A14" w:rsidRPr="00F34A14" w14:paraId="37C7DFE2" w14:textId="77777777" w:rsidTr="00747A7C">
        <w:trPr>
          <w:trHeight w:val="305"/>
        </w:trPr>
        <w:tc>
          <w:tcPr>
            <w:tcW w:w="2538" w:type="dxa"/>
          </w:tcPr>
          <w:p w14:paraId="3BE74532" w14:textId="77777777" w:rsidR="00747A7C" w:rsidRPr="00F34A14" w:rsidRDefault="00747A7C" w:rsidP="005974EE">
            <w:pPr>
              <w:rPr>
                <w:rFonts w:eastAsia="Calibri"/>
                <w:sz w:val="22"/>
                <w:szCs w:val="22"/>
              </w:rPr>
            </w:pPr>
            <w:r w:rsidRPr="00F34A14">
              <w:rPr>
                <w:rFonts w:eastAsiaTheme="minorHAnsi"/>
                <w:sz w:val="22"/>
                <w:szCs w:val="22"/>
              </w:rPr>
              <w:t xml:space="preserve">Learning Mode            </w:t>
            </w:r>
          </w:p>
        </w:tc>
        <w:tc>
          <w:tcPr>
            <w:tcW w:w="7230" w:type="dxa"/>
          </w:tcPr>
          <w:p w14:paraId="3256675B" w14:textId="77777777" w:rsidR="00747A7C" w:rsidRPr="00F34A14" w:rsidRDefault="00747A7C" w:rsidP="005974EE">
            <w:pPr>
              <w:rPr>
                <w:rFonts w:eastAsia="Calibri"/>
                <w:sz w:val="22"/>
                <w:szCs w:val="22"/>
              </w:rPr>
            </w:pPr>
            <w:r w:rsidRPr="00F34A14">
              <w:rPr>
                <w:rFonts w:eastAsiaTheme="minorHAnsi"/>
                <w:sz w:val="22"/>
                <w:szCs w:val="22"/>
              </w:rPr>
              <w:t>Lectures and Tutorials</w:t>
            </w:r>
          </w:p>
        </w:tc>
      </w:tr>
      <w:tr w:rsidR="00F34A14" w:rsidRPr="00F34A14" w14:paraId="23ECED66" w14:textId="77777777" w:rsidTr="00747A7C">
        <w:trPr>
          <w:trHeight w:val="368"/>
        </w:trPr>
        <w:tc>
          <w:tcPr>
            <w:tcW w:w="2538" w:type="dxa"/>
          </w:tcPr>
          <w:p w14:paraId="09E4A211" w14:textId="77777777" w:rsidR="00747A7C" w:rsidRPr="00F34A14" w:rsidRDefault="00747A7C" w:rsidP="005974EE">
            <w:pPr>
              <w:rPr>
                <w:rFonts w:eastAsia="Calibri"/>
                <w:sz w:val="22"/>
                <w:szCs w:val="22"/>
              </w:rPr>
            </w:pPr>
            <w:r w:rsidRPr="00F34A14">
              <w:rPr>
                <w:rFonts w:eastAsiaTheme="minorHAnsi"/>
                <w:sz w:val="22"/>
                <w:szCs w:val="22"/>
              </w:rPr>
              <w:t xml:space="preserve">Learning Objectives </w:t>
            </w:r>
          </w:p>
        </w:tc>
        <w:tc>
          <w:tcPr>
            <w:tcW w:w="7230" w:type="dxa"/>
          </w:tcPr>
          <w:p w14:paraId="232A2C29" w14:textId="77777777" w:rsidR="00747A7C" w:rsidRPr="00F34A14" w:rsidRDefault="00747A7C" w:rsidP="005974EE">
            <w:pPr>
              <w:jc w:val="both"/>
              <w:rPr>
                <w:rFonts w:eastAsia="Calibri"/>
                <w:sz w:val="22"/>
                <w:szCs w:val="22"/>
              </w:rPr>
            </w:pPr>
            <w:r w:rsidRPr="00F34A14">
              <w:rPr>
                <w:rFonts w:eastAsiaTheme="minorHAnsi"/>
                <w:sz w:val="22"/>
                <w:szCs w:val="22"/>
              </w:rPr>
              <w:t>Complies with Program Goals 1 and 2</w:t>
            </w:r>
          </w:p>
        </w:tc>
      </w:tr>
      <w:tr w:rsidR="00F34A14" w:rsidRPr="00F34A14" w14:paraId="5B953D2E" w14:textId="77777777" w:rsidTr="00747A7C">
        <w:tc>
          <w:tcPr>
            <w:tcW w:w="2538" w:type="dxa"/>
          </w:tcPr>
          <w:p w14:paraId="535C26FD" w14:textId="77777777" w:rsidR="00747A7C" w:rsidRPr="00F34A14" w:rsidRDefault="00747A7C" w:rsidP="005974EE">
            <w:pPr>
              <w:rPr>
                <w:rFonts w:eastAsia="Calibri"/>
                <w:sz w:val="22"/>
                <w:szCs w:val="22"/>
              </w:rPr>
            </w:pPr>
            <w:r w:rsidRPr="00F34A14">
              <w:rPr>
                <w:rFonts w:eastAsiaTheme="minorHAnsi"/>
                <w:sz w:val="22"/>
                <w:szCs w:val="22"/>
              </w:rPr>
              <w:t xml:space="preserve">Course Description     </w:t>
            </w:r>
          </w:p>
        </w:tc>
        <w:tc>
          <w:tcPr>
            <w:tcW w:w="7230" w:type="dxa"/>
          </w:tcPr>
          <w:p w14:paraId="115095F3" w14:textId="77777777" w:rsidR="00747A7C" w:rsidRPr="00F34A14" w:rsidRDefault="00747A7C" w:rsidP="005974EE">
            <w:pPr>
              <w:jc w:val="both"/>
              <w:rPr>
                <w:rFonts w:eastAsia="Calibri"/>
                <w:sz w:val="22"/>
                <w:szCs w:val="22"/>
              </w:rPr>
            </w:pPr>
            <w:r w:rsidRPr="00F34A14">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etc will be discussed in the beginning.   </w:t>
            </w:r>
          </w:p>
        </w:tc>
      </w:tr>
      <w:tr w:rsidR="00F34A14" w:rsidRPr="00F34A14" w14:paraId="100F0322" w14:textId="77777777" w:rsidTr="00747A7C">
        <w:tc>
          <w:tcPr>
            <w:tcW w:w="2538" w:type="dxa"/>
          </w:tcPr>
          <w:p w14:paraId="0758E681" w14:textId="77777777" w:rsidR="00747A7C" w:rsidRPr="00F34A14" w:rsidRDefault="00747A7C" w:rsidP="005974EE">
            <w:pPr>
              <w:rPr>
                <w:rFonts w:eastAsia="Calibri"/>
                <w:sz w:val="22"/>
                <w:szCs w:val="22"/>
              </w:rPr>
            </w:pPr>
            <w:r w:rsidRPr="00F34A14">
              <w:rPr>
                <w:rFonts w:eastAsiaTheme="minorHAnsi"/>
                <w:sz w:val="22"/>
                <w:szCs w:val="22"/>
              </w:rPr>
              <w:t xml:space="preserve">Course Outline          </w:t>
            </w:r>
          </w:p>
        </w:tc>
        <w:tc>
          <w:tcPr>
            <w:tcW w:w="7230" w:type="dxa"/>
          </w:tcPr>
          <w:p w14:paraId="788F9FB4" w14:textId="77777777" w:rsidR="00747A7C" w:rsidRPr="00F34A14" w:rsidRDefault="00747A7C" w:rsidP="005974EE">
            <w:pPr>
              <w:jc w:val="both"/>
              <w:rPr>
                <w:sz w:val="22"/>
                <w:szCs w:val="22"/>
                <w:lang w:eastAsia="en-IN"/>
              </w:rPr>
            </w:pPr>
            <w:r w:rsidRPr="00F34A14">
              <w:rPr>
                <w:sz w:val="22"/>
                <w:szCs w:val="22"/>
                <w:lang w:eastAsia="en-IN"/>
              </w:rPr>
              <w:t xml:space="preserve">Orthogonal coordinate systems (Plane polar, Spherical, Cylindrical), </w:t>
            </w:r>
            <w:r w:rsidRPr="00F34A14">
              <w:rPr>
                <w:rFonts w:eastAsia="Calibri"/>
                <w:sz w:val="22"/>
                <w:szCs w:val="22"/>
              </w:rPr>
              <w:t>concept of generalised coordinates, generalised velocity and phase space for a mechanical system</w:t>
            </w:r>
            <w:r w:rsidRPr="00F34A14">
              <w:rPr>
                <w:sz w:val="22"/>
                <w:szCs w:val="22"/>
                <w:lang w:eastAsia="en-IN"/>
              </w:rPr>
              <w:t xml:space="preserve">, Introduction to vector operators, Gradient, divergence, curl and Laplacian in different co-ordinate systems. </w:t>
            </w:r>
          </w:p>
          <w:p w14:paraId="38EEA91D" w14:textId="77777777" w:rsidR="00747A7C" w:rsidRPr="00F34A14" w:rsidRDefault="00747A7C" w:rsidP="005974EE">
            <w:pPr>
              <w:jc w:val="both"/>
              <w:rPr>
                <w:strike/>
                <w:sz w:val="22"/>
                <w:szCs w:val="22"/>
                <w:lang w:eastAsia="en-IN"/>
              </w:rPr>
            </w:pPr>
            <w:r w:rsidRPr="00F34A14">
              <w:rPr>
                <w:sz w:val="22"/>
                <w:szCs w:val="22"/>
                <w:lang w:eastAsia="en-IN"/>
              </w:rPr>
              <w:t>Central force problem and its applications.</w:t>
            </w:r>
          </w:p>
          <w:p w14:paraId="36DA8697" w14:textId="77777777" w:rsidR="00747A7C" w:rsidRPr="00F34A14" w:rsidRDefault="00747A7C" w:rsidP="005974EE">
            <w:pPr>
              <w:jc w:val="both"/>
              <w:rPr>
                <w:sz w:val="22"/>
                <w:szCs w:val="22"/>
                <w:lang w:eastAsia="en-IN"/>
              </w:rPr>
            </w:pPr>
            <w:r w:rsidRPr="00F34A14">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786A2C83" w14:textId="77777777" w:rsidR="00747A7C" w:rsidRPr="00F34A14" w:rsidRDefault="00747A7C" w:rsidP="005974EE">
            <w:pPr>
              <w:jc w:val="both"/>
              <w:rPr>
                <w:sz w:val="22"/>
                <w:szCs w:val="22"/>
                <w:lang w:eastAsia="en-IN"/>
              </w:rPr>
            </w:pPr>
            <w:r w:rsidRPr="00F34A14">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1C3A9FBE" w14:textId="77777777" w:rsidR="00747A7C" w:rsidRPr="00F34A14" w:rsidRDefault="00747A7C" w:rsidP="005974EE">
            <w:pPr>
              <w:jc w:val="both"/>
              <w:rPr>
                <w:sz w:val="22"/>
                <w:szCs w:val="22"/>
                <w:lang w:eastAsia="en-IN"/>
              </w:rPr>
            </w:pPr>
            <w:r w:rsidRPr="00F34A14">
              <w:rPr>
                <w:sz w:val="22"/>
                <w:szCs w:val="22"/>
                <w:lang w:eastAsia="en-IN"/>
              </w:rPr>
              <w:t xml:space="preserve">Michelson-Morley experiment, Lorentz transformation, Postulates of special theory of relativity, Time dilation and length contraction, Applications of special theory of relativity.   </w:t>
            </w:r>
          </w:p>
        </w:tc>
      </w:tr>
      <w:tr w:rsidR="00F34A14" w:rsidRPr="00F34A14" w14:paraId="182DFE3A" w14:textId="77777777" w:rsidTr="00747A7C">
        <w:tc>
          <w:tcPr>
            <w:tcW w:w="2538" w:type="dxa"/>
          </w:tcPr>
          <w:p w14:paraId="2AF7F14A" w14:textId="77777777" w:rsidR="00747A7C" w:rsidRPr="00F34A14" w:rsidRDefault="00747A7C" w:rsidP="005974EE">
            <w:pPr>
              <w:rPr>
                <w:rFonts w:eastAsia="Calibri"/>
                <w:sz w:val="22"/>
                <w:szCs w:val="22"/>
              </w:rPr>
            </w:pPr>
            <w:r w:rsidRPr="00F34A14">
              <w:rPr>
                <w:rFonts w:eastAsiaTheme="minorHAnsi"/>
                <w:sz w:val="22"/>
                <w:szCs w:val="22"/>
              </w:rPr>
              <w:t xml:space="preserve">Learning Outcome      </w:t>
            </w:r>
          </w:p>
        </w:tc>
        <w:tc>
          <w:tcPr>
            <w:tcW w:w="7230" w:type="dxa"/>
          </w:tcPr>
          <w:p w14:paraId="04F077BB" w14:textId="77777777" w:rsidR="00747A7C" w:rsidRPr="00F34A14" w:rsidRDefault="00747A7C" w:rsidP="005974EE">
            <w:pPr>
              <w:rPr>
                <w:rFonts w:eastAsia="Calibri"/>
                <w:sz w:val="22"/>
                <w:szCs w:val="22"/>
              </w:rPr>
            </w:pPr>
            <w:r w:rsidRPr="00F34A14">
              <w:rPr>
                <w:rFonts w:eastAsiaTheme="minorHAnsi"/>
                <w:sz w:val="22"/>
                <w:szCs w:val="22"/>
              </w:rPr>
              <w:t>Complies with PLO 1a, 2a, 3a</w:t>
            </w:r>
          </w:p>
        </w:tc>
      </w:tr>
      <w:tr w:rsidR="00F34A14" w:rsidRPr="00F34A14" w14:paraId="449D1437" w14:textId="77777777" w:rsidTr="00747A7C">
        <w:tc>
          <w:tcPr>
            <w:tcW w:w="2538" w:type="dxa"/>
          </w:tcPr>
          <w:p w14:paraId="377EC0E0" w14:textId="77777777" w:rsidR="00747A7C" w:rsidRPr="00F34A14" w:rsidRDefault="00747A7C" w:rsidP="005974EE">
            <w:pPr>
              <w:rPr>
                <w:rFonts w:eastAsia="Calibri"/>
                <w:sz w:val="22"/>
                <w:szCs w:val="22"/>
              </w:rPr>
            </w:pPr>
            <w:r w:rsidRPr="00F34A14">
              <w:rPr>
                <w:rFonts w:eastAsiaTheme="minorHAnsi"/>
                <w:sz w:val="22"/>
                <w:szCs w:val="22"/>
              </w:rPr>
              <w:t>Assessment Method</w:t>
            </w:r>
          </w:p>
        </w:tc>
        <w:tc>
          <w:tcPr>
            <w:tcW w:w="7230" w:type="dxa"/>
          </w:tcPr>
          <w:p w14:paraId="14BA27FF" w14:textId="77777777" w:rsidR="00747A7C" w:rsidRPr="00F34A14" w:rsidRDefault="00747A7C" w:rsidP="005974EE">
            <w:pPr>
              <w:rPr>
                <w:rFonts w:eastAsia="Calibri"/>
                <w:sz w:val="22"/>
                <w:szCs w:val="22"/>
              </w:rPr>
            </w:pPr>
            <w:r w:rsidRPr="00F34A14">
              <w:rPr>
                <w:rFonts w:eastAsiaTheme="minorHAnsi"/>
                <w:sz w:val="22"/>
                <w:szCs w:val="22"/>
              </w:rPr>
              <w:t>Quiz, Assignments and Exams</w:t>
            </w:r>
          </w:p>
        </w:tc>
      </w:tr>
    </w:tbl>
    <w:p w14:paraId="591D4CC2" w14:textId="77777777" w:rsidR="00747A7C" w:rsidRPr="00F34A14" w:rsidRDefault="00747A7C" w:rsidP="00747A7C">
      <w:pPr>
        <w:jc w:val="both"/>
        <w:textAlignment w:val="baseline"/>
        <w:rPr>
          <w:sz w:val="22"/>
          <w:szCs w:val="22"/>
        </w:rPr>
      </w:pPr>
    </w:p>
    <w:p w14:paraId="541692F4" w14:textId="77777777" w:rsidR="00747A7C" w:rsidRPr="00F34A14" w:rsidRDefault="00747A7C" w:rsidP="00747A7C">
      <w:pPr>
        <w:rPr>
          <w:rFonts w:eastAsia="Calibri"/>
          <w:b/>
          <w:bCs/>
          <w:sz w:val="22"/>
          <w:szCs w:val="22"/>
        </w:rPr>
      </w:pPr>
      <w:r w:rsidRPr="00F34A14">
        <w:rPr>
          <w:rFonts w:eastAsiaTheme="minorHAnsi"/>
          <w:b/>
          <w:bCs/>
          <w:sz w:val="22"/>
          <w:szCs w:val="22"/>
        </w:rPr>
        <w:t xml:space="preserve">Suggested Readings: </w:t>
      </w:r>
    </w:p>
    <w:p w14:paraId="01108ABD" w14:textId="77777777" w:rsidR="00747A7C" w:rsidRPr="00F34A14" w:rsidRDefault="00747A7C" w:rsidP="00747A7C">
      <w:pPr>
        <w:rPr>
          <w:rFonts w:eastAsiaTheme="minorHAnsi"/>
          <w:b/>
          <w:bCs/>
          <w:sz w:val="22"/>
          <w:szCs w:val="22"/>
        </w:rPr>
      </w:pPr>
      <w:r w:rsidRPr="00F34A14">
        <w:rPr>
          <w:rFonts w:eastAsiaTheme="minorHAnsi"/>
          <w:b/>
          <w:bCs/>
          <w:sz w:val="22"/>
          <w:szCs w:val="22"/>
        </w:rPr>
        <w:t>Textbooks:</w:t>
      </w:r>
    </w:p>
    <w:p w14:paraId="72A71DF1" w14:textId="77777777" w:rsidR="00747A7C" w:rsidRPr="00F34A14" w:rsidRDefault="00747A7C" w:rsidP="00747A7C">
      <w:pPr>
        <w:rPr>
          <w:rFonts w:eastAsia="Calibri"/>
          <w:bCs/>
          <w:sz w:val="22"/>
          <w:szCs w:val="22"/>
        </w:rPr>
      </w:pPr>
      <w:r w:rsidRPr="00F34A14">
        <w:rPr>
          <w:rFonts w:eastAsiaTheme="minorHAnsi"/>
          <w:bCs/>
          <w:sz w:val="22"/>
          <w:szCs w:val="22"/>
        </w:rPr>
        <w:t>1. Engineering Mechanics, M. K. Harbola, 2</w:t>
      </w:r>
      <w:r w:rsidRPr="00F34A14">
        <w:rPr>
          <w:rFonts w:eastAsiaTheme="minorHAnsi"/>
          <w:bCs/>
          <w:sz w:val="22"/>
          <w:szCs w:val="22"/>
          <w:vertAlign w:val="superscript"/>
        </w:rPr>
        <w:t>nd</w:t>
      </w:r>
      <w:r w:rsidRPr="00F34A14">
        <w:rPr>
          <w:rFonts w:eastAsiaTheme="minorHAnsi"/>
          <w:bCs/>
          <w:sz w:val="22"/>
          <w:szCs w:val="22"/>
        </w:rPr>
        <w:t xml:space="preserve"> ed., Cengage, 2012</w:t>
      </w:r>
    </w:p>
    <w:p w14:paraId="1034A9FB" w14:textId="77777777" w:rsidR="00747A7C" w:rsidRPr="00F34A14" w:rsidRDefault="00747A7C" w:rsidP="00747A7C">
      <w:pPr>
        <w:rPr>
          <w:rFonts w:eastAsiaTheme="minorHAnsi"/>
          <w:sz w:val="22"/>
          <w:szCs w:val="22"/>
        </w:rPr>
      </w:pPr>
      <w:r w:rsidRPr="00F34A14">
        <w:rPr>
          <w:rFonts w:eastAsiaTheme="minorHAnsi"/>
          <w:sz w:val="22"/>
          <w:szCs w:val="22"/>
        </w:rPr>
        <w:t>2. D. Kleppner and R. J. Kolenkow, An introduction to Mechanics, Tata McGraw-Hill, New Delhi, 2000.</w:t>
      </w:r>
    </w:p>
    <w:p w14:paraId="4F69B1C3" w14:textId="77777777" w:rsidR="00747A7C" w:rsidRPr="00F34A14" w:rsidRDefault="00747A7C" w:rsidP="00747A7C">
      <w:pPr>
        <w:rPr>
          <w:rFonts w:eastAsiaTheme="minorHAnsi"/>
          <w:sz w:val="22"/>
          <w:szCs w:val="22"/>
        </w:rPr>
      </w:pPr>
      <w:r w:rsidRPr="00F34A14">
        <w:rPr>
          <w:rFonts w:eastAsiaTheme="minorHAnsi"/>
          <w:sz w:val="22"/>
          <w:szCs w:val="22"/>
        </w:rPr>
        <w:t>3. I. G. Main, Oscillations and Waves</w:t>
      </w:r>
    </w:p>
    <w:p w14:paraId="24D56CCB" w14:textId="77777777" w:rsidR="00747A7C" w:rsidRPr="00F34A14" w:rsidRDefault="00747A7C" w:rsidP="00747A7C">
      <w:pPr>
        <w:rPr>
          <w:rFonts w:eastAsia="Calibri"/>
          <w:sz w:val="22"/>
          <w:szCs w:val="22"/>
        </w:rPr>
      </w:pPr>
      <w:r w:rsidRPr="00F34A14">
        <w:rPr>
          <w:rFonts w:eastAsiaTheme="minorHAnsi"/>
          <w:sz w:val="22"/>
          <w:szCs w:val="22"/>
        </w:rPr>
        <w:t>4. H. G. Pain, The Physics of Vibrations and Waves, 1968</w:t>
      </w:r>
    </w:p>
    <w:p w14:paraId="2ABB7141" w14:textId="77777777" w:rsidR="00747A7C" w:rsidRPr="00F34A14" w:rsidRDefault="00747A7C" w:rsidP="00747A7C">
      <w:pPr>
        <w:rPr>
          <w:rFonts w:eastAsiaTheme="minorHAnsi"/>
          <w:sz w:val="22"/>
          <w:szCs w:val="22"/>
        </w:rPr>
      </w:pPr>
      <w:r w:rsidRPr="00F34A14">
        <w:rPr>
          <w:rFonts w:eastAsiaTheme="minorHAnsi"/>
          <w:sz w:val="22"/>
          <w:szCs w:val="22"/>
        </w:rPr>
        <w:t>5. Frank S. Crawford, Berkeley Physics Course Vol 3: Waves and Oscillations, McGraw Hill, 1966.</w:t>
      </w:r>
    </w:p>
    <w:p w14:paraId="73F4855B" w14:textId="77777777" w:rsidR="00747A7C" w:rsidRPr="00F34A14" w:rsidRDefault="00747A7C" w:rsidP="00747A7C">
      <w:pPr>
        <w:rPr>
          <w:rFonts w:eastAsia="Calibri"/>
          <w:b/>
          <w:bCs/>
          <w:sz w:val="22"/>
          <w:szCs w:val="22"/>
        </w:rPr>
      </w:pPr>
      <w:r w:rsidRPr="00F34A14">
        <w:rPr>
          <w:rFonts w:eastAsiaTheme="minorHAnsi"/>
          <w:b/>
          <w:bCs/>
          <w:sz w:val="22"/>
          <w:szCs w:val="22"/>
        </w:rPr>
        <w:t>References:</w:t>
      </w:r>
    </w:p>
    <w:p w14:paraId="06ACDD7D" w14:textId="77777777" w:rsidR="00747A7C" w:rsidRPr="00F34A14" w:rsidRDefault="00747A7C" w:rsidP="00747A7C">
      <w:pPr>
        <w:rPr>
          <w:rFonts w:eastAsia="Calibri"/>
          <w:sz w:val="22"/>
          <w:szCs w:val="22"/>
        </w:rPr>
      </w:pPr>
      <w:r w:rsidRPr="00F34A14">
        <w:rPr>
          <w:rFonts w:eastAsiaTheme="minorHAnsi"/>
          <w:sz w:val="22"/>
          <w:szCs w:val="22"/>
        </w:rPr>
        <w:t>1. R. P. Feynman, R. B. Leighton and M. Sands, The Feynman Lecture in Physics, Vol I, Narosa Publishing House, New Delhi, 2009.</w:t>
      </w:r>
    </w:p>
    <w:p w14:paraId="30B9A767" w14:textId="77777777" w:rsidR="00747A7C" w:rsidRPr="00F34A14" w:rsidRDefault="00747A7C" w:rsidP="00747A7C">
      <w:pPr>
        <w:rPr>
          <w:rFonts w:eastAsia="Calibri"/>
          <w:sz w:val="22"/>
          <w:szCs w:val="22"/>
        </w:rPr>
      </w:pPr>
      <w:r w:rsidRPr="00F34A14">
        <w:rPr>
          <w:rFonts w:eastAsiaTheme="minorHAnsi"/>
          <w:sz w:val="22"/>
          <w:szCs w:val="22"/>
        </w:rPr>
        <w:t>2. David Morin, Introduction to Classical Mechanics, Cambridge University Press, NY, 2007.</w:t>
      </w:r>
    </w:p>
    <w:p w14:paraId="5D57ED96" w14:textId="77777777" w:rsidR="00747A7C" w:rsidRPr="00F34A14" w:rsidRDefault="00747A7C" w:rsidP="00747A7C">
      <w:r w:rsidRPr="00F34A14">
        <w:rPr>
          <w:rFonts w:eastAsiaTheme="minorHAnsi"/>
          <w:sz w:val="22"/>
          <w:szCs w:val="22"/>
        </w:rPr>
        <w:t>3. P. C. Deshmukh, Foundations of Classical Mechanics, Cambridge University Press, 2019</w:t>
      </w:r>
      <w:r w:rsidRPr="00F34A14">
        <w:br w:type="page"/>
      </w: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F34A14" w:rsidRPr="00F34A14" w14:paraId="2496AED8"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11428529" w14:textId="77777777" w:rsidR="00747A7C" w:rsidRPr="00F34A14" w:rsidRDefault="00747A7C" w:rsidP="005974EE">
            <w:pPr>
              <w:rPr>
                <w:sz w:val="22"/>
                <w:szCs w:val="22"/>
              </w:rPr>
            </w:pPr>
            <w:r w:rsidRPr="00F34A14">
              <w:rPr>
                <w:sz w:val="22"/>
                <w:szCs w:val="22"/>
              </w:rPr>
              <w:lastRenderedPageBreak/>
              <w:t xml:space="preserve">Course code        </w:t>
            </w:r>
          </w:p>
        </w:tc>
        <w:tc>
          <w:tcPr>
            <w:tcW w:w="7230" w:type="dxa"/>
            <w:tcBorders>
              <w:top w:val="single" w:sz="4" w:space="0" w:color="auto"/>
              <w:left w:val="single" w:sz="4" w:space="0" w:color="auto"/>
              <w:bottom w:val="single" w:sz="4" w:space="0" w:color="auto"/>
              <w:right w:val="single" w:sz="4" w:space="0" w:color="auto"/>
            </w:tcBorders>
            <w:hideMark/>
          </w:tcPr>
          <w:p w14:paraId="3FFB3E6D" w14:textId="77777777" w:rsidR="00747A7C" w:rsidRPr="00F34A14" w:rsidRDefault="00747A7C" w:rsidP="005974EE">
            <w:pPr>
              <w:jc w:val="both"/>
              <w:rPr>
                <w:b/>
                <w:bCs/>
                <w:sz w:val="22"/>
                <w:szCs w:val="22"/>
              </w:rPr>
            </w:pPr>
            <w:r w:rsidRPr="00F34A14">
              <w:rPr>
                <w:b/>
                <w:bCs/>
                <w:sz w:val="22"/>
                <w:szCs w:val="22"/>
              </w:rPr>
              <w:t>CE1101/CE1201</w:t>
            </w:r>
          </w:p>
        </w:tc>
      </w:tr>
      <w:tr w:rsidR="00F34A14" w:rsidRPr="00F34A14" w14:paraId="411476AA"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43BE66BD" w14:textId="77777777" w:rsidR="00747A7C" w:rsidRPr="00F34A14" w:rsidRDefault="00747A7C" w:rsidP="005974EE">
            <w:pPr>
              <w:rPr>
                <w:sz w:val="22"/>
                <w:szCs w:val="22"/>
              </w:rPr>
            </w:pPr>
            <w:r w:rsidRPr="00F34A14">
              <w:rPr>
                <w:sz w:val="22"/>
                <w:szCs w:val="22"/>
              </w:rPr>
              <w:t>Course Credit</w:t>
            </w:r>
          </w:p>
          <w:p w14:paraId="7A784B6E" w14:textId="77777777" w:rsidR="00747A7C" w:rsidRPr="00F34A14" w:rsidRDefault="00747A7C" w:rsidP="005974EE">
            <w:pPr>
              <w:rPr>
                <w:sz w:val="22"/>
                <w:szCs w:val="22"/>
              </w:rPr>
            </w:pPr>
            <w:r w:rsidRPr="00F34A14">
              <w:rPr>
                <w:sz w:val="22"/>
                <w:szCs w:val="22"/>
              </w:rPr>
              <w:t xml:space="preserve">(L-T-P-C)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73F2B4F1" w14:textId="77777777" w:rsidR="00747A7C" w:rsidRPr="00F34A14" w:rsidRDefault="00747A7C" w:rsidP="005974EE">
            <w:pPr>
              <w:jc w:val="both"/>
              <w:rPr>
                <w:bCs/>
                <w:sz w:val="22"/>
                <w:szCs w:val="22"/>
              </w:rPr>
            </w:pPr>
            <w:r w:rsidRPr="00F34A14">
              <w:rPr>
                <w:bCs/>
                <w:sz w:val="22"/>
                <w:szCs w:val="22"/>
              </w:rPr>
              <w:t>1-0-3-2.5</w:t>
            </w:r>
          </w:p>
        </w:tc>
      </w:tr>
      <w:tr w:rsidR="00F34A14" w:rsidRPr="00F34A14" w14:paraId="252D9841"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49192E00" w14:textId="77777777" w:rsidR="00747A7C" w:rsidRPr="00F34A14" w:rsidRDefault="00747A7C" w:rsidP="005974EE">
            <w:pPr>
              <w:rPr>
                <w:sz w:val="22"/>
                <w:szCs w:val="22"/>
              </w:rPr>
            </w:pPr>
            <w:r w:rsidRPr="00F34A14">
              <w:rPr>
                <w:sz w:val="22"/>
                <w:szCs w:val="22"/>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66069276" w14:textId="77777777" w:rsidR="00747A7C" w:rsidRPr="00F34A14" w:rsidRDefault="00747A7C" w:rsidP="005974EE">
            <w:pPr>
              <w:jc w:val="both"/>
              <w:rPr>
                <w:bCs/>
                <w:sz w:val="22"/>
                <w:szCs w:val="22"/>
              </w:rPr>
            </w:pPr>
            <w:r w:rsidRPr="00F34A14">
              <w:rPr>
                <w:b/>
                <w:bCs/>
                <w:sz w:val="22"/>
                <w:szCs w:val="22"/>
              </w:rPr>
              <w:t>Engineering Graphics</w:t>
            </w:r>
          </w:p>
        </w:tc>
      </w:tr>
      <w:tr w:rsidR="00F34A14" w:rsidRPr="00F34A14" w14:paraId="05ECB025"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6136B1DB" w14:textId="77777777" w:rsidR="00747A7C" w:rsidRPr="00F34A14" w:rsidRDefault="00747A7C" w:rsidP="005974EE">
            <w:pPr>
              <w:rPr>
                <w:sz w:val="22"/>
                <w:szCs w:val="22"/>
              </w:rPr>
            </w:pPr>
            <w:r w:rsidRPr="00F34A14">
              <w:rPr>
                <w:sz w:val="22"/>
                <w:szCs w:val="22"/>
              </w:rPr>
              <w:t xml:space="preserve">Learning Mode            </w:t>
            </w:r>
          </w:p>
        </w:tc>
        <w:tc>
          <w:tcPr>
            <w:tcW w:w="7230" w:type="dxa"/>
            <w:tcBorders>
              <w:top w:val="single" w:sz="4" w:space="0" w:color="auto"/>
              <w:left w:val="single" w:sz="4" w:space="0" w:color="auto"/>
              <w:bottom w:val="single" w:sz="4" w:space="0" w:color="auto"/>
              <w:right w:val="single" w:sz="4" w:space="0" w:color="auto"/>
            </w:tcBorders>
            <w:hideMark/>
          </w:tcPr>
          <w:p w14:paraId="0A51F9E6" w14:textId="77777777" w:rsidR="00747A7C" w:rsidRPr="00F34A14" w:rsidRDefault="00747A7C" w:rsidP="005974EE">
            <w:pPr>
              <w:jc w:val="both"/>
              <w:rPr>
                <w:bCs/>
                <w:sz w:val="22"/>
                <w:szCs w:val="22"/>
              </w:rPr>
            </w:pPr>
            <w:r w:rsidRPr="00F34A14">
              <w:rPr>
                <w:bCs/>
                <w:sz w:val="22"/>
                <w:szCs w:val="22"/>
              </w:rPr>
              <w:t xml:space="preserve">Lectures and Practical </w:t>
            </w:r>
          </w:p>
        </w:tc>
      </w:tr>
      <w:tr w:rsidR="00F34A14" w:rsidRPr="00F34A14" w14:paraId="648A8A3C"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642E28C5" w14:textId="77777777" w:rsidR="00747A7C" w:rsidRPr="00F34A14" w:rsidRDefault="00747A7C" w:rsidP="005974EE">
            <w:pPr>
              <w:rPr>
                <w:sz w:val="22"/>
                <w:szCs w:val="22"/>
              </w:rPr>
            </w:pPr>
            <w:r w:rsidRPr="00F34A14">
              <w:rPr>
                <w:sz w:val="22"/>
                <w:szCs w:val="22"/>
              </w:rPr>
              <w:t xml:space="preserve">Learning Objectives </w:t>
            </w:r>
          </w:p>
        </w:tc>
        <w:tc>
          <w:tcPr>
            <w:tcW w:w="7230" w:type="dxa"/>
            <w:tcBorders>
              <w:top w:val="single" w:sz="4" w:space="0" w:color="auto"/>
              <w:left w:val="single" w:sz="4" w:space="0" w:color="auto"/>
              <w:bottom w:val="single" w:sz="4" w:space="0" w:color="auto"/>
              <w:right w:val="single" w:sz="4" w:space="0" w:color="auto"/>
            </w:tcBorders>
            <w:hideMark/>
          </w:tcPr>
          <w:p w14:paraId="59DF09A5" w14:textId="77777777" w:rsidR="00747A7C" w:rsidRPr="00F34A14" w:rsidRDefault="00747A7C" w:rsidP="005974EE">
            <w:pPr>
              <w:jc w:val="both"/>
              <w:rPr>
                <w:bCs/>
                <w:sz w:val="22"/>
                <w:szCs w:val="22"/>
              </w:rPr>
            </w:pPr>
            <w:r w:rsidRPr="00F34A14">
              <w:rPr>
                <w:sz w:val="22"/>
                <w:szCs w:val="22"/>
              </w:rPr>
              <w:t>Complies with PLO-1a</w:t>
            </w:r>
          </w:p>
          <w:p w14:paraId="5C81F75A" w14:textId="77777777" w:rsidR="00747A7C" w:rsidRPr="00F34A14" w:rsidRDefault="00747A7C" w:rsidP="00BF5EBC">
            <w:pPr>
              <w:pStyle w:val="ListParagraph"/>
              <w:numPr>
                <w:ilvl w:val="0"/>
                <w:numId w:val="59"/>
              </w:numPr>
              <w:spacing w:after="0" w:line="240" w:lineRule="auto"/>
              <w:jc w:val="both"/>
              <w:rPr>
                <w:rFonts w:ascii="Times New Roman" w:hAnsi="Times New Roman" w:cs="Times New Roman"/>
                <w:bCs/>
                <w:szCs w:val="22"/>
              </w:rPr>
            </w:pPr>
            <w:r w:rsidRPr="00F34A14">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00FB0D91" w14:textId="77777777" w:rsidR="00747A7C" w:rsidRPr="00F34A14" w:rsidRDefault="00747A7C" w:rsidP="00BF5EBC">
            <w:pPr>
              <w:pStyle w:val="ListParagraph"/>
              <w:numPr>
                <w:ilvl w:val="0"/>
                <w:numId w:val="59"/>
              </w:numPr>
              <w:spacing w:after="0" w:line="240" w:lineRule="auto"/>
              <w:jc w:val="both"/>
              <w:rPr>
                <w:rFonts w:ascii="Times New Roman" w:hAnsi="Times New Roman" w:cs="Times New Roman"/>
                <w:bCs/>
                <w:szCs w:val="22"/>
              </w:rPr>
            </w:pPr>
            <w:r w:rsidRPr="00F34A14">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3A442D4C" w14:textId="77777777" w:rsidR="00747A7C" w:rsidRPr="00F34A14" w:rsidRDefault="00747A7C" w:rsidP="00BF5EBC">
            <w:pPr>
              <w:pStyle w:val="ListParagraph"/>
              <w:numPr>
                <w:ilvl w:val="0"/>
                <w:numId w:val="59"/>
              </w:numPr>
              <w:spacing w:after="0" w:line="240" w:lineRule="auto"/>
              <w:jc w:val="both"/>
              <w:rPr>
                <w:rFonts w:ascii="Times New Roman" w:hAnsi="Times New Roman" w:cs="Times New Roman"/>
                <w:bCs/>
                <w:szCs w:val="22"/>
              </w:rPr>
            </w:pPr>
            <w:r w:rsidRPr="00F34A14">
              <w:rPr>
                <w:rFonts w:ascii="Times New Roman" w:hAnsi="Times New Roman" w:cs="Times New Roman"/>
                <w:bCs/>
                <w:szCs w:val="22"/>
              </w:rPr>
              <w:t>Practice drawing orthographic projections, isometric views, and sectional views, of simple and combined solids in different orientations.</w:t>
            </w:r>
            <w:r w:rsidRPr="00F34A14">
              <w:rPr>
                <w:rFonts w:ascii="Times New Roman" w:hAnsi="Times New Roman" w:cs="Times New Roman"/>
                <w:szCs w:val="22"/>
              </w:rPr>
              <w:t xml:space="preserve"> </w:t>
            </w:r>
          </w:p>
        </w:tc>
      </w:tr>
      <w:tr w:rsidR="00F34A14" w:rsidRPr="00F34A14" w14:paraId="45B33C11"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31E60BFF" w14:textId="77777777" w:rsidR="00747A7C" w:rsidRPr="00F34A14" w:rsidRDefault="00747A7C" w:rsidP="005974EE">
            <w:pPr>
              <w:rPr>
                <w:sz w:val="22"/>
                <w:szCs w:val="22"/>
              </w:rPr>
            </w:pPr>
            <w:r w:rsidRPr="00F34A14">
              <w:rPr>
                <w:sz w:val="22"/>
                <w:szCs w:val="22"/>
              </w:rPr>
              <w:t xml:space="preserve">Course Description     </w:t>
            </w:r>
          </w:p>
        </w:tc>
        <w:tc>
          <w:tcPr>
            <w:tcW w:w="7230" w:type="dxa"/>
            <w:tcBorders>
              <w:top w:val="single" w:sz="4" w:space="0" w:color="auto"/>
              <w:left w:val="single" w:sz="4" w:space="0" w:color="auto"/>
              <w:bottom w:val="single" w:sz="4" w:space="0" w:color="auto"/>
              <w:right w:val="single" w:sz="4" w:space="0" w:color="auto"/>
            </w:tcBorders>
            <w:hideMark/>
          </w:tcPr>
          <w:p w14:paraId="6166F433" w14:textId="77777777" w:rsidR="00747A7C" w:rsidRPr="00F34A14" w:rsidRDefault="00747A7C" w:rsidP="005974EE">
            <w:pPr>
              <w:jc w:val="both"/>
              <w:rPr>
                <w:bCs/>
                <w:sz w:val="22"/>
                <w:szCs w:val="22"/>
              </w:rPr>
            </w:pPr>
            <w:r w:rsidRPr="00F34A14">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F34A14">
              <w:rPr>
                <w:sz w:val="22"/>
                <w:szCs w:val="22"/>
              </w:rPr>
              <w:t xml:space="preserve">  </w:t>
            </w:r>
          </w:p>
        </w:tc>
      </w:tr>
      <w:tr w:rsidR="00F34A14" w:rsidRPr="00F34A14" w14:paraId="1C57DE80"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08143577" w14:textId="77777777" w:rsidR="00747A7C" w:rsidRPr="00F34A14" w:rsidRDefault="00747A7C" w:rsidP="005974EE">
            <w:pPr>
              <w:rPr>
                <w:sz w:val="22"/>
                <w:szCs w:val="22"/>
              </w:rPr>
            </w:pPr>
            <w:r w:rsidRPr="00F34A14">
              <w:rPr>
                <w:sz w:val="22"/>
                <w:szCs w:val="22"/>
              </w:rPr>
              <w:t xml:space="preserve">Course Outline          </w:t>
            </w:r>
          </w:p>
        </w:tc>
        <w:tc>
          <w:tcPr>
            <w:tcW w:w="7230" w:type="dxa"/>
            <w:tcBorders>
              <w:top w:val="single" w:sz="4" w:space="0" w:color="auto"/>
              <w:left w:val="single" w:sz="4" w:space="0" w:color="auto"/>
              <w:bottom w:val="single" w:sz="4" w:space="0" w:color="auto"/>
              <w:right w:val="single" w:sz="4" w:space="0" w:color="auto"/>
            </w:tcBorders>
          </w:tcPr>
          <w:p w14:paraId="0A53CF2E" w14:textId="77777777" w:rsidR="00747A7C" w:rsidRPr="00F34A14" w:rsidRDefault="00747A7C" w:rsidP="005974EE">
            <w:pPr>
              <w:jc w:val="both"/>
              <w:rPr>
                <w:sz w:val="22"/>
                <w:szCs w:val="22"/>
              </w:rPr>
            </w:pPr>
            <w:r w:rsidRPr="00F34A14">
              <w:rPr>
                <w:bCs/>
                <w:sz w:val="22"/>
                <w:szCs w:val="22"/>
              </w:rPr>
              <w:t>Fundamental of engineering drawing, line types, dimensioning, and scales.</w:t>
            </w:r>
            <w:r w:rsidRPr="00F34A14">
              <w:rPr>
                <w:sz w:val="22"/>
                <w:szCs w:val="22"/>
              </w:rPr>
              <w:t xml:space="preserve"> </w:t>
            </w:r>
            <w:r w:rsidRPr="00F34A14">
              <w:rPr>
                <w:bCs/>
                <w:sz w:val="22"/>
                <w:szCs w:val="22"/>
              </w:rPr>
              <w:t>Conic sections: ellipse, parabola, hyperbola; cycloidal curves.</w:t>
            </w:r>
            <w:r w:rsidRPr="00F34A14">
              <w:rPr>
                <w:sz w:val="22"/>
                <w:szCs w:val="22"/>
              </w:rPr>
              <w:t xml:space="preserve"> </w:t>
            </w:r>
          </w:p>
          <w:p w14:paraId="4C3FCCFC" w14:textId="77777777" w:rsidR="00747A7C" w:rsidRPr="00F34A14" w:rsidRDefault="00747A7C" w:rsidP="005974EE">
            <w:pPr>
              <w:jc w:val="both"/>
              <w:rPr>
                <w:sz w:val="22"/>
                <w:szCs w:val="22"/>
              </w:rPr>
            </w:pPr>
          </w:p>
          <w:p w14:paraId="46A7BF01" w14:textId="77777777" w:rsidR="00747A7C" w:rsidRPr="00F34A14" w:rsidRDefault="00747A7C" w:rsidP="005974EE">
            <w:pPr>
              <w:jc w:val="both"/>
              <w:rPr>
                <w:bCs/>
                <w:sz w:val="22"/>
                <w:szCs w:val="22"/>
              </w:rPr>
            </w:pPr>
            <w:r w:rsidRPr="00F34A14">
              <w:rPr>
                <w:bCs/>
                <w:sz w:val="22"/>
                <w:szCs w:val="22"/>
              </w:rPr>
              <w:t xml:space="preserve">Principle of projection, method of projection, orthographic projection, plane of projection, first angle of projection, Projection of points, lines, planes and solids. </w:t>
            </w:r>
          </w:p>
          <w:p w14:paraId="2C5772F0" w14:textId="77777777" w:rsidR="00747A7C" w:rsidRPr="00F34A14" w:rsidRDefault="00747A7C" w:rsidP="005974EE">
            <w:pPr>
              <w:jc w:val="both"/>
              <w:rPr>
                <w:bCs/>
                <w:sz w:val="22"/>
                <w:szCs w:val="22"/>
              </w:rPr>
            </w:pPr>
          </w:p>
          <w:p w14:paraId="31E13868" w14:textId="77777777" w:rsidR="00747A7C" w:rsidRPr="00F34A14" w:rsidRDefault="00747A7C" w:rsidP="005974EE">
            <w:pPr>
              <w:jc w:val="both"/>
              <w:rPr>
                <w:sz w:val="22"/>
                <w:szCs w:val="22"/>
              </w:rPr>
            </w:pPr>
            <w:r w:rsidRPr="00F34A14">
              <w:rPr>
                <w:bCs/>
                <w:sz w:val="22"/>
                <w:szCs w:val="22"/>
              </w:rPr>
              <w:t>Section of solids: Sectional views of simple solids- prism, pyramid, cylinder, cone, sphere; the true shape of the section. Methods of development, development of surfaces.</w:t>
            </w:r>
            <w:r w:rsidRPr="00F34A14">
              <w:rPr>
                <w:sz w:val="22"/>
                <w:szCs w:val="22"/>
              </w:rPr>
              <w:t xml:space="preserve"> </w:t>
            </w:r>
          </w:p>
          <w:p w14:paraId="283DB1BE" w14:textId="77777777" w:rsidR="00747A7C" w:rsidRPr="00F34A14" w:rsidRDefault="00747A7C" w:rsidP="005974EE">
            <w:pPr>
              <w:jc w:val="both"/>
              <w:rPr>
                <w:bCs/>
                <w:sz w:val="22"/>
                <w:szCs w:val="22"/>
              </w:rPr>
            </w:pPr>
            <w:r w:rsidRPr="00F34A14">
              <w:rPr>
                <w:bCs/>
                <w:sz w:val="22"/>
                <w:szCs w:val="22"/>
              </w:rPr>
              <w:t>Isometric projections: construction of isometric view of solids and combination of solids from orthographic projections.</w:t>
            </w:r>
          </w:p>
          <w:p w14:paraId="61D89632" w14:textId="77777777" w:rsidR="00747A7C" w:rsidRPr="00F34A14" w:rsidRDefault="00747A7C" w:rsidP="005974EE">
            <w:pPr>
              <w:jc w:val="both"/>
              <w:rPr>
                <w:bCs/>
                <w:sz w:val="22"/>
                <w:szCs w:val="22"/>
              </w:rPr>
            </w:pPr>
          </w:p>
          <w:p w14:paraId="4D06E3A4" w14:textId="77777777" w:rsidR="00747A7C" w:rsidRPr="00F34A14" w:rsidRDefault="00747A7C" w:rsidP="005974EE">
            <w:pPr>
              <w:jc w:val="both"/>
              <w:rPr>
                <w:bCs/>
                <w:sz w:val="22"/>
                <w:szCs w:val="22"/>
              </w:rPr>
            </w:pPr>
            <w:r w:rsidRPr="00F34A14">
              <w:rPr>
                <w:bCs/>
                <w:sz w:val="22"/>
                <w:szCs w:val="22"/>
              </w:rPr>
              <w:t>Introduction to AutoCad and solving isometric problems.</w:t>
            </w:r>
          </w:p>
        </w:tc>
      </w:tr>
      <w:tr w:rsidR="00F34A14" w:rsidRPr="00F34A14" w14:paraId="0BDA9134"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71FF98C2" w14:textId="77777777" w:rsidR="00747A7C" w:rsidRPr="00F34A14" w:rsidRDefault="00747A7C" w:rsidP="005974EE">
            <w:pPr>
              <w:rPr>
                <w:sz w:val="22"/>
                <w:szCs w:val="22"/>
              </w:rPr>
            </w:pPr>
            <w:r w:rsidRPr="00F34A14">
              <w:rPr>
                <w:sz w:val="22"/>
                <w:szCs w:val="22"/>
              </w:rPr>
              <w:t xml:space="preserve">Learning Outcome      </w:t>
            </w:r>
          </w:p>
        </w:tc>
        <w:tc>
          <w:tcPr>
            <w:tcW w:w="7230" w:type="dxa"/>
            <w:tcBorders>
              <w:top w:val="single" w:sz="4" w:space="0" w:color="auto"/>
              <w:left w:val="single" w:sz="4" w:space="0" w:color="auto"/>
              <w:bottom w:val="single" w:sz="4" w:space="0" w:color="auto"/>
              <w:right w:val="single" w:sz="4" w:space="0" w:color="auto"/>
            </w:tcBorders>
            <w:hideMark/>
          </w:tcPr>
          <w:p w14:paraId="75943685" w14:textId="77777777" w:rsidR="00747A7C" w:rsidRPr="00F34A14" w:rsidRDefault="00747A7C" w:rsidP="005974EE">
            <w:pPr>
              <w:jc w:val="both"/>
              <w:rPr>
                <w:bCs/>
                <w:sz w:val="22"/>
                <w:szCs w:val="22"/>
                <w:lang w:val="en-IN"/>
              </w:rPr>
            </w:pPr>
            <w:r w:rsidRPr="00F34A14">
              <w:rPr>
                <w:bCs/>
                <w:sz w:val="22"/>
                <w:szCs w:val="22"/>
              </w:rPr>
              <w:t>After attending this course, the following outcomes are expected:</w:t>
            </w:r>
          </w:p>
          <w:p w14:paraId="51FC89D2" w14:textId="77777777" w:rsidR="00747A7C" w:rsidRPr="00F34A14" w:rsidRDefault="00747A7C" w:rsidP="00BF5EBC">
            <w:pPr>
              <w:numPr>
                <w:ilvl w:val="0"/>
                <w:numId w:val="60"/>
              </w:numPr>
              <w:jc w:val="both"/>
              <w:rPr>
                <w:bCs/>
                <w:sz w:val="22"/>
                <w:szCs w:val="22"/>
              </w:rPr>
            </w:pPr>
            <w:r w:rsidRPr="00F34A14">
              <w:rPr>
                <w:bCs/>
                <w:sz w:val="22"/>
                <w:szCs w:val="22"/>
              </w:rPr>
              <w:t>The student will understand the basic concepts of engineering drawing.</w:t>
            </w:r>
          </w:p>
          <w:p w14:paraId="604020B8" w14:textId="77777777" w:rsidR="00747A7C" w:rsidRPr="00F34A14" w:rsidRDefault="00747A7C" w:rsidP="00BF5EBC">
            <w:pPr>
              <w:numPr>
                <w:ilvl w:val="0"/>
                <w:numId w:val="60"/>
              </w:numPr>
              <w:jc w:val="both"/>
              <w:rPr>
                <w:bCs/>
                <w:sz w:val="22"/>
                <w:szCs w:val="22"/>
              </w:rPr>
            </w:pPr>
            <w:r w:rsidRPr="00F34A14">
              <w:rPr>
                <w:bCs/>
                <w:sz w:val="22"/>
                <w:szCs w:val="22"/>
              </w:rPr>
              <w:t>The student will be able to use basic drafting tools, drawing instruments, and sheets.</w:t>
            </w:r>
          </w:p>
          <w:p w14:paraId="17340E1C" w14:textId="77777777" w:rsidR="00747A7C" w:rsidRPr="00F34A14" w:rsidRDefault="00747A7C" w:rsidP="00BF5EBC">
            <w:pPr>
              <w:numPr>
                <w:ilvl w:val="0"/>
                <w:numId w:val="60"/>
              </w:numPr>
              <w:jc w:val="both"/>
              <w:rPr>
                <w:bCs/>
                <w:sz w:val="22"/>
                <w:szCs w:val="22"/>
              </w:rPr>
            </w:pPr>
            <w:r w:rsidRPr="00F34A14">
              <w:rPr>
                <w:bCs/>
                <w:sz w:val="22"/>
                <w:szCs w:val="22"/>
              </w:rPr>
              <w:t>The student will be able to represent three-dimensional simple and combined solid objects on two-dimensional paper.</w:t>
            </w:r>
          </w:p>
          <w:p w14:paraId="430E04CA" w14:textId="77777777" w:rsidR="00747A7C" w:rsidRPr="00F34A14" w:rsidRDefault="00747A7C" w:rsidP="00BF5EBC">
            <w:pPr>
              <w:numPr>
                <w:ilvl w:val="0"/>
                <w:numId w:val="60"/>
              </w:numPr>
              <w:jc w:val="both"/>
              <w:rPr>
                <w:bCs/>
                <w:sz w:val="22"/>
                <w:szCs w:val="22"/>
                <w:lang w:val="en-IN"/>
              </w:rPr>
            </w:pPr>
            <w:r w:rsidRPr="00F34A14">
              <w:rPr>
                <w:bCs/>
                <w:sz w:val="22"/>
                <w:szCs w:val="22"/>
              </w:rPr>
              <w:t>The student will be able to visualize and interpret the orientation of simple and combine solid objects.</w:t>
            </w:r>
            <w:r w:rsidRPr="00F34A14">
              <w:rPr>
                <w:sz w:val="22"/>
                <w:szCs w:val="22"/>
              </w:rPr>
              <w:t xml:space="preserve"> </w:t>
            </w:r>
          </w:p>
        </w:tc>
      </w:tr>
      <w:tr w:rsidR="00747A7C" w:rsidRPr="00F34A14" w14:paraId="7F652E3C" w14:textId="77777777" w:rsidTr="00747A7C">
        <w:tc>
          <w:tcPr>
            <w:tcW w:w="2263" w:type="dxa"/>
            <w:tcBorders>
              <w:top w:val="single" w:sz="4" w:space="0" w:color="auto"/>
              <w:left w:val="single" w:sz="4" w:space="0" w:color="auto"/>
              <w:bottom w:val="single" w:sz="4" w:space="0" w:color="auto"/>
              <w:right w:val="single" w:sz="4" w:space="0" w:color="auto"/>
            </w:tcBorders>
            <w:hideMark/>
          </w:tcPr>
          <w:p w14:paraId="5B0126DF" w14:textId="77777777" w:rsidR="00747A7C" w:rsidRPr="00F34A14" w:rsidRDefault="00747A7C" w:rsidP="005974EE">
            <w:pPr>
              <w:rPr>
                <w:sz w:val="22"/>
                <w:szCs w:val="22"/>
              </w:rPr>
            </w:pPr>
            <w:r w:rsidRPr="00F34A14">
              <w:rPr>
                <w:sz w:val="22"/>
                <w:szCs w:val="22"/>
              </w:rPr>
              <w:t>Assessment Method</w:t>
            </w:r>
          </w:p>
        </w:tc>
        <w:tc>
          <w:tcPr>
            <w:tcW w:w="7230" w:type="dxa"/>
            <w:tcBorders>
              <w:top w:val="single" w:sz="4" w:space="0" w:color="auto"/>
              <w:left w:val="single" w:sz="4" w:space="0" w:color="auto"/>
              <w:bottom w:val="single" w:sz="4" w:space="0" w:color="auto"/>
              <w:right w:val="single" w:sz="4" w:space="0" w:color="auto"/>
            </w:tcBorders>
            <w:hideMark/>
          </w:tcPr>
          <w:p w14:paraId="563D0E94" w14:textId="77777777" w:rsidR="00747A7C" w:rsidRPr="00F34A14" w:rsidRDefault="00747A7C" w:rsidP="005974EE">
            <w:pPr>
              <w:jc w:val="both"/>
              <w:rPr>
                <w:bCs/>
                <w:sz w:val="22"/>
                <w:szCs w:val="22"/>
              </w:rPr>
            </w:pPr>
            <w:r w:rsidRPr="00F34A14">
              <w:rPr>
                <w:bCs/>
                <w:sz w:val="22"/>
                <w:szCs w:val="22"/>
              </w:rPr>
              <w:t>Laboratory Assignments (30%), Mid-semester examination (25%) and End-semester examination (45%).</w:t>
            </w:r>
          </w:p>
        </w:tc>
      </w:tr>
    </w:tbl>
    <w:p w14:paraId="67ABB845" w14:textId="77777777" w:rsidR="00747A7C" w:rsidRPr="00F34A14" w:rsidRDefault="00747A7C" w:rsidP="00747A7C">
      <w:pPr>
        <w:rPr>
          <w:b/>
          <w:bCs/>
          <w:sz w:val="22"/>
          <w:szCs w:val="22"/>
        </w:rPr>
      </w:pPr>
    </w:p>
    <w:p w14:paraId="41C90E4D" w14:textId="77777777" w:rsidR="00747A7C" w:rsidRPr="00F34A14" w:rsidRDefault="00747A7C" w:rsidP="00747A7C">
      <w:pPr>
        <w:rPr>
          <w:b/>
          <w:bCs/>
          <w:sz w:val="22"/>
          <w:szCs w:val="22"/>
        </w:rPr>
      </w:pPr>
      <w:r w:rsidRPr="00F34A14">
        <w:rPr>
          <w:b/>
          <w:bCs/>
          <w:sz w:val="22"/>
          <w:szCs w:val="22"/>
        </w:rPr>
        <w:t xml:space="preserve">Suggested Readings: </w:t>
      </w:r>
    </w:p>
    <w:p w14:paraId="593674A4" w14:textId="77777777" w:rsidR="00747A7C" w:rsidRPr="00F34A14" w:rsidRDefault="00747A7C" w:rsidP="00747A7C">
      <w:pPr>
        <w:rPr>
          <w:b/>
          <w:bCs/>
          <w:sz w:val="22"/>
          <w:szCs w:val="22"/>
        </w:rPr>
      </w:pPr>
      <w:r w:rsidRPr="00F34A14">
        <w:rPr>
          <w:b/>
          <w:bCs/>
          <w:sz w:val="22"/>
          <w:szCs w:val="22"/>
        </w:rPr>
        <w:t>Textbooks:</w:t>
      </w:r>
    </w:p>
    <w:p w14:paraId="19259B29" w14:textId="77777777" w:rsidR="00747A7C" w:rsidRPr="00F34A14" w:rsidRDefault="00747A7C" w:rsidP="00BF5EBC">
      <w:pPr>
        <w:pStyle w:val="ListParagraph"/>
        <w:numPr>
          <w:ilvl w:val="0"/>
          <w:numId w:val="61"/>
        </w:numPr>
        <w:spacing w:after="0" w:line="240" w:lineRule="auto"/>
        <w:rPr>
          <w:rFonts w:ascii="Times New Roman" w:hAnsi="Times New Roman" w:cs="Times New Roman"/>
          <w:bCs/>
          <w:szCs w:val="22"/>
        </w:rPr>
      </w:pPr>
      <w:r w:rsidRPr="00F34A14">
        <w:rPr>
          <w:rFonts w:ascii="Times New Roman" w:hAnsi="Times New Roman" w:cs="Times New Roman"/>
          <w:bCs/>
          <w:szCs w:val="22"/>
        </w:rPr>
        <w:t>N.D. Bhatt, Engineering Drawing, Charotar Publishing House.</w:t>
      </w:r>
    </w:p>
    <w:p w14:paraId="52BE36BB" w14:textId="77777777" w:rsidR="00747A7C" w:rsidRPr="00F34A14" w:rsidRDefault="00747A7C" w:rsidP="00BF5EBC">
      <w:pPr>
        <w:pStyle w:val="ListParagraph"/>
        <w:numPr>
          <w:ilvl w:val="0"/>
          <w:numId w:val="61"/>
        </w:numPr>
        <w:spacing w:after="0" w:line="240" w:lineRule="auto"/>
        <w:rPr>
          <w:rFonts w:ascii="Times New Roman" w:hAnsi="Times New Roman" w:cs="Times New Roman"/>
          <w:bCs/>
          <w:szCs w:val="22"/>
        </w:rPr>
      </w:pPr>
      <w:r w:rsidRPr="00F34A14">
        <w:rPr>
          <w:rFonts w:ascii="Times New Roman" w:hAnsi="Times New Roman" w:cs="Times New Roman"/>
          <w:bCs/>
          <w:szCs w:val="22"/>
        </w:rPr>
        <w:t>Agrawal &amp; Agrawal, Engineering Drawing, McGraw Hill.</w:t>
      </w:r>
    </w:p>
    <w:p w14:paraId="66467EAB" w14:textId="77777777" w:rsidR="00747A7C" w:rsidRPr="00F34A14" w:rsidRDefault="00747A7C" w:rsidP="00BF5EBC">
      <w:pPr>
        <w:pStyle w:val="ListParagraph"/>
        <w:numPr>
          <w:ilvl w:val="0"/>
          <w:numId w:val="61"/>
        </w:numPr>
        <w:spacing w:after="0" w:line="240" w:lineRule="auto"/>
        <w:rPr>
          <w:rFonts w:ascii="Times New Roman" w:hAnsi="Times New Roman" w:cs="Times New Roman"/>
          <w:bCs/>
          <w:szCs w:val="22"/>
        </w:rPr>
      </w:pPr>
      <w:r w:rsidRPr="00F34A14">
        <w:rPr>
          <w:rFonts w:ascii="Times New Roman" w:hAnsi="Times New Roman" w:cs="Times New Roman"/>
          <w:bCs/>
          <w:szCs w:val="22"/>
        </w:rPr>
        <w:t>Jolhe, Engineering Drawing.</w:t>
      </w:r>
    </w:p>
    <w:p w14:paraId="3976650D" w14:textId="77777777" w:rsidR="00747A7C" w:rsidRPr="00F34A14" w:rsidRDefault="00747A7C" w:rsidP="00747A7C">
      <w:pPr>
        <w:rPr>
          <w:b/>
          <w:bCs/>
          <w:sz w:val="22"/>
          <w:szCs w:val="22"/>
        </w:rPr>
      </w:pPr>
      <w:r w:rsidRPr="00F34A14">
        <w:rPr>
          <w:b/>
          <w:bCs/>
          <w:sz w:val="22"/>
          <w:szCs w:val="22"/>
        </w:rPr>
        <w:t xml:space="preserve"> References:</w:t>
      </w:r>
    </w:p>
    <w:p w14:paraId="0E0F7207" w14:textId="77777777" w:rsidR="00747A7C" w:rsidRPr="00F34A14" w:rsidRDefault="00747A7C" w:rsidP="00BF5EBC">
      <w:pPr>
        <w:pStyle w:val="ListParagraph"/>
        <w:numPr>
          <w:ilvl w:val="0"/>
          <w:numId w:val="62"/>
        </w:numPr>
        <w:spacing w:after="0" w:line="240" w:lineRule="auto"/>
        <w:rPr>
          <w:rFonts w:ascii="Times New Roman" w:hAnsi="Times New Roman" w:cs="Times New Roman"/>
          <w:bCs/>
          <w:szCs w:val="22"/>
        </w:rPr>
      </w:pPr>
      <w:r w:rsidRPr="00F34A14">
        <w:rPr>
          <w:rFonts w:ascii="Times New Roman" w:hAnsi="Times New Roman" w:cs="Times New Roman"/>
          <w:bCs/>
          <w:szCs w:val="22"/>
        </w:rPr>
        <w:t>Engineering Drawing and Design by David Madsen</w:t>
      </w:r>
    </w:p>
    <w:tbl>
      <w:tblPr>
        <w:tblW w:w="9768" w:type="dxa"/>
        <w:tblInd w:w="-278" w:type="dxa"/>
        <w:tblCellMar>
          <w:top w:w="15" w:type="dxa"/>
          <w:left w:w="15" w:type="dxa"/>
          <w:bottom w:w="15" w:type="dxa"/>
          <w:right w:w="15" w:type="dxa"/>
        </w:tblCellMar>
        <w:tblLook w:val="04A0" w:firstRow="1" w:lastRow="0" w:firstColumn="1" w:lastColumn="0" w:noHBand="0" w:noVBand="1"/>
      </w:tblPr>
      <w:tblGrid>
        <w:gridCol w:w="2538"/>
        <w:gridCol w:w="7230"/>
      </w:tblGrid>
      <w:tr w:rsidR="00F34A14" w:rsidRPr="00F34A14" w14:paraId="690E468D" w14:textId="77777777" w:rsidTr="00747A7C">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53BD3DF9" w14:textId="77777777" w:rsidR="00747A7C" w:rsidRPr="00F34A14" w:rsidRDefault="00747A7C" w:rsidP="005974EE">
            <w:pPr>
              <w:contextualSpacing/>
              <w:jc w:val="both"/>
              <w:rPr>
                <w:sz w:val="22"/>
                <w:szCs w:val="22"/>
                <w:lang w:val="en-IN"/>
              </w:rPr>
            </w:pPr>
            <w:r w:rsidRPr="00F34A14">
              <w:rPr>
                <w:b/>
                <w:bCs/>
                <w:sz w:val="22"/>
                <w:szCs w:val="22"/>
                <w:lang w:val="en-IN"/>
              </w:rPr>
              <w:lastRenderedPageBreak/>
              <w:t>Course Number </w:t>
            </w:r>
          </w:p>
        </w:tc>
        <w:tc>
          <w:tcPr>
            <w:tcW w:w="7230" w:type="dxa"/>
            <w:tcBorders>
              <w:top w:val="single" w:sz="6" w:space="0" w:color="000000"/>
              <w:left w:val="single" w:sz="6" w:space="0" w:color="000000"/>
              <w:bottom w:val="single" w:sz="6" w:space="0" w:color="000000"/>
              <w:right w:val="single" w:sz="6" w:space="0" w:color="000000"/>
            </w:tcBorders>
            <w:hideMark/>
          </w:tcPr>
          <w:p w14:paraId="1DFF5FE3" w14:textId="77777777" w:rsidR="00747A7C" w:rsidRPr="00F34A14" w:rsidRDefault="00747A7C" w:rsidP="005974EE">
            <w:pPr>
              <w:contextualSpacing/>
              <w:jc w:val="both"/>
              <w:rPr>
                <w:sz w:val="22"/>
                <w:szCs w:val="22"/>
                <w:lang w:val="en-IN"/>
              </w:rPr>
            </w:pPr>
            <w:r w:rsidRPr="00F34A14">
              <w:rPr>
                <w:sz w:val="22"/>
                <w:szCs w:val="22"/>
                <w:lang w:val="en-IN"/>
              </w:rPr>
              <w:t>EE1101/EE1201</w:t>
            </w:r>
          </w:p>
        </w:tc>
      </w:tr>
      <w:tr w:rsidR="00F34A14" w:rsidRPr="00F34A14" w14:paraId="615839BC" w14:textId="77777777" w:rsidTr="00747A7C">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63B58D2D" w14:textId="77777777" w:rsidR="00747A7C" w:rsidRPr="00F34A14" w:rsidRDefault="00747A7C" w:rsidP="005974EE">
            <w:pPr>
              <w:contextualSpacing/>
              <w:jc w:val="both"/>
              <w:rPr>
                <w:sz w:val="22"/>
                <w:szCs w:val="22"/>
                <w:lang w:val="en-IN"/>
              </w:rPr>
            </w:pPr>
            <w:r w:rsidRPr="00F34A14">
              <w:rPr>
                <w:b/>
                <w:bCs/>
                <w:sz w:val="22"/>
                <w:szCs w:val="22"/>
                <w:lang w:val="en-IN"/>
              </w:rPr>
              <w:t>Course Credit </w:t>
            </w:r>
          </w:p>
        </w:tc>
        <w:tc>
          <w:tcPr>
            <w:tcW w:w="7230" w:type="dxa"/>
            <w:tcBorders>
              <w:top w:val="single" w:sz="6" w:space="0" w:color="000000"/>
              <w:left w:val="single" w:sz="6" w:space="0" w:color="000000"/>
              <w:bottom w:val="single" w:sz="6" w:space="0" w:color="000000"/>
              <w:right w:val="single" w:sz="6" w:space="0" w:color="000000"/>
            </w:tcBorders>
            <w:hideMark/>
          </w:tcPr>
          <w:p w14:paraId="46F5DE26" w14:textId="77777777" w:rsidR="00747A7C" w:rsidRPr="00F34A14" w:rsidRDefault="00747A7C" w:rsidP="005974EE">
            <w:pPr>
              <w:contextualSpacing/>
              <w:jc w:val="both"/>
              <w:rPr>
                <w:sz w:val="22"/>
                <w:szCs w:val="22"/>
                <w:lang w:val="en-IN"/>
              </w:rPr>
            </w:pPr>
            <w:r w:rsidRPr="00F34A14">
              <w:rPr>
                <w:sz w:val="22"/>
                <w:szCs w:val="22"/>
                <w:lang w:val="en-IN"/>
              </w:rPr>
              <w:t>3-0-3-4.5 </w:t>
            </w:r>
          </w:p>
        </w:tc>
      </w:tr>
      <w:tr w:rsidR="00F34A14" w:rsidRPr="00F34A14" w14:paraId="2EDFF1B9" w14:textId="77777777" w:rsidTr="00747A7C">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10ABCAA6" w14:textId="77777777" w:rsidR="00747A7C" w:rsidRPr="00F34A14" w:rsidRDefault="00747A7C" w:rsidP="005974EE">
            <w:pPr>
              <w:contextualSpacing/>
              <w:jc w:val="both"/>
              <w:rPr>
                <w:sz w:val="22"/>
                <w:szCs w:val="22"/>
                <w:lang w:val="en-IN"/>
              </w:rPr>
            </w:pPr>
            <w:r w:rsidRPr="00F34A14">
              <w:rPr>
                <w:b/>
                <w:bCs/>
                <w:sz w:val="22"/>
                <w:szCs w:val="22"/>
                <w:lang w:val="en-IN"/>
              </w:rPr>
              <w:t>Course Title </w:t>
            </w:r>
          </w:p>
        </w:tc>
        <w:tc>
          <w:tcPr>
            <w:tcW w:w="7230" w:type="dxa"/>
            <w:tcBorders>
              <w:top w:val="single" w:sz="6" w:space="0" w:color="000000"/>
              <w:left w:val="single" w:sz="6" w:space="0" w:color="000000"/>
              <w:bottom w:val="single" w:sz="6" w:space="0" w:color="000000"/>
              <w:right w:val="single" w:sz="6" w:space="0" w:color="000000"/>
            </w:tcBorders>
            <w:hideMark/>
          </w:tcPr>
          <w:p w14:paraId="298A049E" w14:textId="77777777" w:rsidR="00747A7C" w:rsidRPr="00F34A14" w:rsidRDefault="00747A7C" w:rsidP="005974EE">
            <w:pPr>
              <w:contextualSpacing/>
              <w:jc w:val="both"/>
              <w:rPr>
                <w:sz w:val="22"/>
                <w:szCs w:val="22"/>
                <w:lang w:val="en-IN"/>
              </w:rPr>
            </w:pPr>
            <w:r w:rsidRPr="00F34A14">
              <w:rPr>
                <w:sz w:val="22"/>
                <w:szCs w:val="22"/>
                <w:lang w:val="en-IN"/>
              </w:rPr>
              <w:t>Electrical Sciences     </w:t>
            </w:r>
          </w:p>
        </w:tc>
      </w:tr>
      <w:tr w:rsidR="00F34A14" w:rsidRPr="00F34A14" w14:paraId="0940020B" w14:textId="77777777" w:rsidTr="00747A7C">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60491541" w14:textId="77777777" w:rsidR="00747A7C" w:rsidRPr="00F34A14" w:rsidRDefault="00747A7C" w:rsidP="005974EE">
            <w:pPr>
              <w:contextualSpacing/>
              <w:jc w:val="both"/>
              <w:rPr>
                <w:sz w:val="22"/>
                <w:szCs w:val="22"/>
                <w:lang w:val="en-IN"/>
              </w:rPr>
            </w:pPr>
            <w:r w:rsidRPr="00F34A14">
              <w:rPr>
                <w:b/>
                <w:bCs/>
                <w:sz w:val="22"/>
                <w:szCs w:val="22"/>
                <w:lang w:val="en-IN"/>
              </w:rPr>
              <w:t>Learning Mode </w:t>
            </w:r>
          </w:p>
        </w:tc>
        <w:tc>
          <w:tcPr>
            <w:tcW w:w="7230" w:type="dxa"/>
            <w:tcBorders>
              <w:top w:val="single" w:sz="6" w:space="0" w:color="000000"/>
              <w:left w:val="single" w:sz="6" w:space="0" w:color="000000"/>
              <w:bottom w:val="single" w:sz="6" w:space="0" w:color="000000"/>
              <w:right w:val="single" w:sz="6" w:space="0" w:color="000000"/>
            </w:tcBorders>
            <w:hideMark/>
          </w:tcPr>
          <w:p w14:paraId="6EC150A7" w14:textId="77777777" w:rsidR="00747A7C" w:rsidRPr="00F34A14" w:rsidRDefault="00747A7C" w:rsidP="005974EE">
            <w:pPr>
              <w:contextualSpacing/>
              <w:jc w:val="both"/>
              <w:rPr>
                <w:sz w:val="22"/>
                <w:szCs w:val="22"/>
                <w:lang w:val="en-IN"/>
              </w:rPr>
            </w:pPr>
            <w:r w:rsidRPr="00F34A14">
              <w:rPr>
                <w:sz w:val="22"/>
                <w:szCs w:val="22"/>
                <w:lang w:val="en-IN"/>
              </w:rPr>
              <w:t>Lectures and Experiments  </w:t>
            </w:r>
          </w:p>
        </w:tc>
      </w:tr>
      <w:tr w:rsidR="00F34A14" w:rsidRPr="00F34A14" w14:paraId="3D80377A" w14:textId="77777777" w:rsidTr="00747A7C">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779B1EB5" w14:textId="77777777" w:rsidR="00747A7C" w:rsidRPr="00F34A14" w:rsidRDefault="00747A7C" w:rsidP="005974EE">
            <w:pPr>
              <w:contextualSpacing/>
              <w:jc w:val="both"/>
              <w:rPr>
                <w:sz w:val="22"/>
                <w:szCs w:val="22"/>
                <w:lang w:val="en-IN"/>
              </w:rPr>
            </w:pPr>
            <w:r w:rsidRPr="00F34A14">
              <w:rPr>
                <w:b/>
                <w:bCs/>
                <w:sz w:val="22"/>
                <w:szCs w:val="22"/>
                <w:lang w:val="en-IN"/>
              </w:rPr>
              <w:t>Learning Objectives </w:t>
            </w:r>
          </w:p>
        </w:tc>
        <w:tc>
          <w:tcPr>
            <w:tcW w:w="7230" w:type="dxa"/>
            <w:tcBorders>
              <w:top w:val="single" w:sz="6" w:space="0" w:color="000000"/>
              <w:left w:val="single" w:sz="6" w:space="0" w:color="000000"/>
              <w:bottom w:val="single" w:sz="6" w:space="0" w:color="000000"/>
              <w:right w:val="single" w:sz="6" w:space="0" w:color="000000"/>
            </w:tcBorders>
            <w:hideMark/>
          </w:tcPr>
          <w:p w14:paraId="14F6073C" w14:textId="77777777" w:rsidR="00747A7C" w:rsidRPr="00F34A14" w:rsidRDefault="00747A7C" w:rsidP="005974EE">
            <w:pPr>
              <w:contextualSpacing/>
              <w:jc w:val="both"/>
              <w:rPr>
                <w:sz w:val="22"/>
                <w:szCs w:val="22"/>
                <w:lang w:val="en-IN"/>
              </w:rPr>
            </w:pPr>
            <w:r w:rsidRPr="00F34A14">
              <w:rPr>
                <w:sz w:val="22"/>
                <w:szCs w:val="22"/>
                <w:lang w:val="en-IN"/>
              </w:rPr>
              <w:t>Complies with Program goals 1, 2 and 3 </w:t>
            </w:r>
          </w:p>
        </w:tc>
      </w:tr>
      <w:tr w:rsidR="00F34A14" w:rsidRPr="00F34A14" w14:paraId="5B630C10" w14:textId="77777777" w:rsidTr="00747A7C">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7ADD2360" w14:textId="77777777" w:rsidR="00747A7C" w:rsidRPr="00F34A14" w:rsidRDefault="00747A7C" w:rsidP="005974EE">
            <w:pPr>
              <w:contextualSpacing/>
              <w:jc w:val="both"/>
              <w:rPr>
                <w:sz w:val="22"/>
                <w:szCs w:val="22"/>
                <w:lang w:val="en-IN"/>
              </w:rPr>
            </w:pPr>
            <w:r w:rsidRPr="00F34A14">
              <w:rPr>
                <w:b/>
                <w:bCs/>
                <w:sz w:val="22"/>
                <w:szCs w:val="22"/>
                <w:lang w:val="en-IN"/>
              </w:rPr>
              <w:t>Course Description </w:t>
            </w:r>
          </w:p>
        </w:tc>
        <w:tc>
          <w:tcPr>
            <w:tcW w:w="7230" w:type="dxa"/>
            <w:tcBorders>
              <w:top w:val="single" w:sz="6" w:space="0" w:color="000000"/>
              <w:left w:val="single" w:sz="6" w:space="0" w:color="000000"/>
              <w:bottom w:val="single" w:sz="6" w:space="0" w:color="000000"/>
              <w:right w:val="single" w:sz="6" w:space="0" w:color="000000"/>
            </w:tcBorders>
            <w:hideMark/>
          </w:tcPr>
          <w:p w14:paraId="10A314D6" w14:textId="77777777" w:rsidR="00747A7C" w:rsidRPr="00F34A14" w:rsidRDefault="00747A7C" w:rsidP="005974EE">
            <w:pPr>
              <w:contextualSpacing/>
              <w:jc w:val="both"/>
              <w:rPr>
                <w:sz w:val="22"/>
                <w:szCs w:val="22"/>
                <w:lang w:val="en-IN"/>
              </w:rPr>
            </w:pPr>
            <w:r w:rsidRPr="00F34A14">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F34A14" w:rsidRPr="00F34A14" w14:paraId="73D8F239" w14:textId="77777777" w:rsidTr="00747A7C">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01D2B61B" w14:textId="77777777" w:rsidR="00747A7C" w:rsidRPr="00F34A14" w:rsidRDefault="00747A7C" w:rsidP="005974EE">
            <w:pPr>
              <w:contextualSpacing/>
              <w:jc w:val="both"/>
              <w:rPr>
                <w:sz w:val="22"/>
                <w:szCs w:val="22"/>
                <w:lang w:val="en-IN"/>
              </w:rPr>
            </w:pPr>
            <w:r w:rsidRPr="00F34A14">
              <w:rPr>
                <w:b/>
                <w:bCs/>
                <w:sz w:val="22"/>
                <w:szCs w:val="22"/>
                <w:lang w:val="en-IN"/>
              </w:rPr>
              <w:t>Course Outline </w:t>
            </w:r>
          </w:p>
        </w:tc>
        <w:tc>
          <w:tcPr>
            <w:tcW w:w="7230" w:type="dxa"/>
            <w:tcBorders>
              <w:top w:val="single" w:sz="6" w:space="0" w:color="000000"/>
              <w:left w:val="single" w:sz="6" w:space="0" w:color="000000"/>
              <w:bottom w:val="single" w:sz="6" w:space="0" w:color="000000"/>
              <w:right w:val="single" w:sz="6" w:space="0" w:color="000000"/>
            </w:tcBorders>
            <w:hideMark/>
          </w:tcPr>
          <w:p w14:paraId="0BA0D9B1" w14:textId="77777777" w:rsidR="00747A7C" w:rsidRPr="00F34A14" w:rsidRDefault="00747A7C" w:rsidP="005974EE">
            <w:pPr>
              <w:contextualSpacing/>
              <w:jc w:val="both"/>
              <w:rPr>
                <w:sz w:val="22"/>
                <w:szCs w:val="22"/>
                <w:lang w:val="en-IN"/>
              </w:rPr>
            </w:pPr>
            <w:r w:rsidRPr="00F34A14">
              <w:rPr>
                <w:sz w:val="22"/>
                <w:szCs w:val="22"/>
                <w:lang w:val="en-IN"/>
              </w:rPr>
              <w:t>Circuit Analysis Techniques, Circuit elements, Simple RL and RC Circuits, Kirchoff’s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34CC1167" w14:textId="77777777" w:rsidR="00747A7C" w:rsidRPr="00F34A14" w:rsidRDefault="00747A7C" w:rsidP="005974EE">
            <w:pPr>
              <w:contextualSpacing/>
              <w:jc w:val="both"/>
              <w:rPr>
                <w:sz w:val="22"/>
                <w:szCs w:val="22"/>
                <w:lang w:val="en-IN"/>
              </w:rPr>
            </w:pPr>
            <w:r w:rsidRPr="00F34A14">
              <w:rPr>
                <w:sz w:val="22"/>
                <w:szCs w:val="22"/>
                <w:lang w:val="en-IN"/>
              </w:rPr>
              <w:t>Semiconductor Diode, Zener Diode, Rectifier Circuits, Clipper, Clamper, UJT, Bipolar Junction Transistors, MOSFET, Transistor Biasing, Transistor Small Signal Analysis, Transistor Amplifier and their types, Operational Amplifiers, Op-amp Equivalent Circuit, Practical Op-amp Circuits, Power Opamp, DC Offset, Constant Gain Multiplier, Voltage Summing, Voltage Buffer, Controlled Sources, Instrumentation Amplifier, Active Filters and Oscillators. </w:t>
            </w:r>
          </w:p>
          <w:p w14:paraId="13C46C6F" w14:textId="77777777" w:rsidR="00747A7C" w:rsidRPr="00F34A14" w:rsidRDefault="00747A7C" w:rsidP="005974EE">
            <w:pPr>
              <w:contextualSpacing/>
              <w:jc w:val="both"/>
              <w:rPr>
                <w:sz w:val="22"/>
                <w:szCs w:val="22"/>
                <w:lang w:val="en-IN"/>
              </w:rPr>
            </w:pPr>
            <w:r w:rsidRPr="00F34A14">
              <w:rPr>
                <w:sz w:val="22"/>
                <w:szCs w:val="22"/>
                <w:lang w:val="en-IN"/>
              </w:rPr>
              <w:t>Number Systems, Logic Gates, Boolean Theorem, Algebraic Simplification, K-map, Combinatorial Circuits, Encoder, Decoder, Combinatorial Circuit Design, Introduction to Sequential Circuits. </w:t>
            </w:r>
          </w:p>
          <w:p w14:paraId="7180A89D" w14:textId="77777777" w:rsidR="00747A7C" w:rsidRPr="00F34A14" w:rsidRDefault="00747A7C" w:rsidP="005974EE">
            <w:pPr>
              <w:contextualSpacing/>
              <w:jc w:val="both"/>
              <w:rPr>
                <w:sz w:val="22"/>
                <w:szCs w:val="22"/>
                <w:lang w:val="en-IN"/>
              </w:rPr>
            </w:pPr>
            <w:r w:rsidRPr="00F34A14">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6FD17FC3" w14:textId="77777777" w:rsidR="00747A7C" w:rsidRPr="00F34A14" w:rsidRDefault="00747A7C" w:rsidP="005974EE">
            <w:pPr>
              <w:contextualSpacing/>
              <w:jc w:val="both"/>
              <w:rPr>
                <w:sz w:val="22"/>
                <w:szCs w:val="22"/>
                <w:lang w:val="en-IN"/>
              </w:rPr>
            </w:pPr>
            <w:r w:rsidRPr="00F34A14">
              <w:rPr>
                <w:sz w:val="22"/>
                <w:szCs w:val="22"/>
                <w:u w:val="single"/>
                <w:lang w:val="en-IN"/>
              </w:rPr>
              <w:t>Laboratory:</w:t>
            </w:r>
            <w:r w:rsidRPr="00F34A14">
              <w:rPr>
                <w:sz w:val="22"/>
                <w:szCs w:val="22"/>
                <w:lang w:val="en-IN"/>
              </w:rPr>
              <w:t> </w:t>
            </w:r>
          </w:p>
          <w:p w14:paraId="531F53A6" w14:textId="77777777" w:rsidR="00747A7C" w:rsidRPr="00F34A14" w:rsidRDefault="00747A7C" w:rsidP="005974EE">
            <w:pPr>
              <w:contextualSpacing/>
              <w:jc w:val="both"/>
              <w:rPr>
                <w:sz w:val="22"/>
                <w:szCs w:val="22"/>
                <w:lang w:val="en-IN"/>
              </w:rPr>
            </w:pPr>
            <w:r w:rsidRPr="00F34A14">
              <w:rPr>
                <w:sz w:val="22"/>
                <w:szCs w:val="22"/>
                <w:lang w:val="en-IN"/>
              </w:rPr>
              <w:t>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Astable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F34A14" w:rsidRPr="00F34A14" w14:paraId="46CAB74B" w14:textId="77777777" w:rsidTr="00747A7C">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64D17CA0" w14:textId="77777777" w:rsidR="00747A7C" w:rsidRPr="00F34A14" w:rsidRDefault="00747A7C" w:rsidP="005974EE">
            <w:pPr>
              <w:contextualSpacing/>
              <w:jc w:val="both"/>
              <w:rPr>
                <w:sz w:val="22"/>
                <w:szCs w:val="22"/>
                <w:lang w:val="en-IN"/>
              </w:rPr>
            </w:pPr>
            <w:r w:rsidRPr="00F34A14">
              <w:rPr>
                <w:b/>
                <w:bCs/>
                <w:sz w:val="22"/>
                <w:szCs w:val="22"/>
                <w:lang w:val="en-IN"/>
              </w:rPr>
              <w:t>Learning Outcomes </w:t>
            </w:r>
          </w:p>
        </w:tc>
        <w:tc>
          <w:tcPr>
            <w:tcW w:w="7230" w:type="dxa"/>
            <w:tcBorders>
              <w:top w:val="single" w:sz="6" w:space="0" w:color="000000"/>
              <w:left w:val="single" w:sz="6" w:space="0" w:color="000000"/>
              <w:bottom w:val="single" w:sz="6" w:space="0" w:color="000000"/>
              <w:right w:val="single" w:sz="6" w:space="0" w:color="000000"/>
            </w:tcBorders>
            <w:hideMark/>
          </w:tcPr>
          <w:p w14:paraId="53A6F325" w14:textId="77777777" w:rsidR="00747A7C" w:rsidRPr="00F34A14" w:rsidRDefault="00747A7C" w:rsidP="005974EE">
            <w:pPr>
              <w:contextualSpacing/>
              <w:jc w:val="both"/>
              <w:rPr>
                <w:sz w:val="22"/>
                <w:szCs w:val="22"/>
                <w:lang w:val="en-IN"/>
              </w:rPr>
            </w:pPr>
            <w:r w:rsidRPr="00F34A14">
              <w:rPr>
                <w:sz w:val="22"/>
                <w:szCs w:val="22"/>
                <w:lang w:val="en-IN"/>
              </w:rPr>
              <w:t>Complies with PLO 1a, 2a and 3a </w:t>
            </w:r>
          </w:p>
        </w:tc>
      </w:tr>
      <w:tr w:rsidR="00F34A14" w:rsidRPr="00F34A14" w14:paraId="52E4E6D0" w14:textId="77777777" w:rsidTr="00747A7C">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69E6A4D1" w14:textId="77777777" w:rsidR="00747A7C" w:rsidRPr="00F34A14" w:rsidRDefault="00747A7C" w:rsidP="005974EE">
            <w:pPr>
              <w:contextualSpacing/>
              <w:jc w:val="both"/>
              <w:rPr>
                <w:sz w:val="22"/>
                <w:szCs w:val="22"/>
                <w:lang w:val="en-IN"/>
              </w:rPr>
            </w:pPr>
            <w:r w:rsidRPr="00F34A14">
              <w:rPr>
                <w:b/>
                <w:bCs/>
                <w:sz w:val="22"/>
                <w:szCs w:val="22"/>
                <w:lang w:val="en-IN"/>
              </w:rPr>
              <w:t>Assessment Method </w:t>
            </w:r>
          </w:p>
        </w:tc>
        <w:tc>
          <w:tcPr>
            <w:tcW w:w="7230" w:type="dxa"/>
            <w:tcBorders>
              <w:top w:val="single" w:sz="6" w:space="0" w:color="000000"/>
              <w:left w:val="single" w:sz="6" w:space="0" w:color="000000"/>
              <w:bottom w:val="single" w:sz="6" w:space="0" w:color="000000"/>
              <w:right w:val="single" w:sz="6" w:space="0" w:color="000000"/>
            </w:tcBorders>
            <w:hideMark/>
          </w:tcPr>
          <w:p w14:paraId="504DC755" w14:textId="77777777" w:rsidR="00747A7C" w:rsidRPr="00F34A14" w:rsidRDefault="00747A7C" w:rsidP="005974EE">
            <w:pPr>
              <w:contextualSpacing/>
              <w:jc w:val="both"/>
              <w:rPr>
                <w:sz w:val="22"/>
                <w:szCs w:val="22"/>
                <w:lang w:val="en-IN"/>
              </w:rPr>
            </w:pPr>
            <w:r w:rsidRPr="00F34A14">
              <w:rPr>
                <w:sz w:val="22"/>
                <w:szCs w:val="22"/>
                <w:lang w:val="en-IN"/>
              </w:rPr>
              <w:t>Quiz, Assignments and Exams </w:t>
            </w:r>
          </w:p>
        </w:tc>
      </w:tr>
    </w:tbl>
    <w:p w14:paraId="327798B9" w14:textId="77777777" w:rsidR="00747A7C" w:rsidRPr="00F34A14" w:rsidRDefault="00747A7C" w:rsidP="00747A7C">
      <w:pPr>
        <w:rPr>
          <w:sz w:val="22"/>
          <w:szCs w:val="22"/>
        </w:rPr>
      </w:pPr>
    </w:p>
    <w:p w14:paraId="312ABEE9" w14:textId="77777777" w:rsidR="00747A7C" w:rsidRPr="00F34A14" w:rsidRDefault="00747A7C" w:rsidP="00747A7C">
      <w:pPr>
        <w:contextualSpacing/>
        <w:jc w:val="both"/>
        <w:rPr>
          <w:sz w:val="22"/>
          <w:szCs w:val="22"/>
          <w:lang w:val="en-IN"/>
        </w:rPr>
      </w:pPr>
      <w:r w:rsidRPr="00F34A14">
        <w:rPr>
          <w:b/>
          <w:bCs/>
          <w:sz w:val="22"/>
          <w:szCs w:val="22"/>
          <w:lang w:val="en-IN"/>
        </w:rPr>
        <w:t>Texts/References </w:t>
      </w:r>
    </w:p>
    <w:p w14:paraId="4FEAB1FB"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C. K. Alexander, M. N. O. Sadiku, Fundamentals of Electric Circuits, 3rd Edition, McGraw-Hill, 2008. </w:t>
      </w:r>
    </w:p>
    <w:p w14:paraId="79BAD301"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W. H. Hayt and J. E. Kemmerly, Engineering Circuit Analysis, McGraw-Hill, 1993. </w:t>
      </w:r>
    </w:p>
    <w:p w14:paraId="0F3DD1FD"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lastRenderedPageBreak/>
        <w:t>R. L. Boylestad and L. Nashelsky, Electronic Devices and Circuit Theory, 6th Edition, PHI, 2001. </w:t>
      </w:r>
    </w:p>
    <w:p w14:paraId="51AD9DDE"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M. M. Mano, M. D. Ciletti, Digital Design, 4th Edition, Pearson Education, 2008. </w:t>
      </w:r>
    </w:p>
    <w:p w14:paraId="0C8E2804"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Floyd, Jain, Digital Fundamentals, 8th Edition, Pearson. </w:t>
      </w:r>
    </w:p>
    <w:p w14:paraId="44A1D72D"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David V. Kerns, Jr. J. David Irwin, Essentials of Electrical and Computer Engineering, Pearson, 2004. </w:t>
      </w:r>
    </w:p>
    <w:p w14:paraId="0FC8BC42"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Donald A Neamen, Electronic Circuits; analysis and Design, 3rd Edition, Tata McGraw-Hill Publishing Company Limited. </w:t>
      </w:r>
    </w:p>
    <w:p w14:paraId="22EADA77"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Adel S. Sedra, Kenneth C. Smith, Microelectronic Circuits, 5th Edition, Oxford University Press, 2004. </w:t>
      </w:r>
    </w:p>
    <w:p w14:paraId="26CBBA55"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A. E. Fitzgerald, C. Kingsley Jr., S. D. Umans, Electric Machinery, 6th Edition, Tata McGraw-Hill, 2003. </w:t>
      </w:r>
    </w:p>
    <w:p w14:paraId="70B82412"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D. P. Kothari, I. J. Nagrath, Electric Machines, 3rd Edition, McGraw-Hill, 2004. </w:t>
      </w:r>
    </w:p>
    <w:p w14:paraId="634CB488" w14:textId="77777777" w:rsidR="00747A7C" w:rsidRPr="00F34A14" w:rsidRDefault="00747A7C" w:rsidP="00BF5EBC">
      <w:pPr>
        <w:pStyle w:val="ListParagraph"/>
        <w:numPr>
          <w:ilvl w:val="0"/>
          <w:numId w:val="63"/>
        </w:numPr>
        <w:textAlignment w:val="baseline"/>
        <w:rPr>
          <w:rFonts w:ascii="Times New Roman" w:hAnsi="Times New Roman" w:cs="Times New Roman"/>
          <w:szCs w:val="22"/>
          <w:lang w:val="en-IN"/>
        </w:rPr>
      </w:pPr>
      <w:r w:rsidRPr="00F34A14">
        <w:rPr>
          <w:rFonts w:ascii="Times New Roman" w:hAnsi="Times New Roman" w:cs="Times New Roman"/>
          <w:szCs w:val="22"/>
          <w:lang w:val="en-IN"/>
        </w:rPr>
        <w:t>Del Toro, Vincent. "Principles of electrical engineering." (No Title) (1972). </w:t>
      </w:r>
    </w:p>
    <w:p w14:paraId="10B6B820" w14:textId="77777777" w:rsidR="00747A7C" w:rsidRPr="00F34A14" w:rsidRDefault="00747A7C" w:rsidP="00747A7C">
      <w:r w:rsidRPr="00F34A14">
        <w:rPr>
          <w:sz w:val="22"/>
          <w:szCs w:val="22"/>
          <w:lang w:val="en-IN"/>
        </w:rPr>
        <w:t> </w:t>
      </w:r>
    </w:p>
    <w:p w14:paraId="4CC25A9F" w14:textId="77777777" w:rsidR="00747A7C" w:rsidRPr="00F34A14" w:rsidRDefault="00747A7C" w:rsidP="00747A7C">
      <w:r w:rsidRPr="00F34A14">
        <w:br w:type="page"/>
      </w:r>
    </w:p>
    <w:tbl>
      <w:tblPr>
        <w:tblW w:w="9626"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7371"/>
      </w:tblGrid>
      <w:tr w:rsidR="00F34A14" w:rsidRPr="00F34A14" w14:paraId="4775F8A3" w14:textId="77777777" w:rsidTr="00747A7C">
        <w:trPr>
          <w:trHeight w:val="340"/>
        </w:trPr>
        <w:tc>
          <w:tcPr>
            <w:tcW w:w="2255" w:type="dxa"/>
            <w:shd w:val="clear" w:color="auto" w:fill="auto"/>
          </w:tcPr>
          <w:p w14:paraId="571B6C0A" w14:textId="77777777" w:rsidR="00747A7C" w:rsidRPr="00F34A14" w:rsidRDefault="00747A7C" w:rsidP="005974EE">
            <w:pPr>
              <w:pStyle w:val="TableParagraph"/>
              <w:ind w:left="98" w:right="729"/>
            </w:pPr>
            <w:r w:rsidRPr="00F34A14">
              <w:rPr>
                <w:spacing w:val="-2"/>
              </w:rPr>
              <w:lastRenderedPageBreak/>
              <w:t>Course Number</w:t>
            </w:r>
          </w:p>
        </w:tc>
        <w:tc>
          <w:tcPr>
            <w:tcW w:w="7371" w:type="dxa"/>
            <w:shd w:val="clear" w:color="auto" w:fill="auto"/>
          </w:tcPr>
          <w:p w14:paraId="520C9326" w14:textId="77777777" w:rsidR="00747A7C" w:rsidRPr="00F34A14" w:rsidRDefault="00747A7C" w:rsidP="005974EE">
            <w:pPr>
              <w:pStyle w:val="TableParagraph"/>
              <w:ind w:left="98"/>
              <w:rPr>
                <w:bCs/>
              </w:rPr>
            </w:pPr>
            <w:r w:rsidRPr="00F34A14">
              <w:rPr>
                <w:bCs/>
                <w:spacing w:val="-2"/>
              </w:rPr>
              <w:t>HS1101</w:t>
            </w:r>
          </w:p>
        </w:tc>
      </w:tr>
      <w:tr w:rsidR="00F34A14" w:rsidRPr="00F34A14" w14:paraId="22E3F10C" w14:textId="77777777" w:rsidTr="00747A7C">
        <w:trPr>
          <w:trHeight w:val="283"/>
        </w:trPr>
        <w:tc>
          <w:tcPr>
            <w:tcW w:w="2255" w:type="dxa"/>
          </w:tcPr>
          <w:p w14:paraId="13D06B45" w14:textId="77777777" w:rsidR="00747A7C" w:rsidRPr="00F34A14" w:rsidRDefault="00747A7C" w:rsidP="005974EE">
            <w:pPr>
              <w:pStyle w:val="TableParagraph"/>
              <w:ind w:left="98"/>
            </w:pPr>
            <w:r w:rsidRPr="00F34A14">
              <w:t>Course</w:t>
            </w:r>
            <w:r w:rsidRPr="00F34A14">
              <w:rPr>
                <w:spacing w:val="-2"/>
              </w:rPr>
              <w:t xml:space="preserve"> Credit</w:t>
            </w:r>
          </w:p>
        </w:tc>
        <w:tc>
          <w:tcPr>
            <w:tcW w:w="7371" w:type="dxa"/>
          </w:tcPr>
          <w:p w14:paraId="3DAFF8AE" w14:textId="77777777" w:rsidR="00747A7C" w:rsidRPr="00F34A14" w:rsidRDefault="00747A7C" w:rsidP="005974EE">
            <w:pPr>
              <w:pStyle w:val="TableParagraph"/>
              <w:ind w:left="98"/>
              <w:rPr>
                <w:bCs/>
              </w:rPr>
            </w:pPr>
            <w:r w:rsidRPr="00F34A14">
              <w:rPr>
                <w:bCs/>
                <w:spacing w:val="-2"/>
              </w:rPr>
              <w:t>L-T-P-W:</w:t>
            </w:r>
            <w:r w:rsidRPr="00F34A14">
              <w:rPr>
                <w:bCs/>
                <w:spacing w:val="-7"/>
              </w:rPr>
              <w:t xml:space="preserve"> </w:t>
            </w:r>
            <w:r w:rsidRPr="00F34A14">
              <w:rPr>
                <w:bCs/>
                <w:spacing w:val="-2"/>
              </w:rPr>
              <w:t>2-0-1-2.5</w:t>
            </w:r>
          </w:p>
        </w:tc>
      </w:tr>
      <w:tr w:rsidR="00F34A14" w:rsidRPr="00F34A14" w14:paraId="7DB2D6B6" w14:textId="77777777" w:rsidTr="00747A7C">
        <w:trPr>
          <w:trHeight w:val="227"/>
        </w:trPr>
        <w:tc>
          <w:tcPr>
            <w:tcW w:w="2255" w:type="dxa"/>
          </w:tcPr>
          <w:p w14:paraId="1DA317ED" w14:textId="77777777" w:rsidR="00747A7C" w:rsidRPr="00F34A14" w:rsidRDefault="00747A7C" w:rsidP="005974EE">
            <w:pPr>
              <w:pStyle w:val="TableParagraph"/>
              <w:ind w:left="98"/>
            </w:pPr>
            <w:r w:rsidRPr="00F34A14">
              <w:t>Course</w:t>
            </w:r>
            <w:r w:rsidRPr="00F34A14">
              <w:rPr>
                <w:spacing w:val="-6"/>
              </w:rPr>
              <w:t xml:space="preserve"> </w:t>
            </w:r>
            <w:r w:rsidRPr="00F34A14">
              <w:rPr>
                <w:spacing w:val="-2"/>
              </w:rPr>
              <w:t>Title</w:t>
            </w:r>
          </w:p>
        </w:tc>
        <w:tc>
          <w:tcPr>
            <w:tcW w:w="7371" w:type="dxa"/>
          </w:tcPr>
          <w:p w14:paraId="14D9AC47" w14:textId="77777777" w:rsidR="00747A7C" w:rsidRPr="00F34A14" w:rsidRDefault="00747A7C" w:rsidP="005974EE">
            <w:pPr>
              <w:pStyle w:val="TableParagraph"/>
              <w:ind w:left="98"/>
              <w:rPr>
                <w:bCs/>
              </w:rPr>
            </w:pPr>
            <w:r w:rsidRPr="00F34A14">
              <w:rPr>
                <w:bCs/>
              </w:rPr>
              <w:t>English</w:t>
            </w:r>
            <w:r w:rsidRPr="00F34A14">
              <w:rPr>
                <w:bCs/>
                <w:spacing w:val="-1"/>
              </w:rPr>
              <w:t xml:space="preserve"> </w:t>
            </w:r>
            <w:r w:rsidRPr="00F34A14">
              <w:rPr>
                <w:bCs/>
              </w:rPr>
              <w:t>for</w:t>
            </w:r>
            <w:r w:rsidRPr="00F34A14">
              <w:rPr>
                <w:bCs/>
                <w:spacing w:val="-6"/>
              </w:rPr>
              <w:t xml:space="preserve"> </w:t>
            </w:r>
            <w:r w:rsidRPr="00F34A14">
              <w:rPr>
                <w:bCs/>
                <w:spacing w:val="-2"/>
              </w:rPr>
              <w:t>Professionals</w:t>
            </w:r>
          </w:p>
        </w:tc>
      </w:tr>
      <w:tr w:rsidR="00F34A14" w:rsidRPr="00F34A14" w14:paraId="754EAD46" w14:textId="77777777" w:rsidTr="00747A7C">
        <w:trPr>
          <w:trHeight w:val="227"/>
        </w:trPr>
        <w:tc>
          <w:tcPr>
            <w:tcW w:w="2255" w:type="dxa"/>
          </w:tcPr>
          <w:p w14:paraId="50E409CA" w14:textId="77777777" w:rsidR="00747A7C" w:rsidRPr="00F34A14" w:rsidRDefault="00747A7C" w:rsidP="005974EE">
            <w:pPr>
              <w:pStyle w:val="TableParagraph"/>
              <w:ind w:left="98"/>
            </w:pPr>
            <w:r w:rsidRPr="00F34A14">
              <w:t>Learning</w:t>
            </w:r>
            <w:r w:rsidRPr="00F34A14">
              <w:rPr>
                <w:spacing w:val="-4"/>
              </w:rPr>
              <w:t xml:space="preserve"> Mode</w:t>
            </w:r>
          </w:p>
        </w:tc>
        <w:tc>
          <w:tcPr>
            <w:tcW w:w="7371" w:type="dxa"/>
          </w:tcPr>
          <w:p w14:paraId="57586605" w14:textId="77777777" w:rsidR="00747A7C" w:rsidRPr="00F34A14" w:rsidRDefault="00747A7C" w:rsidP="005974EE">
            <w:pPr>
              <w:pStyle w:val="TableParagraph"/>
              <w:ind w:left="98"/>
            </w:pPr>
            <w:r w:rsidRPr="00F34A14">
              <w:rPr>
                <w:spacing w:val="-2"/>
              </w:rPr>
              <w:t>Offline</w:t>
            </w:r>
          </w:p>
        </w:tc>
      </w:tr>
      <w:tr w:rsidR="00F34A14" w:rsidRPr="00F34A14" w14:paraId="7365496B" w14:textId="77777777" w:rsidTr="00747A7C">
        <w:trPr>
          <w:trHeight w:val="3005"/>
        </w:trPr>
        <w:tc>
          <w:tcPr>
            <w:tcW w:w="2255" w:type="dxa"/>
          </w:tcPr>
          <w:p w14:paraId="665A4000" w14:textId="77777777" w:rsidR="00747A7C" w:rsidRPr="00F34A14" w:rsidRDefault="00747A7C" w:rsidP="005974EE">
            <w:pPr>
              <w:pStyle w:val="TableParagraph"/>
              <w:ind w:left="98"/>
            </w:pPr>
            <w:r w:rsidRPr="00F34A14">
              <w:rPr>
                <w:spacing w:val="-2"/>
              </w:rPr>
              <w:t>Learning Objectives</w:t>
            </w:r>
          </w:p>
        </w:tc>
        <w:tc>
          <w:tcPr>
            <w:tcW w:w="7371" w:type="dxa"/>
          </w:tcPr>
          <w:p w14:paraId="2F563DA8" w14:textId="77777777" w:rsidR="00747A7C" w:rsidRPr="00F34A14" w:rsidRDefault="00747A7C" w:rsidP="005974EE">
            <w:pPr>
              <w:pStyle w:val="TableParagraph"/>
              <w:ind w:left="98" w:right="78"/>
              <w:jc w:val="both"/>
              <w:rPr>
                <w:sz w:val="20"/>
                <w:szCs w:val="20"/>
              </w:rPr>
            </w:pPr>
            <w:r w:rsidRPr="00F34A14">
              <w:rPr>
                <w:sz w:val="20"/>
                <w:szCs w:val="20"/>
              </w:rPr>
              <w:t xml:space="preserve">This course aims to help the students </w:t>
            </w:r>
            <w:r w:rsidRPr="00F34A14">
              <w:rPr>
                <w:b/>
                <w:sz w:val="20"/>
                <w:szCs w:val="20"/>
              </w:rPr>
              <w:t xml:space="preserve">(a) </w:t>
            </w:r>
            <w:r w:rsidRPr="00F34A14">
              <w:rPr>
                <w:sz w:val="20"/>
                <w:szCs w:val="20"/>
              </w:rPr>
              <w:t>attain proficiency in written English through the construction of grammatically correct sentences, utilization of</w:t>
            </w:r>
            <w:r w:rsidRPr="00F34A14">
              <w:rPr>
                <w:spacing w:val="40"/>
                <w:sz w:val="20"/>
                <w:szCs w:val="20"/>
              </w:rPr>
              <w:t xml:space="preserve"> </w:t>
            </w:r>
            <w:r w:rsidRPr="00F34A14">
              <w:rPr>
                <w:sz w:val="20"/>
                <w:szCs w:val="20"/>
              </w:rPr>
              <w:t xml:space="preserve">subject-verb agreement principles, mastery of various tenses, and effective deployment of active and passive voice to ensure coherent and impactful written expression; </w:t>
            </w:r>
            <w:r w:rsidRPr="00F34A14">
              <w:rPr>
                <w:b/>
                <w:sz w:val="20"/>
                <w:szCs w:val="20"/>
              </w:rPr>
              <w:t xml:space="preserve">(b) </w:t>
            </w:r>
            <w:r w:rsidRPr="00F34A14">
              <w:rPr>
                <w:sz w:val="20"/>
                <w:szCs w:val="20"/>
              </w:rPr>
              <w:t xml:space="preserve">enhance oral communication skills by honing public speaking abilities, acquiring strategies to deliver persuasive presentations, and cultivating a polished telephone etiquette, enabling confident and articulate verbal communication; </w:t>
            </w:r>
            <w:r w:rsidRPr="00F34A14">
              <w:rPr>
                <w:b/>
                <w:sz w:val="20"/>
                <w:szCs w:val="20"/>
              </w:rPr>
              <w:t xml:space="preserve">(c) </w:t>
            </w:r>
            <w:r w:rsidRPr="00F34A14">
              <w:rPr>
                <w:sz w:val="20"/>
                <w:szCs w:val="20"/>
              </w:rPr>
              <w:t xml:space="preserve">foster active listening capabilities by recognizing different types of listening, and applying proven methods and strategies to improve active listening skills; </w:t>
            </w:r>
            <w:r w:rsidRPr="00F34A14">
              <w:rPr>
                <w:b/>
                <w:sz w:val="20"/>
                <w:szCs w:val="20"/>
              </w:rPr>
              <w:t xml:space="preserve">(d) </w:t>
            </w:r>
            <w:r w:rsidRPr="00F34A14">
              <w:rPr>
                <w:sz w:val="20"/>
                <w:szCs w:val="20"/>
              </w:rPr>
              <w:t xml:space="preserve">strengthen reading skills, including comprehension, interpretation, and critical analysis, to grasp diverse written materials and derive meaning from various types of texts encountered in academic and professional contexts; </w:t>
            </w:r>
            <w:r w:rsidRPr="00F34A14">
              <w:rPr>
                <w:b/>
                <w:sz w:val="20"/>
                <w:szCs w:val="20"/>
              </w:rPr>
              <w:t xml:space="preserve">(e) </w:t>
            </w:r>
            <w:r w:rsidRPr="00F34A14">
              <w:rPr>
                <w:sz w:val="20"/>
                <w:szCs w:val="20"/>
              </w:rPr>
              <w:t>develop adeptness in written communication for business purposes, encompassing the understanding of essential writing elements, mastery of appropriate</w:t>
            </w:r>
            <w:r w:rsidRPr="00F34A14">
              <w:rPr>
                <w:spacing w:val="70"/>
                <w:w w:val="150"/>
                <w:sz w:val="20"/>
                <w:szCs w:val="20"/>
              </w:rPr>
              <w:t xml:space="preserve"> </w:t>
            </w:r>
            <w:r w:rsidRPr="00F34A14">
              <w:rPr>
                <w:sz w:val="20"/>
                <w:szCs w:val="20"/>
              </w:rPr>
              <w:t>writing</w:t>
            </w:r>
            <w:r w:rsidRPr="00F34A14">
              <w:rPr>
                <w:spacing w:val="69"/>
                <w:w w:val="150"/>
                <w:sz w:val="20"/>
                <w:szCs w:val="20"/>
              </w:rPr>
              <w:t xml:space="preserve"> </w:t>
            </w:r>
            <w:r w:rsidRPr="00F34A14">
              <w:rPr>
                <w:sz w:val="20"/>
                <w:szCs w:val="20"/>
              </w:rPr>
              <w:t>styles</w:t>
            </w:r>
            <w:r w:rsidRPr="00F34A14">
              <w:rPr>
                <w:spacing w:val="73"/>
                <w:w w:val="150"/>
                <w:sz w:val="20"/>
                <w:szCs w:val="20"/>
              </w:rPr>
              <w:t xml:space="preserve"> </w:t>
            </w:r>
            <w:r w:rsidRPr="00F34A14">
              <w:rPr>
                <w:sz w:val="20"/>
                <w:szCs w:val="20"/>
              </w:rPr>
              <w:t>thereby</w:t>
            </w:r>
            <w:r w:rsidRPr="00F34A14">
              <w:rPr>
                <w:spacing w:val="69"/>
                <w:w w:val="150"/>
                <w:sz w:val="20"/>
                <w:szCs w:val="20"/>
              </w:rPr>
              <w:t xml:space="preserve"> </w:t>
            </w:r>
            <w:r w:rsidRPr="00F34A14">
              <w:rPr>
                <w:sz w:val="20"/>
                <w:szCs w:val="20"/>
              </w:rPr>
              <w:t>enhancing</w:t>
            </w:r>
            <w:r w:rsidRPr="00F34A14">
              <w:rPr>
                <w:spacing w:val="70"/>
                <w:w w:val="150"/>
                <w:sz w:val="20"/>
                <w:szCs w:val="20"/>
              </w:rPr>
              <w:t xml:space="preserve"> </w:t>
            </w:r>
            <w:r w:rsidRPr="00F34A14">
              <w:rPr>
                <w:sz w:val="20"/>
                <w:szCs w:val="20"/>
              </w:rPr>
              <w:t>prospects</w:t>
            </w:r>
            <w:r w:rsidRPr="00F34A14">
              <w:rPr>
                <w:spacing w:val="72"/>
                <w:w w:val="150"/>
                <w:sz w:val="20"/>
                <w:szCs w:val="20"/>
              </w:rPr>
              <w:t xml:space="preserve"> </w:t>
            </w:r>
            <w:r w:rsidRPr="00F34A14">
              <w:rPr>
                <w:sz w:val="20"/>
                <w:szCs w:val="20"/>
              </w:rPr>
              <w:t>for</w:t>
            </w:r>
            <w:r w:rsidRPr="00F34A14">
              <w:rPr>
                <w:spacing w:val="70"/>
                <w:w w:val="150"/>
                <w:sz w:val="20"/>
                <w:szCs w:val="20"/>
              </w:rPr>
              <w:t xml:space="preserve"> </w:t>
            </w:r>
            <w:r w:rsidRPr="00F34A14">
              <w:rPr>
                <w:sz w:val="20"/>
                <w:szCs w:val="20"/>
              </w:rPr>
              <w:t>successful</w:t>
            </w:r>
            <w:r w:rsidRPr="00F34A14">
              <w:rPr>
                <w:spacing w:val="71"/>
                <w:w w:val="150"/>
                <w:sz w:val="20"/>
                <w:szCs w:val="20"/>
              </w:rPr>
              <w:t xml:space="preserve"> </w:t>
            </w:r>
            <w:r w:rsidRPr="00F34A14">
              <w:rPr>
                <w:spacing w:val="-5"/>
                <w:sz w:val="20"/>
                <w:szCs w:val="20"/>
              </w:rPr>
              <w:t>job</w:t>
            </w:r>
          </w:p>
          <w:p w14:paraId="1A8820F6" w14:textId="77777777" w:rsidR="00747A7C" w:rsidRPr="00F34A14" w:rsidRDefault="00747A7C" w:rsidP="005974EE">
            <w:pPr>
              <w:pStyle w:val="TableParagraph"/>
              <w:ind w:left="98"/>
              <w:jc w:val="both"/>
              <w:rPr>
                <w:sz w:val="20"/>
                <w:szCs w:val="20"/>
              </w:rPr>
            </w:pPr>
            <w:r w:rsidRPr="00F34A14">
              <w:rPr>
                <w:sz w:val="20"/>
                <w:szCs w:val="20"/>
              </w:rPr>
              <w:t>interviews</w:t>
            </w:r>
            <w:r w:rsidRPr="00F34A14">
              <w:rPr>
                <w:spacing w:val="-2"/>
                <w:sz w:val="20"/>
                <w:szCs w:val="20"/>
              </w:rPr>
              <w:t xml:space="preserve"> </w:t>
            </w:r>
            <w:r w:rsidRPr="00F34A14">
              <w:rPr>
                <w:sz w:val="20"/>
                <w:szCs w:val="20"/>
              </w:rPr>
              <w:t>and</w:t>
            </w:r>
            <w:r w:rsidRPr="00F34A14">
              <w:rPr>
                <w:spacing w:val="-1"/>
                <w:sz w:val="20"/>
                <w:szCs w:val="20"/>
              </w:rPr>
              <w:t xml:space="preserve"> </w:t>
            </w:r>
            <w:r w:rsidRPr="00F34A14">
              <w:rPr>
                <w:sz w:val="20"/>
                <w:szCs w:val="20"/>
              </w:rPr>
              <w:t>subsequent</w:t>
            </w:r>
            <w:r w:rsidRPr="00F34A14">
              <w:rPr>
                <w:spacing w:val="-1"/>
                <w:sz w:val="20"/>
                <w:szCs w:val="20"/>
              </w:rPr>
              <w:t xml:space="preserve"> </w:t>
            </w:r>
            <w:r w:rsidRPr="00F34A14">
              <w:rPr>
                <w:sz w:val="20"/>
                <w:szCs w:val="20"/>
              </w:rPr>
              <w:t>professional</w:t>
            </w:r>
            <w:r w:rsidRPr="00F34A14">
              <w:rPr>
                <w:spacing w:val="-1"/>
                <w:sz w:val="20"/>
                <w:szCs w:val="20"/>
              </w:rPr>
              <w:t xml:space="preserve"> </w:t>
            </w:r>
            <w:r w:rsidRPr="00F34A14">
              <w:rPr>
                <w:spacing w:val="-2"/>
                <w:sz w:val="20"/>
                <w:szCs w:val="20"/>
              </w:rPr>
              <w:t>endeavors.</w:t>
            </w:r>
          </w:p>
        </w:tc>
      </w:tr>
      <w:tr w:rsidR="00F34A14" w:rsidRPr="00F34A14" w14:paraId="2E38DBDB" w14:textId="77777777" w:rsidTr="00747A7C">
        <w:trPr>
          <w:trHeight w:val="1701"/>
        </w:trPr>
        <w:tc>
          <w:tcPr>
            <w:tcW w:w="2255" w:type="dxa"/>
          </w:tcPr>
          <w:p w14:paraId="0FBE75BA" w14:textId="77777777" w:rsidR="00747A7C" w:rsidRPr="00F34A14" w:rsidRDefault="00747A7C" w:rsidP="005974EE">
            <w:pPr>
              <w:pStyle w:val="TableParagraph"/>
              <w:ind w:left="98"/>
            </w:pPr>
            <w:r w:rsidRPr="00F34A14">
              <w:rPr>
                <w:spacing w:val="-2"/>
              </w:rPr>
              <w:t>Course Description</w:t>
            </w:r>
          </w:p>
        </w:tc>
        <w:tc>
          <w:tcPr>
            <w:tcW w:w="7371" w:type="dxa"/>
          </w:tcPr>
          <w:p w14:paraId="18B70AC2" w14:textId="77777777" w:rsidR="00747A7C" w:rsidRPr="00F34A14" w:rsidRDefault="00747A7C" w:rsidP="005974EE">
            <w:pPr>
              <w:pStyle w:val="TableParagraph"/>
              <w:ind w:left="98" w:right="82"/>
              <w:jc w:val="both"/>
              <w:rPr>
                <w:sz w:val="20"/>
                <w:szCs w:val="20"/>
              </w:rPr>
            </w:pPr>
            <w:r w:rsidRPr="00F34A14">
              <w:rPr>
                <w:sz w:val="20"/>
                <w:szCs w:val="20"/>
              </w:rPr>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F34A14">
              <w:rPr>
                <w:spacing w:val="40"/>
                <w:sz w:val="20"/>
                <w:szCs w:val="20"/>
              </w:rPr>
              <w:t xml:space="preserve"> </w:t>
            </w:r>
            <w:r w:rsidRPr="00F34A14">
              <w:rPr>
                <w:sz w:val="20"/>
                <w:szCs w:val="20"/>
              </w:rPr>
              <w:t>exercises, students enhance critical thinking and adaptability in diverse contexts. Upon</w:t>
            </w:r>
            <w:r w:rsidRPr="00F34A14">
              <w:rPr>
                <w:spacing w:val="10"/>
                <w:sz w:val="20"/>
                <w:szCs w:val="20"/>
              </w:rPr>
              <w:t xml:space="preserve"> </w:t>
            </w:r>
            <w:r w:rsidRPr="00F34A14">
              <w:rPr>
                <w:sz w:val="20"/>
                <w:szCs w:val="20"/>
              </w:rPr>
              <w:t>completion,</w:t>
            </w:r>
            <w:r w:rsidRPr="00F34A14">
              <w:rPr>
                <w:spacing w:val="10"/>
                <w:sz w:val="20"/>
                <w:szCs w:val="20"/>
              </w:rPr>
              <w:t xml:space="preserve"> </w:t>
            </w:r>
            <w:r w:rsidRPr="00F34A14">
              <w:rPr>
                <w:sz w:val="20"/>
                <w:szCs w:val="20"/>
              </w:rPr>
              <w:t>students</w:t>
            </w:r>
            <w:r w:rsidRPr="00F34A14">
              <w:rPr>
                <w:spacing w:val="10"/>
                <w:sz w:val="20"/>
                <w:szCs w:val="20"/>
              </w:rPr>
              <w:t xml:space="preserve"> </w:t>
            </w:r>
            <w:r w:rsidRPr="00F34A14">
              <w:rPr>
                <w:sz w:val="20"/>
                <w:szCs w:val="20"/>
              </w:rPr>
              <w:t>will</w:t>
            </w:r>
            <w:r w:rsidRPr="00F34A14">
              <w:rPr>
                <w:spacing w:val="10"/>
                <w:sz w:val="20"/>
                <w:szCs w:val="20"/>
              </w:rPr>
              <w:t xml:space="preserve"> </w:t>
            </w:r>
            <w:r w:rsidRPr="00F34A14">
              <w:rPr>
                <w:sz w:val="20"/>
                <w:szCs w:val="20"/>
              </w:rPr>
              <w:t>excel</w:t>
            </w:r>
            <w:r w:rsidRPr="00F34A14">
              <w:rPr>
                <w:spacing w:val="10"/>
                <w:sz w:val="20"/>
                <w:szCs w:val="20"/>
              </w:rPr>
              <w:t xml:space="preserve"> </w:t>
            </w:r>
            <w:r w:rsidRPr="00F34A14">
              <w:rPr>
                <w:sz w:val="20"/>
                <w:szCs w:val="20"/>
              </w:rPr>
              <w:t>in</w:t>
            </w:r>
            <w:r w:rsidRPr="00F34A14">
              <w:rPr>
                <w:spacing w:val="10"/>
                <w:sz w:val="20"/>
                <w:szCs w:val="20"/>
              </w:rPr>
              <w:t xml:space="preserve"> </w:t>
            </w:r>
            <w:r w:rsidRPr="00F34A14">
              <w:rPr>
                <w:sz w:val="20"/>
                <w:szCs w:val="20"/>
              </w:rPr>
              <w:t>formal</w:t>
            </w:r>
            <w:r w:rsidRPr="00F34A14">
              <w:rPr>
                <w:spacing w:val="10"/>
                <w:sz w:val="20"/>
                <w:szCs w:val="20"/>
              </w:rPr>
              <w:t xml:space="preserve"> </w:t>
            </w:r>
            <w:r w:rsidRPr="00F34A14">
              <w:rPr>
                <w:sz w:val="20"/>
                <w:szCs w:val="20"/>
              </w:rPr>
              <w:t>presentations,</w:t>
            </w:r>
            <w:r w:rsidRPr="00F34A14">
              <w:rPr>
                <w:spacing w:val="12"/>
                <w:sz w:val="20"/>
                <w:szCs w:val="20"/>
              </w:rPr>
              <w:t xml:space="preserve"> </w:t>
            </w:r>
            <w:r w:rsidRPr="00F34A14">
              <w:rPr>
                <w:sz w:val="20"/>
                <w:szCs w:val="20"/>
              </w:rPr>
              <w:t>group</w:t>
            </w:r>
            <w:r w:rsidRPr="00F34A14">
              <w:rPr>
                <w:spacing w:val="11"/>
                <w:sz w:val="20"/>
                <w:szCs w:val="20"/>
              </w:rPr>
              <w:t xml:space="preserve"> </w:t>
            </w:r>
            <w:r w:rsidRPr="00F34A14">
              <w:rPr>
                <w:spacing w:val="-2"/>
                <w:sz w:val="20"/>
                <w:szCs w:val="20"/>
              </w:rPr>
              <w:t>discussions,</w:t>
            </w:r>
          </w:p>
          <w:p w14:paraId="41247211" w14:textId="77777777" w:rsidR="00747A7C" w:rsidRPr="00F34A14" w:rsidRDefault="00747A7C" w:rsidP="005974EE">
            <w:pPr>
              <w:pStyle w:val="TableParagraph"/>
              <w:ind w:left="98"/>
              <w:jc w:val="both"/>
              <w:rPr>
                <w:sz w:val="20"/>
                <w:szCs w:val="20"/>
              </w:rPr>
            </w:pPr>
            <w:r w:rsidRPr="00F34A14">
              <w:rPr>
                <w:sz w:val="20"/>
                <w:szCs w:val="20"/>
              </w:rPr>
              <w:t>and</w:t>
            </w:r>
            <w:r w:rsidRPr="00F34A14">
              <w:rPr>
                <w:spacing w:val="-4"/>
                <w:sz w:val="20"/>
                <w:szCs w:val="20"/>
              </w:rPr>
              <w:t xml:space="preserve"> </w:t>
            </w:r>
            <w:r w:rsidRPr="00F34A14">
              <w:rPr>
                <w:sz w:val="20"/>
                <w:szCs w:val="20"/>
              </w:rPr>
              <w:t>persuasive</w:t>
            </w:r>
            <w:r w:rsidRPr="00F34A14">
              <w:rPr>
                <w:spacing w:val="-2"/>
                <w:sz w:val="20"/>
                <w:szCs w:val="20"/>
              </w:rPr>
              <w:t xml:space="preserve"> </w:t>
            </w:r>
            <w:r w:rsidRPr="00F34A14">
              <w:rPr>
                <w:sz w:val="20"/>
                <w:szCs w:val="20"/>
              </w:rPr>
              <w:t>writing,</w:t>
            </w:r>
            <w:r w:rsidRPr="00F34A14">
              <w:rPr>
                <w:spacing w:val="1"/>
                <w:sz w:val="20"/>
                <w:szCs w:val="20"/>
              </w:rPr>
              <w:t xml:space="preserve"> </w:t>
            </w:r>
            <w:r w:rsidRPr="00F34A14">
              <w:rPr>
                <w:sz w:val="20"/>
                <w:szCs w:val="20"/>
              </w:rPr>
              <w:t>enhancing</w:t>
            </w:r>
            <w:r w:rsidRPr="00F34A14">
              <w:rPr>
                <w:spacing w:val="-3"/>
                <w:sz w:val="20"/>
                <w:szCs w:val="20"/>
              </w:rPr>
              <w:t xml:space="preserve"> </w:t>
            </w:r>
            <w:r w:rsidRPr="00F34A14">
              <w:rPr>
                <w:sz w:val="20"/>
                <w:szCs w:val="20"/>
              </w:rPr>
              <w:t>their</w:t>
            </w:r>
            <w:r w:rsidRPr="00F34A14">
              <w:rPr>
                <w:spacing w:val="-2"/>
                <w:sz w:val="20"/>
                <w:szCs w:val="20"/>
              </w:rPr>
              <w:t xml:space="preserve"> </w:t>
            </w:r>
            <w:r w:rsidRPr="00F34A14">
              <w:rPr>
                <w:sz w:val="20"/>
                <w:szCs w:val="20"/>
              </w:rPr>
              <w:t>overall</w:t>
            </w:r>
            <w:r w:rsidRPr="00F34A14">
              <w:rPr>
                <w:spacing w:val="-1"/>
                <w:sz w:val="20"/>
                <w:szCs w:val="20"/>
              </w:rPr>
              <w:t xml:space="preserve"> </w:t>
            </w:r>
            <w:r w:rsidRPr="00F34A14">
              <w:rPr>
                <w:sz w:val="20"/>
                <w:szCs w:val="20"/>
              </w:rPr>
              <w:t>communication</w:t>
            </w:r>
            <w:r w:rsidRPr="00F34A14">
              <w:rPr>
                <w:spacing w:val="-1"/>
                <w:sz w:val="20"/>
                <w:szCs w:val="20"/>
              </w:rPr>
              <w:t xml:space="preserve"> </w:t>
            </w:r>
            <w:r w:rsidRPr="00F34A14">
              <w:rPr>
                <w:spacing w:val="-2"/>
                <w:sz w:val="20"/>
                <w:szCs w:val="20"/>
              </w:rPr>
              <w:t>proficiency.</w:t>
            </w:r>
          </w:p>
        </w:tc>
      </w:tr>
      <w:tr w:rsidR="00F34A14" w:rsidRPr="00F34A14" w14:paraId="7EDC8ECB" w14:textId="77777777" w:rsidTr="00747A7C">
        <w:trPr>
          <w:trHeight w:val="2198"/>
        </w:trPr>
        <w:tc>
          <w:tcPr>
            <w:tcW w:w="2255" w:type="dxa"/>
          </w:tcPr>
          <w:p w14:paraId="565726B1" w14:textId="77777777" w:rsidR="00747A7C" w:rsidRPr="00F34A14" w:rsidRDefault="00747A7C" w:rsidP="005974EE">
            <w:pPr>
              <w:pStyle w:val="TableParagraph"/>
              <w:ind w:left="98"/>
            </w:pPr>
            <w:r w:rsidRPr="00F34A14">
              <w:t>Course</w:t>
            </w:r>
            <w:r w:rsidRPr="00F34A14">
              <w:rPr>
                <w:spacing w:val="-2"/>
              </w:rPr>
              <w:t xml:space="preserve"> Outline</w:t>
            </w:r>
          </w:p>
        </w:tc>
        <w:tc>
          <w:tcPr>
            <w:tcW w:w="7371" w:type="dxa"/>
          </w:tcPr>
          <w:p w14:paraId="68742EBD" w14:textId="77777777" w:rsidR="00747A7C" w:rsidRPr="00F34A14" w:rsidRDefault="00747A7C" w:rsidP="005974EE">
            <w:pPr>
              <w:pStyle w:val="TableParagraph"/>
              <w:rPr>
                <w:b/>
                <w:sz w:val="20"/>
                <w:szCs w:val="20"/>
              </w:rPr>
            </w:pPr>
            <w:r w:rsidRPr="00F34A14">
              <w:rPr>
                <w:b/>
                <w:sz w:val="20"/>
                <w:szCs w:val="20"/>
              </w:rPr>
              <w:t xml:space="preserve">Unit </w:t>
            </w:r>
            <w:r w:rsidRPr="00F34A14">
              <w:rPr>
                <w:b/>
                <w:spacing w:val="-10"/>
                <w:sz w:val="20"/>
                <w:szCs w:val="20"/>
              </w:rPr>
              <w:t>I</w:t>
            </w:r>
            <w:r w:rsidRPr="00F34A14">
              <w:rPr>
                <w:b/>
                <w:sz w:val="20"/>
                <w:szCs w:val="20"/>
              </w:rPr>
              <w:t xml:space="preserve">: </w:t>
            </w:r>
            <w:r w:rsidRPr="00F34A14">
              <w:rPr>
                <w:sz w:val="20"/>
                <w:szCs w:val="20"/>
              </w:rPr>
              <w:t>Introduction</w:t>
            </w:r>
            <w:r w:rsidRPr="00F34A14">
              <w:rPr>
                <w:spacing w:val="-5"/>
                <w:sz w:val="20"/>
                <w:szCs w:val="20"/>
              </w:rPr>
              <w:t xml:space="preserve"> </w:t>
            </w:r>
            <w:r w:rsidRPr="00F34A14">
              <w:rPr>
                <w:sz w:val="20"/>
                <w:szCs w:val="20"/>
              </w:rPr>
              <w:t>to</w:t>
            </w:r>
            <w:r w:rsidRPr="00F34A14">
              <w:rPr>
                <w:spacing w:val="-3"/>
                <w:sz w:val="20"/>
                <w:szCs w:val="20"/>
              </w:rPr>
              <w:t xml:space="preserve"> </w:t>
            </w:r>
            <w:r w:rsidRPr="00F34A14">
              <w:rPr>
                <w:sz w:val="20"/>
                <w:szCs w:val="20"/>
              </w:rPr>
              <w:t>professional</w:t>
            </w:r>
            <w:r w:rsidRPr="00F34A14">
              <w:rPr>
                <w:spacing w:val="-3"/>
                <w:sz w:val="20"/>
                <w:szCs w:val="20"/>
              </w:rPr>
              <w:t xml:space="preserve"> </w:t>
            </w:r>
            <w:r w:rsidRPr="00F34A14">
              <w:rPr>
                <w:sz w:val="20"/>
                <w:szCs w:val="20"/>
              </w:rPr>
              <w:t>communication –</w:t>
            </w:r>
            <w:r w:rsidRPr="00F34A14">
              <w:rPr>
                <w:spacing w:val="-1"/>
                <w:sz w:val="20"/>
                <w:szCs w:val="20"/>
              </w:rPr>
              <w:t xml:space="preserve"> </w:t>
            </w:r>
            <w:r w:rsidRPr="00F34A14">
              <w:rPr>
                <w:sz w:val="20"/>
                <w:szCs w:val="20"/>
              </w:rPr>
              <w:t>LSRW</w:t>
            </w:r>
            <w:r w:rsidRPr="00F34A14">
              <w:rPr>
                <w:spacing w:val="-6"/>
                <w:sz w:val="20"/>
                <w:szCs w:val="20"/>
              </w:rPr>
              <w:t xml:space="preserve"> </w:t>
            </w:r>
            <w:r w:rsidRPr="00F34A14">
              <w:rPr>
                <w:sz w:val="20"/>
                <w:szCs w:val="20"/>
              </w:rPr>
              <w:t>-</w:t>
            </w:r>
            <w:r w:rsidRPr="00F34A14">
              <w:rPr>
                <w:spacing w:val="-4"/>
                <w:sz w:val="20"/>
                <w:szCs w:val="20"/>
              </w:rPr>
              <w:t xml:space="preserve"> </w:t>
            </w:r>
            <w:r w:rsidRPr="00F34A14">
              <w:rPr>
                <w:sz w:val="20"/>
                <w:szCs w:val="20"/>
              </w:rPr>
              <w:t>Phonetics</w:t>
            </w:r>
            <w:r w:rsidRPr="00F34A14">
              <w:rPr>
                <w:spacing w:val="-3"/>
                <w:sz w:val="20"/>
                <w:szCs w:val="20"/>
              </w:rPr>
              <w:t xml:space="preserve"> </w:t>
            </w:r>
            <w:r w:rsidRPr="00F34A14">
              <w:rPr>
                <w:sz w:val="20"/>
                <w:szCs w:val="20"/>
              </w:rPr>
              <w:t>and</w:t>
            </w:r>
            <w:r w:rsidRPr="00F34A14">
              <w:rPr>
                <w:spacing w:val="-2"/>
                <w:sz w:val="20"/>
                <w:szCs w:val="20"/>
              </w:rPr>
              <w:t xml:space="preserve"> phonology</w:t>
            </w:r>
          </w:p>
          <w:p w14:paraId="4C31EBB7" w14:textId="77777777" w:rsidR="00747A7C" w:rsidRPr="00F34A14" w:rsidRDefault="00747A7C" w:rsidP="005974EE">
            <w:pPr>
              <w:pStyle w:val="TableParagraph"/>
              <w:ind w:right="98"/>
              <w:rPr>
                <w:sz w:val="20"/>
                <w:szCs w:val="20"/>
              </w:rPr>
            </w:pPr>
            <w:r w:rsidRPr="00F34A14">
              <w:rPr>
                <w:sz w:val="20"/>
                <w:szCs w:val="20"/>
              </w:rPr>
              <w:t>Sounds in English Language – production and articulation – rhythm and intonation</w:t>
            </w:r>
            <w:r w:rsidRPr="00F34A14">
              <w:rPr>
                <w:spacing w:val="-7"/>
                <w:sz w:val="20"/>
                <w:szCs w:val="20"/>
              </w:rPr>
              <w:t xml:space="preserve"> </w:t>
            </w:r>
            <w:r w:rsidRPr="00F34A14">
              <w:rPr>
                <w:sz w:val="20"/>
                <w:szCs w:val="20"/>
              </w:rPr>
              <w:t>–</w:t>
            </w:r>
            <w:r w:rsidRPr="00F34A14">
              <w:rPr>
                <w:spacing w:val="-4"/>
                <w:sz w:val="20"/>
                <w:szCs w:val="20"/>
              </w:rPr>
              <w:t xml:space="preserve"> </w:t>
            </w:r>
            <w:r w:rsidRPr="00F34A14">
              <w:rPr>
                <w:sz w:val="20"/>
                <w:szCs w:val="20"/>
              </w:rPr>
              <w:t>connected</w:t>
            </w:r>
            <w:r w:rsidRPr="00F34A14">
              <w:rPr>
                <w:spacing w:val="-4"/>
                <w:sz w:val="20"/>
                <w:szCs w:val="20"/>
              </w:rPr>
              <w:t xml:space="preserve"> </w:t>
            </w:r>
            <w:r w:rsidRPr="00F34A14">
              <w:rPr>
                <w:sz w:val="20"/>
                <w:szCs w:val="20"/>
              </w:rPr>
              <w:t>speech</w:t>
            </w:r>
            <w:r w:rsidRPr="00F34A14">
              <w:rPr>
                <w:spacing w:val="-3"/>
                <w:sz w:val="20"/>
                <w:szCs w:val="20"/>
              </w:rPr>
              <w:t xml:space="preserve"> </w:t>
            </w:r>
            <w:r w:rsidRPr="00F34A14">
              <w:rPr>
                <w:sz w:val="20"/>
                <w:szCs w:val="20"/>
              </w:rPr>
              <w:t>-</w:t>
            </w:r>
            <w:r w:rsidRPr="00F34A14">
              <w:rPr>
                <w:spacing w:val="-3"/>
                <w:sz w:val="20"/>
                <w:szCs w:val="20"/>
              </w:rPr>
              <w:t xml:space="preserve"> </w:t>
            </w:r>
            <w:r w:rsidRPr="00F34A14">
              <w:rPr>
                <w:sz w:val="20"/>
                <w:szCs w:val="20"/>
              </w:rPr>
              <w:t>Basic</w:t>
            </w:r>
            <w:r w:rsidRPr="00F34A14">
              <w:rPr>
                <w:spacing w:val="-4"/>
                <w:sz w:val="20"/>
                <w:szCs w:val="20"/>
              </w:rPr>
              <w:t xml:space="preserve"> </w:t>
            </w:r>
            <w:r w:rsidRPr="00F34A14">
              <w:rPr>
                <w:sz w:val="20"/>
                <w:szCs w:val="20"/>
              </w:rPr>
              <w:t>Grammar</w:t>
            </w:r>
            <w:r w:rsidRPr="00F34A14">
              <w:rPr>
                <w:spacing w:val="-4"/>
                <w:sz w:val="20"/>
                <w:szCs w:val="20"/>
              </w:rPr>
              <w:t xml:space="preserve"> </w:t>
            </w:r>
            <w:r w:rsidRPr="00F34A14">
              <w:rPr>
                <w:sz w:val="20"/>
                <w:szCs w:val="20"/>
              </w:rPr>
              <w:t>and</w:t>
            </w:r>
            <w:r w:rsidRPr="00F34A14">
              <w:rPr>
                <w:spacing w:val="-14"/>
                <w:sz w:val="20"/>
                <w:szCs w:val="20"/>
              </w:rPr>
              <w:t xml:space="preserve"> </w:t>
            </w:r>
            <w:r w:rsidRPr="00F34A14">
              <w:rPr>
                <w:sz w:val="20"/>
                <w:szCs w:val="20"/>
              </w:rPr>
              <w:t>Advanced</w:t>
            </w:r>
            <w:r w:rsidRPr="00F34A14">
              <w:rPr>
                <w:spacing w:val="-9"/>
                <w:sz w:val="20"/>
                <w:szCs w:val="20"/>
              </w:rPr>
              <w:t xml:space="preserve"> </w:t>
            </w:r>
            <w:r w:rsidRPr="00F34A14">
              <w:rPr>
                <w:sz w:val="20"/>
                <w:szCs w:val="20"/>
              </w:rPr>
              <w:t>Vocabulary</w:t>
            </w:r>
          </w:p>
          <w:p w14:paraId="322CAA44" w14:textId="77777777" w:rsidR="00747A7C" w:rsidRPr="00F34A14" w:rsidRDefault="00747A7C" w:rsidP="005974EE">
            <w:pPr>
              <w:rPr>
                <w:sz w:val="20"/>
                <w:szCs w:val="20"/>
              </w:rPr>
            </w:pPr>
            <w:r w:rsidRPr="00F34A14">
              <w:rPr>
                <w:sz w:val="20"/>
                <w:szCs w:val="20"/>
              </w:rPr>
              <w:t xml:space="preserve">Sounds in English Language – production and articulation – rhythm and intonation – connected speech – persuading and negotiating – brevity and clarity in language. </w:t>
            </w:r>
          </w:p>
          <w:p w14:paraId="768CC3EC" w14:textId="77777777" w:rsidR="00747A7C" w:rsidRPr="00F34A14" w:rsidRDefault="00747A7C" w:rsidP="005974EE">
            <w:pPr>
              <w:rPr>
                <w:sz w:val="20"/>
                <w:szCs w:val="20"/>
              </w:rPr>
            </w:pPr>
            <w:r w:rsidRPr="00F34A14">
              <w:rPr>
                <w:sz w:val="20"/>
                <w:szCs w:val="20"/>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1145310B" w14:textId="77777777" w:rsidR="00747A7C" w:rsidRPr="00F34A14" w:rsidRDefault="00747A7C" w:rsidP="005974EE">
            <w:pPr>
              <w:rPr>
                <w:sz w:val="20"/>
                <w:szCs w:val="20"/>
              </w:rPr>
            </w:pPr>
            <w:r w:rsidRPr="00F34A14">
              <w:rPr>
                <w:sz w:val="20"/>
                <w:szCs w:val="20"/>
              </w:rPr>
              <w:t xml:space="preserve">Unit III: Comprehension and Composition – summarization, precis writing Business Letter Writing CV/ Resume – E-Communication </w:t>
            </w:r>
          </w:p>
          <w:p w14:paraId="267733A9" w14:textId="77777777" w:rsidR="00747A7C" w:rsidRPr="00F34A14" w:rsidRDefault="00747A7C" w:rsidP="005974EE">
            <w:pPr>
              <w:rPr>
                <w:sz w:val="20"/>
                <w:szCs w:val="20"/>
              </w:rPr>
            </w:pPr>
            <w:r w:rsidRPr="00F34A14">
              <w:rPr>
                <w:sz w:val="20"/>
                <w:szCs w:val="20"/>
              </w:rPr>
              <w:t xml:space="preserve">Unit IV: Statement of Purpose, Writing Project Reports, Writing research proposal, writing abstracts, developing presentations, interviews – combating nervousness </w:t>
            </w:r>
          </w:p>
          <w:p w14:paraId="4605AADE" w14:textId="77777777" w:rsidR="00747A7C" w:rsidRPr="00F34A14" w:rsidRDefault="00747A7C" w:rsidP="005974EE">
            <w:pPr>
              <w:rPr>
                <w:sz w:val="20"/>
                <w:szCs w:val="20"/>
              </w:rPr>
            </w:pPr>
            <w:r w:rsidRPr="00F34A14">
              <w:rPr>
                <w:sz w:val="20"/>
                <w:szCs w:val="20"/>
              </w:rPr>
              <w:t>Tutorial: Listening Exercises, Speaking Practice (GDs, and Presentations), and Writing Practice</w:t>
            </w:r>
          </w:p>
          <w:p w14:paraId="6278E3A2" w14:textId="77777777" w:rsidR="00747A7C" w:rsidRPr="00F34A14" w:rsidRDefault="00747A7C" w:rsidP="005974EE">
            <w:pPr>
              <w:rPr>
                <w:sz w:val="20"/>
                <w:szCs w:val="20"/>
              </w:rPr>
            </w:pPr>
            <w:r w:rsidRPr="00F34A14">
              <w:rPr>
                <w:sz w:val="20"/>
                <w:szCs w:val="20"/>
              </w:rPr>
              <w:t xml:space="preserve">Learning Outcome </w:t>
            </w:r>
          </w:p>
          <w:p w14:paraId="52C1A7A6" w14:textId="77777777" w:rsidR="00747A7C" w:rsidRPr="00F34A14" w:rsidRDefault="00747A7C" w:rsidP="00BF5EBC">
            <w:pPr>
              <w:pStyle w:val="ListParagraph"/>
              <w:numPr>
                <w:ilvl w:val="0"/>
                <w:numId w:val="48"/>
              </w:numPr>
              <w:spacing w:after="0" w:line="240" w:lineRule="auto"/>
              <w:contextualSpacing w:val="0"/>
              <w:rPr>
                <w:rFonts w:ascii="Times New Roman" w:hAnsi="Times New Roman" w:cs="Times New Roman"/>
                <w:sz w:val="20"/>
              </w:rPr>
            </w:pPr>
            <w:r w:rsidRPr="00F34A14">
              <w:rPr>
                <w:rFonts w:ascii="Times New Roman" w:hAnsi="Times New Roman" w:cs="Times New Roman"/>
                <w:sz w:val="20"/>
              </w:rPr>
              <w:t xml:space="preserve">Attain proficiency in written English, enabling the construction of grammatically correct sentences and coherent written expression through the use of appropriate grammar, tenses, and voice. </w:t>
            </w:r>
          </w:p>
          <w:p w14:paraId="6A49776D" w14:textId="77777777" w:rsidR="00747A7C" w:rsidRPr="00F34A14" w:rsidRDefault="00747A7C" w:rsidP="00BF5EBC">
            <w:pPr>
              <w:pStyle w:val="ListParagraph"/>
              <w:numPr>
                <w:ilvl w:val="0"/>
                <w:numId w:val="48"/>
              </w:numPr>
              <w:spacing w:after="0" w:line="240" w:lineRule="auto"/>
              <w:contextualSpacing w:val="0"/>
              <w:rPr>
                <w:rFonts w:ascii="Times New Roman" w:hAnsi="Times New Roman" w:cs="Times New Roman"/>
                <w:sz w:val="20"/>
              </w:rPr>
            </w:pPr>
            <w:r w:rsidRPr="00F34A14">
              <w:rPr>
                <w:rFonts w:ascii="Times New Roman" w:hAnsi="Times New Roman" w:cs="Times New Roman"/>
                <w:sz w:val="20"/>
              </w:rPr>
              <w:t xml:space="preserve">Enhance oral communication skills, including public speaking, persuasive presentation, and polished telephone etiquette, fostering confident and articulate verbal expression. </w:t>
            </w:r>
          </w:p>
          <w:p w14:paraId="1F776E8F" w14:textId="77777777" w:rsidR="00747A7C" w:rsidRPr="00F34A14" w:rsidRDefault="00747A7C" w:rsidP="00BF5EBC">
            <w:pPr>
              <w:pStyle w:val="ListParagraph"/>
              <w:numPr>
                <w:ilvl w:val="0"/>
                <w:numId w:val="48"/>
              </w:numPr>
              <w:spacing w:after="0" w:line="240" w:lineRule="auto"/>
              <w:contextualSpacing w:val="0"/>
              <w:rPr>
                <w:rFonts w:ascii="Times New Roman" w:hAnsi="Times New Roman" w:cs="Times New Roman"/>
                <w:sz w:val="20"/>
              </w:rPr>
            </w:pPr>
            <w:r w:rsidRPr="00F34A14">
              <w:rPr>
                <w:rFonts w:ascii="Times New Roman" w:hAnsi="Times New Roman" w:cs="Times New Roman"/>
                <w:sz w:val="20"/>
              </w:rPr>
              <w:lastRenderedPageBreak/>
              <w:t xml:space="preserve">Cultivate active listening abilities, recognizing different listening types, overcoming obstacles, and employing strategies for attentive and effective communication. </w:t>
            </w:r>
          </w:p>
          <w:p w14:paraId="43D9353F" w14:textId="77777777" w:rsidR="00747A7C" w:rsidRPr="00F34A14" w:rsidRDefault="00747A7C" w:rsidP="00BF5EBC">
            <w:pPr>
              <w:pStyle w:val="ListParagraph"/>
              <w:numPr>
                <w:ilvl w:val="0"/>
                <w:numId w:val="48"/>
              </w:numPr>
              <w:spacing w:after="0" w:line="240" w:lineRule="auto"/>
              <w:contextualSpacing w:val="0"/>
              <w:rPr>
                <w:rFonts w:ascii="Times New Roman" w:hAnsi="Times New Roman" w:cs="Times New Roman"/>
                <w:sz w:val="20"/>
              </w:rPr>
            </w:pPr>
            <w:r w:rsidRPr="00F34A14">
              <w:rPr>
                <w:rFonts w:ascii="Times New Roman" w:hAnsi="Times New Roman" w:cs="Times New Roman"/>
                <w:sz w:val="20"/>
              </w:rPr>
              <w:t>Develop proficient written communication skills for business purposes, demonstrating understanding of essential writing elements, appropriate styles, and the creation of reports, notices, agendas, and minutes that effectively convey information.</w:t>
            </w:r>
          </w:p>
        </w:tc>
      </w:tr>
      <w:tr w:rsidR="00F34A14" w:rsidRPr="00F34A14" w14:paraId="072EFE7F" w14:textId="77777777" w:rsidTr="00747A7C">
        <w:trPr>
          <w:trHeight w:val="170"/>
        </w:trPr>
        <w:tc>
          <w:tcPr>
            <w:tcW w:w="2255" w:type="dxa"/>
            <w:tcBorders>
              <w:bottom w:val="single" w:sz="4" w:space="0" w:color="000000"/>
            </w:tcBorders>
          </w:tcPr>
          <w:p w14:paraId="6E5F0AF0" w14:textId="77777777" w:rsidR="00747A7C" w:rsidRPr="00F34A14" w:rsidRDefault="00747A7C" w:rsidP="005974EE">
            <w:pPr>
              <w:pStyle w:val="TableParagraph"/>
              <w:ind w:left="98"/>
            </w:pPr>
            <w:r w:rsidRPr="00F34A14">
              <w:lastRenderedPageBreak/>
              <w:t>Assessment</w:t>
            </w:r>
            <w:r w:rsidRPr="00F34A14">
              <w:rPr>
                <w:sz w:val="20"/>
                <w:szCs w:val="20"/>
              </w:rPr>
              <w:t xml:space="preserve"> Method</w:t>
            </w:r>
          </w:p>
        </w:tc>
        <w:tc>
          <w:tcPr>
            <w:tcW w:w="7371" w:type="dxa"/>
            <w:tcBorders>
              <w:bottom w:val="single" w:sz="4" w:space="0" w:color="000000"/>
            </w:tcBorders>
          </w:tcPr>
          <w:p w14:paraId="4F338981" w14:textId="77777777" w:rsidR="00747A7C" w:rsidRPr="00F34A14" w:rsidRDefault="00747A7C" w:rsidP="005974EE">
            <w:pPr>
              <w:pStyle w:val="TableParagraph"/>
              <w:rPr>
                <w:b/>
                <w:sz w:val="20"/>
                <w:szCs w:val="20"/>
              </w:rPr>
            </w:pPr>
            <w:r w:rsidRPr="00F34A14">
              <w:rPr>
                <w:sz w:val="20"/>
                <w:szCs w:val="20"/>
              </w:rPr>
              <w:t>Class test + Quiz = 20%; Mid-semester = 25%; Assignment = 15%; End semester = 40%</w:t>
            </w:r>
          </w:p>
        </w:tc>
      </w:tr>
    </w:tbl>
    <w:p w14:paraId="30E5FF71" w14:textId="77777777" w:rsidR="00747A7C" w:rsidRPr="00F34A14" w:rsidRDefault="00747A7C" w:rsidP="00747A7C">
      <w:pPr>
        <w:rPr>
          <w:sz w:val="20"/>
          <w:szCs w:val="20"/>
        </w:rPr>
      </w:pPr>
      <w:r w:rsidRPr="00F34A14">
        <w:rPr>
          <w:sz w:val="20"/>
          <w:szCs w:val="20"/>
        </w:rPr>
        <w:t xml:space="preserve">Suggested Reading </w:t>
      </w:r>
    </w:p>
    <w:p w14:paraId="02855976" w14:textId="77777777" w:rsidR="00747A7C" w:rsidRPr="00F34A14" w:rsidRDefault="00747A7C" w:rsidP="00BF5EBC">
      <w:pPr>
        <w:pStyle w:val="ListParagraph"/>
        <w:numPr>
          <w:ilvl w:val="0"/>
          <w:numId w:val="64"/>
        </w:numPr>
        <w:rPr>
          <w:sz w:val="20"/>
        </w:rPr>
      </w:pPr>
      <w:r w:rsidRPr="00F34A14">
        <w:rPr>
          <w:sz w:val="20"/>
        </w:rPr>
        <w:t>Balzotti, Jon. Technical Communication: A Design-Centric Approach. Routledge, 2022.</w:t>
      </w:r>
    </w:p>
    <w:p w14:paraId="50C5BB50" w14:textId="77777777" w:rsidR="00747A7C" w:rsidRPr="00F34A14" w:rsidRDefault="00747A7C" w:rsidP="00BF5EBC">
      <w:pPr>
        <w:pStyle w:val="ListParagraph"/>
        <w:numPr>
          <w:ilvl w:val="0"/>
          <w:numId w:val="64"/>
        </w:numPr>
        <w:rPr>
          <w:sz w:val="20"/>
        </w:rPr>
      </w:pPr>
      <w:r w:rsidRPr="00F34A14">
        <w:rPr>
          <w:sz w:val="20"/>
        </w:rPr>
        <w:t>Kaul, Asha, Business Communication. PHI Learning Pvt. Ltd. 2009</w:t>
      </w:r>
    </w:p>
    <w:p w14:paraId="4CAFD5CA" w14:textId="77777777" w:rsidR="00747A7C" w:rsidRPr="00F34A14" w:rsidRDefault="00747A7C" w:rsidP="00BF5EBC">
      <w:pPr>
        <w:pStyle w:val="ListParagraph"/>
        <w:numPr>
          <w:ilvl w:val="0"/>
          <w:numId w:val="64"/>
        </w:numPr>
        <w:rPr>
          <w:sz w:val="20"/>
        </w:rPr>
      </w:pPr>
      <w:r w:rsidRPr="00F34A14">
        <w:rPr>
          <w:sz w:val="20"/>
        </w:rPr>
        <w:t>Laplante, Phillip A. Technical Writing: A Practical Guide for Engineers, Scientists, and Nontechnical Professionals. CRC Press, 2018.</w:t>
      </w:r>
    </w:p>
    <w:p w14:paraId="10A97C2E" w14:textId="77777777" w:rsidR="00747A7C" w:rsidRPr="00F34A14" w:rsidRDefault="00747A7C" w:rsidP="00BF5EBC">
      <w:pPr>
        <w:pStyle w:val="ListParagraph"/>
        <w:numPr>
          <w:ilvl w:val="0"/>
          <w:numId w:val="64"/>
        </w:numPr>
        <w:rPr>
          <w:sz w:val="20"/>
        </w:rPr>
      </w:pPr>
      <w:r w:rsidRPr="00F34A14">
        <w:rPr>
          <w:sz w:val="20"/>
        </w:rPr>
        <w:t>Lawson, Celeste, et al. Communication Skills for Business Professionals, Second Edition. CUP, 2019.</w:t>
      </w:r>
    </w:p>
    <w:p w14:paraId="510DA35D" w14:textId="77777777" w:rsidR="00747A7C" w:rsidRPr="00F34A14" w:rsidRDefault="00747A7C" w:rsidP="00BF5EBC">
      <w:pPr>
        <w:pStyle w:val="ListParagraph"/>
        <w:numPr>
          <w:ilvl w:val="0"/>
          <w:numId w:val="64"/>
        </w:numPr>
        <w:rPr>
          <w:sz w:val="20"/>
        </w:rPr>
      </w:pPr>
      <w:r w:rsidRPr="00F34A14">
        <w:rPr>
          <w:sz w:val="20"/>
        </w:rPr>
        <w:t>Sharon Gerson and Steven Gerson. Technical Writing: Process and Product (8th Edition), London: Longman, 2013</w:t>
      </w:r>
    </w:p>
    <w:p w14:paraId="1340F889" w14:textId="77777777" w:rsidR="00747A7C" w:rsidRPr="00F34A14" w:rsidRDefault="00747A7C" w:rsidP="00BF5EBC">
      <w:pPr>
        <w:pStyle w:val="ListParagraph"/>
        <w:numPr>
          <w:ilvl w:val="0"/>
          <w:numId w:val="64"/>
        </w:numPr>
        <w:rPr>
          <w:sz w:val="20"/>
        </w:rPr>
      </w:pPr>
      <w:r w:rsidRPr="00F34A14">
        <w:rPr>
          <w:sz w:val="20"/>
        </w:rPr>
        <w:t>Rentz, Kathryn, Marie E. Flatley &amp; Paula Lentz. Lesikar’s Business Communication Connecting in a Digital world, McGraw-Hill, Irwin.2012</w:t>
      </w:r>
    </w:p>
    <w:p w14:paraId="3E8B59C4" w14:textId="77777777" w:rsidR="00747A7C" w:rsidRPr="00F34A14" w:rsidRDefault="00747A7C" w:rsidP="00BF5EBC">
      <w:pPr>
        <w:pStyle w:val="ListParagraph"/>
        <w:numPr>
          <w:ilvl w:val="0"/>
          <w:numId w:val="64"/>
        </w:numPr>
        <w:rPr>
          <w:sz w:val="20"/>
        </w:rPr>
      </w:pPr>
      <w:r w:rsidRPr="00F34A14">
        <w:rPr>
          <w:sz w:val="20"/>
        </w:rPr>
        <w:t>Allan &amp; Barbara Pease. The Definitive Book of Body Language, New York, Bantam,2004</w:t>
      </w:r>
    </w:p>
    <w:p w14:paraId="02FF7E50" w14:textId="77777777" w:rsidR="00747A7C" w:rsidRPr="00F34A14" w:rsidRDefault="00747A7C" w:rsidP="00BF5EBC">
      <w:pPr>
        <w:pStyle w:val="ListParagraph"/>
        <w:numPr>
          <w:ilvl w:val="0"/>
          <w:numId w:val="64"/>
        </w:numPr>
        <w:rPr>
          <w:sz w:val="20"/>
        </w:rPr>
      </w:pPr>
      <w:r w:rsidRPr="00F34A14">
        <w:rPr>
          <w:sz w:val="20"/>
        </w:rPr>
        <w:t>Jones, Daniel. The Pronunciation of English, New Delhi, Universal Book Stall.2010</w:t>
      </w:r>
    </w:p>
    <w:p w14:paraId="1E9D68D4" w14:textId="77777777" w:rsidR="00747A7C" w:rsidRPr="00F34A14" w:rsidRDefault="00747A7C" w:rsidP="00BF5EBC">
      <w:pPr>
        <w:pStyle w:val="ListParagraph"/>
        <w:numPr>
          <w:ilvl w:val="0"/>
          <w:numId w:val="64"/>
        </w:numPr>
        <w:rPr>
          <w:sz w:val="20"/>
        </w:rPr>
      </w:pPr>
      <w:r w:rsidRPr="00F34A14">
        <w:rPr>
          <w:sz w:val="20"/>
        </w:rPr>
        <w:t>Savage, Alice. Effective Academic Writing. OUP. 2014</w:t>
      </w:r>
    </w:p>
    <w:p w14:paraId="17CB557A" w14:textId="77777777" w:rsidR="00747A7C" w:rsidRPr="00F34A14" w:rsidRDefault="00747A7C" w:rsidP="00BF5EBC">
      <w:pPr>
        <w:pStyle w:val="ListParagraph"/>
        <w:numPr>
          <w:ilvl w:val="0"/>
          <w:numId w:val="64"/>
        </w:numPr>
        <w:rPr>
          <w:sz w:val="18"/>
          <w:szCs w:val="18"/>
        </w:rPr>
      </w:pPr>
      <w:r w:rsidRPr="00F34A14">
        <w:rPr>
          <w:sz w:val="20"/>
        </w:rPr>
        <w:t>Swan and Alter. Oxford English grammar course. OUP. 201</w:t>
      </w:r>
    </w:p>
    <w:p w14:paraId="6E9AE63C" w14:textId="77777777" w:rsidR="00747A7C" w:rsidRPr="00F34A14" w:rsidRDefault="00747A7C" w:rsidP="00747A7C">
      <w:pPr>
        <w:rPr>
          <w:sz w:val="22"/>
          <w:szCs w:val="22"/>
        </w:rPr>
      </w:pPr>
    </w:p>
    <w:p w14:paraId="477F7F7C" w14:textId="77777777" w:rsidR="00747A7C" w:rsidRPr="00F34A14" w:rsidRDefault="00747A7C" w:rsidP="00747A7C">
      <w:r w:rsidRPr="00F34A14">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F34A14" w:rsidRPr="00F34A14" w14:paraId="69A2AA29" w14:textId="77777777" w:rsidTr="005974EE">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4AA346" w14:textId="77777777" w:rsidR="00747A7C" w:rsidRPr="00F34A14" w:rsidRDefault="00747A7C" w:rsidP="005974EE">
            <w:pPr>
              <w:jc w:val="center"/>
              <w:rPr>
                <w:b/>
                <w:bCs/>
                <w:sz w:val="22"/>
                <w:szCs w:val="22"/>
              </w:rPr>
            </w:pPr>
            <w:r w:rsidRPr="00F34A14">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27666523" w14:textId="77777777" w:rsidR="00747A7C" w:rsidRPr="00F34A14" w:rsidRDefault="00747A7C" w:rsidP="005974EE">
            <w:pPr>
              <w:jc w:val="center"/>
              <w:rPr>
                <w:b/>
                <w:bCs/>
                <w:sz w:val="22"/>
                <w:szCs w:val="22"/>
              </w:rPr>
            </w:pPr>
            <w:r w:rsidRPr="00F34A14">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1E42A5BE" w14:textId="77777777" w:rsidR="00747A7C" w:rsidRPr="00F34A14" w:rsidRDefault="00747A7C" w:rsidP="005974EE">
            <w:pPr>
              <w:jc w:val="center"/>
              <w:rPr>
                <w:b/>
                <w:bCs/>
                <w:sz w:val="22"/>
                <w:szCs w:val="22"/>
              </w:rPr>
            </w:pPr>
            <w:r w:rsidRPr="00F34A14">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DDD2793" w14:textId="77777777" w:rsidR="00747A7C" w:rsidRPr="00F34A14" w:rsidRDefault="00747A7C" w:rsidP="005974EE">
            <w:pPr>
              <w:jc w:val="center"/>
              <w:rPr>
                <w:b/>
                <w:bCs/>
                <w:sz w:val="22"/>
                <w:szCs w:val="22"/>
              </w:rPr>
            </w:pPr>
            <w:r w:rsidRPr="00F34A14">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284427C7" w14:textId="77777777" w:rsidR="00747A7C" w:rsidRPr="00F34A14" w:rsidRDefault="00747A7C" w:rsidP="005974EE">
            <w:pPr>
              <w:jc w:val="center"/>
              <w:rPr>
                <w:b/>
                <w:bCs/>
                <w:sz w:val="22"/>
                <w:szCs w:val="22"/>
              </w:rPr>
            </w:pPr>
            <w:r w:rsidRPr="00F34A14">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59B6D8C7" w14:textId="77777777" w:rsidR="00747A7C" w:rsidRPr="00F34A14" w:rsidRDefault="00747A7C" w:rsidP="005974EE">
            <w:pPr>
              <w:jc w:val="center"/>
              <w:rPr>
                <w:b/>
                <w:bCs/>
                <w:sz w:val="22"/>
                <w:szCs w:val="22"/>
              </w:rPr>
            </w:pPr>
            <w:r w:rsidRPr="00F34A14">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56A7422D" w14:textId="77777777" w:rsidR="00747A7C" w:rsidRPr="00F34A14" w:rsidRDefault="00747A7C" w:rsidP="005974EE">
            <w:pPr>
              <w:jc w:val="center"/>
              <w:rPr>
                <w:b/>
                <w:bCs/>
                <w:sz w:val="22"/>
                <w:szCs w:val="22"/>
              </w:rPr>
            </w:pPr>
            <w:r w:rsidRPr="00F34A14">
              <w:rPr>
                <w:b/>
                <w:bCs/>
                <w:sz w:val="22"/>
                <w:szCs w:val="22"/>
              </w:rPr>
              <w:t>C</w:t>
            </w:r>
          </w:p>
        </w:tc>
      </w:tr>
      <w:tr w:rsidR="00F34A14" w:rsidRPr="00F34A14" w14:paraId="7BFD47B2" w14:textId="77777777" w:rsidTr="005974E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2066E3BA" w14:textId="77777777" w:rsidR="00747A7C" w:rsidRPr="00F34A14" w:rsidRDefault="00747A7C" w:rsidP="005974EE">
            <w:pPr>
              <w:jc w:val="center"/>
              <w:rPr>
                <w:sz w:val="22"/>
                <w:szCs w:val="22"/>
              </w:rPr>
            </w:pPr>
            <w:r w:rsidRPr="00F34A14">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263B2193" w14:textId="77777777" w:rsidR="00747A7C" w:rsidRPr="00F34A14" w:rsidRDefault="00747A7C" w:rsidP="005974EE">
            <w:pPr>
              <w:rPr>
                <w:sz w:val="22"/>
                <w:szCs w:val="22"/>
              </w:rPr>
            </w:pPr>
            <w:r w:rsidRPr="00F34A14">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4583D76C" w14:textId="77777777" w:rsidR="00747A7C" w:rsidRPr="00F34A14" w:rsidRDefault="00747A7C" w:rsidP="005974EE">
            <w:pPr>
              <w:rPr>
                <w:sz w:val="22"/>
                <w:szCs w:val="22"/>
              </w:rPr>
            </w:pPr>
            <w:r w:rsidRPr="00F34A14">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6DEC2DF6" w14:textId="77777777" w:rsidR="00747A7C" w:rsidRPr="00F34A14" w:rsidRDefault="00747A7C" w:rsidP="005974EE">
            <w:pPr>
              <w:jc w:val="center"/>
              <w:rPr>
                <w:sz w:val="22"/>
                <w:szCs w:val="22"/>
              </w:rPr>
            </w:pPr>
            <w:r w:rsidRPr="00F34A14">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18AC2D82" w14:textId="77777777" w:rsidR="00747A7C" w:rsidRPr="00F34A14" w:rsidRDefault="00747A7C" w:rsidP="005974EE">
            <w:pPr>
              <w:jc w:val="center"/>
              <w:rPr>
                <w:sz w:val="22"/>
                <w:szCs w:val="22"/>
              </w:rPr>
            </w:pPr>
            <w:r w:rsidRPr="00F34A14">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205A8083" w14:textId="77777777" w:rsidR="00747A7C" w:rsidRPr="00F34A14" w:rsidRDefault="00747A7C" w:rsidP="005974EE">
            <w:pPr>
              <w:jc w:val="center"/>
              <w:rPr>
                <w:sz w:val="22"/>
                <w:szCs w:val="22"/>
              </w:rPr>
            </w:pPr>
            <w:r w:rsidRPr="00F34A14">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4B00E27A" w14:textId="77777777" w:rsidR="00747A7C" w:rsidRPr="00F34A14" w:rsidRDefault="00747A7C" w:rsidP="005974EE">
            <w:pPr>
              <w:jc w:val="center"/>
              <w:rPr>
                <w:sz w:val="22"/>
                <w:szCs w:val="22"/>
              </w:rPr>
            </w:pPr>
            <w:r w:rsidRPr="00F34A14">
              <w:rPr>
                <w:sz w:val="22"/>
                <w:szCs w:val="22"/>
              </w:rPr>
              <w:t>4</w:t>
            </w:r>
          </w:p>
        </w:tc>
      </w:tr>
      <w:tr w:rsidR="00F34A14" w:rsidRPr="00F34A14" w14:paraId="1C364EF3" w14:textId="77777777" w:rsidTr="005974E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EB46EA7" w14:textId="77777777" w:rsidR="00747A7C" w:rsidRPr="00F34A14" w:rsidRDefault="00747A7C" w:rsidP="005974EE">
            <w:pPr>
              <w:jc w:val="center"/>
              <w:rPr>
                <w:sz w:val="22"/>
                <w:szCs w:val="22"/>
              </w:rPr>
            </w:pPr>
            <w:r w:rsidRPr="00F34A14">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2B05C13B" w14:textId="77777777" w:rsidR="00747A7C" w:rsidRPr="00F34A14" w:rsidRDefault="00747A7C" w:rsidP="005974EE">
            <w:pPr>
              <w:rPr>
                <w:sz w:val="22"/>
                <w:szCs w:val="22"/>
              </w:rPr>
            </w:pPr>
            <w:r w:rsidRPr="00F34A14">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16D2AFA1" w14:textId="77777777" w:rsidR="00747A7C" w:rsidRPr="00F34A14" w:rsidRDefault="00747A7C" w:rsidP="005974EE">
            <w:pPr>
              <w:rPr>
                <w:sz w:val="22"/>
                <w:szCs w:val="22"/>
              </w:rPr>
            </w:pPr>
            <w:r w:rsidRPr="00F34A14">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2BA879FF" w14:textId="77777777" w:rsidR="00747A7C" w:rsidRPr="00F34A14" w:rsidRDefault="00747A7C" w:rsidP="005974EE">
            <w:pPr>
              <w:jc w:val="center"/>
              <w:rPr>
                <w:sz w:val="22"/>
                <w:szCs w:val="22"/>
              </w:rPr>
            </w:pPr>
            <w:r w:rsidRPr="00F34A14">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795D028D"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037D00A" w14:textId="77777777" w:rsidR="00747A7C" w:rsidRPr="00F34A14" w:rsidRDefault="00747A7C" w:rsidP="005974EE">
            <w:pPr>
              <w:jc w:val="center"/>
              <w:rPr>
                <w:sz w:val="22"/>
                <w:szCs w:val="22"/>
              </w:rPr>
            </w:pPr>
            <w:r w:rsidRPr="00F34A14">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7834CA00" w14:textId="77777777" w:rsidR="00747A7C" w:rsidRPr="00F34A14" w:rsidRDefault="00747A7C" w:rsidP="005974EE">
            <w:pPr>
              <w:jc w:val="center"/>
              <w:rPr>
                <w:sz w:val="22"/>
                <w:szCs w:val="22"/>
              </w:rPr>
            </w:pPr>
            <w:r w:rsidRPr="00F34A14">
              <w:rPr>
                <w:sz w:val="22"/>
                <w:szCs w:val="22"/>
              </w:rPr>
              <w:t>4.5</w:t>
            </w:r>
          </w:p>
        </w:tc>
      </w:tr>
      <w:tr w:rsidR="00F34A14" w:rsidRPr="00F34A14" w14:paraId="55AD6652" w14:textId="77777777" w:rsidTr="005974E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A7F862F" w14:textId="77777777" w:rsidR="00747A7C" w:rsidRPr="00F34A14" w:rsidRDefault="00747A7C" w:rsidP="005974EE">
            <w:pPr>
              <w:jc w:val="center"/>
              <w:rPr>
                <w:sz w:val="22"/>
                <w:szCs w:val="22"/>
              </w:rPr>
            </w:pPr>
            <w:r w:rsidRPr="00F34A14">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394BA4F9" w14:textId="77777777" w:rsidR="00747A7C" w:rsidRPr="00F34A14" w:rsidRDefault="00747A7C" w:rsidP="005974EE">
            <w:pPr>
              <w:rPr>
                <w:sz w:val="22"/>
                <w:szCs w:val="22"/>
              </w:rPr>
            </w:pPr>
            <w:r w:rsidRPr="00F34A14">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2604AD84" w14:textId="77777777" w:rsidR="00747A7C" w:rsidRPr="00F34A14" w:rsidRDefault="00747A7C" w:rsidP="005974EE">
            <w:pPr>
              <w:rPr>
                <w:sz w:val="22"/>
                <w:szCs w:val="22"/>
              </w:rPr>
            </w:pPr>
            <w:r w:rsidRPr="00F34A14">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1C815841" w14:textId="77777777" w:rsidR="00747A7C" w:rsidRPr="00F34A14" w:rsidRDefault="00747A7C" w:rsidP="005974EE">
            <w:pPr>
              <w:jc w:val="center"/>
              <w:rPr>
                <w:sz w:val="22"/>
                <w:szCs w:val="22"/>
              </w:rPr>
            </w:pPr>
            <w:r w:rsidRPr="00F34A14">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29236B0A" w14:textId="77777777" w:rsidR="00747A7C" w:rsidRPr="00F34A14" w:rsidRDefault="00747A7C" w:rsidP="005974EE">
            <w:pPr>
              <w:jc w:val="center"/>
              <w:rPr>
                <w:sz w:val="22"/>
                <w:szCs w:val="22"/>
              </w:rPr>
            </w:pPr>
            <w:r w:rsidRPr="00F34A14">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ECE25AA" w14:textId="77777777" w:rsidR="00747A7C" w:rsidRPr="00F34A14" w:rsidRDefault="00747A7C" w:rsidP="005974EE">
            <w:pPr>
              <w:jc w:val="center"/>
              <w:rPr>
                <w:sz w:val="22"/>
                <w:szCs w:val="22"/>
              </w:rPr>
            </w:pPr>
            <w:r w:rsidRPr="00F34A14">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5587CC17" w14:textId="77777777" w:rsidR="00747A7C" w:rsidRPr="00F34A14" w:rsidRDefault="00747A7C" w:rsidP="005974EE">
            <w:pPr>
              <w:jc w:val="center"/>
              <w:rPr>
                <w:sz w:val="22"/>
                <w:szCs w:val="22"/>
              </w:rPr>
            </w:pPr>
            <w:r w:rsidRPr="00F34A14">
              <w:rPr>
                <w:sz w:val="22"/>
                <w:szCs w:val="22"/>
              </w:rPr>
              <w:t>5.5</w:t>
            </w:r>
          </w:p>
        </w:tc>
      </w:tr>
      <w:tr w:rsidR="00F34A14" w:rsidRPr="00F34A14" w14:paraId="080DB703" w14:textId="77777777" w:rsidTr="005974E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83B3B11" w14:textId="77777777" w:rsidR="00747A7C" w:rsidRPr="00F34A14" w:rsidRDefault="00747A7C" w:rsidP="005974EE">
            <w:pPr>
              <w:jc w:val="center"/>
              <w:rPr>
                <w:sz w:val="22"/>
                <w:szCs w:val="22"/>
              </w:rPr>
            </w:pPr>
            <w:r w:rsidRPr="00F34A14">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1355EEDE" w14:textId="77777777" w:rsidR="00747A7C" w:rsidRPr="00F34A14" w:rsidRDefault="00747A7C" w:rsidP="005974EE">
            <w:pPr>
              <w:rPr>
                <w:sz w:val="22"/>
                <w:szCs w:val="22"/>
              </w:rPr>
            </w:pPr>
            <w:r w:rsidRPr="00F34A14">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62B97F81" w14:textId="77777777" w:rsidR="00747A7C" w:rsidRPr="00F34A14" w:rsidRDefault="00747A7C" w:rsidP="005974EE">
            <w:pPr>
              <w:rPr>
                <w:sz w:val="22"/>
                <w:szCs w:val="22"/>
              </w:rPr>
            </w:pPr>
            <w:r w:rsidRPr="00F34A14">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015D754C" w14:textId="77777777" w:rsidR="00747A7C" w:rsidRPr="00F34A14" w:rsidRDefault="00747A7C" w:rsidP="005974EE">
            <w:pPr>
              <w:jc w:val="center"/>
              <w:rPr>
                <w:sz w:val="22"/>
                <w:szCs w:val="22"/>
              </w:rPr>
            </w:pPr>
            <w:r w:rsidRPr="00F34A14">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79699AA1"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635E1144" w14:textId="77777777" w:rsidR="00747A7C" w:rsidRPr="00F34A14" w:rsidRDefault="00747A7C" w:rsidP="005974EE">
            <w:pPr>
              <w:jc w:val="center"/>
              <w:rPr>
                <w:sz w:val="22"/>
                <w:szCs w:val="22"/>
              </w:rPr>
            </w:pPr>
            <w:r w:rsidRPr="00F34A14">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2AC94FF8" w14:textId="77777777" w:rsidR="00747A7C" w:rsidRPr="00F34A14" w:rsidRDefault="00747A7C" w:rsidP="005974EE">
            <w:pPr>
              <w:jc w:val="center"/>
              <w:rPr>
                <w:sz w:val="22"/>
                <w:szCs w:val="22"/>
              </w:rPr>
            </w:pPr>
            <w:r w:rsidRPr="00F34A14">
              <w:rPr>
                <w:sz w:val="22"/>
                <w:szCs w:val="22"/>
              </w:rPr>
              <w:t>1.5</w:t>
            </w:r>
          </w:p>
        </w:tc>
      </w:tr>
      <w:tr w:rsidR="00F34A14" w:rsidRPr="00F34A14" w14:paraId="21BEC86C" w14:textId="77777777" w:rsidTr="005974E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132A05F" w14:textId="77777777" w:rsidR="00747A7C" w:rsidRPr="00F34A14" w:rsidRDefault="00747A7C" w:rsidP="005974EE">
            <w:pPr>
              <w:jc w:val="center"/>
              <w:rPr>
                <w:sz w:val="22"/>
                <w:szCs w:val="22"/>
              </w:rPr>
            </w:pPr>
            <w:r w:rsidRPr="00F34A14">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5E3F0B6A" w14:textId="77777777" w:rsidR="00747A7C" w:rsidRPr="00F34A14" w:rsidRDefault="00747A7C" w:rsidP="005974EE">
            <w:pPr>
              <w:rPr>
                <w:sz w:val="22"/>
                <w:szCs w:val="22"/>
              </w:rPr>
            </w:pPr>
            <w:r w:rsidRPr="00F34A14">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33A5D679" w14:textId="77777777" w:rsidR="00747A7C" w:rsidRPr="00F34A14" w:rsidRDefault="00747A7C" w:rsidP="005974EE">
            <w:pPr>
              <w:rPr>
                <w:sz w:val="22"/>
                <w:szCs w:val="22"/>
              </w:rPr>
            </w:pPr>
            <w:r w:rsidRPr="00F34A14">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7C21A82F" w14:textId="77777777" w:rsidR="00747A7C" w:rsidRPr="00F34A14" w:rsidRDefault="00747A7C" w:rsidP="005974EE">
            <w:pPr>
              <w:jc w:val="center"/>
              <w:rPr>
                <w:sz w:val="22"/>
                <w:szCs w:val="22"/>
              </w:rPr>
            </w:pPr>
            <w:r w:rsidRPr="00F34A14">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323E172D" w14:textId="77777777" w:rsidR="00747A7C" w:rsidRPr="00F34A14" w:rsidRDefault="00747A7C" w:rsidP="005974EE">
            <w:pPr>
              <w:jc w:val="center"/>
              <w:rPr>
                <w:sz w:val="22"/>
                <w:szCs w:val="22"/>
              </w:rPr>
            </w:pPr>
            <w:r w:rsidRPr="00F34A14">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30BD5D1" w14:textId="77777777" w:rsidR="00747A7C" w:rsidRPr="00F34A14" w:rsidRDefault="00747A7C" w:rsidP="005974EE">
            <w:pPr>
              <w:jc w:val="center"/>
              <w:rPr>
                <w:sz w:val="22"/>
                <w:szCs w:val="22"/>
              </w:rPr>
            </w:pPr>
            <w:r w:rsidRPr="00F34A14">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48167CCE" w14:textId="77777777" w:rsidR="00747A7C" w:rsidRPr="00F34A14" w:rsidRDefault="00747A7C" w:rsidP="005974EE">
            <w:pPr>
              <w:jc w:val="center"/>
              <w:rPr>
                <w:sz w:val="22"/>
                <w:szCs w:val="22"/>
              </w:rPr>
            </w:pPr>
            <w:r w:rsidRPr="00F34A14">
              <w:rPr>
                <w:sz w:val="22"/>
                <w:szCs w:val="22"/>
              </w:rPr>
              <w:t>4</w:t>
            </w:r>
          </w:p>
        </w:tc>
      </w:tr>
      <w:tr w:rsidR="00F34A14" w:rsidRPr="00F34A14" w14:paraId="32432EFD" w14:textId="77777777" w:rsidTr="005974E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F1BAC0E" w14:textId="77777777" w:rsidR="00747A7C" w:rsidRPr="00F34A14" w:rsidRDefault="00747A7C" w:rsidP="005974EE">
            <w:pPr>
              <w:jc w:val="center"/>
              <w:rPr>
                <w:sz w:val="22"/>
                <w:szCs w:val="22"/>
              </w:rPr>
            </w:pPr>
            <w:r w:rsidRPr="00F34A14">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53A4603D" w14:textId="77777777" w:rsidR="00747A7C" w:rsidRPr="00F34A14" w:rsidRDefault="00747A7C" w:rsidP="005974EE">
            <w:pPr>
              <w:rPr>
                <w:sz w:val="22"/>
                <w:szCs w:val="22"/>
              </w:rPr>
            </w:pPr>
            <w:r w:rsidRPr="00F34A14">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640CE51E" w14:textId="77777777" w:rsidR="00747A7C" w:rsidRPr="00F34A14" w:rsidRDefault="00747A7C" w:rsidP="005974EE">
            <w:pPr>
              <w:rPr>
                <w:sz w:val="22"/>
                <w:szCs w:val="22"/>
              </w:rPr>
            </w:pPr>
            <w:r w:rsidRPr="00F34A14">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5DBE8B62" w14:textId="77777777" w:rsidR="00747A7C" w:rsidRPr="00F34A14" w:rsidRDefault="00747A7C" w:rsidP="005974EE">
            <w:pPr>
              <w:jc w:val="center"/>
              <w:rPr>
                <w:sz w:val="22"/>
                <w:szCs w:val="22"/>
              </w:rPr>
            </w:pPr>
            <w:r w:rsidRPr="00F34A14">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71F6267C" w14:textId="77777777" w:rsidR="00747A7C" w:rsidRPr="00F34A14" w:rsidRDefault="00747A7C" w:rsidP="005974EE">
            <w:pPr>
              <w:jc w:val="center"/>
              <w:rPr>
                <w:sz w:val="22"/>
                <w:szCs w:val="22"/>
              </w:rPr>
            </w:pPr>
            <w:r w:rsidRPr="00F34A14">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B2F54DE" w14:textId="77777777" w:rsidR="00747A7C" w:rsidRPr="00F34A14" w:rsidRDefault="00747A7C" w:rsidP="005974EE">
            <w:pPr>
              <w:jc w:val="center"/>
              <w:rPr>
                <w:sz w:val="22"/>
                <w:szCs w:val="22"/>
              </w:rPr>
            </w:pPr>
            <w:r w:rsidRPr="00F34A14">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31D778D4" w14:textId="77777777" w:rsidR="00747A7C" w:rsidRPr="00F34A14" w:rsidRDefault="00747A7C" w:rsidP="005974EE">
            <w:pPr>
              <w:jc w:val="center"/>
              <w:rPr>
                <w:sz w:val="22"/>
                <w:szCs w:val="22"/>
              </w:rPr>
            </w:pPr>
            <w:r w:rsidRPr="00F34A14">
              <w:rPr>
                <w:sz w:val="22"/>
                <w:szCs w:val="22"/>
              </w:rPr>
              <w:t>3</w:t>
            </w:r>
          </w:p>
        </w:tc>
      </w:tr>
      <w:tr w:rsidR="00747A7C" w:rsidRPr="00F34A14" w14:paraId="393F4328" w14:textId="77777777" w:rsidTr="005974EE">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566E6ECF" w14:textId="77777777" w:rsidR="00747A7C" w:rsidRPr="00F34A14" w:rsidRDefault="00747A7C" w:rsidP="005974EE">
            <w:pPr>
              <w:jc w:val="center"/>
              <w:rPr>
                <w:b/>
                <w:bCs/>
                <w:sz w:val="22"/>
                <w:szCs w:val="22"/>
              </w:rPr>
            </w:pPr>
            <w:r w:rsidRPr="00F34A14">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659DDF4D" w14:textId="77777777" w:rsidR="00747A7C" w:rsidRPr="00F34A14" w:rsidRDefault="00747A7C" w:rsidP="005974EE">
            <w:pPr>
              <w:jc w:val="center"/>
              <w:rPr>
                <w:b/>
                <w:bCs/>
                <w:sz w:val="22"/>
                <w:szCs w:val="22"/>
              </w:rPr>
            </w:pPr>
            <w:r w:rsidRPr="00F34A14">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748C8096" w14:textId="77777777" w:rsidR="00747A7C" w:rsidRPr="00F34A14" w:rsidRDefault="00747A7C" w:rsidP="005974EE">
            <w:pPr>
              <w:jc w:val="center"/>
              <w:rPr>
                <w:b/>
                <w:bCs/>
                <w:sz w:val="22"/>
                <w:szCs w:val="22"/>
              </w:rPr>
            </w:pPr>
            <w:r w:rsidRPr="00F34A14">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4D2DDEBF" w14:textId="77777777" w:rsidR="00747A7C" w:rsidRPr="00F34A14" w:rsidRDefault="00747A7C" w:rsidP="005974EE">
            <w:pPr>
              <w:jc w:val="center"/>
              <w:rPr>
                <w:b/>
                <w:bCs/>
                <w:sz w:val="22"/>
                <w:szCs w:val="22"/>
              </w:rPr>
            </w:pPr>
            <w:r w:rsidRPr="00F34A14">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73C720B9" w14:textId="77777777" w:rsidR="00747A7C" w:rsidRPr="00F34A14" w:rsidRDefault="00747A7C" w:rsidP="005974EE">
            <w:pPr>
              <w:jc w:val="center"/>
              <w:rPr>
                <w:b/>
                <w:bCs/>
                <w:sz w:val="22"/>
                <w:szCs w:val="22"/>
              </w:rPr>
            </w:pPr>
            <w:r w:rsidRPr="00F34A14">
              <w:rPr>
                <w:b/>
                <w:bCs/>
                <w:sz w:val="22"/>
                <w:szCs w:val="22"/>
              </w:rPr>
              <w:t>22.5</w:t>
            </w:r>
          </w:p>
        </w:tc>
      </w:tr>
    </w:tbl>
    <w:p w14:paraId="4B002960" w14:textId="77777777" w:rsidR="00747A7C" w:rsidRPr="00F34A14" w:rsidRDefault="00747A7C" w:rsidP="00747A7C">
      <w:pPr>
        <w:rPr>
          <w:sz w:val="22"/>
          <w:szCs w:val="22"/>
        </w:rPr>
      </w:pPr>
    </w:p>
    <w:p w14:paraId="60402B87" w14:textId="77777777" w:rsidR="00747A7C" w:rsidRPr="00F34A14" w:rsidRDefault="00747A7C" w:rsidP="00747A7C">
      <w:r w:rsidRPr="00F34A14">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7094"/>
      </w:tblGrid>
      <w:tr w:rsidR="00F34A14" w:rsidRPr="00F34A14" w14:paraId="5FA6E6BC" w14:textId="77777777" w:rsidTr="00747A7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8D2CA37" w14:textId="77777777" w:rsidR="00747A7C" w:rsidRPr="00F34A14" w:rsidRDefault="00747A7C" w:rsidP="005974EE">
            <w:pPr>
              <w:rPr>
                <w:b/>
                <w:sz w:val="22"/>
                <w:szCs w:val="22"/>
                <w:lang w:bidi="hi-IN"/>
              </w:rPr>
            </w:pPr>
            <w:r w:rsidRPr="00F34A14">
              <w:rPr>
                <w:b/>
                <w:sz w:val="22"/>
                <w:szCs w:val="22"/>
                <w:lang w:bidi="hi-IN"/>
              </w:rPr>
              <w:lastRenderedPageBreak/>
              <w:t xml:space="preserve">Course Number </w:t>
            </w:r>
          </w:p>
        </w:tc>
        <w:tc>
          <w:tcPr>
            <w:tcW w:w="7094" w:type="dxa"/>
            <w:tcBorders>
              <w:top w:val="single" w:sz="4" w:space="0" w:color="auto"/>
              <w:left w:val="single" w:sz="4" w:space="0" w:color="auto"/>
              <w:bottom w:val="single" w:sz="4" w:space="0" w:color="auto"/>
              <w:right w:val="single" w:sz="4" w:space="0" w:color="auto"/>
            </w:tcBorders>
            <w:shd w:val="clear" w:color="auto" w:fill="auto"/>
          </w:tcPr>
          <w:p w14:paraId="69A4503B" w14:textId="77777777" w:rsidR="00747A7C" w:rsidRPr="00F34A14" w:rsidRDefault="00747A7C" w:rsidP="005974EE">
            <w:pPr>
              <w:rPr>
                <w:bCs/>
                <w:sz w:val="22"/>
                <w:szCs w:val="22"/>
                <w:lang w:bidi="hi-IN"/>
              </w:rPr>
            </w:pPr>
            <w:r w:rsidRPr="00F34A14">
              <w:rPr>
                <w:bCs/>
                <w:sz w:val="22"/>
                <w:szCs w:val="22"/>
                <w:lang w:bidi="hi-IN"/>
              </w:rPr>
              <w:t>MA1201</w:t>
            </w:r>
          </w:p>
        </w:tc>
      </w:tr>
      <w:tr w:rsidR="00F34A14" w:rsidRPr="00F34A14" w14:paraId="1D1FE759" w14:textId="77777777" w:rsidTr="00747A7C">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0EEAB71" w14:textId="77777777" w:rsidR="00747A7C" w:rsidRPr="00F34A14" w:rsidRDefault="00747A7C" w:rsidP="005974EE">
            <w:pPr>
              <w:rPr>
                <w:b/>
                <w:sz w:val="22"/>
                <w:szCs w:val="22"/>
                <w:lang w:bidi="hi-IN"/>
              </w:rPr>
            </w:pPr>
            <w:r w:rsidRPr="00F34A14">
              <w:rPr>
                <w:b/>
                <w:sz w:val="22"/>
                <w:szCs w:val="22"/>
                <w:lang w:bidi="hi-IN"/>
              </w:rPr>
              <w:t>Course Credit</w:t>
            </w:r>
          </w:p>
          <w:p w14:paraId="7F33CC2A" w14:textId="77777777" w:rsidR="00747A7C" w:rsidRPr="00F34A14" w:rsidRDefault="00747A7C" w:rsidP="005974EE">
            <w:pPr>
              <w:rPr>
                <w:b/>
                <w:sz w:val="22"/>
                <w:szCs w:val="22"/>
                <w:lang w:bidi="hi-IN"/>
              </w:rPr>
            </w:pPr>
            <w:r w:rsidRPr="00F34A14">
              <w:rPr>
                <w:b/>
                <w:sz w:val="22"/>
                <w:szCs w:val="22"/>
                <w:lang w:bidi="hi-IN"/>
              </w:rPr>
              <w:t xml:space="preserve">(L-T-P-C)                 </w:t>
            </w:r>
          </w:p>
        </w:tc>
        <w:tc>
          <w:tcPr>
            <w:tcW w:w="7094" w:type="dxa"/>
            <w:tcBorders>
              <w:top w:val="single" w:sz="4" w:space="0" w:color="auto"/>
              <w:left w:val="single" w:sz="4" w:space="0" w:color="auto"/>
              <w:bottom w:val="single" w:sz="4" w:space="0" w:color="auto"/>
              <w:right w:val="single" w:sz="4" w:space="0" w:color="auto"/>
            </w:tcBorders>
            <w:shd w:val="clear" w:color="auto" w:fill="auto"/>
            <w:vAlign w:val="center"/>
          </w:tcPr>
          <w:p w14:paraId="012C575B" w14:textId="77777777" w:rsidR="00747A7C" w:rsidRPr="00F34A14" w:rsidRDefault="00747A7C" w:rsidP="005974EE">
            <w:pPr>
              <w:rPr>
                <w:bCs/>
                <w:sz w:val="22"/>
                <w:szCs w:val="22"/>
                <w:lang w:bidi="hi-IN"/>
              </w:rPr>
            </w:pPr>
            <w:r w:rsidRPr="00F34A14">
              <w:rPr>
                <w:bCs/>
                <w:sz w:val="22"/>
                <w:szCs w:val="22"/>
                <w:lang w:bidi="hi-IN"/>
              </w:rPr>
              <w:t>3-1-0-4</w:t>
            </w:r>
          </w:p>
        </w:tc>
      </w:tr>
      <w:tr w:rsidR="00F34A14" w:rsidRPr="00F34A14" w14:paraId="1D999BF7" w14:textId="77777777" w:rsidTr="00747A7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BFAF807" w14:textId="77777777" w:rsidR="00747A7C" w:rsidRPr="00F34A14" w:rsidRDefault="00747A7C" w:rsidP="005974EE">
            <w:pPr>
              <w:rPr>
                <w:b/>
                <w:sz w:val="22"/>
                <w:szCs w:val="22"/>
                <w:lang w:bidi="hi-IN"/>
              </w:rPr>
            </w:pPr>
            <w:r w:rsidRPr="00F34A14">
              <w:rPr>
                <w:b/>
                <w:sz w:val="22"/>
                <w:szCs w:val="22"/>
                <w:lang w:bidi="hi-IN"/>
              </w:rPr>
              <w:t xml:space="preserve">Course Title                   </w:t>
            </w:r>
          </w:p>
        </w:tc>
        <w:tc>
          <w:tcPr>
            <w:tcW w:w="7094" w:type="dxa"/>
            <w:tcBorders>
              <w:top w:val="single" w:sz="4" w:space="0" w:color="auto"/>
              <w:left w:val="single" w:sz="4" w:space="0" w:color="auto"/>
              <w:bottom w:val="single" w:sz="4" w:space="0" w:color="auto"/>
              <w:right w:val="single" w:sz="4" w:space="0" w:color="auto"/>
            </w:tcBorders>
            <w:shd w:val="clear" w:color="auto" w:fill="auto"/>
            <w:vAlign w:val="center"/>
          </w:tcPr>
          <w:p w14:paraId="160A20D0" w14:textId="77777777" w:rsidR="00747A7C" w:rsidRPr="00F34A14" w:rsidRDefault="00747A7C" w:rsidP="005974EE">
            <w:pPr>
              <w:rPr>
                <w:sz w:val="22"/>
                <w:szCs w:val="22"/>
                <w:lang w:bidi="hi-IN"/>
              </w:rPr>
            </w:pPr>
            <w:r w:rsidRPr="00F34A14">
              <w:rPr>
                <w:sz w:val="22"/>
                <w:szCs w:val="22"/>
                <w:lang w:bidi="hi-IN"/>
              </w:rPr>
              <w:t>Probability Theory and Ordinary Differential Equations</w:t>
            </w:r>
          </w:p>
        </w:tc>
      </w:tr>
      <w:tr w:rsidR="00F34A14" w:rsidRPr="00F34A14" w14:paraId="7BBB750F" w14:textId="77777777" w:rsidTr="00747A7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9010263" w14:textId="77777777" w:rsidR="00747A7C" w:rsidRPr="00F34A14" w:rsidRDefault="00747A7C" w:rsidP="005974EE">
            <w:pPr>
              <w:rPr>
                <w:b/>
                <w:sz w:val="22"/>
                <w:szCs w:val="22"/>
                <w:lang w:bidi="hi-IN"/>
              </w:rPr>
            </w:pPr>
            <w:r w:rsidRPr="00F34A14">
              <w:rPr>
                <w:b/>
                <w:sz w:val="22"/>
                <w:szCs w:val="22"/>
                <w:lang w:bidi="hi-IN"/>
              </w:rPr>
              <w:t xml:space="preserve">Learning Mode            </w:t>
            </w:r>
          </w:p>
        </w:tc>
        <w:tc>
          <w:tcPr>
            <w:tcW w:w="7094" w:type="dxa"/>
            <w:tcBorders>
              <w:top w:val="single" w:sz="4" w:space="0" w:color="auto"/>
              <w:left w:val="single" w:sz="4" w:space="0" w:color="auto"/>
              <w:bottom w:val="single" w:sz="4" w:space="0" w:color="auto"/>
              <w:right w:val="single" w:sz="4" w:space="0" w:color="auto"/>
            </w:tcBorders>
            <w:shd w:val="clear" w:color="auto" w:fill="auto"/>
          </w:tcPr>
          <w:p w14:paraId="26C55786" w14:textId="77777777" w:rsidR="00747A7C" w:rsidRPr="00F34A14" w:rsidRDefault="00747A7C" w:rsidP="005974EE">
            <w:pPr>
              <w:rPr>
                <w:bCs/>
                <w:sz w:val="22"/>
                <w:szCs w:val="22"/>
                <w:lang w:bidi="hi-IN"/>
              </w:rPr>
            </w:pPr>
            <w:r w:rsidRPr="00F34A14">
              <w:rPr>
                <w:bCs/>
                <w:sz w:val="22"/>
                <w:szCs w:val="22"/>
                <w:lang w:bidi="hi-IN"/>
              </w:rPr>
              <w:t>Lectures and Tutorials</w:t>
            </w:r>
          </w:p>
        </w:tc>
      </w:tr>
      <w:tr w:rsidR="00F34A14" w:rsidRPr="00F34A14" w14:paraId="54872BB6" w14:textId="77777777" w:rsidTr="00747A7C">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186C84B" w14:textId="77777777" w:rsidR="00747A7C" w:rsidRPr="00F34A14" w:rsidRDefault="00747A7C" w:rsidP="005974EE">
            <w:pPr>
              <w:rPr>
                <w:b/>
                <w:sz w:val="22"/>
                <w:szCs w:val="22"/>
                <w:lang w:bidi="hi-IN"/>
              </w:rPr>
            </w:pPr>
            <w:r w:rsidRPr="00F34A14">
              <w:rPr>
                <w:b/>
                <w:sz w:val="22"/>
                <w:szCs w:val="22"/>
                <w:lang w:bidi="hi-IN"/>
              </w:rPr>
              <w:t xml:space="preserve">Learning Objectives </w:t>
            </w:r>
          </w:p>
        </w:tc>
        <w:tc>
          <w:tcPr>
            <w:tcW w:w="7094" w:type="dxa"/>
            <w:tcBorders>
              <w:top w:val="single" w:sz="4" w:space="0" w:color="auto"/>
              <w:left w:val="single" w:sz="4" w:space="0" w:color="auto"/>
              <w:bottom w:val="single" w:sz="4" w:space="0" w:color="auto"/>
              <w:right w:val="single" w:sz="4" w:space="0" w:color="auto"/>
            </w:tcBorders>
            <w:shd w:val="clear" w:color="auto" w:fill="auto"/>
          </w:tcPr>
          <w:p w14:paraId="0ABECB3A" w14:textId="77777777" w:rsidR="00747A7C" w:rsidRPr="00F34A14" w:rsidRDefault="00747A7C" w:rsidP="005974EE">
            <w:pPr>
              <w:jc w:val="both"/>
              <w:rPr>
                <w:bCs/>
                <w:sz w:val="22"/>
                <w:szCs w:val="22"/>
                <w:lang w:bidi="hi-IN"/>
              </w:rPr>
            </w:pPr>
            <w:r w:rsidRPr="00F34A14">
              <w:rPr>
                <w:bCs/>
                <w:sz w:val="22"/>
                <w:szCs w:val="22"/>
                <w:lang w:bidi="hi-IN"/>
              </w:rPr>
              <w:t>To introduce the basic concepts of probability, statistics, and Differential equations.</w:t>
            </w:r>
          </w:p>
        </w:tc>
      </w:tr>
      <w:tr w:rsidR="00F34A14" w:rsidRPr="00F34A14" w14:paraId="5478736F" w14:textId="77777777" w:rsidTr="00747A7C">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0A4D56F" w14:textId="77777777" w:rsidR="00747A7C" w:rsidRPr="00F34A14" w:rsidRDefault="00747A7C" w:rsidP="005974EE">
            <w:pPr>
              <w:rPr>
                <w:b/>
                <w:sz w:val="22"/>
                <w:szCs w:val="22"/>
                <w:lang w:bidi="hi-IN"/>
              </w:rPr>
            </w:pPr>
            <w:r w:rsidRPr="00F34A14">
              <w:rPr>
                <w:b/>
                <w:sz w:val="22"/>
                <w:szCs w:val="22"/>
                <w:lang w:bidi="hi-IN"/>
              </w:rPr>
              <w:t xml:space="preserve">Course Description     </w:t>
            </w:r>
          </w:p>
        </w:tc>
        <w:tc>
          <w:tcPr>
            <w:tcW w:w="7094" w:type="dxa"/>
            <w:tcBorders>
              <w:top w:val="single" w:sz="4" w:space="0" w:color="auto"/>
              <w:left w:val="single" w:sz="4" w:space="0" w:color="auto"/>
              <w:bottom w:val="single" w:sz="4" w:space="0" w:color="auto"/>
              <w:right w:val="single" w:sz="4" w:space="0" w:color="auto"/>
            </w:tcBorders>
            <w:shd w:val="clear" w:color="auto" w:fill="auto"/>
          </w:tcPr>
          <w:p w14:paraId="2E9CE7E1" w14:textId="77777777" w:rsidR="00747A7C" w:rsidRPr="00F34A14" w:rsidRDefault="00747A7C" w:rsidP="005974EE">
            <w:pPr>
              <w:pStyle w:val="Default"/>
              <w:jc w:val="both"/>
              <w:rPr>
                <w:bCs/>
                <w:color w:val="auto"/>
                <w:sz w:val="22"/>
                <w:szCs w:val="22"/>
              </w:rPr>
            </w:pPr>
            <w:r w:rsidRPr="00F34A14">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F34A14" w:rsidRPr="00F34A14" w14:paraId="51CFDFDB" w14:textId="77777777" w:rsidTr="00747A7C">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BF15B37" w14:textId="77777777" w:rsidR="00747A7C" w:rsidRPr="00F34A14" w:rsidRDefault="00747A7C" w:rsidP="005974EE">
            <w:pPr>
              <w:rPr>
                <w:b/>
                <w:sz w:val="22"/>
                <w:szCs w:val="22"/>
                <w:lang w:bidi="hi-IN"/>
              </w:rPr>
            </w:pPr>
            <w:r w:rsidRPr="00F34A14">
              <w:rPr>
                <w:b/>
                <w:sz w:val="22"/>
                <w:szCs w:val="22"/>
                <w:lang w:bidi="hi-IN"/>
              </w:rPr>
              <w:t xml:space="preserve">Course Content          </w:t>
            </w:r>
          </w:p>
        </w:tc>
        <w:tc>
          <w:tcPr>
            <w:tcW w:w="7094" w:type="dxa"/>
            <w:tcBorders>
              <w:top w:val="single" w:sz="4" w:space="0" w:color="auto"/>
              <w:left w:val="single" w:sz="4" w:space="0" w:color="auto"/>
              <w:bottom w:val="single" w:sz="4" w:space="0" w:color="auto"/>
              <w:right w:val="single" w:sz="4" w:space="0" w:color="auto"/>
            </w:tcBorders>
            <w:shd w:val="clear" w:color="auto" w:fill="auto"/>
          </w:tcPr>
          <w:p w14:paraId="65452A6A" w14:textId="77777777" w:rsidR="00747A7C" w:rsidRPr="00F34A14" w:rsidRDefault="00747A7C" w:rsidP="005974EE">
            <w:pPr>
              <w:pStyle w:val="Default"/>
              <w:jc w:val="both"/>
              <w:rPr>
                <w:bCs/>
                <w:color w:val="auto"/>
                <w:sz w:val="22"/>
                <w:szCs w:val="22"/>
              </w:rPr>
            </w:pPr>
            <w:r w:rsidRPr="00F34A14">
              <w:rPr>
                <w:b/>
                <w:bCs/>
                <w:color w:val="auto"/>
                <w:sz w:val="22"/>
                <w:szCs w:val="22"/>
              </w:rPr>
              <w:t>Probability (12 Lectures)</w:t>
            </w:r>
            <w:r w:rsidRPr="00F34A14">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297911C1" w14:textId="77777777" w:rsidR="00747A7C" w:rsidRPr="00F34A14" w:rsidRDefault="00747A7C" w:rsidP="005974EE">
            <w:pPr>
              <w:pStyle w:val="Default"/>
              <w:jc w:val="both"/>
              <w:rPr>
                <w:bCs/>
                <w:color w:val="auto"/>
                <w:sz w:val="22"/>
                <w:szCs w:val="22"/>
              </w:rPr>
            </w:pPr>
            <w:r w:rsidRPr="00F34A14">
              <w:rPr>
                <w:b/>
                <w:bCs/>
                <w:color w:val="auto"/>
                <w:sz w:val="22"/>
                <w:szCs w:val="22"/>
              </w:rPr>
              <w:t>Statistics (10 Lectures)</w:t>
            </w:r>
            <w:r w:rsidRPr="00F34A14">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24AAEC83" w14:textId="77777777" w:rsidR="00747A7C" w:rsidRPr="00F34A14" w:rsidRDefault="00747A7C" w:rsidP="005974EE">
            <w:pPr>
              <w:pStyle w:val="Default"/>
              <w:jc w:val="both"/>
              <w:rPr>
                <w:bCs/>
                <w:color w:val="auto"/>
                <w:sz w:val="22"/>
                <w:szCs w:val="22"/>
              </w:rPr>
            </w:pPr>
            <w:r w:rsidRPr="00F34A14">
              <w:rPr>
                <w:b/>
                <w:bCs/>
                <w:color w:val="auto"/>
                <w:sz w:val="22"/>
                <w:szCs w:val="22"/>
              </w:rPr>
              <w:t>Ordinary Differential Equations (20 Lectures)</w:t>
            </w:r>
            <w:r w:rsidRPr="00F34A14">
              <w:rPr>
                <w:bCs/>
                <w:color w:val="auto"/>
                <w:sz w:val="22"/>
                <w:szCs w:val="22"/>
              </w:rPr>
              <w:t xml:space="preserve">: First order ordinary differential equations, exactness and integrating factors, Picard's iteration, Ordinary linear differential equations of n-th order, solutions of homogeneous and non-homogeneous equations (Method of variation of parameters). Systems of ordinary differential equations, </w:t>
            </w:r>
          </w:p>
          <w:p w14:paraId="4C40176F" w14:textId="77777777" w:rsidR="00747A7C" w:rsidRPr="00F34A14" w:rsidRDefault="00747A7C" w:rsidP="005974EE">
            <w:pPr>
              <w:pStyle w:val="Default"/>
              <w:jc w:val="both"/>
              <w:rPr>
                <w:bCs/>
                <w:color w:val="auto"/>
                <w:sz w:val="22"/>
                <w:szCs w:val="22"/>
              </w:rPr>
            </w:pPr>
            <w:r w:rsidRPr="00F34A14">
              <w:rPr>
                <w:bCs/>
                <w:color w:val="auto"/>
                <w:sz w:val="22"/>
                <w:szCs w:val="22"/>
              </w:rPr>
              <w:t>Power series methods for solutions of ordinary differential equations. Legendre equation and Legendre polynomials, Bessel equation and Bessel functions.</w:t>
            </w:r>
          </w:p>
        </w:tc>
      </w:tr>
      <w:tr w:rsidR="00F34A14" w:rsidRPr="00F34A14" w14:paraId="352105A1" w14:textId="77777777" w:rsidTr="00747A7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ECBA8EE" w14:textId="77777777" w:rsidR="00747A7C" w:rsidRPr="00F34A14" w:rsidRDefault="00747A7C" w:rsidP="005974EE">
            <w:pPr>
              <w:rPr>
                <w:b/>
                <w:sz w:val="22"/>
                <w:szCs w:val="22"/>
                <w:lang w:bidi="hi-IN"/>
              </w:rPr>
            </w:pPr>
            <w:r w:rsidRPr="00F34A14">
              <w:rPr>
                <w:b/>
                <w:sz w:val="22"/>
                <w:szCs w:val="22"/>
                <w:lang w:bidi="hi-IN"/>
              </w:rPr>
              <w:t xml:space="preserve">Learning Outcome      </w:t>
            </w:r>
          </w:p>
        </w:tc>
        <w:tc>
          <w:tcPr>
            <w:tcW w:w="7094" w:type="dxa"/>
            <w:tcBorders>
              <w:top w:val="single" w:sz="4" w:space="0" w:color="auto"/>
              <w:left w:val="single" w:sz="4" w:space="0" w:color="auto"/>
              <w:bottom w:val="single" w:sz="4" w:space="0" w:color="auto"/>
              <w:right w:val="single" w:sz="4" w:space="0" w:color="auto"/>
            </w:tcBorders>
            <w:shd w:val="clear" w:color="auto" w:fill="auto"/>
            <w:hideMark/>
          </w:tcPr>
          <w:p w14:paraId="561C7A2B" w14:textId="77777777" w:rsidR="00747A7C" w:rsidRPr="00F34A14" w:rsidRDefault="00747A7C" w:rsidP="005974EE">
            <w:pPr>
              <w:autoSpaceDE w:val="0"/>
              <w:autoSpaceDN w:val="0"/>
              <w:adjustRightInd w:val="0"/>
              <w:rPr>
                <w:bCs/>
                <w:sz w:val="22"/>
                <w:szCs w:val="22"/>
                <w:lang w:bidi="hi-IN"/>
              </w:rPr>
            </w:pPr>
            <w:r w:rsidRPr="00F34A14">
              <w:rPr>
                <w:bCs/>
                <w:sz w:val="22"/>
                <w:szCs w:val="22"/>
                <w:lang w:bidi="hi-IN"/>
              </w:rPr>
              <w:t>Students will get exposure and understanding of:</w:t>
            </w:r>
          </w:p>
          <w:p w14:paraId="1D8796F2" w14:textId="77777777" w:rsidR="00747A7C" w:rsidRPr="00F34A14" w:rsidRDefault="00747A7C" w:rsidP="00BF5EBC">
            <w:pPr>
              <w:pStyle w:val="ListParagraph"/>
              <w:numPr>
                <w:ilvl w:val="0"/>
                <w:numId w:val="58"/>
              </w:numPr>
              <w:autoSpaceDE w:val="0"/>
              <w:autoSpaceDN w:val="0"/>
              <w:adjustRightInd w:val="0"/>
              <w:spacing w:after="0" w:line="240" w:lineRule="auto"/>
              <w:rPr>
                <w:rFonts w:ascii="Times New Roman" w:hAnsi="Times New Roman" w:cs="Times New Roman"/>
                <w:bCs/>
                <w:szCs w:val="22"/>
              </w:rPr>
            </w:pPr>
            <w:r w:rsidRPr="00F34A14">
              <w:rPr>
                <w:rFonts w:ascii="Times New Roman" w:hAnsi="Times New Roman" w:cs="Times New Roman"/>
                <w:bCs/>
                <w:szCs w:val="22"/>
              </w:rPr>
              <w:t>Random variables and their probability distributions</w:t>
            </w:r>
          </w:p>
          <w:p w14:paraId="75B674CA" w14:textId="77777777" w:rsidR="00747A7C" w:rsidRPr="00F34A14" w:rsidRDefault="00747A7C" w:rsidP="00BF5EBC">
            <w:pPr>
              <w:pStyle w:val="ListParagraph"/>
              <w:numPr>
                <w:ilvl w:val="0"/>
                <w:numId w:val="58"/>
              </w:numPr>
              <w:autoSpaceDE w:val="0"/>
              <w:autoSpaceDN w:val="0"/>
              <w:adjustRightInd w:val="0"/>
              <w:spacing w:after="0" w:line="240" w:lineRule="auto"/>
              <w:rPr>
                <w:rFonts w:ascii="Times New Roman" w:hAnsi="Times New Roman" w:cs="Times New Roman"/>
                <w:bCs/>
                <w:szCs w:val="22"/>
              </w:rPr>
            </w:pPr>
            <w:r w:rsidRPr="00F34A14">
              <w:rPr>
                <w:rFonts w:ascii="Times New Roman" w:hAnsi="Times New Roman" w:cs="Times New Roman"/>
                <w:bCs/>
                <w:szCs w:val="22"/>
              </w:rPr>
              <w:t>Understand popular distributions and their properties</w:t>
            </w:r>
          </w:p>
          <w:p w14:paraId="73AB5008" w14:textId="77777777" w:rsidR="00747A7C" w:rsidRPr="00F34A14" w:rsidRDefault="00747A7C" w:rsidP="00BF5EBC">
            <w:pPr>
              <w:pStyle w:val="ListParagraph"/>
              <w:numPr>
                <w:ilvl w:val="0"/>
                <w:numId w:val="58"/>
              </w:numPr>
              <w:autoSpaceDE w:val="0"/>
              <w:autoSpaceDN w:val="0"/>
              <w:adjustRightInd w:val="0"/>
              <w:spacing w:after="0" w:line="240" w:lineRule="auto"/>
              <w:rPr>
                <w:rFonts w:ascii="Times New Roman" w:hAnsi="Times New Roman" w:cs="Times New Roman"/>
                <w:bCs/>
                <w:szCs w:val="22"/>
              </w:rPr>
            </w:pPr>
            <w:r w:rsidRPr="00F34A14">
              <w:rPr>
                <w:rFonts w:ascii="Times New Roman" w:hAnsi="Times New Roman" w:cs="Times New Roman"/>
                <w:bCs/>
                <w:szCs w:val="22"/>
              </w:rPr>
              <w:t>Sampling, estimation and hypothesis testing</w:t>
            </w:r>
          </w:p>
          <w:p w14:paraId="0E2A3D6B" w14:textId="77777777" w:rsidR="00747A7C" w:rsidRPr="00F34A14" w:rsidRDefault="00747A7C" w:rsidP="00BF5EBC">
            <w:pPr>
              <w:pStyle w:val="ListParagraph"/>
              <w:numPr>
                <w:ilvl w:val="0"/>
                <w:numId w:val="58"/>
              </w:numPr>
              <w:autoSpaceDE w:val="0"/>
              <w:autoSpaceDN w:val="0"/>
              <w:adjustRightInd w:val="0"/>
              <w:spacing w:after="0" w:line="240" w:lineRule="auto"/>
              <w:rPr>
                <w:rFonts w:ascii="Times New Roman" w:hAnsi="Times New Roman" w:cs="Times New Roman"/>
                <w:bCs/>
                <w:szCs w:val="22"/>
              </w:rPr>
            </w:pPr>
            <w:r w:rsidRPr="00F34A14">
              <w:rPr>
                <w:rFonts w:ascii="Times New Roman" w:hAnsi="Times New Roman" w:cs="Times New Roman"/>
                <w:bCs/>
                <w:szCs w:val="22"/>
              </w:rPr>
              <w:t>Solution of ordinary differential equations</w:t>
            </w:r>
          </w:p>
          <w:p w14:paraId="0582E4C0" w14:textId="77777777" w:rsidR="00747A7C" w:rsidRPr="00F34A14" w:rsidRDefault="00747A7C" w:rsidP="00BF5EBC">
            <w:pPr>
              <w:pStyle w:val="ListParagraph"/>
              <w:numPr>
                <w:ilvl w:val="0"/>
                <w:numId w:val="58"/>
              </w:numPr>
              <w:autoSpaceDE w:val="0"/>
              <w:autoSpaceDN w:val="0"/>
              <w:adjustRightInd w:val="0"/>
              <w:spacing w:after="0" w:line="240" w:lineRule="auto"/>
              <w:rPr>
                <w:rFonts w:ascii="Times New Roman" w:hAnsi="Times New Roman" w:cs="Times New Roman"/>
                <w:bCs/>
                <w:szCs w:val="22"/>
              </w:rPr>
            </w:pPr>
            <w:r w:rsidRPr="00F34A14">
              <w:rPr>
                <w:rFonts w:ascii="Times New Roman" w:hAnsi="Times New Roman" w:cs="Times New Roman"/>
                <w:bCs/>
                <w:szCs w:val="22"/>
              </w:rPr>
              <w:t>Solution of system of ordinary differential equations</w:t>
            </w:r>
          </w:p>
          <w:p w14:paraId="098E5A0B" w14:textId="77777777" w:rsidR="00747A7C" w:rsidRPr="00F34A14" w:rsidRDefault="00747A7C" w:rsidP="00BF5EBC">
            <w:pPr>
              <w:pStyle w:val="ListParagraph"/>
              <w:numPr>
                <w:ilvl w:val="0"/>
                <w:numId w:val="58"/>
              </w:numPr>
              <w:autoSpaceDE w:val="0"/>
              <w:autoSpaceDN w:val="0"/>
              <w:adjustRightInd w:val="0"/>
              <w:spacing w:after="0" w:line="240" w:lineRule="auto"/>
              <w:rPr>
                <w:rFonts w:ascii="Times New Roman" w:hAnsi="Times New Roman" w:cs="Times New Roman"/>
                <w:bCs/>
                <w:szCs w:val="22"/>
              </w:rPr>
            </w:pPr>
            <w:r w:rsidRPr="00F34A14">
              <w:rPr>
                <w:rFonts w:ascii="Times New Roman" w:hAnsi="Times New Roman" w:cs="Times New Roman"/>
                <w:bCs/>
                <w:szCs w:val="22"/>
              </w:rPr>
              <w:t>Special functions arising as power series solutions of ordinary differential equations</w:t>
            </w:r>
          </w:p>
        </w:tc>
      </w:tr>
      <w:tr w:rsidR="00747A7C" w:rsidRPr="00F34A14" w14:paraId="50438D26" w14:textId="77777777" w:rsidTr="00747A7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EE1BCB7" w14:textId="77777777" w:rsidR="00747A7C" w:rsidRPr="00F34A14" w:rsidRDefault="00747A7C" w:rsidP="005974EE">
            <w:pPr>
              <w:rPr>
                <w:b/>
                <w:sz w:val="22"/>
                <w:szCs w:val="22"/>
                <w:lang w:bidi="hi-IN"/>
              </w:rPr>
            </w:pPr>
            <w:r w:rsidRPr="00F34A14">
              <w:rPr>
                <w:b/>
                <w:sz w:val="22"/>
                <w:szCs w:val="22"/>
                <w:lang w:bidi="hi-IN"/>
              </w:rPr>
              <w:t>Assessment Method</w:t>
            </w:r>
          </w:p>
        </w:tc>
        <w:tc>
          <w:tcPr>
            <w:tcW w:w="7094" w:type="dxa"/>
            <w:tcBorders>
              <w:top w:val="single" w:sz="4" w:space="0" w:color="auto"/>
              <w:left w:val="single" w:sz="4" w:space="0" w:color="auto"/>
              <w:bottom w:val="single" w:sz="4" w:space="0" w:color="auto"/>
              <w:right w:val="single" w:sz="4" w:space="0" w:color="auto"/>
            </w:tcBorders>
            <w:shd w:val="clear" w:color="auto" w:fill="auto"/>
            <w:hideMark/>
          </w:tcPr>
          <w:p w14:paraId="4511A068" w14:textId="77777777" w:rsidR="00747A7C" w:rsidRPr="00F34A14" w:rsidRDefault="00747A7C" w:rsidP="005974EE">
            <w:pPr>
              <w:rPr>
                <w:bCs/>
                <w:sz w:val="22"/>
                <w:szCs w:val="22"/>
                <w:lang w:bidi="hi-IN"/>
              </w:rPr>
            </w:pPr>
            <w:r w:rsidRPr="00F34A14">
              <w:rPr>
                <w:bCs/>
                <w:sz w:val="22"/>
                <w:szCs w:val="22"/>
                <w:lang w:bidi="hi-IN"/>
              </w:rPr>
              <w:t>Quiz /Assignment/ MSE / ESE</w:t>
            </w:r>
          </w:p>
        </w:tc>
      </w:tr>
    </w:tbl>
    <w:p w14:paraId="4A8ABCB3" w14:textId="77777777" w:rsidR="00747A7C" w:rsidRPr="00F34A14" w:rsidRDefault="00747A7C" w:rsidP="00747A7C">
      <w:pPr>
        <w:rPr>
          <w:b/>
          <w:sz w:val="22"/>
          <w:szCs w:val="22"/>
        </w:rPr>
      </w:pPr>
    </w:p>
    <w:p w14:paraId="47760D52" w14:textId="77777777" w:rsidR="00747A7C" w:rsidRPr="00F34A14" w:rsidRDefault="00747A7C" w:rsidP="00747A7C">
      <w:pPr>
        <w:rPr>
          <w:b/>
          <w:sz w:val="22"/>
          <w:szCs w:val="22"/>
        </w:rPr>
      </w:pPr>
      <w:r w:rsidRPr="00F34A14">
        <w:rPr>
          <w:b/>
          <w:sz w:val="22"/>
          <w:szCs w:val="22"/>
        </w:rPr>
        <w:t>Text Books:</w:t>
      </w:r>
    </w:p>
    <w:p w14:paraId="16E9EB04" w14:textId="77777777" w:rsidR="00747A7C" w:rsidRPr="00F34A14" w:rsidRDefault="00747A7C" w:rsidP="00BF5EBC">
      <w:pPr>
        <w:pStyle w:val="ListParagraph"/>
        <w:numPr>
          <w:ilvl w:val="0"/>
          <w:numId w:val="57"/>
        </w:numPr>
        <w:spacing w:after="0" w:line="240" w:lineRule="auto"/>
        <w:rPr>
          <w:rFonts w:ascii="Times New Roman" w:hAnsi="Times New Roman" w:cs="Times New Roman"/>
          <w:szCs w:val="22"/>
        </w:rPr>
      </w:pPr>
      <w:r w:rsidRPr="00F34A14">
        <w:rPr>
          <w:rFonts w:ascii="Times New Roman" w:hAnsi="Times New Roman" w:cs="Times New Roman"/>
          <w:szCs w:val="22"/>
        </w:rPr>
        <w:t>Hogg, R. V., Mckean, J. and Craig, A. T., “Introduction to Mathematical Statistics”, 8th Ed., Pearson Education India, 2021</w:t>
      </w:r>
    </w:p>
    <w:p w14:paraId="26E9C555" w14:textId="77777777" w:rsidR="00747A7C" w:rsidRPr="00F34A14" w:rsidRDefault="00747A7C" w:rsidP="00BF5EBC">
      <w:pPr>
        <w:pStyle w:val="ListParagraph"/>
        <w:numPr>
          <w:ilvl w:val="0"/>
          <w:numId w:val="57"/>
        </w:numPr>
        <w:spacing w:after="0" w:line="240" w:lineRule="auto"/>
        <w:rPr>
          <w:rFonts w:ascii="Times New Roman" w:hAnsi="Times New Roman" w:cs="Times New Roman"/>
          <w:szCs w:val="22"/>
        </w:rPr>
      </w:pPr>
      <w:r w:rsidRPr="00F34A14">
        <w:rPr>
          <w:rFonts w:ascii="Times New Roman" w:hAnsi="Times New Roman" w:cs="Times New Roman"/>
          <w:szCs w:val="22"/>
        </w:rPr>
        <w:t>S.M. Ross “An introduction to Probability Models, Academic Press INC, 11th edition.</w:t>
      </w:r>
    </w:p>
    <w:p w14:paraId="71440F4A" w14:textId="77777777" w:rsidR="00747A7C" w:rsidRPr="00F34A14" w:rsidRDefault="00747A7C" w:rsidP="00BF5EBC">
      <w:pPr>
        <w:pStyle w:val="ListParagraph"/>
        <w:numPr>
          <w:ilvl w:val="0"/>
          <w:numId w:val="57"/>
        </w:numPr>
        <w:spacing w:after="0" w:line="240" w:lineRule="auto"/>
        <w:rPr>
          <w:rFonts w:ascii="Times New Roman" w:hAnsi="Times New Roman" w:cs="Times New Roman"/>
          <w:szCs w:val="22"/>
        </w:rPr>
      </w:pPr>
      <w:r w:rsidRPr="00F34A14">
        <w:rPr>
          <w:rFonts w:ascii="Times New Roman" w:hAnsi="Times New Roman" w:cs="Times New Roman"/>
          <w:szCs w:val="22"/>
        </w:rPr>
        <w:t>Miller, I. and Miller, M., “John E. Freund's Mathematical Statistics with Applications”, 8th Ed., Pearson Education India, 2013</w:t>
      </w:r>
    </w:p>
    <w:p w14:paraId="5B0B79AD" w14:textId="77777777" w:rsidR="00747A7C" w:rsidRPr="00F34A14" w:rsidRDefault="00747A7C" w:rsidP="00BF5EBC">
      <w:pPr>
        <w:pStyle w:val="ListParagraph"/>
        <w:numPr>
          <w:ilvl w:val="0"/>
          <w:numId w:val="57"/>
        </w:numPr>
        <w:spacing w:after="0" w:line="240" w:lineRule="auto"/>
        <w:rPr>
          <w:rFonts w:ascii="Times New Roman" w:hAnsi="Times New Roman" w:cs="Times New Roman"/>
          <w:szCs w:val="22"/>
        </w:rPr>
      </w:pPr>
      <w:r w:rsidRPr="00F34A14">
        <w:rPr>
          <w:rFonts w:ascii="Times New Roman" w:hAnsi="Times New Roman" w:cs="Times New Roman"/>
          <w:szCs w:val="22"/>
        </w:rPr>
        <w:t>S. L. Ross, Differential equations, 3rd Edition, Wiley, 1984</w:t>
      </w:r>
    </w:p>
    <w:p w14:paraId="6247BBFC" w14:textId="77777777" w:rsidR="00747A7C" w:rsidRPr="00F34A14" w:rsidRDefault="00747A7C" w:rsidP="00BF5EBC">
      <w:pPr>
        <w:pStyle w:val="ListParagraph"/>
        <w:numPr>
          <w:ilvl w:val="0"/>
          <w:numId w:val="57"/>
        </w:numPr>
        <w:spacing w:after="0" w:line="240" w:lineRule="auto"/>
        <w:rPr>
          <w:rFonts w:ascii="Times New Roman" w:hAnsi="Times New Roman" w:cs="Times New Roman"/>
          <w:szCs w:val="22"/>
        </w:rPr>
      </w:pPr>
      <w:r w:rsidRPr="00F34A14">
        <w:rPr>
          <w:rFonts w:ascii="Times New Roman" w:hAnsi="Times New Roman" w:cs="Times New Roman"/>
          <w:szCs w:val="22"/>
        </w:rPr>
        <w:t>W. E. Boyce and R. C. Di Prima, Elementary Differential equations and Boundary Value Problems, 7th Edition, Wiley, 2001.</w:t>
      </w:r>
    </w:p>
    <w:p w14:paraId="7503A017" w14:textId="77777777" w:rsidR="00747A7C" w:rsidRPr="00F34A14" w:rsidRDefault="00747A7C" w:rsidP="00747A7C">
      <w:pPr>
        <w:rPr>
          <w:sz w:val="22"/>
          <w:szCs w:val="22"/>
        </w:rPr>
      </w:pPr>
    </w:p>
    <w:p w14:paraId="272181A0" w14:textId="77777777" w:rsidR="00747A7C" w:rsidRPr="00F34A14" w:rsidRDefault="00747A7C" w:rsidP="00747A7C">
      <w:pPr>
        <w:rPr>
          <w:sz w:val="22"/>
          <w:szCs w:val="22"/>
        </w:rPr>
      </w:pPr>
    </w:p>
    <w:p w14:paraId="4B76A6EC" w14:textId="77777777" w:rsidR="00747A7C" w:rsidRPr="00F34A14" w:rsidRDefault="00747A7C" w:rsidP="00747A7C">
      <w:pPr>
        <w:rPr>
          <w:sz w:val="22"/>
          <w:szCs w:val="22"/>
        </w:rPr>
      </w:pPr>
    </w:p>
    <w:tbl>
      <w:tblPr>
        <w:tblStyle w:val="TableGrid"/>
        <w:tblW w:w="9634" w:type="dxa"/>
        <w:tblLook w:val="04A0" w:firstRow="1" w:lastRow="0" w:firstColumn="1" w:lastColumn="0" w:noHBand="0" w:noVBand="1"/>
      </w:tblPr>
      <w:tblGrid>
        <w:gridCol w:w="2540"/>
        <w:gridCol w:w="7094"/>
      </w:tblGrid>
      <w:tr w:rsidR="00F34A14" w:rsidRPr="00F34A14" w14:paraId="479D6DE8" w14:textId="77777777" w:rsidTr="00747A7C">
        <w:tc>
          <w:tcPr>
            <w:tcW w:w="2540" w:type="dxa"/>
          </w:tcPr>
          <w:p w14:paraId="59196C75"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lastRenderedPageBreak/>
              <w:t>Course Number</w:t>
            </w:r>
          </w:p>
        </w:tc>
        <w:tc>
          <w:tcPr>
            <w:tcW w:w="7094" w:type="dxa"/>
          </w:tcPr>
          <w:p w14:paraId="3F62AD41" w14:textId="77777777" w:rsidR="00747A7C" w:rsidRPr="00F34A14" w:rsidRDefault="00747A7C" w:rsidP="005974EE">
            <w:pPr>
              <w:rPr>
                <w:sz w:val="22"/>
                <w:szCs w:val="22"/>
              </w:rPr>
            </w:pPr>
            <w:r w:rsidRPr="00F34A14">
              <w:rPr>
                <w:sz w:val="22"/>
                <w:szCs w:val="22"/>
              </w:rPr>
              <w:t>CS1201</w:t>
            </w:r>
          </w:p>
        </w:tc>
      </w:tr>
      <w:tr w:rsidR="00F34A14" w:rsidRPr="00F34A14" w14:paraId="6B94670B" w14:textId="77777777" w:rsidTr="00747A7C">
        <w:tc>
          <w:tcPr>
            <w:tcW w:w="2540" w:type="dxa"/>
          </w:tcPr>
          <w:p w14:paraId="7D8E2835"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Course Credit</w:t>
            </w:r>
          </w:p>
        </w:tc>
        <w:tc>
          <w:tcPr>
            <w:tcW w:w="7094" w:type="dxa"/>
          </w:tcPr>
          <w:p w14:paraId="51A96BAB" w14:textId="77777777" w:rsidR="00747A7C" w:rsidRPr="00F34A14" w:rsidRDefault="00747A7C" w:rsidP="005974EE">
            <w:pPr>
              <w:rPr>
                <w:sz w:val="22"/>
                <w:szCs w:val="22"/>
              </w:rPr>
            </w:pPr>
            <w:r w:rsidRPr="00F34A14">
              <w:rPr>
                <w:sz w:val="22"/>
                <w:szCs w:val="22"/>
              </w:rPr>
              <w:t>3-0-3-4.5</w:t>
            </w:r>
          </w:p>
        </w:tc>
      </w:tr>
      <w:tr w:rsidR="00F34A14" w:rsidRPr="00F34A14" w14:paraId="1C65CE45" w14:textId="77777777" w:rsidTr="00747A7C">
        <w:tc>
          <w:tcPr>
            <w:tcW w:w="2540" w:type="dxa"/>
          </w:tcPr>
          <w:p w14:paraId="37420EBA"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Course Title</w:t>
            </w:r>
          </w:p>
        </w:tc>
        <w:tc>
          <w:tcPr>
            <w:tcW w:w="7094" w:type="dxa"/>
          </w:tcPr>
          <w:p w14:paraId="7C3BC79D" w14:textId="77777777" w:rsidR="00747A7C" w:rsidRPr="00F34A14" w:rsidRDefault="00747A7C" w:rsidP="005974EE">
            <w:pPr>
              <w:pStyle w:val="NormalWeb"/>
              <w:spacing w:before="0" w:beforeAutospacing="0" w:after="0" w:afterAutospacing="0"/>
              <w:ind w:right="140"/>
              <w:rPr>
                <w:b/>
                <w:bCs/>
                <w:sz w:val="22"/>
                <w:szCs w:val="22"/>
              </w:rPr>
            </w:pPr>
            <w:r w:rsidRPr="00F34A14">
              <w:rPr>
                <w:b/>
                <w:bCs/>
                <w:sz w:val="22"/>
                <w:szCs w:val="22"/>
              </w:rPr>
              <w:t>Data Structure</w:t>
            </w:r>
          </w:p>
        </w:tc>
      </w:tr>
      <w:tr w:rsidR="00F34A14" w:rsidRPr="00F34A14" w14:paraId="427137D4" w14:textId="77777777" w:rsidTr="00747A7C">
        <w:tc>
          <w:tcPr>
            <w:tcW w:w="2540" w:type="dxa"/>
          </w:tcPr>
          <w:p w14:paraId="08A6E6D7"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Learning Mode</w:t>
            </w:r>
          </w:p>
        </w:tc>
        <w:tc>
          <w:tcPr>
            <w:tcW w:w="7094" w:type="dxa"/>
          </w:tcPr>
          <w:p w14:paraId="05F27B4F" w14:textId="77777777" w:rsidR="00747A7C" w:rsidRPr="00F34A14" w:rsidRDefault="00747A7C" w:rsidP="005974EE">
            <w:pPr>
              <w:pStyle w:val="NormalWeb"/>
              <w:spacing w:before="0" w:beforeAutospacing="0" w:after="0" w:afterAutospacing="0"/>
              <w:ind w:right="140"/>
              <w:rPr>
                <w:sz w:val="22"/>
                <w:szCs w:val="22"/>
              </w:rPr>
            </w:pPr>
            <w:r w:rsidRPr="00F34A14">
              <w:rPr>
                <w:sz w:val="22"/>
                <w:szCs w:val="22"/>
              </w:rPr>
              <w:t>Offline</w:t>
            </w:r>
          </w:p>
        </w:tc>
      </w:tr>
      <w:tr w:rsidR="00F34A14" w:rsidRPr="00F34A14" w14:paraId="1041AADD" w14:textId="77777777" w:rsidTr="00747A7C">
        <w:tc>
          <w:tcPr>
            <w:tcW w:w="2540" w:type="dxa"/>
          </w:tcPr>
          <w:p w14:paraId="0C77875A"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Learning Objectives</w:t>
            </w:r>
          </w:p>
        </w:tc>
        <w:tc>
          <w:tcPr>
            <w:tcW w:w="7094" w:type="dxa"/>
          </w:tcPr>
          <w:p w14:paraId="6090382C" w14:textId="77777777" w:rsidR="00747A7C" w:rsidRPr="00F34A14" w:rsidRDefault="00747A7C" w:rsidP="00BF5EBC">
            <w:pPr>
              <w:pStyle w:val="NormalWeb"/>
              <w:numPr>
                <w:ilvl w:val="0"/>
                <w:numId w:val="41"/>
              </w:numPr>
              <w:spacing w:before="0" w:beforeAutospacing="0" w:after="0" w:afterAutospacing="0"/>
              <w:ind w:left="360"/>
              <w:textAlignment w:val="baseline"/>
              <w:rPr>
                <w:sz w:val="22"/>
                <w:szCs w:val="22"/>
              </w:rPr>
            </w:pPr>
            <w:r w:rsidRPr="00F34A14">
              <w:rPr>
                <w:sz w:val="22"/>
                <w:szCs w:val="22"/>
              </w:rPr>
              <w:t>Understand the principles and concepts of data structures and their importance in computer science.</w:t>
            </w:r>
          </w:p>
          <w:p w14:paraId="17C7DDD5" w14:textId="77777777" w:rsidR="00747A7C" w:rsidRPr="00F34A14" w:rsidRDefault="00747A7C" w:rsidP="00BF5EBC">
            <w:pPr>
              <w:pStyle w:val="NormalWeb"/>
              <w:numPr>
                <w:ilvl w:val="0"/>
                <w:numId w:val="42"/>
              </w:numPr>
              <w:spacing w:before="0" w:beforeAutospacing="0" w:after="0" w:afterAutospacing="0"/>
              <w:ind w:left="360"/>
              <w:textAlignment w:val="baseline"/>
              <w:rPr>
                <w:sz w:val="22"/>
                <w:szCs w:val="22"/>
              </w:rPr>
            </w:pPr>
            <w:r w:rsidRPr="00F34A14">
              <w:rPr>
                <w:sz w:val="22"/>
                <w:szCs w:val="22"/>
              </w:rPr>
              <w:t xml:space="preserve">Learn to implement various data structures and understand how different algorithms works.  </w:t>
            </w:r>
          </w:p>
          <w:p w14:paraId="6995F2CB" w14:textId="77777777" w:rsidR="00747A7C" w:rsidRPr="00F34A14" w:rsidRDefault="00747A7C" w:rsidP="00BF5EBC">
            <w:pPr>
              <w:pStyle w:val="NormalWeb"/>
              <w:numPr>
                <w:ilvl w:val="0"/>
                <w:numId w:val="43"/>
              </w:numPr>
              <w:spacing w:before="0" w:beforeAutospacing="0" w:after="0" w:afterAutospacing="0"/>
              <w:ind w:left="360"/>
              <w:textAlignment w:val="baseline"/>
              <w:rPr>
                <w:sz w:val="22"/>
                <w:szCs w:val="22"/>
              </w:rPr>
            </w:pPr>
            <w:r w:rsidRPr="00F34A14">
              <w:rPr>
                <w:sz w:val="22"/>
                <w:szCs w:val="22"/>
              </w:rPr>
              <w:t>Develop problem-solving skills by applying appropriate data structures to different computational problems.</w:t>
            </w:r>
          </w:p>
          <w:p w14:paraId="38903B5A" w14:textId="77777777" w:rsidR="00747A7C" w:rsidRPr="00F34A14" w:rsidRDefault="00747A7C" w:rsidP="00BF5EBC">
            <w:pPr>
              <w:pStyle w:val="NormalWeb"/>
              <w:numPr>
                <w:ilvl w:val="0"/>
                <w:numId w:val="44"/>
              </w:numPr>
              <w:spacing w:before="0" w:beforeAutospacing="0" w:after="0" w:afterAutospacing="0"/>
              <w:ind w:left="360"/>
              <w:textAlignment w:val="baseline"/>
              <w:rPr>
                <w:sz w:val="22"/>
                <w:szCs w:val="22"/>
              </w:rPr>
            </w:pPr>
            <w:r w:rsidRPr="00F34A14">
              <w:rPr>
                <w:sz w:val="22"/>
                <w:szCs w:val="22"/>
              </w:rPr>
              <w:t>Achieving proficiency in designing efficient algorithms.</w:t>
            </w:r>
          </w:p>
        </w:tc>
      </w:tr>
      <w:tr w:rsidR="00F34A14" w:rsidRPr="00F34A14" w14:paraId="2F949718" w14:textId="77777777" w:rsidTr="00747A7C">
        <w:tc>
          <w:tcPr>
            <w:tcW w:w="2540" w:type="dxa"/>
          </w:tcPr>
          <w:p w14:paraId="4244987B"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Course Description</w:t>
            </w:r>
          </w:p>
        </w:tc>
        <w:tc>
          <w:tcPr>
            <w:tcW w:w="7094" w:type="dxa"/>
          </w:tcPr>
          <w:p w14:paraId="5C9A895D" w14:textId="77777777" w:rsidR="00747A7C" w:rsidRPr="00F34A14" w:rsidRDefault="00747A7C" w:rsidP="005974EE">
            <w:pPr>
              <w:pStyle w:val="NormalWeb"/>
              <w:spacing w:before="0" w:beforeAutospacing="0" w:after="0" w:afterAutospacing="0"/>
              <w:ind w:left="140" w:right="140"/>
              <w:jc w:val="both"/>
              <w:rPr>
                <w:sz w:val="22"/>
                <w:szCs w:val="22"/>
              </w:rPr>
            </w:pPr>
            <w:r w:rsidRPr="00F34A14">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F34A14" w:rsidRPr="00F34A14" w14:paraId="30800A11" w14:textId="77777777" w:rsidTr="00747A7C">
        <w:tc>
          <w:tcPr>
            <w:tcW w:w="2540" w:type="dxa"/>
          </w:tcPr>
          <w:p w14:paraId="7275332E"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Course Outline</w:t>
            </w:r>
          </w:p>
        </w:tc>
        <w:tc>
          <w:tcPr>
            <w:tcW w:w="7094" w:type="dxa"/>
          </w:tcPr>
          <w:p w14:paraId="15396626"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Introduction to Data Structure,</w:t>
            </w:r>
          </w:p>
          <w:p w14:paraId="56106BC9"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Time and space requirements, Asymptotic notations</w:t>
            </w:r>
          </w:p>
          <w:p w14:paraId="4F03EFC3"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Abstraction and Abstract data types </w:t>
            </w:r>
          </w:p>
          <w:p w14:paraId="6511DB56"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Linear Data Structure: stack, queue, list, and linked structure</w:t>
            </w:r>
          </w:p>
          <w:p w14:paraId="791867BA"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Unfolding the recursion</w:t>
            </w:r>
          </w:p>
          <w:p w14:paraId="38504395"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Tree, Binary Tree, traversal</w:t>
            </w:r>
          </w:p>
          <w:p w14:paraId="7A3D6C17"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Search and Sorting, </w:t>
            </w:r>
          </w:p>
          <w:p w14:paraId="21689AB4"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Graph, traversal, MST, Shortest distance </w:t>
            </w:r>
          </w:p>
          <w:p w14:paraId="4503B80B" w14:textId="77777777" w:rsidR="00747A7C" w:rsidRPr="00F34A14" w:rsidRDefault="00747A7C" w:rsidP="00BF5EBC">
            <w:pPr>
              <w:pStyle w:val="NormalWeb"/>
              <w:numPr>
                <w:ilvl w:val="0"/>
                <w:numId w:val="45"/>
              </w:numPr>
              <w:spacing w:before="0" w:beforeAutospacing="0" w:after="0" w:afterAutospacing="0"/>
              <w:jc w:val="both"/>
              <w:textAlignment w:val="baseline"/>
              <w:rPr>
                <w:sz w:val="22"/>
                <w:szCs w:val="22"/>
              </w:rPr>
            </w:pPr>
            <w:r w:rsidRPr="00F34A14">
              <w:rPr>
                <w:sz w:val="22"/>
                <w:szCs w:val="22"/>
              </w:rPr>
              <w:t>Balanced Tree</w:t>
            </w:r>
          </w:p>
          <w:p w14:paraId="3AB850DE" w14:textId="77777777" w:rsidR="00747A7C" w:rsidRPr="00F34A14" w:rsidRDefault="00747A7C" w:rsidP="005974EE">
            <w:pPr>
              <w:pStyle w:val="NormalWeb"/>
              <w:spacing w:before="0" w:beforeAutospacing="0" w:after="0" w:afterAutospacing="0"/>
              <w:jc w:val="both"/>
              <w:textAlignment w:val="baseline"/>
              <w:rPr>
                <w:sz w:val="22"/>
                <w:szCs w:val="22"/>
              </w:rPr>
            </w:pPr>
          </w:p>
          <w:p w14:paraId="4C032A71" w14:textId="77777777" w:rsidR="00747A7C" w:rsidRPr="00F34A14" w:rsidRDefault="00747A7C" w:rsidP="005974EE">
            <w:pPr>
              <w:pStyle w:val="NormalWeb"/>
              <w:spacing w:before="0" w:beforeAutospacing="0" w:after="0" w:afterAutospacing="0"/>
              <w:jc w:val="both"/>
              <w:textAlignment w:val="baseline"/>
              <w:rPr>
                <w:sz w:val="22"/>
                <w:szCs w:val="22"/>
              </w:rPr>
            </w:pPr>
            <w:r w:rsidRPr="00F34A14">
              <w:rPr>
                <w:b/>
                <w:sz w:val="22"/>
                <w:szCs w:val="22"/>
              </w:rPr>
              <w:t>Practical component</w:t>
            </w:r>
            <w:r w:rsidRPr="00F34A14">
              <w:rPr>
                <w:sz w:val="22"/>
                <w:szCs w:val="22"/>
              </w:rPr>
              <w:t>: Lab to be conducted on a 3-hour slot weekly. It will be conducted with the theory course so the topics for problems given in the lab are already initiated in the theory class.</w:t>
            </w:r>
          </w:p>
        </w:tc>
      </w:tr>
      <w:tr w:rsidR="00F34A14" w:rsidRPr="00F34A14" w14:paraId="1C04F06E" w14:textId="77777777" w:rsidTr="00747A7C">
        <w:tc>
          <w:tcPr>
            <w:tcW w:w="2540" w:type="dxa"/>
          </w:tcPr>
          <w:p w14:paraId="3B0EFFEC"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Learning Outcome</w:t>
            </w:r>
          </w:p>
        </w:tc>
        <w:tc>
          <w:tcPr>
            <w:tcW w:w="7094" w:type="dxa"/>
          </w:tcPr>
          <w:p w14:paraId="497CE118"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Understand Data Structure Fundamentals</w:t>
            </w:r>
          </w:p>
          <w:p w14:paraId="56D41FD2"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Implement Basic Data Structures using a programming language</w:t>
            </w:r>
          </w:p>
          <w:p w14:paraId="22D5ADC8"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Analyse and Apply Algorithms</w:t>
            </w:r>
          </w:p>
          <w:p w14:paraId="7A789A1C"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Design and Analyse Tree Structures</w:t>
            </w:r>
          </w:p>
          <w:p w14:paraId="7FBD16CF"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Understand the usage of graph and its related algorithms</w:t>
            </w:r>
          </w:p>
          <w:p w14:paraId="1421001C"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Design and Implement Sorting and Searching Algorithms</w:t>
            </w:r>
          </w:p>
          <w:p w14:paraId="510DDDDB" w14:textId="77777777" w:rsidR="00747A7C" w:rsidRPr="00F34A14" w:rsidRDefault="00747A7C" w:rsidP="00BF5EBC">
            <w:pPr>
              <w:pStyle w:val="NormalWeb"/>
              <w:numPr>
                <w:ilvl w:val="0"/>
                <w:numId w:val="46"/>
              </w:numPr>
              <w:spacing w:before="0" w:beforeAutospacing="0" w:after="0" w:afterAutospacing="0"/>
              <w:jc w:val="both"/>
              <w:textAlignment w:val="baseline"/>
              <w:rPr>
                <w:sz w:val="22"/>
                <w:szCs w:val="22"/>
              </w:rPr>
            </w:pPr>
            <w:r w:rsidRPr="00F34A14">
              <w:rPr>
                <w:sz w:val="22"/>
                <w:szCs w:val="22"/>
              </w:rPr>
              <w:t>Debug and Optimize Code</w:t>
            </w:r>
          </w:p>
        </w:tc>
      </w:tr>
      <w:tr w:rsidR="00F34A14" w:rsidRPr="00F34A14" w14:paraId="4A7B16D8" w14:textId="77777777" w:rsidTr="00747A7C">
        <w:tc>
          <w:tcPr>
            <w:tcW w:w="2540" w:type="dxa"/>
          </w:tcPr>
          <w:p w14:paraId="04886596"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Assessment Method</w:t>
            </w:r>
          </w:p>
        </w:tc>
        <w:tc>
          <w:tcPr>
            <w:tcW w:w="7094" w:type="dxa"/>
          </w:tcPr>
          <w:p w14:paraId="7FADD2C0" w14:textId="77777777" w:rsidR="00747A7C" w:rsidRPr="00F34A14" w:rsidRDefault="00747A7C" w:rsidP="005974EE">
            <w:pPr>
              <w:pStyle w:val="NormalWeb"/>
              <w:spacing w:before="0" w:beforeAutospacing="0" w:after="0" w:afterAutospacing="0"/>
              <w:ind w:left="140" w:right="140"/>
              <w:rPr>
                <w:sz w:val="22"/>
                <w:szCs w:val="22"/>
              </w:rPr>
            </w:pPr>
            <w:r w:rsidRPr="00F34A14">
              <w:rPr>
                <w:sz w:val="22"/>
                <w:szCs w:val="22"/>
              </w:rPr>
              <w:t>Internal (Quiz/Assignment/Project), Mid-Term, End-Term</w:t>
            </w:r>
          </w:p>
        </w:tc>
      </w:tr>
    </w:tbl>
    <w:p w14:paraId="6F28497D" w14:textId="77777777" w:rsidR="00747A7C" w:rsidRPr="00F34A14" w:rsidRDefault="00747A7C" w:rsidP="00747A7C">
      <w:pPr>
        <w:rPr>
          <w:b/>
          <w:sz w:val="22"/>
          <w:szCs w:val="22"/>
        </w:rPr>
      </w:pPr>
    </w:p>
    <w:p w14:paraId="77982543" w14:textId="77777777" w:rsidR="00747A7C" w:rsidRPr="00F34A14" w:rsidRDefault="00747A7C" w:rsidP="00747A7C">
      <w:pPr>
        <w:rPr>
          <w:sz w:val="22"/>
          <w:szCs w:val="22"/>
        </w:rPr>
      </w:pPr>
      <w:r w:rsidRPr="00F34A14">
        <w:rPr>
          <w:sz w:val="22"/>
          <w:szCs w:val="22"/>
          <w:u w:val="single"/>
        </w:rPr>
        <w:t>Suggested Reading</w:t>
      </w:r>
    </w:p>
    <w:p w14:paraId="22DA6810" w14:textId="77777777" w:rsidR="00747A7C" w:rsidRPr="00F34A14" w:rsidRDefault="00747A7C" w:rsidP="00BF5EBC">
      <w:pPr>
        <w:numPr>
          <w:ilvl w:val="0"/>
          <w:numId w:val="47"/>
        </w:numPr>
        <w:jc w:val="both"/>
        <w:textAlignment w:val="baseline"/>
        <w:rPr>
          <w:sz w:val="22"/>
          <w:szCs w:val="22"/>
        </w:rPr>
      </w:pPr>
      <w:r w:rsidRPr="00F34A14">
        <w:rPr>
          <w:sz w:val="22"/>
          <w:szCs w:val="22"/>
        </w:rPr>
        <w:t>Alfred V. Aho, John E. Hopcroft, Jeffrey D. Ullman, Data Structures and Algorithms, Published by Addison-Wesley</w:t>
      </w:r>
    </w:p>
    <w:p w14:paraId="2FD6F6DE" w14:textId="77777777" w:rsidR="00747A7C" w:rsidRPr="00F34A14" w:rsidRDefault="00747A7C" w:rsidP="00BF5EBC">
      <w:pPr>
        <w:numPr>
          <w:ilvl w:val="0"/>
          <w:numId w:val="47"/>
        </w:numPr>
        <w:jc w:val="both"/>
        <w:textAlignment w:val="baseline"/>
        <w:rPr>
          <w:sz w:val="22"/>
          <w:szCs w:val="22"/>
        </w:rPr>
      </w:pPr>
      <w:r w:rsidRPr="00F34A14">
        <w:rPr>
          <w:sz w:val="22"/>
          <w:szCs w:val="22"/>
        </w:rPr>
        <w:t>Thomas H. Cormen, Charles E. Leiserson, Ronald L. Rivest and Clifford Stein., Introduction to Algorithms, </w:t>
      </w:r>
    </w:p>
    <w:p w14:paraId="64C9804F" w14:textId="77777777" w:rsidR="00747A7C" w:rsidRPr="00F34A14" w:rsidRDefault="00747A7C" w:rsidP="00BF5EBC">
      <w:pPr>
        <w:numPr>
          <w:ilvl w:val="0"/>
          <w:numId w:val="47"/>
        </w:numPr>
        <w:jc w:val="both"/>
        <w:textAlignment w:val="baseline"/>
        <w:rPr>
          <w:sz w:val="22"/>
          <w:szCs w:val="22"/>
        </w:rPr>
      </w:pPr>
      <w:r w:rsidRPr="00F34A14">
        <w:rPr>
          <w:sz w:val="22"/>
          <w:szCs w:val="22"/>
        </w:rPr>
        <w:t>Mark Allen Weiss, Data Structures and Algorithm Analysis in Java</w:t>
      </w:r>
    </w:p>
    <w:p w14:paraId="214C327D" w14:textId="77777777" w:rsidR="00747A7C" w:rsidRPr="00F34A14" w:rsidRDefault="00747A7C" w:rsidP="00BF5EBC">
      <w:pPr>
        <w:numPr>
          <w:ilvl w:val="0"/>
          <w:numId w:val="47"/>
        </w:numPr>
        <w:jc w:val="both"/>
        <w:textAlignment w:val="baseline"/>
        <w:rPr>
          <w:sz w:val="22"/>
          <w:szCs w:val="22"/>
        </w:rPr>
      </w:pPr>
      <w:r w:rsidRPr="00F34A14">
        <w:rPr>
          <w:sz w:val="22"/>
          <w:szCs w:val="22"/>
        </w:rPr>
        <w:t>Robert Sedgewick and Kevin Wayne, Algorithms</w:t>
      </w:r>
    </w:p>
    <w:p w14:paraId="0339AC72" w14:textId="77777777" w:rsidR="00747A7C" w:rsidRPr="00F34A14" w:rsidRDefault="00747A7C" w:rsidP="00BF5EBC">
      <w:pPr>
        <w:numPr>
          <w:ilvl w:val="0"/>
          <w:numId w:val="47"/>
        </w:numPr>
        <w:jc w:val="both"/>
        <w:textAlignment w:val="baseline"/>
        <w:rPr>
          <w:sz w:val="22"/>
          <w:szCs w:val="22"/>
        </w:rPr>
      </w:pPr>
      <w:r w:rsidRPr="00F34A14">
        <w:rPr>
          <w:sz w:val="22"/>
          <w:szCs w:val="22"/>
        </w:rPr>
        <w:t>Narasimha Karumanchi, Data Structures and Algorithms Made Easy</w:t>
      </w:r>
    </w:p>
    <w:p w14:paraId="56994C62" w14:textId="77777777" w:rsidR="00747A7C" w:rsidRPr="00F34A14" w:rsidRDefault="00747A7C" w:rsidP="00747A7C">
      <w:pPr>
        <w:rPr>
          <w:sz w:val="22"/>
          <w:szCs w:val="22"/>
        </w:rPr>
      </w:pPr>
      <w:r w:rsidRPr="00F34A14">
        <w:rPr>
          <w:sz w:val="22"/>
          <w:szCs w:val="22"/>
        </w:rPr>
        <w:br w:type="page"/>
      </w:r>
    </w:p>
    <w:tbl>
      <w:tblPr>
        <w:tblW w:w="94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6919"/>
      </w:tblGrid>
      <w:tr w:rsidR="00F34A14" w:rsidRPr="00F34A14" w14:paraId="0A2B80A1" w14:textId="77777777" w:rsidTr="00747A7C">
        <w:tc>
          <w:tcPr>
            <w:tcW w:w="2540" w:type="dxa"/>
          </w:tcPr>
          <w:p w14:paraId="52142392" w14:textId="77777777" w:rsidR="00747A7C" w:rsidRPr="00F34A14" w:rsidRDefault="00747A7C" w:rsidP="005974EE">
            <w:pPr>
              <w:rPr>
                <w:sz w:val="22"/>
                <w:szCs w:val="22"/>
              </w:rPr>
            </w:pPr>
            <w:r w:rsidRPr="00F34A14">
              <w:rPr>
                <w:sz w:val="22"/>
                <w:szCs w:val="22"/>
              </w:rPr>
              <w:lastRenderedPageBreak/>
              <w:t xml:space="preserve">Course Number           </w:t>
            </w:r>
          </w:p>
        </w:tc>
        <w:tc>
          <w:tcPr>
            <w:tcW w:w="6919" w:type="dxa"/>
          </w:tcPr>
          <w:p w14:paraId="69A56BF5" w14:textId="77777777" w:rsidR="00747A7C" w:rsidRPr="00F34A14" w:rsidRDefault="00747A7C" w:rsidP="005974EE">
            <w:pPr>
              <w:rPr>
                <w:b/>
                <w:sz w:val="22"/>
                <w:szCs w:val="22"/>
              </w:rPr>
            </w:pPr>
            <w:r w:rsidRPr="00F34A14">
              <w:rPr>
                <w:b/>
                <w:sz w:val="22"/>
                <w:szCs w:val="22"/>
              </w:rPr>
              <w:t>CH1201/CH1101</w:t>
            </w:r>
          </w:p>
        </w:tc>
      </w:tr>
      <w:tr w:rsidR="00F34A14" w:rsidRPr="00F34A14" w14:paraId="2A35583D" w14:textId="77777777" w:rsidTr="00747A7C">
        <w:trPr>
          <w:trHeight w:val="227"/>
        </w:trPr>
        <w:tc>
          <w:tcPr>
            <w:tcW w:w="2540" w:type="dxa"/>
          </w:tcPr>
          <w:p w14:paraId="41F2662C" w14:textId="77777777" w:rsidR="00747A7C" w:rsidRPr="00F34A14" w:rsidRDefault="00747A7C" w:rsidP="005974EE">
            <w:pPr>
              <w:rPr>
                <w:sz w:val="22"/>
                <w:szCs w:val="22"/>
              </w:rPr>
            </w:pPr>
            <w:r w:rsidRPr="00F34A14">
              <w:rPr>
                <w:sz w:val="22"/>
                <w:szCs w:val="22"/>
              </w:rPr>
              <w:t xml:space="preserve">Course Credit                 </w:t>
            </w:r>
          </w:p>
        </w:tc>
        <w:tc>
          <w:tcPr>
            <w:tcW w:w="6919" w:type="dxa"/>
            <w:vAlign w:val="center"/>
          </w:tcPr>
          <w:p w14:paraId="0B467CFB" w14:textId="77777777" w:rsidR="00747A7C" w:rsidRPr="00F34A14" w:rsidRDefault="00747A7C" w:rsidP="005974EE">
            <w:pPr>
              <w:rPr>
                <w:b/>
                <w:sz w:val="22"/>
                <w:szCs w:val="22"/>
              </w:rPr>
            </w:pPr>
            <w:r w:rsidRPr="00F34A14">
              <w:rPr>
                <w:b/>
                <w:sz w:val="22"/>
                <w:szCs w:val="22"/>
              </w:rPr>
              <w:t>3-1-3-5.5</w:t>
            </w:r>
          </w:p>
        </w:tc>
      </w:tr>
      <w:tr w:rsidR="00F34A14" w:rsidRPr="00F34A14" w14:paraId="625096F0" w14:textId="77777777" w:rsidTr="00747A7C">
        <w:tc>
          <w:tcPr>
            <w:tcW w:w="2540" w:type="dxa"/>
          </w:tcPr>
          <w:p w14:paraId="5B86F8B2" w14:textId="77777777" w:rsidR="00747A7C" w:rsidRPr="00F34A14" w:rsidRDefault="00747A7C" w:rsidP="005974EE">
            <w:pPr>
              <w:rPr>
                <w:sz w:val="22"/>
                <w:szCs w:val="22"/>
              </w:rPr>
            </w:pPr>
            <w:r w:rsidRPr="00F34A14">
              <w:rPr>
                <w:sz w:val="22"/>
                <w:szCs w:val="22"/>
              </w:rPr>
              <w:t xml:space="preserve">Course Title                   </w:t>
            </w:r>
          </w:p>
        </w:tc>
        <w:tc>
          <w:tcPr>
            <w:tcW w:w="6919" w:type="dxa"/>
            <w:vAlign w:val="center"/>
          </w:tcPr>
          <w:p w14:paraId="63FFAB04" w14:textId="77777777" w:rsidR="00747A7C" w:rsidRPr="00F34A14" w:rsidRDefault="00747A7C" w:rsidP="005974EE">
            <w:pPr>
              <w:rPr>
                <w:b/>
                <w:sz w:val="22"/>
                <w:szCs w:val="22"/>
              </w:rPr>
            </w:pPr>
            <w:r w:rsidRPr="00F34A14">
              <w:rPr>
                <w:b/>
                <w:sz w:val="22"/>
                <w:szCs w:val="22"/>
              </w:rPr>
              <w:t>Chemistry</w:t>
            </w:r>
          </w:p>
        </w:tc>
      </w:tr>
      <w:tr w:rsidR="00F34A14" w:rsidRPr="00F34A14" w14:paraId="18571BA4" w14:textId="77777777" w:rsidTr="00747A7C">
        <w:tc>
          <w:tcPr>
            <w:tcW w:w="2540" w:type="dxa"/>
          </w:tcPr>
          <w:p w14:paraId="48BB50E6" w14:textId="77777777" w:rsidR="00747A7C" w:rsidRPr="00F34A14" w:rsidRDefault="00747A7C" w:rsidP="005974EE">
            <w:pPr>
              <w:rPr>
                <w:sz w:val="22"/>
                <w:szCs w:val="22"/>
              </w:rPr>
            </w:pPr>
            <w:r w:rsidRPr="00F34A14">
              <w:rPr>
                <w:sz w:val="22"/>
                <w:szCs w:val="22"/>
              </w:rPr>
              <w:t xml:space="preserve">Learning Mode            </w:t>
            </w:r>
          </w:p>
        </w:tc>
        <w:tc>
          <w:tcPr>
            <w:tcW w:w="6919" w:type="dxa"/>
          </w:tcPr>
          <w:p w14:paraId="551B6DFB" w14:textId="77777777" w:rsidR="00747A7C" w:rsidRPr="00F34A14" w:rsidRDefault="00747A7C" w:rsidP="005974EE">
            <w:pPr>
              <w:rPr>
                <w:sz w:val="22"/>
                <w:szCs w:val="22"/>
              </w:rPr>
            </w:pPr>
            <w:r w:rsidRPr="00F34A14">
              <w:rPr>
                <w:sz w:val="22"/>
                <w:szCs w:val="22"/>
              </w:rPr>
              <w:t>Offline</w:t>
            </w:r>
          </w:p>
        </w:tc>
      </w:tr>
      <w:tr w:rsidR="00F34A14" w:rsidRPr="00F34A14" w14:paraId="508BCB25" w14:textId="77777777" w:rsidTr="00747A7C">
        <w:tc>
          <w:tcPr>
            <w:tcW w:w="2540" w:type="dxa"/>
          </w:tcPr>
          <w:p w14:paraId="60CC13CE" w14:textId="77777777" w:rsidR="00747A7C" w:rsidRPr="00F34A14" w:rsidRDefault="00747A7C" w:rsidP="005974EE">
            <w:pPr>
              <w:rPr>
                <w:sz w:val="22"/>
                <w:szCs w:val="22"/>
              </w:rPr>
            </w:pPr>
            <w:r w:rsidRPr="00F34A14">
              <w:rPr>
                <w:sz w:val="22"/>
                <w:szCs w:val="22"/>
              </w:rPr>
              <w:t xml:space="preserve">Learning Objectives </w:t>
            </w:r>
          </w:p>
        </w:tc>
        <w:tc>
          <w:tcPr>
            <w:tcW w:w="6919" w:type="dxa"/>
          </w:tcPr>
          <w:p w14:paraId="1020ACA4" w14:textId="77777777" w:rsidR="00747A7C" w:rsidRPr="00F34A14" w:rsidRDefault="00747A7C" w:rsidP="005974EE">
            <w:pPr>
              <w:jc w:val="both"/>
              <w:rPr>
                <w:sz w:val="22"/>
                <w:szCs w:val="22"/>
              </w:rPr>
            </w:pPr>
            <w:r w:rsidRPr="00F34A14">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F34A14" w:rsidRPr="00F34A14" w14:paraId="6A06D0C5" w14:textId="77777777" w:rsidTr="00747A7C">
        <w:tc>
          <w:tcPr>
            <w:tcW w:w="2540" w:type="dxa"/>
          </w:tcPr>
          <w:p w14:paraId="1DFD33CB" w14:textId="77777777" w:rsidR="00747A7C" w:rsidRPr="00F34A14" w:rsidRDefault="00747A7C" w:rsidP="005974EE">
            <w:pPr>
              <w:rPr>
                <w:sz w:val="22"/>
                <w:szCs w:val="22"/>
              </w:rPr>
            </w:pPr>
            <w:r w:rsidRPr="00F34A14">
              <w:rPr>
                <w:sz w:val="22"/>
                <w:szCs w:val="22"/>
              </w:rPr>
              <w:t xml:space="preserve">Course Description     </w:t>
            </w:r>
          </w:p>
        </w:tc>
        <w:tc>
          <w:tcPr>
            <w:tcW w:w="6919" w:type="dxa"/>
          </w:tcPr>
          <w:p w14:paraId="15B8B50F" w14:textId="77777777" w:rsidR="00747A7C" w:rsidRPr="00F34A14" w:rsidRDefault="00747A7C" w:rsidP="005974EE">
            <w:pPr>
              <w:jc w:val="both"/>
              <w:rPr>
                <w:b/>
                <w:sz w:val="22"/>
                <w:szCs w:val="22"/>
              </w:rPr>
            </w:pPr>
            <w:r w:rsidRPr="00F34A14">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F34A14" w:rsidRPr="00F34A14" w14:paraId="69013CD9" w14:textId="77777777" w:rsidTr="00747A7C">
        <w:tc>
          <w:tcPr>
            <w:tcW w:w="2540" w:type="dxa"/>
          </w:tcPr>
          <w:p w14:paraId="22840AFB" w14:textId="77777777" w:rsidR="00747A7C" w:rsidRPr="00F34A14" w:rsidRDefault="00747A7C" w:rsidP="005974EE">
            <w:pPr>
              <w:rPr>
                <w:sz w:val="22"/>
                <w:szCs w:val="22"/>
              </w:rPr>
            </w:pPr>
            <w:r w:rsidRPr="00F34A14">
              <w:rPr>
                <w:sz w:val="22"/>
                <w:szCs w:val="22"/>
              </w:rPr>
              <w:t xml:space="preserve">Course Outline          </w:t>
            </w:r>
          </w:p>
        </w:tc>
        <w:tc>
          <w:tcPr>
            <w:tcW w:w="6919" w:type="dxa"/>
          </w:tcPr>
          <w:p w14:paraId="3EA60ADD" w14:textId="77777777" w:rsidR="00747A7C" w:rsidRPr="00F34A14" w:rsidRDefault="00747A7C" w:rsidP="005974EE">
            <w:pPr>
              <w:jc w:val="both"/>
              <w:rPr>
                <w:strike/>
                <w:sz w:val="22"/>
                <w:szCs w:val="22"/>
              </w:rPr>
            </w:pPr>
            <w:r w:rsidRPr="00F34A14">
              <w:rPr>
                <w:b/>
                <w:sz w:val="22"/>
                <w:szCs w:val="22"/>
              </w:rPr>
              <w:t>Module 1:</w:t>
            </w:r>
            <w:r w:rsidRPr="00F34A14">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02FB854C" w14:textId="77777777" w:rsidR="00747A7C" w:rsidRPr="00F34A14" w:rsidRDefault="00747A7C" w:rsidP="005974EE">
            <w:pPr>
              <w:jc w:val="both"/>
              <w:rPr>
                <w:strike/>
                <w:sz w:val="22"/>
                <w:szCs w:val="22"/>
              </w:rPr>
            </w:pPr>
            <w:r w:rsidRPr="00F34A14">
              <w:rPr>
                <w:b/>
                <w:sz w:val="22"/>
                <w:szCs w:val="22"/>
              </w:rPr>
              <w:t>Module 2:</w:t>
            </w:r>
            <w:r w:rsidRPr="00F34A14">
              <w:rPr>
                <w:sz w:val="22"/>
                <w:szCs w:val="22"/>
              </w:rPr>
              <w:t xml:space="preserve"> Coordination chemistry: Crystal field theory and consequences color, magnetism, J.T distortion. Bioinorganic chemistry: Trace elements in biology, heme and non-heme oxygen carriers, haemoglobin and myoglobin; Organometallic chemistry.</w:t>
            </w:r>
          </w:p>
          <w:p w14:paraId="06357341" w14:textId="77777777" w:rsidR="00747A7C" w:rsidRPr="00F34A14" w:rsidRDefault="00747A7C" w:rsidP="005974EE">
            <w:pPr>
              <w:jc w:val="both"/>
              <w:rPr>
                <w:strike/>
                <w:sz w:val="22"/>
                <w:szCs w:val="22"/>
              </w:rPr>
            </w:pPr>
            <w:r w:rsidRPr="00F34A14">
              <w:rPr>
                <w:b/>
                <w:sz w:val="22"/>
                <w:szCs w:val="22"/>
              </w:rPr>
              <w:t>Module 3:</w:t>
            </w:r>
            <w:r w:rsidRPr="00F34A14">
              <w:rPr>
                <w:sz w:val="22"/>
                <w:szCs w:val="22"/>
              </w:rPr>
              <w:t xml:space="preserve"> Stereo and regio-chemistry of organic compounds, conformational analysis and conformers, Molecules devoid of point chirality (allenes and biphenyls); Significance of chirality in living systems,</w:t>
            </w:r>
            <w:r w:rsidRPr="00F34A14">
              <w:rPr>
                <w:b/>
                <w:sz w:val="22"/>
                <w:szCs w:val="22"/>
              </w:rPr>
              <w:t xml:space="preserve"> </w:t>
            </w:r>
            <w:r w:rsidRPr="00F34A14">
              <w:rPr>
                <w:sz w:val="22"/>
                <w:szCs w:val="22"/>
              </w:rPr>
              <w:t>organic photochemistry, Modern techniques in structural elucidation of compounds (UV–Vis, IR, NMR).</w:t>
            </w:r>
          </w:p>
          <w:p w14:paraId="4B933265" w14:textId="77777777" w:rsidR="00747A7C" w:rsidRPr="00F34A14" w:rsidRDefault="00747A7C" w:rsidP="005974EE">
            <w:pPr>
              <w:jc w:val="both"/>
              <w:rPr>
                <w:sz w:val="22"/>
                <w:szCs w:val="22"/>
              </w:rPr>
            </w:pPr>
            <w:r w:rsidRPr="00F34A14">
              <w:rPr>
                <w:b/>
                <w:sz w:val="22"/>
                <w:szCs w:val="22"/>
              </w:rPr>
              <w:t>Module 4 (Lab Component):</w:t>
            </w:r>
            <w:r w:rsidRPr="00F34A14">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F34A14" w:rsidRPr="00F34A14" w14:paraId="5D42B357" w14:textId="77777777" w:rsidTr="00747A7C">
        <w:tc>
          <w:tcPr>
            <w:tcW w:w="2540" w:type="dxa"/>
          </w:tcPr>
          <w:p w14:paraId="6F883E86" w14:textId="77777777" w:rsidR="00747A7C" w:rsidRPr="00F34A14" w:rsidRDefault="00747A7C" w:rsidP="005974EE">
            <w:pPr>
              <w:rPr>
                <w:sz w:val="22"/>
                <w:szCs w:val="22"/>
              </w:rPr>
            </w:pPr>
            <w:r w:rsidRPr="00F34A14">
              <w:rPr>
                <w:sz w:val="22"/>
                <w:szCs w:val="22"/>
              </w:rPr>
              <w:t xml:space="preserve">Learning Outcome      </w:t>
            </w:r>
          </w:p>
        </w:tc>
        <w:tc>
          <w:tcPr>
            <w:tcW w:w="6919" w:type="dxa"/>
          </w:tcPr>
          <w:p w14:paraId="58D397E2" w14:textId="77777777" w:rsidR="00747A7C" w:rsidRPr="00F34A14" w:rsidRDefault="00747A7C" w:rsidP="005974EE">
            <w:pPr>
              <w:rPr>
                <w:sz w:val="22"/>
                <w:szCs w:val="22"/>
              </w:rPr>
            </w:pPr>
            <w:r w:rsidRPr="00F34A14">
              <w:rPr>
                <w:sz w:val="22"/>
                <w:szCs w:val="22"/>
              </w:rPr>
              <w:t>Students will be able to</w:t>
            </w:r>
            <w:r w:rsidRPr="00F34A14">
              <w:rPr>
                <w:sz w:val="22"/>
                <w:szCs w:val="22"/>
              </w:rPr>
              <w:br/>
              <w:t>1</w:t>
            </w:r>
            <w:r w:rsidRPr="00F34A14">
              <w:rPr>
                <w:b/>
                <w:sz w:val="22"/>
                <w:szCs w:val="22"/>
              </w:rPr>
              <w:t xml:space="preserve">. </w:t>
            </w:r>
            <w:r w:rsidRPr="00F34A14">
              <w:rPr>
                <w:sz w:val="22"/>
                <w:szCs w:val="22"/>
              </w:rPr>
              <w:t>identify organic and inorganic molecules and relate them to daily life applications through experiments.</w:t>
            </w:r>
          </w:p>
          <w:p w14:paraId="4876A705" w14:textId="77777777" w:rsidR="00747A7C" w:rsidRPr="00F34A14" w:rsidRDefault="00747A7C" w:rsidP="005974EE">
            <w:pPr>
              <w:jc w:val="both"/>
              <w:rPr>
                <w:sz w:val="22"/>
                <w:szCs w:val="22"/>
              </w:rPr>
            </w:pPr>
            <w:r w:rsidRPr="00F34A14">
              <w:rPr>
                <w:sz w:val="22"/>
                <w:szCs w:val="22"/>
              </w:rPr>
              <w:t>2. understand important hypothesis, laws and their derivations to intercept physical phenomenon of chemical reactions and apply them in hands-on experiments.</w:t>
            </w:r>
          </w:p>
          <w:p w14:paraId="0AF25691" w14:textId="77777777" w:rsidR="00747A7C" w:rsidRPr="00F34A14" w:rsidRDefault="00747A7C" w:rsidP="005974EE">
            <w:pPr>
              <w:jc w:val="both"/>
              <w:rPr>
                <w:sz w:val="22"/>
                <w:szCs w:val="22"/>
              </w:rPr>
            </w:pPr>
            <w:r w:rsidRPr="00F34A14">
              <w:rPr>
                <w:sz w:val="22"/>
                <w:szCs w:val="22"/>
              </w:rPr>
              <w:t>3. understand the importance of organic and inorganic molecules in our body and environment.</w:t>
            </w:r>
          </w:p>
          <w:p w14:paraId="0DEFB3CC" w14:textId="77777777" w:rsidR="00747A7C" w:rsidRPr="00F34A14" w:rsidRDefault="00747A7C" w:rsidP="005974EE">
            <w:pPr>
              <w:jc w:val="both"/>
              <w:rPr>
                <w:sz w:val="22"/>
                <w:szCs w:val="22"/>
              </w:rPr>
            </w:pPr>
            <w:r w:rsidRPr="00F34A14">
              <w:rPr>
                <w:sz w:val="22"/>
                <w:szCs w:val="22"/>
              </w:rPr>
              <w:t>4. know important analytical techniques to intercept chemical entity.</w:t>
            </w:r>
          </w:p>
          <w:p w14:paraId="3FD158A6" w14:textId="77777777" w:rsidR="00747A7C" w:rsidRPr="00F34A14" w:rsidRDefault="00747A7C" w:rsidP="005974EE">
            <w:pPr>
              <w:jc w:val="both"/>
              <w:rPr>
                <w:sz w:val="22"/>
                <w:szCs w:val="22"/>
              </w:rPr>
            </w:pPr>
            <w:r w:rsidRPr="00F34A14">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F34A14" w:rsidRPr="00F34A14" w14:paraId="2F783BC3" w14:textId="77777777" w:rsidTr="00747A7C">
        <w:tc>
          <w:tcPr>
            <w:tcW w:w="2540" w:type="dxa"/>
          </w:tcPr>
          <w:p w14:paraId="62E7050B" w14:textId="77777777" w:rsidR="00747A7C" w:rsidRPr="00F34A14" w:rsidRDefault="00747A7C" w:rsidP="005974EE">
            <w:pPr>
              <w:rPr>
                <w:sz w:val="22"/>
                <w:szCs w:val="22"/>
              </w:rPr>
            </w:pPr>
            <w:r w:rsidRPr="00F34A14">
              <w:rPr>
                <w:sz w:val="22"/>
                <w:szCs w:val="22"/>
              </w:rPr>
              <w:t>Assessment Method</w:t>
            </w:r>
          </w:p>
        </w:tc>
        <w:tc>
          <w:tcPr>
            <w:tcW w:w="6919" w:type="dxa"/>
          </w:tcPr>
          <w:p w14:paraId="53B95B2D" w14:textId="77777777" w:rsidR="00747A7C" w:rsidRPr="00F34A14" w:rsidRDefault="00747A7C" w:rsidP="005974EE">
            <w:pPr>
              <w:jc w:val="both"/>
              <w:rPr>
                <w:sz w:val="22"/>
                <w:szCs w:val="22"/>
              </w:rPr>
            </w:pPr>
            <w:r w:rsidRPr="00F34A14">
              <w:rPr>
                <w:b/>
                <w:sz w:val="22"/>
                <w:szCs w:val="22"/>
              </w:rPr>
              <w:t>Theory</w:t>
            </w:r>
            <w:r w:rsidRPr="00F34A14">
              <w:rPr>
                <w:sz w:val="22"/>
                <w:szCs w:val="22"/>
              </w:rPr>
              <w:t>: 20% Quiz and assignment, 30% Mid sem and 50% End semester exams for theory part (4 credits).</w:t>
            </w:r>
          </w:p>
          <w:p w14:paraId="08EBA192" w14:textId="77777777" w:rsidR="00747A7C" w:rsidRPr="00F34A14" w:rsidRDefault="00747A7C" w:rsidP="005974EE">
            <w:pPr>
              <w:jc w:val="both"/>
              <w:rPr>
                <w:sz w:val="22"/>
                <w:szCs w:val="22"/>
              </w:rPr>
            </w:pPr>
            <w:r w:rsidRPr="00F34A14">
              <w:rPr>
                <w:b/>
                <w:sz w:val="22"/>
                <w:szCs w:val="22"/>
              </w:rPr>
              <w:t>Lab</w:t>
            </w:r>
            <w:r w:rsidRPr="00F34A14">
              <w:rPr>
                <w:sz w:val="22"/>
                <w:szCs w:val="22"/>
              </w:rPr>
              <w:t>: 60% lab report, lab performance and assignment, 20% End semester exam for practical part, 20% viva/quiz (1.5 credits).</w:t>
            </w:r>
          </w:p>
          <w:p w14:paraId="52A217CF" w14:textId="77777777" w:rsidR="00747A7C" w:rsidRPr="00F34A14" w:rsidRDefault="00747A7C" w:rsidP="005974EE">
            <w:pPr>
              <w:jc w:val="both"/>
              <w:rPr>
                <w:sz w:val="22"/>
                <w:szCs w:val="22"/>
              </w:rPr>
            </w:pPr>
            <w:r w:rsidRPr="00F34A14">
              <w:rPr>
                <w:b/>
                <w:sz w:val="22"/>
                <w:szCs w:val="22"/>
              </w:rPr>
              <w:t>Overall Weightage</w:t>
            </w:r>
            <w:r w:rsidRPr="00F34A14">
              <w:rPr>
                <w:sz w:val="22"/>
                <w:szCs w:val="22"/>
              </w:rPr>
              <w:t>: Theory (70%), Lab (30%).</w:t>
            </w:r>
          </w:p>
        </w:tc>
      </w:tr>
    </w:tbl>
    <w:p w14:paraId="32998055" w14:textId="77777777" w:rsidR="00747A7C" w:rsidRPr="00F34A14" w:rsidRDefault="00747A7C" w:rsidP="00747A7C">
      <w:pPr>
        <w:jc w:val="center"/>
        <w:rPr>
          <w:b/>
          <w:sz w:val="22"/>
          <w:szCs w:val="22"/>
          <w:u w:val="single"/>
        </w:rPr>
      </w:pPr>
    </w:p>
    <w:p w14:paraId="45DD0436" w14:textId="77777777" w:rsidR="00747A7C" w:rsidRPr="00F34A14" w:rsidRDefault="00747A7C" w:rsidP="00747A7C">
      <w:pPr>
        <w:rPr>
          <w:b/>
          <w:sz w:val="22"/>
          <w:szCs w:val="22"/>
          <w:u w:val="single"/>
        </w:rPr>
      </w:pPr>
      <w:r w:rsidRPr="00F34A14">
        <w:rPr>
          <w:b/>
          <w:sz w:val="22"/>
          <w:szCs w:val="22"/>
          <w:u w:val="single"/>
        </w:rPr>
        <w:t>Suggested Reading:</w:t>
      </w:r>
    </w:p>
    <w:p w14:paraId="4AF76275" w14:textId="77777777" w:rsidR="00747A7C" w:rsidRPr="00F34A14" w:rsidRDefault="00747A7C" w:rsidP="00747A7C">
      <w:pPr>
        <w:pStyle w:val="Heading1"/>
        <w:spacing w:before="0" w:after="0" w:line="240" w:lineRule="auto"/>
        <w:ind w:firstLine="280"/>
        <w:rPr>
          <w:rFonts w:ascii="Times New Roman" w:hAnsi="Times New Roman" w:cs="Times New Roman"/>
          <w:sz w:val="22"/>
          <w:szCs w:val="22"/>
        </w:rPr>
      </w:pPr>
      <w:r w:rsidRPr="00F34A14">
        <w:rPr>
          <w:rFonts w:ascii="Times New Roman" w:hAnsi="Times New Roman" w:cs="Times New Roman"/>
          <w:sz w:val="22"/>
          <w:szCs w:val="22"/>
        </w:rPr>
        <w:t>Text books:</w:t>
      </w:r>
    </w:p>
    <w:p w14:paraId="0F89105A"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Vogel's Qualitative Inorganic Analysis, G. Svehla, 7</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Revised, Prentice Hall, 1996.</w:t>
      </w:r>
    </w:p>
    <w:p w14:paraId="18450B1D"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A. J. Elias, S. S. Manoharan and H. Raj, "Experiments in General Chemistry", Universities Press (India) Pvt. Ltd., 1997.</w:t>
      </w:r>
    </w:p>
    <w:p w14:paraId="2BC816C7" w14:textId="77777777" w:rsidR="00747A7C" w:rsidRPr="00F34A14" w:rsidRDefault="00747A7C" w:rsidP="00BF5EBC">
      <w:pPr>
        <w:numPr>
          <w:ilvl w:val="0"/>
          <w:numId w:val="37"/>
        </w:numPr>
        <w:pBdr>
          <w:top w:val="nil"/>
          <w:left w:val="nil"/>
          <w:bottom w:val="nil"/>
          <w:right w:val="nil"/>
          <w:between w:val="nil"/>
        </w:pBdr>
        <w:jc w:val="both"/>
        <w:rPr>
          <w:sz w:val="22"/>
          <w:szCs w:val="22"/>
          <w:shd w:val="clear" w:color="auto" w:fill="1A1E28"/>
        </w:rPr>
      </w:pPr>
      <w:r w:rsidRPr="00F34A14">
        <w:rPr>
          <w:sz w:val="22"/>
          <w:szCs w:val="22"/>
        </w:rPr>
        <w:t>A. J. Elias, A Collection of Interesting General Chemistry Experiments, revised edition, Universities Press (India) Pvt. Ltd., 2007.</w:t>
      </w:r>
    </w:p>
    <w:p w14:paraId="361E8F75"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F. Albert Cotton, G. Wilkinson, C. A. Murillo, M. Bochmann, Advanced Inorganic Chemistry - 6</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New Delhi: Wiley India, 2008.</w:t>
      </w:r>
    </w:p>
    <w:p w14:paraId="4D725A10"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K. Mukkanti, Practical Engineering Chemistry, B.S. Publications, Hyderabad, 2009.</w:t>
      </w:r>
    </w:p>
    <w:p w14:paraId="36F5FA7E"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Shriver and Atkins inorganic chemistry / Peter Atkins, Tina Overton, Jonathan Rourke, Mark Weller, Fraser Armstrong-5</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 Oxford: UOP. 2012.</w:t>
      </w:r>
    </w:p>
    <w:p w14:paraId="15979615"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Atkins’ Physical Chemistry, Peter Atkins, Julio de Paula, James Keeler, Oxford University Press, 11</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2017.</w:t>
      </w:r>
    </w:p>
    <w:p w14:paraId="73656317"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K. L. Kapoor, A Textbook of Physical Chemistry, Vol: 1, 2 (6</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2019), Vol: 3 (5</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2020) MaGraw Hill.</w:t>
      </w:r>
    </w:p>
    <w:p w14:paraId="139763CB" w14:textId="77777777" w:rsidR="00747A7C" w:rsidRPr="00F34A14" w:rsidRDefault="00747A7C" w:rsidP="00BF5EBC">
      <w:pPr>
        <w:pStyle w:val="ListParagraph"/>
        <w:widowControl w:val="0"/>
        <w:numPr>
          <w:ilvl w:val="0"/>
          <w:numId w:val="37"/>
        </w:numPr>
        <w:spacing w:after="0" w:line="240" w:lineRule="auto"/>
        <w:contextualSpacing w:val="0"/>
        <w:jc w:val="both"/>
        <w:rPr>
          <w:rFonts w:ascii="Times New Roman" w:hAnsi="Times New Roman" w:cs="Times New Roman"/>
          <w:szCs w:val="22"/>
        </w:rPr>
      </w:pPr>
      <w:r w:rsidRPr="00F34A14">
        <w:rPr>
          <w:rFonts w:ascii="Times New Roman" w:hAnsi="Times New Roman" w:cs="Times New Roman"/>
          <w:szCs w:val="22"/>
        </w:rPr>
        <w:t>G. R. Chatwal, S. K. Anand, Instrumental Methods of Chemical Analysis, 5</w:t>
      </w:r>
      <w:r w:rsidRPr="00F34A14">
        <w:rPr>
          <w:rFonts w:ascii="Times New Roman" w:hAnsi="Times New Roman" w:cs="Times New Roman"/>
          <w:szCs w:val="22"/>
          <w:vertAlign w:val="superscript"/>
        </w:rPr>
        <w:t>th</w:t>
      </w:r>
      <w:r w:rsidRPr="00F34A14">
        <w:rPr>
          <w:rFonts w:ascii="Times New Roman" w:hAnsi="Times New Roman" w:cs="Times New Roman"/>
          <w:szCs w:val="22"/>
        </w:rPr>
        <w:t xml:space="preserve"> Edition, Himalaya Publications, 2023.</w:t>
      </w:r>
    </w:p>
    <w:p w14:paraId="31DC0EBB" w14:textId="77777777" w:rsidR="00747A7C" w:rsidRPr="00F34A14" w:rsidRDefault="00747A7C" w:rsidP="00747A7C">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F34A14" w:rsidRPr="00F34A14" w14:paraId="28C8A1EA" w14:textId="77777777" w:rsidTr="005974E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DE74F" w14:textId="77777777" w:rsidR="00747A7C" w:rsidRPr="00F34A14" w:rsidRDefault="00747A7C" w:rsidP="005974EE">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FB790" w14:textId="77777777" w:rsidR="00747A7C" w:rsidRPr="00F34A14" w:rsidRDefault="00747A7C" w:rsidP="005974EE">
            <w:pPr>
              <w:jc w:val="center"/>
              <w:rPr>
                <w:sz w:val="22"/>
                <w:szCs w:val="22"/>
              </w:rPr>
            </w:pPr>
            <w:r w:rsidRPr="00F34A14">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1DE6F" w14:textId="77777777" w:rsidR="00747A7C" w:rsidRPr="00F34A14" w:rsidRDefault="00747A7C" w:rsidP="005974EE">
            <w:pPr>
              <w:jc w:val="center"/>
              <w:rPr>
                <w:sz w:val="22"/>
                <w:szCs w:val="22"/>
              </w:rPr>
            </w:pPr>
            <w:r w:rsidRPr="00F34A14">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F4156" w14:textId="77777777" w:rsidR="00747A7C" w:rsidRPr="00F34A14" w:rsidRDefault="00747A7C" w:rsidP="005974EE">
            <w:pPr>
              <w:jc w:val="center"/>
              <w:rPr>
                <w:sz w:val="22"/>
                <w:szCs w:val="22"/>
              </w:rPr>
            </w:pPr>
            <w:r w:rsidRPr="00F34A14">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A4134" w14:textId="77777777" w:rsidR="00747A7C" w:rsidRPr="00F34A14" w:rsidRDefault="00747A7C" w:rsidP="005974EE">
            <w:pPr>
              <w:jc w:val="center"/>
              <w:rPr>
                <w:sz w:val="22"/>
                <w:szCs w:val="22"/>
              </w:rPr>
            </w:pPr>
            <w:r w:rsidRPr="00F34A14">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4543D" w14:textId="77777777" w:rsidR="00747A7C" w:rsidRPr="00F34A14" w:rsidRDefault="00747A7C" w:rsidP="005974EE">
            <w:pPr>
              <w:jc w:val="center"/>
              <w:rPr>
                <w:sz w:val="22"/>
                <w:szCs w:val="22"/>
              </w:rPr>
            </w:pPr>
            <w:r w:rsidRPr="00F34A14">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074D0" w14:textId="77777777" w:rsidR="00747A7C" w:rsidRPr="00F34A14" w:rsidRDefault="00747A7C" w:rsidP="005974EE">
            <w:pPr>
              <w:jc w:val="center"/>
              <w:rPr>
                <w:sz w:val="22"/>
                <w:szCs w:val="22"/>
              </w:rPr>
            </w:pPr>
            <w:r w:rsidRPr="00F34A14">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E2270" w14:textId="77777777" w:rsidR="00747A7C" w:rsidRPr="00F34A14" w:rsidRDefault="00747A7C" w:rsidP="005974EE">
            <w:pPr>
              <w:jc w:val="center"/>
              <w:rPr>
                <w:sz w:val="22"/>
                <w:szCs w:val="22"/>
              </w:rPr>
            </w:pPr>
            <w:r w:rsidRPr="00F34A14">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BD21D" w14:textId="77777777" w:rsidR="00747A7C" w:rsidRPr="00F34A14" w:rsidRDefault="00747A7C" w:rsidP="005974EE">
            <w:pPr>
              <w:jc w:val="center"/>
              <w:rPr>
                <w:sz w:val="22"/>
                <w:szCs w:val="22"/>
              </w:rPr>
            </w:pPr>
            <w:r w:rsidRPr="00F34A14">
              <w:rPr>
                <w:sz w:val="22"/>
                <w:szCs w:val="22"/>
              </w:rPr>
              <w:t>PLO-8</w:t>
            </w:r>
          </w:p>
        </w:tc>
      </w:tr>
      <w:tr w:rsidR="00F34A14" w:rsidRPr="00F34A14" w14:paraId="1C033EB2" w14:textId="77777777" w:rsidTr="005974E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85FC1" w14:textId="77777777" w:rsidR="00747A7C" w:rsidRPr="00F34A14" w:rsidRDefault="00747A7C" w:rsidP="005974EE">
            <w:pPr>
              <w:jc w:val="center"/>
              <w:rPr>
                <w:sz w:val="22"/>
                <w:szCs w:val="22"/>
              </w:rPr>
            </w:pPr>
            <w:r w:rsidRPr="00F34A14">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4F78"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B9F10"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1F4F0"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E8A01"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13B02"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16BE9"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57541"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00D84" w14:textId="77777777" w:rsidR="00747A7C" w:rsidRPr="00F34A14" w:rsidRDefault="00747A7C" w:rsidP="005974EE">
            <w:pPr>
              <w:jc w:val="center"/>
              <w:rPr>
                <w:sz w:val="22"/>
                <w:szCs w:val="22"/>
              </w:rPr>
            </w:pPr>
            <w:r w:rsidRPr="00F34A14">
              <w:rPr>
                <w:sz w:val="22"/>
                <w:szCs w:val="22"/>
              </w:rPr>
              <w:t>X</w:t>
            </w:r>
          </w:p>
        </w:tc>
      </w:tr>
      <w:tr w:rsidR="00F34A14" w:rsidRPr="00F34A14" w14:paraId="20E3E828" w14:textId="77777777" w:rsidTr="005974E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8FFEA" w14:textId="77777777" w:rsidR="00747A7C" w:rsidRPr="00F34A14" w:rsidRDefault="00747A7C" w:rsidP="005974EE">
            <w:pPr>
              <w:jc w:val="center"/>
              <w:rPr>
                <w:sz w:val="22"/>
                <w:szCs w:val="22"/>
              </w:rPr>
            </w:pPr>
            <w:r w:rsidRPr="00F34A14">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E9842"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1D88"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DA021"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4F4E4"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3C60A"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1472D"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43F25"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75851" w14:textId="77777777" w:rsidR="00747A7C" w:rsidRPr="00F34A14" w:rsidRDefault="00747A7C" w:rsidP="005974EE">
            <w:pPr>
              <w:jc w:val="center"/>
              <w:rPr>
                <w:sz w:val="22"/>
                <w:szCs w:val="22"/>
              </w:rPr>
            </w:pPr>
          </w:p>
        </w:tc>
      </w:tr>
      <w:tr w:rsidR="00F34A14" w:rsidRPr="00F34A14" w14:paraId="2C3897A7" w14:textId="77777777" w:rsidTr="005974E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DFA01" w14:textId="77777777" w:rsidR="00747A7C" w:rsidRPr="00F34A14" w:rsidRDefault="00747A7C" w:rsidP="005974EE">
            <w:pPr>
              <w:jc w:val="center"/>
              <w:rPr>
                <w:sz w:val="22"/>
                <w:szCs w:val="22"/>
              </w:rPr>
            </w:pPr>
            <w:r w:rsidRPr="00F34A14">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CF066"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F5272"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AADA3"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43855"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1E0DC"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C1272"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C4D92"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8AFAF" w14:textId="77777777" w:rsidR="00747A7C" w:rsidRPr="00F34A14" w:rsidRDefault="00747A7C" w:rsidP="005974EE">
            <w:pPr>
              <w:jc w:val="center"/>
              <w:rPr>
                <w:sz w:val="22"/>
                <w:szCs w:val="22"/>
              </w:rPr>
            </w:pPr>
          </w:p>
        </w:tc>
      </w:tr>
      <w:tr w:rsidR="00F34A14" w:rsidRPr="00F34A14" w14:paraId="3042AC2E" w14:textId="77777777" w:rsidTr="005974E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EBBA9" w14:textId="77777777" w:rsidR="00747A7C" w:rsidRPr="00F34A14" w:rsidRDefault="00747A7C" w:rsidP="005974EE">
            <w:pPr>
              <w:jc w:val="center"/>
              <w:rPr>
                <w:sz w:val="22"/>
                <w:szCs w:val="22"/>
              </w:rPr>
            </w:pPr>
            <w:r w:rsidRPr="00F34A14">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1FBA4"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F93BB"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3158B"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E6092"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B8A2B"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0783F"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206EA"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2CC7" w14:textId="77777777" w:rsidR="00747A7C" w:rsidRPr="00F34A14" w:rsidRDefault="00747A7C" w:rsidP="005974EE">
            <w:pPr>
              <w:jc w:val="center"/>
              <w:rPr>
                <w:sz w:val="22"/>
                <w:szCs w:val="22"/>
              </w:rPr>
            </w:pPr>
            <w:r w:rsidRPr="00F34A14">
              <w:rPr>
                <w:sz w:val="22"/>
                <w:szCs w:val="22"/>
              </w:rPr>
              <w:t>X</w:t>
            </w:r>
          </w:p>
        </w:tc>
      </w:tr>
      <w:tr w:rsidR="00747A7C" w:rsidRPr="00F34A14" w14:paraId="312420E5" w14:textId="77777777" w:rsidTr="005974E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42B0B" w14:textId="77777777" w:rsidR="00747A7C" w:rsidRPr="00F34A14" w:rsidRDefault="00747A7C" w:rsidP="005974EE">
            <w:pPr>
              <w:jc w:val="center"/>
              <w:rPr>
                <w:sz w:val="22"/>
                <w:szCs w:val="22"/>
              </w:rPr>
            </w:pPr>
            <w:r w:rsidRPr="00F34A14">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3FFAA"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3FF37"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2AE63"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8B16E"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B9BE7" w14:textId="77777777" w:rsidR="00747A7C" w:rsidRPr="00F34A14" w:rsidRDefault="00747A7C" w:rsidP="005974EE">
            <w:pPr>
              <w:jc w:val="center"/>
              <w:rPr>
                <w:sz w:val="22"/>
                <w:szCs w:val="22"/>
              </w:rPr>
            </w:pPr>
            <w:r w:rsidRPr="00F34A14">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8F00B"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DAB0A" w14:textId="77777777" w:rsidR="00747A7C" w:rsidRPr="00F34A14" w:rsidRDefault="00747A7C" w:rsidP="005974E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77EB1" w14:textId="77777777" w:rsidR="00747A7C" w:rsidRPr="00F34A14" w:rsidRDefault="00747A7C" w:rsidP="005974EE">
            <w:pPr>
              <w:jc w:val="center"/>
              <w:rPr>
                <w:sz w:val="22"/>
                <w:szCs w:val="22"/>
              </w:rPr>
            </w:pPr>
            <w:r w:rsidRPr="00F34A14">
              <w:rPr>
                <w:sz w:val="22"/>
                <w:szCs w:val="22"/>
              </w:rPr>
              <w:t>X</w:t>
            </w:r>
          </w:p>
        </w:tc>
      </w:tr>
    </w:tbl>
    <w:p w14:paraId="520ECDCD" w14:textId="77777777" w:rsidR="00747A7C" w:rsidRPr="00F34A14" w:rsidRDefault="00747A7C" w:rsidP="00747A7C">
      <w:pPr>
        <w:rPr>
          <w:sz w:val="22"/>
          <w:szCs w:val="22"/>
        </w:rPr>
      </w:pPr>
    </w:p>
    <w:p w14:paraId="1CFA1ECC" w14:textId="77777777" w:rsidR="00747A7C" w:rsidRPr="00F34A14" w:rsidRDefault="00747A7C" w:rsidP="00747A7C">
      <w:r w:rsidRPr="00F34A14">
        <w:br w:type="page"/>
      </w:r>
    </w:p>
    <w:tbl>
      <w:tblPr>
        <w:tblStyle w:val="TableGrid"/>
        <w:tblW w:w="9493" w:type="dxa"/>
        <w:tblLook w:val="04A0" w:firstRow="1" w:lastRow="0" w:firstColumn="1" w:lastColumn="0" w:noHBand="0" w:noVBand="1"/>
      </w:tblPr>
      <w:tblGrid>
        <w:gridCol w:w="2540"/>
        <w:gridCol w:w="6953"/>
      </w:tblGrid>
      <w:tr w:rsidR="00F34A14" w:rsidRPr="00F34A14" w14:paraId="2C5768E2" w14:textId="77777777" w:rsidTr="00747A7C">
        <w:tc>
          <w:tcPr>
            <w:tcW w:w="2540" w:type="dxa"/>
          </w:tcPr>
          <w:p w14:paraId="427C2C1C" w14:textId="77777777" w:rsidR="00747A7C" w:rsidRPr="00F34A14" w:rsidRDefault="00747A7C" w:rsidP="005974EE">
            <w:pPr>
              <w:rPr>
                <w:sz w:val="22"/>
                <w:szCs w:val="22"/>
              </w:rPr>
            </w:pPr>
            <w:r w:rsidRPr="00F34A14">
              <w:rPr>
                <w:sz w:val="22"/>
                <w:szCs w:val="22"/>
              </w:rPr>
              <w:lastRenderedPageBreak/>
              <w:t xml:space="preserve">Course Number           </w:t>
            </w:r>
          </w:p>
        </w:tc>
        <w:tc>
          <w:tcPr>
            <w:tcW w:w="6953" w:type="dxa"/>
          </w:tcPr>
          <w:p w14:paraId="30B50A43" w14:textId="77777777" w:rsidR="00747A7C" w:rsidRPr="00F34A14" w:rsidRDefault="00747A7C" w:rsidP="005974EE">
            <w:pPr>
              <w:jc w:val="both"/>
              <w:rPr>
                <w:b/>
                <w:sz w:val="22"/>
                <w:szCs w:val="22"/>
              </w:rPr>
            </w:pPr>
            <w:r w:rsidRPr="00F34A14">
              <w:rPr>
                <w:b/>
                <w:sz w:val="22"/>
                <w:szCs w:val="22"/>
              </w:rPr>
              <w:t>ME1201/ME1101</w:t>
            </w:r>
          </w:p>
        </w:tc>
      </w:tr>
      <w:tr w:rsidR="00F34A14" w:rsidRPr="00F34A14" w14:paraId="4B124B37" w14:textId="77777777" w:rsidTr="00747A7C">
        <w:tc>
          <w:tcPr>
            <w:tcW w:w="2540" w:type="dxa"/>
          </w:tcPr>
          <w:p w14:paraId="305F76F3" w14:textId="77777777" w:rsidR="00747A7C" w:rsidRPr="00F34A14" w:rsidRDefault="00747A7C" w:rsidP="005974EE">
            <w:pPr>
              <w:rPr>
                <w:sz w:val="22"/>
                <w:szCs w:val="22"/>
              </w:rPr>
            </w:pPr>
            <w:r w:rsidRPr="00F34A14">
              <w:rPr>
                <w:sz w:val="22"/>
                <w:szCs w:val="22"/>
              </w:rPr>
              <w:t xml:space="preserve">Course Credit                 </w:t>
            </w:r>
          </w:p>
        </w:tc>
        <w:tc>
          <w:tcPr>
            <w:tcW w:w="6953" w:type="dxa"/>
          </w:tcPr>
          <w:p w14:paraId="596321BE" w14:textId="77777777" w:rsidR="00747A7C" w:rsidRPr="00F34A14" w:rsidRDefault="00747A7C" w:rsidP="005974EE">
            <w:pPr>
              <w:jc w:val="both"/>
              <w:rPr>
                <w:sz w:val="22"/>
                <w:szCs w:val="22"/>
              </w:rPr>
            </w:pPr>
            <w:r w:rsidRPr="00F34A14">
              <w:rPr>
                <w:b/>
                <w:bCs/>
                <w:sz w:val="22"/>
                <w:szCs w:val="22"/>
              </w:rPr>
              <w:t>0-0-3-1.5</w:t>
            </w:r>
          </w:p>
        </w:tc>
      </w:tr>
      <w:tr w:rsidR="00F34A14" w:rsidRPr="00F34A14" w14:paraId="7E990657" w14:textId="77777777" w:rsidTr="00747A7C">
        <w:tc>
          <w:tcPr>
            <w:tcW w:w="2540" w:type="dxa"/>
          </w:tcPr>
          <w:p w14:paraId="17DC6AFA" w14:textId="77777777" w:rsidR="00747A7C" w:rsidRPr="00F34A14" w:rsidRDefault="00747A7C" w:rsidP="005974EE">
            <w:pPr>
              <w:rPr>
                <w:sz w:val="22"/>
                <w:szCs w:val="22"/>
              </w:rPr>
            </w:pPr>
            <w:r w:rsidRPr="00F34A14">
              <w:rPr>
                <w:sz w:val="22"/>
                <w:szCs w:val="22"/>
              </w:rPr>
              <w:t xml:space="preserve">Course Title                   </w:t>
            </w:r>
          </w:p>
        </w:tc>
        <w:tc>
          <w:tcPr>
            <w:tcW w:w="6953" w:type="dxa"/>
          </w:tcPr>
          <w:p w14:paraId="7E00C52B" w14:textId="77777777" w:rsidR="00747A7C" w:rsidRPr="00F34A14" w:rsidRDefault="00747A7C" w:rsidP="005974EE">
            <w:pPr>
              <w:jc w:val="both"/>
              <w:rPr>
                <w:b/>
                <w:sz w:val="22"/>
                <w:szCs w:val="22"/>
              </w:rPr>
            </w:pPr>
            <w:r w:rsidRPr="00F34A14">
              <w:rPr>
                <w:b/>
                <w:sz w:val="22"/>
                <w:szCs w:val="22"/>
              </w:rPr>
              <w:t>Mechanical Fabrication</w:t>
            </w:r>
          </w:p>
        </w:tc>
      </w:tr>
      <w:tr w:rsidR="00F34A14" w:rsidRPr="00F34A14" w14:paraId="08DA8EE8" w14:textId="77777777" w:rsidTr="00747A7C">
        <w:tc>
          <w:tcPr>
            <w:tcW w:w="2540" w:type="dxa"/>
          </w:tcPr>
          <w:p w14:paraId="4F954465" w14:textId="77777777" w:rsidR="00747A7C" w:rsidRPr="00F34A14" w:rsidRDefault="00747A7C" w:rsidP="005974EE">
            <w:pPr>
              <w:rPr>
                <w:sz w:val="22"/>
                <w:szCs w:val="22"/>
              </w:rPr>
            </w:pPr>
            <w:r w:rsidRPr="00F34A14">
              <w:rPr>
                <w:sz w:val="22"/>
                <w:szCs w:val="22"/>
              </w:rPr>
              <w:t xml:space="preserve">Learning Mode            </w:t>
            </w:r>
          </w:p>
        </w:tc>
        <w:tc>
          <w:tcPr>
            <w:tcW w:w="6953" w:type="dxa"/>
          </w:tcPr>
          <w:p w14:paraId="2C6DBC39" w14:textId="77777777" w:rsidR="00747A7C" w:rsidRPr="00F34A14" w:rsidRDefault="00747A7C" w:rsidP="005974EE">
            <w:pPr>
              <w:jc w:val="both"/>
              <w:rPr>
                <w:sz w:val="22"/>
                <w:szCs w:val="22"/>
              </w:rPr>
            </w:pPr>
            <w:r w:rsidRPr="00F34A14">
              <w:rPr>
                <w:sz w:val="22"/>
                <w:szCs w:val="22"/>
              </w:rPr>
              <w:t>Fabrication work – hands on fabrication work in Workshop</w:t>
            </w:r>
          </w:p>
        </w:tc>
      </w:tr>
      <w:tr w:rsidR="00F34A14" w:rsidRPr="00F34A14" w14:paraId="3944DD9F" w14:textId="77777777" w:rsidTr="00747A7C">
        <w:tc>
          <w:tcPr>
            <w:tcW w:w="2540" w:type="dxa"/>
          </w:tcPr>
          <w:p w14:paraId="43A91699" w14:textId="77777777" w:rsidR="00747A7C" w:rsidRPr="00F34A14" w:rsidRDefault="00747A7C" w:rsidP="005974EE">
            <w:pPr>
              <w:rPr>
                <w:sz w:val="22"/>
                <w:szCs w:val="22"/>
              </w:rPr>
            </w:pPr>
            <w:r w:rsidRPr="00F34A14">
              <w:rPr>
                <w:sz w:val="22"/>
                <w:szCs w:val="22"/>
              </w:rPr>
              <w:t xml:space="preserve">Learning Objectives </w:t>
            </w:r>
          </w:p>
        </w:tc>
        <w:tc>
          <w:tcPr>
            <w:tcW w:w="6953" w:type="dxa"/>
          </w:tcPr>
          <w:p w14:paraId="48D4CDE3" w14:textId="77777777" w:rsidR="00747A7C" w:rsidRPr="00F34A14" w:rsidRDefault="00747A7C" w:rsidP="005974EE">
            <w:pPr>
              <w:pStyle w:val="ListParagraph"/>
              <w:spacing w:after="0" w:line="240" w:lineRule="auto"/>
              <w:ind w:left="357"/>
              <w:jc w:val="both"/>
              <w:rPr>
                <w:rFonts w:ascii="Times New Roman" w:hAnsi="Times New Roman" w:cs="Times New Roman"/>
                <w:szCs w:val="22"/>
              </w:rPr>
            </w:pPr>
            <w:r w:rsidRPr="00F34A14">
              <w:rPr>
                <w:rFonts w:ascii="Times New Roman" w:hAnsi="Times New Roman" w:cs="Times New Roman"/>
                <w:szCs w:val="22"/>
              </w:rPr>
              <w:t>Complies with PLOs 3-4.</w:t>
            </w:r>
          </w:p>
          <w:p w14:paraId="26EB634B" w14:textId="77777777" w:rsidR="00747A7C" w:rsidRPr="00F34A14" w:rsidRDefault="00747A7C" w:rsidP="00BF5EBC">
            <w:pPr>
              <w:pStyle w:val="ListParagraph"/>
              <w:numPr>
                <w:ilvl w:val="0"/>
                <w:numId w:val="50"/>
              </w:numPr>
              <w:spacing w:after="0" w:line="240" w:lineRule="auto"/>
              <w:ind w:left="357" w:hanging="357"/>
              <w:jc w:val="both"/>
              <w:rPr>
                <w:rFonts w:ascii="Times New Roman" w:hAnsi="Times New Roman" w:cs="Times New Roman"/>
                <w:szCs w:val="22"/>
              </w:rPr>
            </w:pPr>
            <w:r w:rsidRPr="00F34A14">
              <w:rPr>
                <w:rFonts w:ascii="Times New Roman" w:hAnsi="Times New Roman" w:cs="Times New Roman"/>
                <w:szCs w:val="22"/>
              </w:rPr>
              <w:t xml:space="preserve">This course aims to develop the concepts and skills of various mechanical fabrication methods. </w:t>
            </w:r>
          </w:p>
          <w:p w14:paraId="2F4D0851" w14:textId="77777777" w:rsidR="00747A7C" w:rsidRPr="00F34A14" w:rsidRDefault="00747A7C" w:rsidP="00BF5EBC">
            <w:pPr>
              <w:pStyle w:val="ListParagraph"/>
              <w:numPr>
                <w:ilvl w:val="0"/>
                <w:numId w:val="50"/>
              </w:numPr>
              <w:spacing w:after="0" w:line="240" w:lineRule="auto"/>
              <w:ind w:left="357" w:hanging="357"/>
              <w:jc w:val="both"/>
              <w:rPr>
                <w:rFonts w:ascii="Times New Roman" w:hAnsi="Times New Roman" w:cs="Times New Roman"/>
                <w:szCs w:val="22"/>
              </w:rPr>
            </w:pPr>
            <w:r w:rsidRPr="00F34A14">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F34A14" w:rsidRPr="00F34A14" w14:paraId="203C0794" w14:textId="77777777" w:rsidTr="00747A7C">
        <w:tc>
          <w:tcPr>
            <w:tcW w:w="2540" w:type="dxa"/>
          </w:tcPr>
          <w:p w14:paraId="21F70092" w14:textId="77777777" w:rsidR="00747A7C" w:rsidRPr="00F34A14" w:rsidRDefault="00747A7C" w:rsidP="005974EE">
            <w:pPr>
              <w:rPr>
                <w:sz w:val="22"/>
                <w:szCs w:val="22"/>
              </w:rPr>
            </w:pPr>
            <w:r w:rsidRPr="00F34A14">
              <w:rPr>
                <w:sz w:val="22"/>
                <w:szCs w:val="22"/>
              </w:rPr>
              <w:t xml:space="preserve">Course Description     </w:t>
            </w:r>
          </w:p>
        </w:tc>
        <w:tc>
          <w:tcPr>
            <w:tcW w:w="6953" w:type="dxa"/>
          </w:tcPr>
          <w:p w14:paraId="1BDD926B" w14:textId="77777777" w:rsidR="00747A7C" w:rsidRPr="00F34A14" w:rsidRDefault="00747A7C" w:rsidP="005974EE">
            <w:pPr>
              <w:jc w:val="both"/>
              <w:rPr>
                <w:sz w:val="22"/>
                <w:szCs w:val="22"/>
              </w:rPr>
            </w:pPr>
            <w:r w:rsidRPr="00F34A14">
              <w:rPr>
                <w:sz w:val="22"/>
                <w:szCs w:val="22"/>
              </w:rPr>
              <w:t>This course is designed to fulfil the need of hand on experience about various approaches (conventional and CNC, subtractive and additive) of mechanical fabrication approaches.</w:t>
            </w:r>
          </w:p>
          <w:p w14:paraId="1E46E140" w14:textId="77777777" w:rsidR="00747A7C" w:rsidRPr="00F34A14" w:rsidRDefault="00747A7C" w:rsidP="005974EE">
            <w:pPr>
              <w:jc w:val="both"/>
              <w:rPr>
                <w:sz w:val="22"/>
                <w:szCs w:val="22"/>
              </w:rPr>
            </w:pPr>
            <w:r w:rsidRPr="00F34A14">
              <w:rPr>
                <w:sz w:val="22"/>
                <w:szCs w:val="22"/>
              </w:rPr>
              <w:t>Prerequisite: NIL</w:t>
            </w:r>
          </w:p>
        </w:tc>
      </w:tr>
      <w:tr w:rsidR="00F34A14" w:rsidRPr="00F34A14" w14:paraId="762BE5DA" w14:textId="77777777" w:rsidTr="00747A7C">
        <w:tc>
          <w:tcPr>
            <w:tcW w:w="2540" w:type="dxa"/>
          </w:tcPr>
          <w:p w14:paraId="39FB7C80" w14:textId="77777777" w:rsidR="00747A7C" w:rsidRPr="00F34A14" w:rsidRDefault="00747A7C" w:rsidP="005974EE">
            <w:pPr>
              <w:rPr>
                <w:sz w:val="22"/>
                <w:szCs w:val="22"/>
              </w:rPr>
            </w:pPr>
            <w:r w:rsidRPr="00F34A14">
              <w:rPr>
                <w:sz w:val="22"/>
                <w:szCs w:val="22"/>
              </w:rPr>
              <w:t xml:space="preserve">Course Outline          </w:t>
            </w:r>
          </w:p>
        </w:tc>
        <w:tc>
          <w:tcPr>
            <w:tcW w:w="6953" w:type="dxa"/>
          </w:tcPr>
          <w:p w14:paraId="7FE41C21" w14:textId="77777777" w:rsidR="00747A7C" w:rsidRPr="00F34A14" w:rsidRDefault="00747A7C" w:rsidP="005974EE">
            <w:pPr>
              <w:autoSpaceDE w:val="0"/>
              <w:autoSpaceDN w:val="0"/>
              <w:adjustRightInd w:val="0"/>
              <w:jc w:val="both"/>
              <w:rPr>
                <w:sz w:val="22"/>
                <w:szCs w:val="22"/>
                <w:shd w:val="clear" w:color="auto" w:fill="FFFFFF"/>
              </w:rPr>
            </w:pPr>
            <w:r w:rsidRPr="00F34A14">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6D1811D3" w14:textId="77777777" w:rsidR="00747A7C" w:rsidRPr="00F34A14" w:rsidRDefault="00747A7C" w:rsidP="005974EE">
            <w:pPr>
              <w:autoSpaceDE w:val="0"/>
              <w:autoSpaceDN w:val="0"/>
              <w:adjustRightInd w:val="0"/>
              <w:jc w:val="both"/>
              <w:rPr>
                <w:sz w:val="22"/>
                <w:szCs w:val="22"/>
              </w:rPr>
            </w:pPr>
            <w:r w:rsidRPr="00F34A14">
              <w:rPr>
                <w:sz w:val="22"/>
                <w:szCs w:val="22"/>
                <w:shd w:val="clear" w:color="auto" w:fill="FFFFFF"/>
              </w:rPr>
              <w:t>Various components as required for the assembled part can be made using the following shops: </w:t>
            </w:r>
          </w:p>
          <w:p w14:paraId="4F70C4F6" w14:textId="77777777" w:rsidR="00747A7C" w:rsidRPr="00F34A14" w:rsidRDefault="00747A7C" w:rsidP="005974EE">
            <w:pPr>
              <w:autoSpaceDE w:val="0"/>
              <w:autoSpaceDN w:val="0"/>
              <w:adjustRightInd w:val="0"/>
              <w:jc w:val="both"/>
              <w:rPr>
                <w:b/>
                <w:bCs/>
                <w:sz w:val="22"/>
                <w:szCs w:val="22"/>
              </w:rPr>
            </w:pPr>
            <w:r w:rsidRPr="00F34A14">
              <w:rPr>
                <w:b/>
                <w:bCs/>
                <w:sz w:val="22"/>
                <w:szCs w:val="22"/>
              </w:rPr>
              <w:t xml:space="preserve">Sheet Metal Working: </w:t>
            </w:r>
          </w:p>
          <w:p w14:paraId="3440EE34" w14:textId="77777777" w:rsidR="00747A7C" w:rsidRPr="00F34A14" w:rsidRDefault="00747A7C" w:rsidP="005974EE">
            <w:pPr>
              <w:autoSpaceDE w:val="0"/>
              <w:autoSpaceDN w:val="0"/>
              <w:adjustRightInd w:val="0"/>
              <w:jc w:val="both"/>
              <w:rPr>
                <w:sz w:val="22"/>
                <w:szCs w:val="22"/>
              </w:rPr>
            </w:pPr>
            <w:r w:rsidRPr="00F34A14">
              <w:rPr>
                <w:sz w:val="22"/>
                <w:szCs w:val="22"/>
              </w:rPr>
              <w:t xml:space="preserve">Development, sheet cutting and fabrication of designated job using sheet metal (ferrous/nonferrous); Joining of required portions by soldering, in case part is desired to be made leak proof. </w:t>
            </w:r>
          </w:p>
          <w:p w14:paraId="39FF1CC1" w14:textId="77777777" w:rsidR="00747A7C" w:rsidRPr="00F34A14" w:rsidRDefault="00747A7C" w:rsidP="005974EE">
            <w:pPr>
              <w:autoSpaceDE w:val="0"/>
              <w:autoSpaceDN w:val="0"/>
              <w:adjustRightInd w:val="0"/>
              <w:jc w:val="both"/>
              <w:rPr>
                <w:b/>
                <w:bCs/>
                <w:sz w:val="22"/>
                <w:szCs w:val="22"/>
              </w:rPr>
            </w:pPr>
            <w:r w:rsidRPr="00F34A14">
              <w:rPr>
                <w:b/>
                <w:bCs/>
                <w:sz w:val="22"/>
                <w:szCs w:val="22"/>
              </w:rPr>
              <w:t xml:space="preserve">Pattern Making and Foundry: </w:t>
            </w:r>
          </w:p>
          <w:p w14:paraId="0AFEE61E" w14:textId="77777777" w:rsidR="00747A7C" w:rsidRPr="00F34A14" w:rsidRDefault="00747A7C" w:rsidP="005974EE">
            <w:pPr>
              <w:autoSpaceDE w:val="0"/>
              <w:autoSpaceDN w:val="0"/>
              <w:adjustRightInd w:val="0"/>
              <w:jc w:val="both"/>
              <w:rPr>
                <w:sz w:val="22"/>
                <w:szCs w:val="22"/>
              </w:rPr>
            </w:pPr>
            <w:r w:rsidRPr="00F34A14">
              <w:rPr>
                <w:sz w:val="22"/>
                <w:szCs w:val="22"/>
              </w:rPr>
              <w:t>Making of suitable pattern (wood); making of sand mould, melting of non-ferrous metal/alloy (Al or Al alloys), pouring, solidification. Observation/identification of various defects appeared on the component.</w:t>
            </w:r>
          </w:p>
          <w:p w14:paraId="6FCEC3BE" w14:textId="77777777" w:rsidR="00747A7C" w:rsidRPr="00F34A14" w:rsidRDefault="00747A7C" w:rsidP="005974EE">
            <w:pPr>
              <w:autoSpaceDE w:val="0"/>
              <w:autoSpaceDN w:val="0"/>
              <w:adjustRightInd w:val="0"/>
              <w:jc w:val="both"/>
              <w:rPr>
                <w:b/>
                <w:bCs/>
                <w:sz w:val="22"/>
                <w:szCs w:val="22"/>
              </w:rPr>
            </w:pPr>
            <w:r w:rsidRPr="00F34A14">
              <w:rPr>
                <w:b/>
                <w:bCs/>
                <w:sz w:val="22"/>
                <w:szCs w:val="22"/>
              </w:rPr>
              <w:t xml:space="preserve">Joining: </w:t>
            </w:r>
          </w:p>
          <w:p w14:paraId="6A384EBA" w14:textId="77777777" w:rsidR="00747A7C" w:rsidRPr="00F34A14" w:rsidRDefault="00747A7C" w:rsidP="005974EE">
            <w:pPr>
              <w:autoSpaceDE w:val="0"/>
              <w:autoSpaceDN w:val="0"/>
              <w:adjustRightInd w:val="0"/>
              <w:jc w:val="both"/>
              <w:rPr>
                <w:sz w:val="22"/>
                <w:szCs w:val="22"/>
              </w:rPr>
            </w:pPr>
            <w:r w:rsidRPr="00F34A14">
              <w:rPr>
                <w:sz w:val="22"/>
                <w:szCs w:val="22"/>
              </w:rPr>
              <w:t>Butt/lap/corner joint job fabrication as required  of low carbon steel plates; weld quality inspection by dye-penetration test (non-destructive testing approach)of the component made. Demonstration of semi-automatic Gas Metal Arc welding (GMAW).</w:t>
            </w:r>
          </w:p>
          <w:p w14:paraId="0D311568" w14:textId="77777777" w:rsidR="00747A7C" w:rsidRPr="00F34A14" w:rsidRDefault="00747A7C" w:rsidP="005974EE">
            <w:pPr>
              <w:autoSpaceDE w:val="0"/>
              <w:autoSpaceDN w:val="0"/>
              <w:adjustRightInd w:val="0"/>
              <w:jc w:val="both"/>
              <w:rPr>
                <w:b/>
                <w:bCs/>
                <w:sz w:val="22"/>
                <w:szCs w:val="22"/>
              </w:rPr>
            </w:pPr>
            <w:r w:rsidRPr="00F34A14">
              <w:rPr>
                <w:b/>
                <w:bCs/>
                <w:sz w:val="22"/>
                <w:szCs w:val="22"/>
              </w:rPr>
              <w:t>Conventional machining:</w:t>
            </w:r>
          </w:p>
          <w:p w14:paraId="2F0EF679" w14:textId="77777777" w:rsidR="00747A7C" w:rsidRPr="00F34A14" w:rsidRDefault="00747A7C" w:rsidP="005974EE">
            <w:pPr>
              <w:autoSpaceDE w:val="0"/>
              <w:autoSpaceDN w:val="0"/>
              <w:adjustRightInd w:val="0"/>
              <w:jc w:val="both"/>
              <w:rPr>
                <w:sz w:val="22"/>
                <w:szCs w:val="22"/>
              </w:rPr>
            </w:pPr>
            <w:r w:rsidRPr="00F34A14">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6C124291" w14:textId="77777777" w:rsidR="00747A7C" w:rsidRPr="00F34A14" w:rsidRDefault="00747A7C" w:rsidP="005974EE">
            <w:pPr>
              <w:autoSpaceDE w:val="0"/>
              <w:autoSpaceDN w:val="0"/>
              <w:adjustRightInd w:val="0"/>
              <w:jc w:val="both"/>
              <w:rPr>
                <w:b/>
                <w:bCs/>
                <w:sz w:val="22"/>
                <w:szCs w:val="22"/>
              </w:rPr>
            </w:pPr>
            <w:r w:rsidRPr="00F34A14">
              <w:rPr>
                <w:b/>
                <w:bCs/>
                <w:sz w:val="22"/>
                <w:szCs w:val="22"/>
              </w:rPr>
              <w:t xml:space="preserve">CNC centre: </w:t>
            </w:r>
          </w:p>
          <w:p w14:paraId="1390A0E0" w14:textId="77777777" w:rsidR="00747A7C" w:rsidRPr="00F34A14" w:rsidRDefault="00747A7C" w:rsidP="005974EE">
            <w:pPr>
              <w:autoSpaceDE w:val="0"/>
              <w:autoSpaceDN w:val="0"/>
              <w:adjustRightInd w:val="0"/>
              <w:jc w:val="both"/>
              <w:rPr>
                <w:sz w:val="22"/>
                <w:szCs w:val="22"/>
              </w:rPr>
            </w:pPr>
            <w:r w:rsidRPr="00F34A14">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2E786FF1" w14:textId="77777777" w:rsidR="00747A7C" w:rsidRPr="00F34A14" w:rsidRDefault="00747A7C" w:rsidP="005974EE">
            <w:pPr>
              <w:autoSpaceDE w:val="0"/>
              <w:autoSpaceDN w:val="0"/>
              <w:adjustRightInd w:val="0"/>
              <w:jc w:val="both"/>
              <w:rPr>
                <w:b/>
                <w:bCs/>
                <w:sz w:val="22"/>
                <w:szCs w:val="22"/>
              </w:rPr>
            </w:pPr>
            <w:r w:rsidRPr="00F34A14">
              <w:rPr>
                <w:b/>
                <w:bCs/>
                <w:sz w:val="22"/>
                <w:szCs w:val="22"/>
              </w:rPr>
              <w:t>3D printing (Fused Filament Fabrication): (2 weeks)</w:t>
            </w:r>
          </w:p>
          <w:p w14:paraId="5D6B3DBA" w14:textId="77777777" w:rsidR="00747A7C" w:rsidRPr="00F34A14" w:rsidRDefault="00747A7C" w:rsidP="005974EE">
            <w:pPr>
              <w:autoSpaceDE w:val="0"/>
              <w:autoSpaceDN w:val="0"/>
              <w:adjustRightInd w:val="0"/>
              <w:jc w:val="both"/>
              <w:rPr>
                <w:sz w:val="22"/>
                <w:szCs w:val="22"/>
              </w:rPr>
            </w:pPr>
            <w:r w:rsidRPr="00F34A14">
              <w:rPr>
                <w:sz w:val="22"/>
                <w:szCs w:val="22"/>
              </w:rPr>
              <w:t>Create the model, select appropriate slicing and path for fabrication of a 3D job by layer deposition (additive manufacturing approach) using polymeric material. Demonstration on pattern fabrication using 3D printing.</w:t>
            </w:r>
          </w:p>
        </w:tc>
      </w:tr>
      <w:tr w:rsidR="00F34A14" w:rsidRPr="00F34A14" w14:paraId="4CC71865" w14:textId="77777777" w:rsidTr="00747A7C">
        <w:tc>
          <w:tcPr>
            <w:tcW w:w="2540" w:type="dxa"/>
          </w:tcPr>
          <w:p w14:paraId="0D1DE1DF" w14:textId="77777777" w:rsidR="00747A7C" w:rsidRPr="00F34A14" w:rsidRDefault="00747A7C" w:rsidP="005974EE">
            <w:pPr>
              <w:rPr>
                <w:sz w:val="22"/>
                <w:szCs w:val="22"/>
              </w:rPr>
            </w:pPr>
            <w:r w:rsidRPr="00F34A14">
              <w:rPr>
                <w:sz w:val="22"/>
                <w:szCs w:val="22"/>
              </w:rPr>
              <w:t xml:space="preserve">Learning Outcome      </w:t>
            </w:r>
          </w:p>
        </w:tc>
        <w:tc>
          <w:tcPr>
            <w:tcW w:w="6953" w:type="dxa"/>
          </w:tcPr>
          <w:p w14:paraId="4E6EDD49" w14:textId="77777777" w:rsidR="00747A7C" w:rsidRPr="00F34A14" w:rsidRDefault="00747A7C" w:rsidP="00BF5EBC">
            <w:pPr>
              <w:pStyle w:val="ListParagraph"/>
              <w:numPr>
                <w:ilvl w:val="0"/>
                <w:numId w:val="49"/>
              </w:numPr>
              <w:spacing w:after="0" w:line="240" w:lineRule="auto"/>
              <w:jc w:val="both"/>
              <w:rPr>
                <w:rFonts w:ascii="Times New Roman" w:hAnsi="Times New Roman" w:cs="Times New Roman"/>
                <w:szCs w:val="22"/>
              </w:rPr>
            </w:pPr>
            <w:r w:rsidRPr="00F34A14">
              <w:rPr>
                <w:rFonts w:ascii="Times New Roman" w:hAnsi="Times New Roman" w:cs="Times New Roman"/>
                <w:szCs w:val="22"/>
              </w:rPr>
              <w:t>This course would enable the students to develop the concept of design, fabrication (subtractive and additive) for various engineering applications</w:t>
            </w:r>
            <w:r w:rsidRPr="00F34A14">
              <w:rPr>
                <w:rFonts w:ascii="Times New Roman" w:hAnsi="Times New Roman" w:cs="Times New Roman"/>
                <w:b/>
                <w:bCs/>
                <w:szCs w:val="22"/>
              </w:rPr>
              <w:t>.</w:t>
            </w:r>
            <w:r w:rsidRPr="00F34A14">
              <w:rPr>
                <w:rFonts w:ascii="Times New Roman" w:hAnsi="Times New Roman" w:cs="Times New Roman"/>
                <w:szCs w:val="22"/>
              </w:rPr>
              <w:t xml:space="preserve"> Fabrication of components and assemble them.</w:t>
            </w:r>
          </w:p>
          <w:p w14:paraId="0E2C18FB" w14:textId="77777777" w:rsidR="00747A7C" w:rsidRPr="00F34A14" w:rsidRDefault="00747A7C" w:rsidP="00BF5EBC">
            <w:pPr>
              <w:pStyle w:val="ListParagraph"/>
              <w:numPr>
                <w:ilvl w:val="0"/>
                <w:numId w:val="49"/>
              </w:numPr>
              <w:spacing w:after="0" w:line="240" w:lineRule="auto"/>
              <w:jc w:val="both"/>
              <w:rPr>
                <w:rFonts w:ascii="Times New Roman" w:hAnsi="Times New Roman" w:cs="Times New Roman"/>
                <w:szCs w:val="22"/>
              </w:rPr>
            </w:pPr>
            <w:r w:rsidRPr="00F34A14">
              <w:rPr>
                <w:rFonts w:ascii="Times New Roman" w:hAnsi="Times New Roman" w:cs="Times New Roman"/>
                <w:szCs w:val="22"/>
              </w:rPr>
              <w:lastRenderedPageBreak/>
              <w:t>The practical skill and hands on experience for various fabrication methods from bulk, sheet metal using conventional as well as CNC machines.</w:t>
            </w:r>
          </w:p>
        </w:tc>
      </w:tr>
      <w:tr w:rsidR="00F34A14" w:rsidRPr="00F34A14" w14:paraId="18B9397C" w14:textId="77777777" w:rsidTr="00747A7C">
        <w:tc>
          <w:tcPr>
            <w:tcW w:w="2540" w:type="dxa"/>
          </w:tcPr>
          <w:p w14:paraId="0CFFB1E9" w14:textId="77777777" w:rsidR="00747A7C" w:rsidRPr="00F34A14" w:rsidRDefault="00747A7C" w:rsidP="005974EE">
            <w:pPr>
              <w:rPr>
                <w:sz w:val="22"/>
                <w:szCs w:val="22"/>
              </w:rPr>
            </w:pPr>
            <w:r w:rsidRPr="00F34A14">
              <w:rPr>
                <w:sz w:val="22"/>
                <w:szCs w:val="22"/>
              </w:rPr>
              <w:lastRenderedPageBreak/>
              <w:t>Assessment Method</w:t>
            </w:r>
          </w:p>
        </w:tc>
        <w:tc>
          <w:tcPr>
            <w:tcW w:w="6953" w:type="dxa"/>
          </w:tcPr>
          <w:p w14:paraId="4858FB9B" w14:textId="77777777" w:rsidR="00747A7C" w:rsidRPr="00F34A14" w:rsidRDefault="00747A7C" w:rsidP="005974EE">
            <w:pPr>
              <w:jc w:val="both"/>
              <w:rPr>
                <w:sz w:val="22"/>
                <w:szCs w:val="22"/>
              </w:rPr>
            </w:pPr>
            <w:r w:rsidRPr="00F34A14">
              <w:rPr>
                <w:sz w:val="22"/>
                <w:szCs w:val="22"/>
              </w:rPr>
              <w:t xml:space="preserve">Fabrication of components in each of the shops required for assembly of the given part; submission of reports for each shop, and quiz assessment. </w:t>
            </w:r>
          </w:p>
        </w:tc>
      </w:tr>
    </w:tbl>
    <w:p w14:paraId="14DF0B2A" w14:textId="77777777" w:rsidR="00747A7C" w:rsidRPr="00F34A14" w:rsidRDefault="00747A7C" w:rsidP="00747A7C">
      <w:pPr>
        <w:autoSpaceDE w:val="0"/>
        <w:autoSpaceDN w:val="0"/>
        <w:adjustRightInd w:val="0"/>
        <w:jc w:val="both"/>
        <w:rPr>
          <w:b/>
          <w:sz w:val="22"/>
          <w:szCs w:val="22"/>
        </w:rPr>
      </w:pPr>
      <w:r w:rsidRPr="00F34A14">
        <w:rPr>
          <w:b/>
          <w:sz w:val="22"/>
          <w:szCs w:val="22"/>
        </w:rPr>
        <w:t>Text and Reference books:</w:t>
      </w:r>
    </w:p>
    <w:p w14:paraId="4BBBF7D0" w14:textId="77777777" w:rsidR="00747A7C" w:rsidRPr="00F34A14" w:rsidRDefault="00747A7C" w:rsidP="00BF5EBC">
      <w:pPr>
        <w:pStyle w:val="ListParagraph"/>
        <w:numPr>
          <w:ilvl w:val="0"/>
          <w:numId w:val="51"/>
        </w:numPr>
        <w:autoSpaceDE w:val="0"/>
        <w:autoSpaceDN w:val="0"/>
        <w:adjustRightInd w:val="0"/>
        <w:spacing w:after="0" w:line="240" w:lineRule="auto"/>
        <w:jc w:val="both"/>
        <w:rPr>
          <w:rFonts w:ascii="Times New Roman" w:hAnsi="Times New Roman" w:cs="Times New Roman"/>
          <w:szCs w:val="22"/>
        </w:rPr>
      </w:pPr>
      <w:r w:rsidRPr="00F34A14">
        <w:rPr>
          <w:rFonts w:ascii="Times New Roman" w:hAnsi="Times New Roman" w:cs="Times New Roman"/>
          <w:szCs w:val="22"/>
        </w:rPr>
        <w:t>Hajra Choudhury, HazraChoudhary and Nirjhar Roy, 2007, Elements of Workshop Technology, vol. I,Mediapromoters and Publishers Pvt. Ltd.</w:t>
      </w:r>
    </w:p>
    <w:p w14:paraId="051ED130" w14:textId="77777777" w:rsidR="00747A7C" w:rsidRPr="00F34A14" w:rsidRDefault="00747A7C" w:rsidP="00BF5EBC">
      <w:pPr>
        <w:pStyle w:val="ListParagraph"/>
        <w:numPr>
          <w:ilvl w:val="0"/>
          <w:numId w:val="51"/>
        </w:numPr>
        <w:autoSpaceDE w:val="0"/>
        <w:autoSpaceDN w:val="0"/>
        <w:adjustRightInd w:val="0"/>
        <w:spacing w:after="0" w:line="240" w:lineRule="auto"/>
        <w:jc w:val="both"/>
        <w:rPr>
          <w:rFonts w:ascii="Times New Roman" w:hAnsi="Times New Roman" w:cs="Times New Roman"/>
          <w:szCs w:val="22"/>
        </w:rPr>
      </w:pPr>
      <w:r w:rsidRPr="00F34A14">
        <w:rPr>
          <w:rFonts w:ascii="Times New Roman" w:hAnsi="Times New Roman" w:cs="Times New Roman"/>
          <w:szCs w:val="22"/>
        </w:rPr>
        <w:t>W A J Chapman, Workshop Technology, 1998, Part -1, 1st South Asian Edition, Viva Book Pvt Ltd.</w:t>
      </w:r>
    </w:p>
    <w:p w14:paraId="0A4BE420" w14:textId="77777777" w:rsidR="00747A7C" w:rsidRPr="00F34A14" w:rsidRDefault="00747A7C" w:rsidP="00BF5EBC">
      <w:pPr>
        <w:pStyle w:val="ListParagraph"/>
        <w:numPr>
          <w:ilvl w:val="0"/>
          <w:numId w:val="51"/>
        </w:numPr>
        <w:autoSpaceDE w:val="0"/>
        <w:autoSpaceDN w:val="0"/>
        <w:adjustRightInd w:val="0"/>
        <w:spacing w:after="0" w:line="240" w:lineRule="auto"/>
        <w:jc w:val="both"/>
        <w:rPr>
          <w:rFonts w:ascii="Times New Roman" w:hAnsi="Times New Roman" w:cs="Times New Roman"/>
          <w:szCs w:val="22"/>
        </w:rPr>
      </w:pPr>
      <w:r w:rsidRPr="00F34A14">
        <w:rPr>
          <w:rFonts w:ascii="Times New Roman" w:hAnsi="Times New Roman" w:cs="Times New Roman"/>
          <w:szCs w:val="22"/>
        </w:rPr>
        <w:t>P.N. Rao, 2009, Manufacturing Technology, Vol.1, 3rd Ed., Tata McGraw Hill Publishing Company.</w:t>
      </w:r>
    </w:p>
    <w:p w14:paraId="1C7B5042" w14:textId="596F6352" w:rsidR="00747A7C" w:rsidRPr="00F34A14" w:rsidRDefault="00747A7C" w:rsidP="00BF5EBC">
      <w:pPr>
        <w:pStyle w:val="ListParagraph"/>
        <w:numPr>
          <w:ilvl w:val="0"/>
          <w:numId w:val="51"/>
        </w:numPr>
        <w:autoSpaceDE w:val="0"/>
        <w:autoSpaceDN w:val="0"/>
        <w:adjustRightInd w:val="0"/>
        <w:spacing w:after="0" w:line="240" w:lineRule="auto"/>
        <w:jc w:val="both"/>
        <w:rPr>
          <w:rFonts w:ascii="Times New Roman" w:hAnsi="Times New Roman" w:cs="Times New Roman"/>
          <w:szCs w:val="22"/>
        </w:rPr>
      </w:pPr>
      <w:r w:rsidRPr="00F34A14">
        <w:rPr>
          <w:rFonts w:ascii="Times New Roman" w:hAnsi="Times New Roman" w:cs="Times New Roman"/>
          <w:szCs w:val="22"/>
        </w:rPr>
        <w:t>M.Adithan, B.S. Pabla, 2012, CNC machines, New Age International Publishers</w:t>
      </w:r>
    </w:p>
    <w:p w14:paraId="21422D83" w14:textId="63AF9CF1" w:rsidR="00393447" w:rsidRPr="00F34A14" w:rsidRDefault="00393447">
      <w:pPr>
        <w:spacing w:after="160" w:line="259" w:lineRule="auto"/>
        <w:rPr>
          <w:rFonts w:eastAsiaTheme="minorEastAsia"/>
          <w:sz w:val="22"/>
          <w:szCs w:val="22"/>
          <w:lang w:bidi="hi-IN"/>
        </w:rPr>
      </w:pPr>
      <w:r w:rsidRPr="00F34A14">
        <w:rPr>
          <w:szCs w:val="22"/>
        </w:rPr>
        <w:br w:type="page"/>
      </w:r>
    </w:p>
    <w:tbl>
      <w:tblPr>
        <w:tblStyle w:val="TableGrid"/>
        <w:tblW w:w="5107" w:type="pct"/>
        <w:tblLook w:val="04A0" w:firstRow="1" w:lastRow="0" w:firstColumn="1" w:lastColumn="0" w:noHBand="0" w:noVBand="1"/>
      </w:tblPr>
      <w:tblGrid>
        <w:gridCol w:w="2206"/>
        <w:gridCol w:w="7344"/>
      </w:tblGrid>
      <w:tr w:rsidR="00F34A14" w:rsidRPr="00F34A14" w14:paraId="769C4366" w14:textId="77777777" w:rsidTr="00393447">
        <w:tc>
          <w:tcPr>
            <w:tcW w:w="1155" w:type="pct"/>
          </w:tcPr>
          <w:p w14:paraId="41C2A308" w14:textId="77777777" w:rsidR="00747A7C" w:rsidRPr="00F34A14" w:rsidRDefault="00747A7C" w:rsidP="005974EE">
            <w:pPr>
              <w:rPr>
                <w:sz w:val="22"/>
                <w:szCs w:val="22"/>
              </w:rPr>
            </w:pPr>
            <w:r w:rsidRPr="00F34A14">
              <w:rPr>
                <w:b/>
                <w:bCs/>
                <w:sz w:val="22"/>
                <w:szCs w:val="22"/>
              </w:rPr>
              <w:lastRenderedPageBreak/>
              <w:t>Course Number</w:t>
            </w:r>
          </w:p>
        </w:tc>
        <w:tc>
          <w:tcPr>
            <w:tcW w:w="3845" w:type="pct"/>
          </w:tcPr>
          <w:p w14:paraId="62F54671" w14:textId="77777777" w:rsidR="00747A7C" w:rsidRPr="00F34A14" w:rsidRDefault="00747A7C" w:rsidP="005974EE">
            <w:pPr>
              <w:rPr>
                <w:b/>
                <w:sz w:val="22"/>
                <w:szCs w:val="22"/>
              </w:rPr>
            </w:pPr>
            <w:r w:rsidRPr="00F34A14">
              <w:rPr>
                <w:rFonts w:eastAsia="Arial"/>
                <w:b/>
                <w:sz w:val="22"/>
                <w:szCs w:val="22"/>
              </w:rPr>
              <w:t>ME1202/ ME1102</w:t>
            </w:r>
          </w:p>
        </w:tc>
      </w:tr>
      <w:tr w:rsidR="00F34A14" w:rsidRPr="00F34A14" w14:paraId="46D39FC9" w14:textId="77777777" w:rsidTr="00393447">
        <w:tc>
          <w:tcPr>
            <w:tcW w:w="1155" w:type="pct"/>
          </w:tcPr>
          <w:p w14:paraId="63D2A4E7" w14:textId="77777777" w:rsidR="00747A7C" w:rsidRPr="00F34A14" w:rsidRDefault="00747A7C" w:rsidP="005974EE">
            <w:pPr>
              <w:rPr>
                <w:sz w:val="22"/>
                <w:szCs w:val="22"/>
              </w:rPr>
            </w:pPr>
            <w:r w:rsidRPr="00F34A14">
              <w:rPr>
                <w:b/>
                <w:bCs/>
                <w:sz w:val="22"/>
                <w:szCs w:val="22"/>
              </w:rPr>
              <w:t>Course Number</w:t>
            </w:r>
          </w:p>
        </w:tc>
        <w:tc>
          <w:tcPr>
            <w:tcW w:w="3845" w:type="pct"/>
          </w:tcPr>
          <w:p w14:paraId="230D0DB5" w14:textId="77777777" w:rsidR="00747A7C" w:rsidRPr="00F34A14" w:rsidRDefault="00747A7C" w:rsidP="005974EE">
            <w:pPr>
              <w:rPr>
                <w:b/>
                <w:sz w:val="22"/>
                <w:szCs w:val="22"/>
              </w:rPr>
            </w:pPr>
            <w:r w:rsidRPr="00F34A14">
              <w:rPr>
                <w:b/>
                <w:sz w:val="22"/>
                <w:szCs w:val="22"/>
              </w:rPr>
              <w:t>Engineering Mechanics</w:t>
            </w:r>
          </w:p>
        </w:tc>
      </w:tr>
      <w:tr w:rsidR="00F34A14" w:rsidRPr="00F34A14" w14:paraId="334BD5AD" w14:textId="77777777" w:rsidTr="00393447">
        <w:tc>
          <w:tcPr>
            <w:tcW w:w="1155" w:type="pct"/>
          </w:tcPr>
          <w:p w14:paraId="3FA5C35A" w14:textId="77777777" w:rsidR="00747A7C" w:rsidRPr="00F34A14" w:rsidRDefault="00747A7C" w:rsidP="005974EE">
            <w:pPr>
              <w:rPr>
                <w:sz w:val="22"/>
                <w:szCs w:val="22"/>
              </w:rPr>
            </w:pPr>
            <w:r w:rsidRPr="00F34A14">
              <w:rPr>
                <w:b/>
                <w:bCs/>
                <w:sz w:val="22"/>
                <w:szCs w:val="22"/>
              </w:rPr>
              <w:t>L-T-P-C</w:t>
            </w:r>
          </w:p>
        </w:tc>
        <w:tc>
          <w:tcPr>
            <w:tcW w:w="3845" w:type="pct"/>
          </w:tcPr>
          <w:p w14:paraId="55442BA9" w14:textId="77777777" w:rsidR="00747A7C" w:rsidRPr="00F34A14" w:rsidRDefault="00747A7C" w:rsidP="005974EE">
            <w:pPr>
              <w:rPr>
                <w:sz w:val="22"/>
                <w:szCs w:val="22"/>
              </w:rPr>
            </w:pPr>
            <w:r w:rsidRPr="00F34A14">
              <w:rPr>
                <w:sz w:val="22"/>
                <w:szCs w:val="22"/>
              </w:rPr>
              <w:t>3-1-0-4</w:t>
            </w:r>
          </w:p>
        </w:tc>
      </w:tr>
      <w:tr w:rsidR="00F34A14" w:rsidRPr="00F34A14" w14:paraId="533A9265" w14:textId="77777777" w:rsidTr="00393447">
        <w:tc>
          <w:tcPr>
            <w:tcW w:w="1155" w:type="pct"/>
          </w:tcPr>
          <w:p w14:paraId="7F511B2C" w14:textId="77777777" w:rsidR="00747A7C" w:rsidRPr="00F34A14" w:rsidRDefault="00747A7C" w:rsidP="005974EE">
            <w:pPr>
              <w:rPr>
                <w:sz w:val="22"/>
                <w:szCs w:val="22"/>
              </w:rPr>
            </w:pPr>
            <w:r w:rsidRPr="00F34A14">
              <w:rPr>
                <w:b/>
                <w:bCs/>
                <w:sz w:val="22"/>
                <w:szCs w:val="22"/>
              </w:rPr>
              <w:t>Pre-requisites</w:t>
            </w:r>
          </w:p>
        </w:tc>
        <w:tc>
          <w:tcPr>
            <w:tcW w:w="3845" w:type="pct"/>
          </w:tcPr>
          <w:p w14:paraId="658C5234" w14:textId="77777777" w:rsidR="00747A7C" w:rsidRPr="00F34A14" w:rsidRDefault="00747A7C" w:rsidP="005974EE">
            <w:pPr>
              <w:ind w:left="4" w:right="112" w:hanging="10"/>
              <w:jc w:val="both"/>
              <w:rPr>
                <w:bCs/>
                <w:sz w:val="22"/>
                <w:szCs w:val="22"/>
              </w:rPr>
            </w:pPr>
            <w:r w:rsidRPr="00F34A14">
              <w:rPr>
                <w:rFonts w:eastAsia="Arial"/>
                <w:bCs/>
                <w:sz w:val="22"/>
                <w:szCs w:val="22"/>
              </w:rPr>
              <w:t>Nil</w:t>
            </w:r>
          </w:p>
        </w:tc>
      </w:tr>
      <w:tr w:rsidR="00F34A14" w:rsidRPr="00F34A14" w14:paraId="46D99DC5" w14:textId="77777777" w:rsidTr="00393447">
        <w:tc>
          <w:tcPr>
            <w:tcW w:w="1155" w:type="pct"/>
          </w:tcPr>
          <w:p w14:paraId="090F100D" w14:textId="77777777" w:rsidR="00747A7C" w:rsidRPr="00F34A14" w:rsidRDefault="00747A7C" w:rsidP="005974EE">
            <w:pPr>
              <w:rPr>
                <w:sz w:val="22"/>
                <w:szCs w:val="22"/>
              </w:rPr>
            </w:pPr>
            <w:r w:rsidRPr="00F34A14">
              <w:rPr>
                <w:b/>
                <w:bCs/>
                <w:sz w:val="22"/>
                <w:szCs w:val="22"/>
              </w:rPr>
              <w:t>Semester</w:t>
            </w:r>
          </w:p>
        </w:tc>
        <w:tc>
          <w:tcPr>
            <w:tcW w:w="3845" w:type="pct"/>
          </w:tcPr>
          <w:p w14:paraId="21E770A8" w14:textId="77777777" w:rsidR="00747A7C" w:rsidRPr="00F34A14" w:rsidRDefault="00747A7C" w:rsidP="005974EE">
            <w:pPr>
              <w:rPr>
                <w:sz w:val="22"/>
                <w:szCs w:val="22"/>
              </w:rPr>
            </w:pPr>
            <w:r w:rsidRPr="00F34A14">
              <w:rPr>
                <w:sz w:val="22"/>
                <w:szCs w:val="22"/>
              </w:rPr>
              <w:t>Spring</w:t>
            </w:r>
          </w:p>
        </w:tc>
      </w:tr>
      <w:tr w:rsidR="00F34A14" w:rsidRPr="00F34A14" w14:paraId="2C3C1208" w14:textId="77777777" w:rsidTr="00393447">
        <w:tc>
          <w:tcPr>
            <w:tcW w:w="1155" w:type="pct"/>
          </w:tcPr>
          <w:p w14:paraId="25866602" w14:textId="77777777" w:rsidR="00747A7C" w:rsidRPr="00F34A14" w:rsidRDefault="00747A7C" w:rsidP="005974EE">
            <w:pPr>
              <w:rPr>
                <w:b/>
                <w:bCs/>
                <w:sz w:val="22"/>
                <w:szCs w:val="22"/>
              </w:rPr>
            </w:pPr>
            <w:r w:rsidRPr="00F34A14">
              <w:rPr>
                <w:b/>
                <w:bCs/>
                <w:sz w:val="22"/>
                <w:szCs w:val="22"/>
              </w:rPr>
              <w:t>Learning Mode</w:t>
            </w:r>
          </w:p>
        </w:tc>
        <w:tc>
          <w:tcPr>
            <w:tcW w:w="3845" w:type="pct"/>
          </w:tcPr>
          <w:p w14:paraId="30043398" w14:textId="77777777" w:rsidR="00747A7C" w:rsidRPr="00F34A14" w:rsidRDefault="00747A7C" w:rsidP="005974EE">
            <w:pPr>
              <w:rPr>
                <w:sz w:val="22"/>
                <w:szCs w:val="22"/>
              </w:rPr>
            </w:pPr>
            <w:r w:rsidRPr="00F34A14">
              <w:rPr>
                <w:sz w:val="22"/>
                <w:szCs w:val="22"/>
              </w:rPr>
              <w:t>Lectures</w:t>
            </w:r>
          </w:p>
        </w:tc>
      </w:tr>
      <w:tr w:rsidR="00F34A14" w:rsidRPr="00F34A14" w14:paraId="4637B576" w14:textId="77777777" w:rsidTr="00393447">
        <w:tc>
          <w:tcPr>
            <w:tcW w:w="1155" w:type="pct"/>
          </w:tcPr>
          <w:p w14:paraId="178C7F25" w14:textId="77777777" w:rsidR="00747A7C" w:rsidRPr="00F34A14" w:rsidRDefault="00747A7C" w:rsidP="005974EE">
            <w:pPr>
              <w:rPr>
                <w:b/>
                <w:bCs/>
                <w:sz w:val="22"/>
                <w:szCs w:val="22"/>
              </w:rPr>
            </w:pPr>
            <w:r w:rsidRPr="00F34A14">
              <w:rPr>
                <w:b/>
                <w:bCs/>
                <w:sz w:val="22"/>
                <w:szCs w:val="22"/>
              </w:rPr>
              <w:t>Learning Objectives</w:t>
            </w:r>
          </w:p>
        </w:tc>
        <w:tc>
          <w:tcPr>
            <w:tcW w:w="3845" w:type="pct"/>
          </w:tcPr>
          <w:p w14:paraId="03F677CD" w14:textId="77777777" w:rsidR="00747A7C" w:rsidRPr="00F34A14" w:rsidRDefault="00747A7C" w:rsidP="005974EE">
            <w:pPr>
              <w:pStyle w:val="ListParagraph"/>
              <w:spacing w:after="0" w:line="240" w:lineRule="auto"/>
              <w:ind w:left="360"/>
              <w:contextualSpacing w:val="0"/>
              <w:jc w:val="both"/>
              <w:rPr>
                <w:rFonts w:ascii="Times New Roman" w:eastAsia="Times New Roman" w:hAnsi="Times New Roman" w:cs="Times New Roman"/>
                <w:szCs w:val="22"/>
              </w:rPr>
            </w:pPr>
            <w:r w:rsidRPr="00F34A14">
              <w:rPr>
                <w:rFonts w:ascii="Times New Roman" w:eastAsia="Times New Roman" w:hAnsi="Times New Roman" w:cs="Times New Roman"/>
                <w:szCs w:val="22"/>
              </w:rPr>
              <w:t>Complies with PLOs 1, 4</w:t>
            </w:r>
          </w:p>
          <w:p w14:paraId="215EA048" w14:textId="77777777" w:rsidR="00747A7C" w:rsidRPr="00F34A14" w:rsidRDefault="00747A7C" w:rsidP="00BF5EBC">
            <w:pPr>
              <w:pStyle w:val="ListParagraph"/>
              <w:numPr>
                <w:ilvl w:val="0"/>
                <w:numId w:val="54"/>
              </w:numPr>
              <w:spacing w:after="0" w:line="240" w:lineRule="auto"/>
              <w:ind w:left="360"/>
              <w:contextualSpacing w:val="0"/>
              <w:jc w:val="both"/>
              <w:rPr>
                <w:szCs w:val="22"/>
              </w:rPr>
            </w:pPr>
            <w:r w:rsidRPr="00F34A14">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F34A14" w:rsidRPr="00F34A14" w14:paraId="32BFEAE3" w14:textId="77777777" w:rsidTr="00393447">
        <w:tc>
          <w:tcPr>
            <w:tcW w:w="1155" w:type="pct"/>
          </w:tcPr>
          <w:p w14:paraId="62393865" w14:textId="77777777" w:rsidR="00747A7C" w:rsidRPr="00F34A14" w:rsidRDefault="00747A7C" w:rsidP="005974EE">
            <w:pPr>
              <w:rPr>
                <w:b/>
                <w:bCs/>
                <w:sz w:val="22"/>
                <w:szCs w:val="22"/>
              </w:rPr>
            </w:pPr>
            <w:r w:rsidRPr="00F34A14">
              <w:rPr>
                <w:b/>
                <w:bCs/>
                <w:sz w:val="22"/>
                <w:szCs w:val="22"/>
              </w:rPr>
              <w:t>Course Outline</w:t>
            </w:r>
          </w:p>
        </w:tc>
        <w:tc>
          <w:tcPr>
            <w:tcW w:w="3845" w:type="pct"/>
          </w:tcPr>
          <w:p w14:paraId="4835744D" w14:textId="77777777" w:rsidR="00747A7C" w:rsidRPr="00F34A14" w:rsidRDefault="00747A7C" w:rsidP="00BF5EBC">
            <w:pPr>
              <w:pStyle w:val="ListParagraph"/>
              <w:numPr>
                <w:ilvl w:val="3"/>
                <w:numId w:val="52"/>
              </w:numPr>
              <w:spacing w:after="0" w:line="240" w:lineRule="auto"/>
              <w:ind w:left="425" w:hanging="425"/>
              <w:contextualSpacing w:val="0"/>
              <w:jc w:val="both"/>
              <w:rPr>
                <w:rFonts w:ascii="Times New Roman" w:eastAsia="Arial" w:hAnsi="Times New Roman" w:cs="Times New Roman"/>
                <w:bCs/>
                <w:szCs w:val="22"/>
              </w:rPr>
            </w:pPr>
            <w:r w:rsidRPr="00F34A14">
              <w:rPr>
                <w:rFonts w:ascii="Times New Roman" w:eastAsia="Arial" w:hAnsi="Times New Roman" w:cs="Times New Roman"/>
                <w:b/>
                <w:szCs w:val="22"/>
              </w:rPr>
              <w:t>Rigid body statics</w:t>
            </w:r>
            <w:r w:rsidRPr="00F34A14">
              <w:rPr>
                <w:rFonts w:ascii="Times New Roman" w:eastAsia="Arial" w:hAnsi="Times New Roman" w:cs="Times New Roman"/>
                <w:bCs/>
                <w:szCs w:val="22"/>
              </w:rPr>
              <w:t>: Equivalent force system. Equations of equilibrium, Free body diagram, Reaction, Static indeterminacy.</w:t>
            </w:r>
          </w:p>
          <w:p w14:paraId="45BB803E" w14:textId="77777777" w:rsidR="00747A7C" w:rsidRPr="00F34A14" w:rsidRDefault="00747A7C" w:rsidP="00BF5EBC">
            <w:pPr>
              <w:pStyle w:val="ListParagraph"/>
              <w:numPr>
                <w:ilvl w:val="3"/>
                <w:numId w:val="52"/>
              </w:numPr>
              <w:spacing w:after="0" w:line="240" w:lineRule="auto"/>
              <w:ind w:left="425" w:hanging="425"/>
              <w:contextualSpacing w:val="0"/>
              <w:jc w:val="both"/>
              <w:rPr>
                <w:rFonts w:ascii="Times New Roman" w:eastAsia="Arial" w:hAnsi="Times New Roman" w:cs="Times New Roman"/>
                <w:bCs/>
                <w:szCs w:val="22"/>
              </w:rPr>
            </w:pPr>
            <w:r w:rsidRPr="00F34A14">
              <w:rPr>
                <w:rFonts w:ascii="Times New Roman" w:eastAsia="Arial" w:hAnsi="Times New Roman" w:cs="Times New Roman"/>
                <w:b/>
                <w:szCs w:val="22"/>
              </w:rPr>
              <w:t>Structures</w:t>
            </w:r>
            <w:r w:rsidRPr="00F34A14">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4533B54C" w14:textId="77777777" w:rsidR="00747A7C" w:rsidRPr="00F34A14" w:rsidRDefault="00747A7C" w:rsidP="00BF5EBC">
            <w:pPr>
              <w:pStyle w:val="ListParagraph"/>
              <w:numPr>
                <w:ilvl w:val="3"/>
                <w:numId w:val="52"/>
              </w:numPr>
              <w:spacing w:after="0" w:line="240" w:lineRule="auto"/>
              <w:ind w:left="425" w:hanging="425"/>
              <w:contextualSpacing w:val="0"/>
              <w:jc w:val="both"/>
              <w:rPr>
                <w:rFonts w:ascii="Times New Roman" w:eastAsia="Arial" w:hAnsi="Times New Roman" w:cs="Times New Roman"/>
                <w:bCs/>
                <w:szCs w:val="22"/>
              </w:rPr>
            </w:pPr>
            <w:r w:rsidRPr="00F34A14">
              <w:rPr>
                <w:rFonts w:ascii="Times New Roman" w:eastAsia="Arial" w:hAnsi="Times New Roman" w:cs="Times New Roman"/>
                <w:b/>
                <w:szCs w:val="22"/>
              </w:rPr>
              <w:t>Friction</w:t>
            </w:r>
            <w:r w:rsidRPr="00F34A14">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6BBEF83A" w14:textId="77777777" w:rsidR="00747A7C" w:rsidRPr="00F34A14" w:rsidRDefault="00747A7C" w:rsidP="00BF5EBC">
            <w:pPr>
              <w:pStyle w:val="ListParagraph"/>
              <w:numPr>
                <w:ilvl w:val="3"/>
                <w:numId w:val="52"/>
              </w:numPr>
              <w:spacing w:after="0" w:line="240" w:lineRule="auto"/>
              <w:ind w:left="425" w:hanging="425"/>
              <w:contextualSpacing w:val="0"/>
              <w:jc w:val="both"/>
              <w:rPr>
                <w:rFonts w:ascii="Times New Roman" w:eastAsia="Arial" w:hAnsi="Times New Roman" w:cs="Times New Roman"/>
                <w:b/>
                <w:szCs w:val="22"/>
              </w:rPr>
            </w:pPr>
            <w:r w:rsidRPr="00F34A14">
              <w:rPr>
                <w:rFonts w:ascii="Times New Roman" w:eastAsia="Arial" w:hAnsi="Times New Roman" w:cs="Times New Roman"/>
                <w:b/>
                <w:szCs w:val="22"/>
              </w:rPr>
              <w:t>Centroid and Moment of Inertia</w:t>
            </w:r>
          </w:p>
          <w:p w14:paraId="1845BE30" w14:textId="77777777" w:rsidR="00747A7C" w:rsidRPr="00F34A14" w:rsidRDefault="00747A7C" w:rsidP="00BF5EBC">
            <w:pPr>
              <w:pStyle w:val="ListParagraph"/>
              <w:numPr>
                <w:ilvl w:val="3"/>
                <w:numId w:val="52"/>
              </w:numPr>
              <w:spacing w:after="0" w:line="240" w:lineRule="auto"/>
              <w:ind w:left="425" w:hanging="425"/>
              <w:contextualSpacing w:val="0"/>
              <w:jc w:val="both"/>
              <w:rPr>
                <w:rFonts w:ascii="Times New Roman" w:eastAsia="Arial" w:hAnsi="Times New Roman" w:cs="Times New Roman"/>
                <w:bCs/>
                <w:szCs w:val="22"/>
              </w:rPr>
            </w:pPr>
            <w:r w:rsidRPr="00F34A14">
              <w:rPr>
                <w:rFonts w:ascii="Times New Roman" w:eastAsia="Arial" w:hAnsi="Times New Roman" w:cs="Times New Roman"/>
                <w:b/>
                <w:szCs w:val="22"/>
              </w:rPr>
              <w:t>Introduction to stress and strain</w:t>
            </w:r>
            <w:r w:rsidRPr="00F34A14">
              <w:rPr>
                <w:rFonts w:ascii="Times New Roman" w:eastAsia="Arial" w:hAnsi="Times New Roman" w:cs="Times New Roman"/>
                <w:bCs/>
                <w:szCs w:val="22"/>
              </w:rPr>
              <w:t>: Definition of Stress, Normal and shear Stress. Relation between stress and strain, Cauchy formula.</w:t>
            </w:r>
          </w:p>
          <w:p w14:paraId="469DE751" w14:textId="77777777" w:rsidR="00747A7C" w:rsidRPr="00F34A14" w:rsidRDefault="00747A7C" w:rsidP="005974EE">
            <w:pPr>
              <w:rPr>
                <w:sz w:val="22"/>
                <w:szCs w:val="22"/>
              </w:rPr>
            </w:pPr>
            <w:r w:rsidRPr="00F34A14">
              <w:rPr>
                <w:rFonts w:eastAsia="Arial"/>
                <w:b/>
                <w:sz w:val="22"/>
                <w:szCs w:val="22"/>
              </w:rPr>
              <w:t>Stress in an axially loaded member and stress due to torsion in axisymmetric section</w:t>
            </w:r>
          </w:p>
        </w:tc>
      </w:tr>
      <w:tr w:rsidR="00F34A14" w:rsidRPr="00F34A14" w14:paraId="3C723C4B" w14:textId="77777777" w:rsidTr="00393447">
        <w:tc>
          <w:tcPr>
            <w:tcW w:w="1155" w:type="pct"/>
          </w:tcPr>
          <w:p w14:paraId="07A2E5DA" w14:textId="77777777" w:rsidR="00747A7C" w:rsidRPr="00F34A14" w:rsidRDefault="00747A7C" w:rsidP="005974EE">
            <w:pPr>
              <w:jc w:val="both"/>
              <w:rPr>
                <w:b/>
                <w:bCs/>
                <w:sz w:val="22"/>
                <w:szCs w:val="22"/>
              </w:rPr>
            </w:pPr>
            <w:r w:rsidRPr="00F34A14">
              <w:rPr>
                <w:b/>
                <w:bCs/>
                <w:sz w:val="22"/>
                <w:szCs w:val="22"/>
              </w:rPr>
              <w:t>Learning Outcomes:</w:t>
            </w:r>
          </w:p>
          <w:p w14:paraId="0F589871" w14:textId="77777777" w:rsidR="00747A7C" w:rsidRPr="00F34A14" w:rsidRDefault="00747A7C" w:rsidP="005974EE">
            <w:pPr>
              <w:rPr>
                <w:b/>
                <w:bCs/>
                <w:sz w:val="22"/>
                <w:szCs w:val="22"/>
              </w:rPr>
            </w:pPr>
          </w:p>
        </w:tc>
        <w:tc>
          <w:tcPr>
            <w:tcW w:w="3845" w:type="pct"/>
          </w:tcPr>
          <w:p w14:paraId="54DCDC06" w14:textId="77777777" w:rsidR="00747A7C" w:rsidRPr="00F34A14" w:rsidRDefault="00747A7C" w:rsidP="005974EE">
            <w:pPr>
              <w:rPr>
                <w:rFonts w:eastAsia="Arial"/>
                <w:bCs/>
                <w:sz w:val="22"/>
                <w:szCs w:val="22"/>
              </w:rPr>
            </w:pPr>
            <w:r w:rsidRPr="00F34A14">
              <w:rPr>
                <w:rFonts w:eastAsia="Arial"/>
                <w:bCs/>
                <w:sz w:val="22"/>
                <w:szCs w:val="22"/>
              </w:rPr>
              <w:t>Following learning outcomes are expected after going through this course.</w:t>
            </w:r>
          </w:p>
          <w:p w14:paraId="37F1BC21" w14:textId="77777777" w:rsidR="00747A7C" w:rsidRPr="00F34A14" w:rsidRDefault="00747A7C" w:rsidP="00BF5EBC">
            <w:pPr>
              <w:pStyle w:val="ListParagraph"/>
              <w:numPr>
                <w:ilvl w:val="0"/>
                <w:numId w:val="53"/>
              </w:numPr>
              <w:spacing w:after="0" w:line="240" w:lineRule="auto"/>
              <w:contextualSpacing w:val="0"/>
              <w:rPr>
                <w:rFonts w:ascii="Times New Roman" w:eastAsia="Arial" w:hAnsi="Times New Roman" w:cs="Times New Roman"/>
                <w:bCs/>
                <w:szCs w:val="22"/>
              </w:rPr>
            </w:pPr>
            <w:r w:rsidRPr="00F34A14">
              <w:rPr>
                <w:rFonts w:ascii="Times New Roman" w:eastAsia="Arial" w:hAnsi="Times New Roman" w:cs="Times New Roman"/>
                <w:bCs/>
                <w:szCs w:val="22"/>
              </w:rPr>
              <w:t>Learn and apply general mathematical and computer skills to solve basic mechanics problems.</w:t>
            </w:r>
          </w:p>
          <w:p w14:paraId="4FCB11AF" w14:textId="77777777" w:rsidR="00747A7C" w:rsidRPr="00F34A14" w:rsidRDefault="00747A7C" w:rsidP="00BF5EBC">
            <w:pPr>
              <w:pStyle w:val="ListParagraph"/>
              <w:numPr>
                <w:ilvl w:val="0"/>
                <w:numId w:val="53"/>
              </w:numPr>
              <w:spacing w:after="0" w:line="240" w:lineRule="auto"/>
              <w:contextualSpacing w:val="0"/>
              <w:rPr>
                <w:szCs w:val="22"/>
              </w:rPr>
            </w:pPr>
            <w:r w:rsidRPr="00F34A14">
              <w:rPr>
                <w:rFonts w:ascii="Times New Roman" w:eastAsia="Arial" w:hAnsi="Times New Roman" w:cs="Times New Roman"/>
                <w:bCs/>
                <w:szCs w:val="22"/>
              </w:rPr>
              <w:t>Apply the vector-based approach to solve mechanics problems.</w:t>
            </w:r>
          </w:p>
        </w:tc>
      </w:tr>
      <w:tr w:rsidR="00F34A14" w:rsidRPr="00F34A14" w14:paraId="20B41285" w14:textId="77777777" w:rsidTr="00393447">
        <w:tc>
          <w:tcPr>
            <w:tcW w:w="1155" w:type="pct"/>
          </w:tcPr>
          <w:p w14:paraId="057FDB4C" w14:textId="77777777" w:rsidR="00747A7C" w:rsidRPr="00F34A14" w:rsidRDefault="00747A7C" w:rsidP="005974EE">
            <w:pPr>
              <w:jc w:val="both"/>
              <w:rPr>
                <w:b/>
                <w:bCs/>
                <w:sz w:val="22"/>
                <w:szCs w:val="22"/>
              </w:rPr>
            </w:pPr>
            <w:r w:rsidRPr="00F34A14">
              <w:rPr>
                <w:b/>
                <w:bCs/>
                <w:sz w:val="22"/>
                <w:szCs w:val="22"/>
              </w:rPr>
              <w:t>Assessment Method</w:t>
            </w:r>
          </w:p>
        </w:tc>
        <w:tc>
          <w:tcPr>
            <w:tcW w:w="3845" w:type="pct"/>
          </w:tcPr>
          <w:p w14:paraId="150CA21E" w14:textId="77777777" w:rsidR="00747A7C" w:rsidRPr="00F34A14" w:rsidRDefault="00747A7C" w:rsidP="005974EE">
            <w:pPr>
              <w:jc w:val="both"/>
              <w:rPr>
                <w:sz w:val="22"/>
                <w:szCs w:val="22"/>
              </w:rPr>
            </w:pPr>
            <w:r w:rsidRPr="00F34A14">
              <w:rPr>
                <w:sz w:val="22"/>
                <w:szCs w:val="22"/>
                <w:lang w:val="en-IN"/>
              </w:rPr>
              <w:t>Mid semester examination, End semester examination, Class test/Quiz, Tutorials</w:t>
            </w:r>
          </w:p>
        </w:tc>
      </w:tr>
    </w:tbl>
    <w:p w14:paraId="373745F1" w14:textId="77777777" w:rsidR="00747A7C" w:rsidRPr="00F34A14" w:rsidRDefault="00747A7C" w:rsidP="00747A7C">
      <w:pPr>
        <w:rPr>
          <w:b/>
          <w:bCs/>
          <w:sz w:val="22"/>
          <w:szCs w:val="22"/>
        </w:rPr>
      </w:pPr>
      <w:r w:rsidRPr="00F34A14">
        <w:rPr>
          <w:b/>
          <w:bCs/>
          <w:sz w:val="22"/>
          <w:szCs w:val="22"/>
        </w:rPr>
        <w:t>Reference Books</w:t>
      </w:r>
    </w:p>
    <w:p w14:paraId="5E830F48" w14:textId="77777777" w:rsidR="00747A7C" w:rsidRPr="00F34A14" w:rsidRDefault="00747A7C" w:rsidP="00BF5EBC">
      <w:pPr>
        <w:pStyle w:val="ListParagraph"/>
        <w:numPr>
          <w:ilvl w:val="0"/>
          <w:numId w:val="65"/>
        </w:numPr>
        <w:spacing w:after="0" w:line="240" w:lineRule="auto"/>
        <w:contextualSpacing w:val="0"/>
        <w:jc w:val="both"/>
        <w:rPr>
          <w:rFonts w:ascii="Times New Roman" w:eastAsia="Arial" w:hAnsi="Times New Roman" w:cs="Times New Roman"/>
          <w:bCs/>
          <w:szCs w:val="22"/>
        </w:rPr>
      </w:pPr>
      <w:r w:rsidRPr="00F34A14">
        <w:rPr>
          <w:rFonts w:ascii="Times New Roman" w:eastAsia="Arial" w:hAnsi="Times New Roman" w:cs="Times New Roman"/>
          <w:bCs/>
          <w:szCs w:val="22"/>
        </w:rPr>
        <w:t>H. Shames, Engineering Mechanics: Statics and dynamics, 4th Ed, PHI, 2002.</w:t>
      </w:r>
    </w:p>
    <w:p w14:paraId="64EE2A1A" w14:textId="77777777" w:rsidR="00747A7C" w:rsidRPr="00F34A14" w:rsidRDefault="00747A7C" w:rsidP="00BF5EBC">
      <w:pPr>
        <w:pStyle w:val="ListParagraph"/>
        <w:numPr>
          <w:ilvl w:val="0"/>
          <w:numId w:val="65"/>
        </w:numPr>
        <w:spacing w:after="0" w:line="240" w:lineRule="auto"/>
        <w:contextualSpacing w:val="0"/>
        <w:jc w:val="both"/>
        <w:rPr>
          <w:rFonts w:ascii="Times New Roman" w:eastAsia="Arial" w:hAnsi="Times New Roman" w:cs="Times New Roman"/>
          <w:bCs/>
          <w:szCs w:val="22"/>
        </w:rPr>
      </w:pPr>
      <w:r w:rsidRPr="00F34A14">
        <w:rPr>
          <w:rFonts w:ascii="Times New Roman" w:eastAsia="Arial" w:hAnsi="Times New Roman" w:cs="Times New Roman"/>
          <w:bCs/>
          <w:szCs w:val="22"/>
        </w:rPr>
        <w:t>F. P. Beer and E. R. Johnston, Vector Mechanics for Engineers, Vol I - Statics, 3rd Ed, Tata McGraw Hill, 2000.</w:t>
      </w:r>
    </w:p>
    <w:p w14:paraId="1FD20555" w14:textId="77777777" w:rsidR="00747A7C" w:rsidRPr="00F34A14" w:rsidRDefault="00747A7C" w:rsidP="00BF5EBC">
      <w:pPr>
        <w:pStyle w:val="ListParagraph"/>
        <w:numPr>
          <w:ilvl w:val="0"/>
          <w:numId w:val="65"/>
        </w:numPr>
        <w:spacing w:after="0" w:line="240" w:lineRule="auto"/>
        <w:contextualSpacing w:val="0"/>
        <w:jc w:val="both"/>
        <w:rPr>
          <w:rFonts w:ascii="Times New Roman" w:eastAsia="Arial" w:hAnsi="Times New Roman" w:cs="Times New Roman"/>
          <w:bCs/>
          <w:szCs w:val="22"/>
        </w:rPr>
      </w:pPr>
      <w:r w:rsidRPr="00F34A14">
        <w:rPr>
          <w:rFonts w:ascii="Times New Roman" w:eastAsia="Arial" w:hAnsi="Times New Roman" w:cs="Times New Roman"/>
          <w:bCs/>
          <w:szCs w:val="22"/>
        </w:rPr>
        <w:t>J. L. Meriam and L. G. Kraige, Engineering Mechanics, Vol I - Statics, 5th Ed, John Wiley, 2002.</w:t>
      </w:r>
    </w:p>
    <w:p w14:paraId="57235835" w14:textId="77777777" w:rsidR="00747A7C" w:rsidRPr="00F34A14" w:rsidRDefault="00747A7C" w:rsidP="00BF5EBC">
      <w:pPr>
        <w:pStyle w:val="ListParagraph"/>
        <w:numPr>
          <w:ilvl w:val="0"/>
          <w:numId w:val="65"/>
        </w:numPr>
        <w:spacing w:after="0" w:line="240" w:lineRule="auto"/>
        <w:contextualSpacing w:val="0"/>
        <w:jc w:val="both"/>
        <w:rPr>
          <w:rFonts w:ascii="Times New Roman" w:eastAsia="Arial" w:hAnsi="Times New Roman" w:cs="Times New Roman"/>
          <w:bCs/>
          <w:szCs w:val="22"/>
        </w:rPr>
      </w:pPr>
      <w:r w:rsidRPr="00F34A14">
        <w:rPr>
          <w:rFonts w:ascii="Times New Roman" w:eastAsia="Arial" w:hAnsi="Times New Roman" w:cs="Times New Roman"/>
          <w:bCs/>
          <w:szCs w:val="22"/>
        </w:rPr>
        <w:t>E.P. Popov, Engineering Mechanics of Solids, 2nd Ed, PHI, 1998.</w:t>
      </w:r>
    </w:p>
    <w:p w14:paraId="35F3F3BD" w14:textId="01FBCA4A" w:rsidR="00747A7C" w:rsidRPr="00F34A14" w:rsidRDefault="00747A7C" w:rsidP="00BF5EBC">
      <w:pPr>
        <w:pStyle w:val="ListParagraph"/>
        <w:numPr>
          <w:ilvl w:val="0"/>
          <w:numId w:val="65"/>
        </w:numPr>
        <w:spacing w:after="0" w:line="240" w:lineRule="auto"/>
        <w:contextualSpacing w:val="0"/>
        <w:jc w:val="both"/>
        <w:rPr>
          <w:rFonts w:ascii="Garamond" w:hAnsi="Garamond"/>
          <w:b/>
          <w:sz w:val="28"/>
        </w:rPr>
      </w:pPr>
      <w:r w:rsidRPr="00F34A14">
        <w:rPr>
          <w:rFonts w:ascii="Times New Roman" w:eastAsia="Arial" w:hAnsi="Times New Roman" w:cs="Times New Roman"/>
          <w:bCs/>
          <w:szCs w:val="22"/>
        </w:rPr>
        <w:t>F. P. Beer and E. R. Johnston, J.T. Dewolf, and D.F. Mazurek, Mechanics of Materials, 6th Ed, McGraw Hill Education (India) Pvt. Ltd., 2012.</w:t>
      </w:r>
    </w:p>
    <w:p w14:paraId="670302B9" w14:textId="77777777" w:rsidR="00747A7C" w:rsidRPr="00F34A14" w:rsidRDefault="00747A7C">
      <w:pPr>
        <w:spacing w:after="160" w:line="259" w:lineRule="auto"/>
        <w:rPr>
          <w:rFonts w:ascii="Garamond" w:hAnsi="Garamond"/>
          <w:b/>
          <w:sz w:val="28"/>
        </w:rPr>
      </w:pPr>
      <w:r w:rsidRPr="00F34A14">
        <w:rPr>
          <w:rFonts w:ascii="Garamond" w:hAnsi="Garamond"/>
          <w:b/>
          <w:sz w:val="28"/>
        </w:rPr>
        <w:br w:type="page"/>
      </w:r>
    </w:p>
    <w:tbl>
      <w:tblPr>
        <w:tblW w:w="906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271"/>
        <w:gridCol w:w="4116"/>
        <w:gridCol w:w="708"/>
        <w:gridCol w:w="709"/>
        <w:gridCol w:w="709"/>
        <w:gridCol w:w="708"/>
      </w:tblGrid>
      <w:tr w:rsidR="00F34A14" w:rsidRPr="00F34A14" w14:paraId="643EBB84" w14:textId="77777777" w:rsidTr="00623871">
        <w:trPr>
          <w:trHeight w:val="406"/>
          <w:jc w:val="center"/>
        </w:trPr>
        <w:tc>
          <w:tcPr>
            <w:tcW w:w="906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16F842" w14:textId="77777777" w:rsidR="00623871" w:rsidRPr="00F34A14" w:rsidRDefault="00623871" w:rsidP="005974EE">
            <w:pPr>
              <w:pStyle w:val="ListParagraph"/>
              <w:spacing w:after="0"/>
              <w:contextualSpacing w:val="0"/>
              <w:jc w:val="center"/>
              <w:rPr>
                <w:rFonts w:ascii="Times New Roman" w:eastAsia="Times New Roman" w:hAnsi="Times New Roman" w:cs="Times New Roman"/>
                <w:sz w:val="24"/>
                <w:szCs w:val="24"/>
              </w:rPr>
            </w:pPr>
            <w:r w:rsidRPr="00F34A14">
              <w:rPr>
                <w:rFonts w:ascii="Times New Roman" w:eastAsia="Times New Roman" w:hAnsi="Times New Roman" w:cs="Times New Roman"/>
                <w:b/>
                <w:bCs/>
                <w:sz w:val="24"/>
                <w:szCs w:val="24"/>
              </w:rPr>
              <w:lastRenderedPageBreak/>
              <w:t>SEMESTER III</w:t>
            </w:r>
          </w:p>
        </w:tc>
      </w:tr>
      <w:tr w:rsidR="00F34A14" w:rsidRPr="00F34A14" w14:paraId="3B474192" w14:textId="77777777" w:rsidTr="005974EE">
        <w:trPr>
          <w:trHeight w:val="201"/>
          <w:jc w:val="center"/>
        </w:trPr>
        <w:tc>
          <w:tcPr>
            <w:tcW w:w="846" w:type="dxa"/>
            <w:tcBorders>
              <w:top w:val="single" w:sz="8" w:space="0" w:color="auto"/>
            </w:tcBorders>
            <w:shd w:val="clear" w:color="auto" w:fill="auto"/>
            <w:noWrap/>
            <w:vAlign w:val="center"/>
            <w:hideMark/>
          </w:tcPr>
          <w:p w14:paraId="55AC91FD" w14:textId="77777777" w:rsidR="00623871" w:rsidRPr="00F34A14" w:rsidRDefault="00623871" w:rsidP="005974EE">
            <w:pPr>
              <w:jc w:val="center"/>
              <w:rPr>
                <w:b/>
                <w:bCs/>
              </w:rPr>
            </w:pPr>
            <w:r w:rsidRPr="00F34A14">
              <w:rPr>
                <w:b/>
                <w:bCs/>
              </w:rPr>
              <w:t>Sl. No.</w:t>
            </w:r>
          </w:p>
        </w:tc>
        <w:tc>
          <w:tcPr>
            <w:tcW w:w="1271" w:type="dxa"/>
            <w:tcBorders>
              <w:top w:val="single" w:sz="8" w:space="0" w:color="auto"/>
            </w:tcBorders>
            <w:shd w:val="clear" w:color="auto" w:fill="auto"/>
            <w:noWrap/>
            <w:vAlign w:val="center"/>
            <w:hideMark/>
          </w:tcPr>
          <w:p w14:paraId="58698B59" w14:textId="77777777" w:rsidR="00623871" w:rsidRPr="00F34A14" w:rsidRDefault="00623871" w:rsidP="005974EE">
            <w:pPr>
              <w:jc w:val="center"/>
              <w:rPr>
                <w:b/>
                <w:bCs/>
              </w:rPr>
            </w:pPr>
            <w:r w:rsidRPr="00F34A14">
              <w:rPr>
                <w:b/>
                <w:bCs/>
              </w:rPr>
              <w:t>Course</w:t>
            </w:r>
            <w:r w:rsidRPr="00F34A14">
              <w:rPr>
                <w:b/>
                <w:bCs/>
              </w:rPr>
              <w:br/>
              <w:t xml:space="preserve">  Number</w:t>
            </w:r>
          </w:p>
        </w:tc>
        <w:tc>
          <w:tcPr>
            <w:tcW w:w="4116" w:type="dxa"/>
            <w:tcBorders>
              <w:top w:val="single" w:sz="8" w:space="0" w:color="auto"/>
            </w:tcBorders>
            <w:shd w:val="clear" w:color="auto" w:fill="auto"/>
            <w:noWrap/>
            <w:vAlign w:val="center"/>
            <w:hideMark/>
          </w:tcPr>
          <w:p w14:paraId="6413B982" w14:textId="77777777" w:rsidR="00623871" w:rsidRPr="00F34A14" w:rsidRDefault="00623871" w:rsidP="005974EE">
            <w:pPr>
              <w:jc w:val="center"/>
              <w:rPr>
                <w:b/>
                <w:bCs/>
              </w:rPr>
            </w:pPr>
            <w:r w:rsidRPr="00F34A14">
              <w:rPr>
                <w:b/>
                <w:bCs/>
              </w:rPr>
              <w:t>Course Title</w:t>
            </w:r>
          </w:p>
        </w:tc>
        <w:tc>
          <w:tcPr>
            <w:tcW w:w="708" w:type="dxa"/>
            <w:tcBorders>
              <w:top w:val="single" w:sz="8" w:space="0" w:color="auto"/>
            </w:tcBorders>
            <w:shd w:val="clear" w:color="auto" w:fill="auto"/>
            <w:noWrap/>
            <w:vAlign w:val="center"/>
            <w:hideMark/>
          </w:tcPr>
          <w:p w14:paraId="63C0AACF" w14:textId="77777777" w:rsidR="00623871" w:rsidRPr="00F34A14" w:rsidRDefault="00623871" w:rsidP="005974EE">
            <w:pPr>
              <w:jc w:val="center"/>
              <w:rPr>
                <w:b/>
                <w:bCs/>
              </w:rPr>
            </w:pPr>
            <w:r w:rsidRPr="00F34A14">
              <w:rPr>
                <w:b/>
                <w:bCs/>
              </w:rPr>
              <w:t>L</w:t>
            </w:r>
          </w:p>
        </w:tc>
        <w:tc>
          <w:tcPr>
            <w:tcW w:w="709" w:type="dxa"/>
            <w:tcBorders>
              <w:top w:val="single" w:sz="8" w:space="0" w:color="auto"/>
            </w:tcBorders>
            <w:shd w:val="clear" w:color="auto" w:fill="auto"/>
            <w:noWrap/>
            <w:vAlign w:val="center"/>
            <w:hideMark/>
          </w:tcPr>
          <w:p w14:paraId="7165A754" w14:textId="77777777" w:rsidR="00623871" w:rsidRPr="00F34A14" w:rsidRDefault="00623871" w:rsidP="005974EE">
            <w:pPr>
              <w:jc w:val="center"/>
              <w:rPr>
                <w:b/>
                <w:bCs/>
              </w:rPr>
            </w:pPr>
            <w:r w:rsidRPr="00F34A14">
              <w:rPr>
                <w:b/>
                <w:bCs/>
              </w:rPr>
              <w:t>T</w:t>
            </w:r>
          </w:p>
        </w:tc>
        <w:tc>
          <w:tcPr>
            <w:tcW w:w="709" w:type="dxa"/>
            <w:tcBorders>
              <w:top w:val="single" w:sz="8" w:space="0" w:color="auto"/>
            </w:tcBorders>
            <w:shd w:val="clear" w:color="auto" w:fill="auto"/>
            <w:noWrap/>
            <w:vAlign w:val="center"/>
            <w:hideMark/>
          </w:tcPr>
          <w:p w14:paraId="63D14370" w14:textId="77777777" w:rsidR="00623871" w:rsidRPr="00F34A14" w:rsidRDefault="00623871" w:rsidP="005974EE">
            <w:pPr>
              <w:jc w:val="center"/>
              <w:rPr>
                <w:b/>
                <w:bCs/>
              </w:rPr>
            </w:pPr>
            <w:r w:rsidRPr="00F34A14">
              <w:rPr>
                <w:b/>
                <w:bCs/>
              </w:rPr>
              <w:t>P</w:t>
            </w:r>
          </w:p>
        </w:tc>
        <w:tc>
          <w:tcPr>
            <w:tcW w:w="708" w:type="dxa"/>
            <w:tcBorders>
              <w:top w:val="single" w:sz="8" w:space="0" w:color="auto"/>
            </w:tcBorders>
            <w:shd w:val="clear" w:color="auto" w:fill="auto"/>
            <w:noWrap/>
            <w:vAlign w:val="center"/>
            <w:hideMark/>
          </w:tcPr>
          <w:p w14:paraId="6E151EB0" w14:textId="77777777" w:rsidR="00623871" w:rsidRPr="00F34A14" w:rsidRDefault="00623871" w:rsidP="005974EE">
            <w:pPr>
              <w:jc w:val="center"/>
              <w:rPr>
                <w:b/>
                <w:bCs/>
              </w:rPr>
            </w:pPr>
            <w:r w:rsidRPr="00F34A14">
              <w:rPr>
                <w:b/>
                <w:bCs/>
              </w:rPr>
              <w:t>C</w:t>
            </w:r>
          </w:p>
        </w:tc>
      </w:tr>
      <w:tr w:rsidR="00F34A14" w:rsidRPr="00F34A14" w14:paraId="5F8CD93E" w14:textId="77777777" w:rsidTr="005974EE">
        <w:trPr>
          <w:trHeight w:val="313"/>
          <w:jc w:val="center"/>
        </w:trPr>
        <w:tc>
          <w:tcPr>
            <w:tcW w:w="846" w:type="dxa"/>
            <w:shd w:val="clear" w:color="auto" w:fill="auto"/>
            <w:noWrap/>
            <w:vAlign w:val="center"/>
          </w:tcPr>
          <w:p w14:paraId="37AB4CCA" w14:textId="77777777" w:rsidR="00623871" w:rsidRPr="00F34A14" w:rsidRDefault="00623871" w:rsidP="005974EE">
            <w:pPr>
              <w:jc w:val="center"/>
            </w:pPr>
            <w:r w:rsidRPr="00F34A14">
              <w:t>1.</w:t>
            </w:r>
          </w:p>
        </w:tc>
        <w:tc>
          <w:tcPr>
            <w:tcW w:w="1271" w:type="dxa"/>
            <w:shd w:val="clear" w:color="auto" w:fill="auto"/>
            <w:noWrap/>
            <w:vAlign w:val="center"/>
          </w:tcPr>
          <w:p w14:paraId="41ADB78D" w14:textId="77777777" w:rsidR="00623871" w:rsidRPr="00F34A14" w:rsidRDefault="00623871" w:rsidP="005974EE">
            <w:pPr>
              <w:jc w:val="center"/>
            </w:pPr>
            <w:r w:rsidRPr="00F34A14">
              <w:t>HS2101</w:t>
            </w:r>
          </w:p>
        </w:tc>
        <w:tc>
          <w:tcPr>
            <w:tcW w:w="4116" w:type="dxa"/>
            <w:shd w:val="clear" w:color="auto" w:fill="auto"/>
            <w:noWrap/>
            <w:vAlign w:val="center"/>
          </w:tcPr>
          <w:p w14:paraId="406771B7" w14:textId="77777777" w:rsidR="00623871" w:rsidRPr="00F34A14" w:rsidRDefault="00623871" w:rsidP="005974EE">
            <w:r w:rsidRPr="00F34A14">
              <w:t>Mathematical Statistics</w:t>
            </w:r>
          </w:p>
        </w:tc>
        <w:tc>
          <w:tcPr>
            <w:tcW w:w="708" w:type="dxa"/>
            <w:shd w:val="clear" w:color="auto" w:fill="auto"/>
            <w:noWrap/>
            <w:vAlign w:val="center"/>
          </w:tcPr>
          <w:p w14:paraId="5B825CFC" w14:textId="77777777" w:rsidR="00623871" w:rsidRPr="00F34A14" w:rsidRDefault="00623871" w:rsidP="005974EE">
            <w:pPr>
              <w:jc w:val="center"/>
            </w:pPr>
            <w:r w:rsidRPr="00F34A14">
              <w:t>3</w:t>
            </w:r>
          </w:p>
        </w:tc>
        <w:tc>
          <w:tcPr>
            <w:tcW w:w="709" w:type="dxa"/>
            <w:shd w:val="clear" w:color="auto" w:fill="auto"/>
            <w:noWrap/>
            <w:vAlign w:val="center"/>
          </w:tcPr>
          <w:p w14:paraId="333611C7" w14:textId="77777777" w:rsidR="00623871" w:rsidRPr="00F34A14" w:rsidRDefault="00623871" w:rsidP="005974EE">
            <w:pPr>
              <w:jc w:val="center"/>
            </w:pPr>
            <w:r w:rsidRPr="00F34A14">
              <w:t>1</w:t>
            </w:r>
          </w:p>
        </w:tc>
        <w:tc>
          <w:tcPr>
            <w:tcW w:w="709" w:type="dxa"/>
            <w:shd w:val="clear" w:color="auto" w:fill="auto"/>
            <w:noWrap/>
            <w:vAlign w:val="center"/>
          </w:tcPr>
          <w:p w14:paraId="3C54DE27" w14:textId="77777777" w:rsidR="00623871" w:rsidRPr="00F34A14" w:rsidRDefault="00623871" w:rsidP="005974EE">
            <w:pPr>
              <w:jc w:val="center"/>
            </w:pPr>
            <w:r w:rsidRPr="00F34A14">
              <w:t>0</w:t>
            </w:r>
          </w:p>
        </w:tc>
        <w:tc>
          <w:tcPr>
            <w:tcW w:w="708" w:type="dxa"/>
            <w:shd w:val="clear" w:color="auto" w:fill="auto"/>
            <w:noWrap/>
            <w:vAlign w:val="center"/>
          </w:tcPr>
          <w:p w14:paraId="1EDB565C" w14:textId="77777777" w:rsidR="00623871" w:rsidRPr="00F34A14" w:rsidRDefault="00623871" w:rsidP="005974EE">
            <w:pPr>
              <w:jc w:val="center"/>
            </w:pPr>
            <w:r w:rsidRPr="00F34A14">
              <w:t>4</w:t>
            </w:r>
          </w:p>
        </w:tc>
      </w:tr>
      <w:tr w:rsidR="00F34A14" w:rsidRPr="00F34A14" w14:paraId="222BEB45" w14:textId="77777777" w:rsidTr="005974EE">
        <w:trPr>
          <w:trHeight w:val="201"/>
          <w:jc w:val="center"/>
        </w:trPr>
        <w:tc>
          <w:tcPr>
            <w:tcW w:w="846" w:type="dxa"/>
            <w:shd w:val="clear" w:color="auto" w:fill="auto"/>
            <w:noWrap/>
            <w:vAlign w:val="center"/>
          </w:tcPr>
          <w:p w14:paraId="397706DA" w14:textId="77777777" w:rsidR="00623871" w:rsidRPr="00F34A14" w:rsidRDefault="00623871" w:rsidP="005974EE">
            <w:pPr>
              <w:jc w:val="center"/>
            </w:pPr>
            <w:r w:rsidRPr="00F34A14">
              <w:t>2.</w:t>
            </w:r>
          </w:p>
        </w:tc>
        <w:tc>
          <w:tcPr>
            <w:tcW w:w="1271" w:type="dxa"/>
            <w:shd w:val="clear" w:color="auto" w:fill="auto"/>
            <w:noWrap/>
            <w:vAlign w:val="center"/>
            <w:hideMark/>
          </w:tcPr>
          <w:p w14:paraId="264E9F2E" w14:textId="77777777" w:rsidR="00623871" w:rsidRPr="00F34A14" w:rsidRDefault="00623871" w:rsidP="005974EE">
            <w:pPr>
              <w:jc w:val="center"/>
            </w:pPr>
            <w:r w:rsidRPr="00F34A14">
              <w:t>HS2102</w:t>
            </w:r>
          </w:p>
        </w:tc>
        <w:tc>
          <w:tcPr>
            <w:tcW w:w="4116" w:type="dxa"/>
            <w:shd w:val="clear" w:color="auto" w:fill="auto"/>
            <w:noWrap/>
            <w:vAlign w:val="center"/>
            <w:hideMark/>
          </w:tcPr>
          <w:p w14:paraId="313D7437" w14:textId="77777777" w:rsidR="00623871" w:rsidRPr="00F34A14" w:rsidRDefault="00623871" w:rsidP="005974EE">
            <w:r w:rsidRPr="00F34A14">
              <w:t>Fundamentals of Economics</w:t>
            </w:r>
          </w:p>
        </w:tc>
        <w:tc>
          <w:tcPr>
            <w:tcW w:w="708" w:type="dxa"/>
            <w:shd w:val="clear" w:color="auto" w:fill="auto"/>
            <w:noWrap/>
            <w:vAlign w:val="center"/>
            <w:hideMark/>
          </w:tcPr>
          <w:p w14:paraId="1DA026EB" w14:textId="77777777" w:rsidR="00623871" w:rsidRPr="00F34A14" w:rsidRDefault="00623871" w:rsidP="005974EE">
            <w:pPr>
              <w:jc w:val="center"/>
            </w:pPr>
            <w:r w:rsidRPr="00F34A14">
              <w:t>3</w:t>
            </w:r>
          </w:p>
        </w:tc>
        <w:tc>
          <w:tcPr>
            <w:tcW w:w="709" w:type="dxa"/>
            <w:shd w:val="clear" w:color="auto" w:fill="auto"/>
            <w:noWrap/>
            <w:vAlign w:val="center"/>
            <w:hideMark/>
          </w:tcPr>
          <w:p w14:paraId="2401BD0B" w14:textId="77777777" w:rsidR="00623871" w:rsidRPr="00F34A14" w:rsidRDefault="00623871" w:rsidP="005974EE">
            <w:pPr>
              <w:jc w:val="center"/>
            </w:pPr>
            <w:r w:rsidRPr="00F34A14">
              <w:t>1</w:t>
            </w:r>
          </w:p>
        </w:tc>
        <w:tc>
          <w:tcPr>
            <w:tcW w:w="709" w:type="dxa"/>
            <w:shd w:val="clear" w:color="auto" w:fill="auto"/>
            <w:noWrap/>
            <w:vAlign w:val="center"/>
            <w:hideMark/>
          </w:tcPr>
          <w:p w14:paraId="71BE2742" w14:textId="77777777" w:rsidR="00623871" w:rsidRPr="00F34A14" w:rsidRDefault="00623871" w:rsidP="005974EE">
            <w:pPr>
              <w:jc w:val="center"/>
            </w:pPr>
            <w:r w:rsidRPr="00F34A14">
              <w:t>0</w:t>
            </w:r>
          </w:p>
        </w:tc>
        <w:tc>
          <w:tcPr>
            <w:tcW w:w="708" w:type="dxa"/>
            <w:shd w:val="clear" w:color="auto" w:fill="auto"/>
            <w:noWrap/>
            <w:vAlign w:val="center"/>
            <w:hideMark/>
          </w:tcPr>
          <w:p w14:paraId="26F50E22" w14:textId="77777777" w:rsidR="00623871" w:rsidRPr="00F34A14" w:rsidRDefault="00623871" w:rsidP="005974EE">
            <w:pPr>
              <w:jc w:val="center"/>
            </w:pPr>
            <w:r w:rsidRPr="00F34A14">
              <w:t>4</w:t>
            </w:r>
          </w:p>
        </w:tc>
      </w:tr>
      <w:tr w:rsidR="00F34A14" w:rsidRPr="00F34A14" w14:paraId="1D702E1D" w14:textId="77777777" w:rsidTr="005974EE">
        <w:trPr>
          <w:trHeight w:val="324"/>
          <w:jc w:val="center"/>
        </w:trPr>
        <w:tc>
          <w:tcPr>
            <w:tcW w:w="846" w:type="dxa"/>
            <w:shd w:val="clear" w:color="auto" w:fill="auto"/>
            <w:noWrap/>
            <w:vAlign w:val="center"/>
          </w:tcPr>
          <w:p w14:paraId="09ED8365" w14:textId="77777777" w:rsidR="00623871" w:rsidRPr="00F34A14" w:rsidRDefault="00623871" w:rsidP="005974EE">
            <w:pPr>
              <w:jc w:val="center"/>
            </w:pPr>
            <w:r w:rsidRPr="00F34A14">
              <w:t>3.</w:t>
            </w:r>
          </w:p>
        </w:tc>
        <w:tc>
          <w:tcPr>
            <w:tcW w:w="1271" w:type="dxa"/>
            <w:shd w:val="clear" w:color="auto" w:fill="auto"/>
            <w:noWrap/>
            <w:vAlign w:val="center"/>
          </w:tcPr>
          <w:p w14:paraId="77D67E8C" w14:textId="77777777" w:rsidR="00623871" w:rsidRPr="00F34A14" w:rsidRDefault="00623871" w:rsidP="005974EE">
            <w:pPr>
              <w:jc w:val="center"/>
            </w:pPr>
            <w:r w:rsidRPr="00F34A14">
              <w:t>HS2103</w:t>
            </w:r>
          </w:p>
        </w:tc>
        <w:tc>
          <w:tcPr>
            <w:tcW w:w="4116" w:type="dxa"/>
            <w:shd w:val="clear" w:color="auto" w:fill="auto"/>
            <w:noWrap/>
            <w:vAlign w:val="center"/>
          </w:tcPr>
          <w:p w14:paraId="7AC1BE49" w14:textId="77777777" w:rsidR="00623871" w:rsidRPr="00F34A14" w:rsidRDefault="00623871" w:rsidP="005974EE">
            <w:r w:rsidRPr="00F34A14">
              <w:t>Multivariate Analysis and Basic Econometrics</w:t>
            </w:r>
          </w:p>
        </w:tc>
        <w:tc>
          <w:tcPr>
            <w:tcW w:w="708" w:type="dxa"/>
            <w:shd w:val="clear" w:color="auto" w:fill="auto"/>
            <w:noWrap/>
            <w:vAlign w:val="center"/>
          </w:tcPr>
          <w:p w14:paraId="75ADF96B" w14:textId="77777777" w:rsidR="00623871" w:rsidRPr="00F34A14" w:rsidRDefault="00623871" w:rsidP="005974EE">
            <w:pPr>
              <w:jc w:val="center"/>
            </w:pPr>
            <w:r w:rsidRPr="00F34A14">
              <w:t>3</w:t>
            </w:r>
          </w:p>
        </w:tc>
        <w:tc>
          <w:tcPr>
            <w:tcW w:w="709" w:type="dxa"/>
            <w:shd w:val="clear" w:color="auto" w:fill="auto"/>
            <w:noWrap/>
            <w:vAlign w:val="center"/>
          </w:tcPr>
          <w:p w14:paraId="2E46644D" w14:textId="77777777" w:rsidR="00623871" w:rsidRPr="00F34A14" w:rsidRDefault="00623871" w:rsidP="005974EE">
            <w:pPr>
              <w:jc w:val="center"/>
            </w:pPr>
            <w:r w:rsidRPr="00F34A14">
              <w:t>0</w:t>
            </w:r>
          </w:p>
        </w:tc>
        <w:tc>
          <w:tcPr>
            <w:tcW w:w="709" w:type="dxa"/>
            <w:shd w:val="clear" w:color="auto" w:fill="auto"/>
            <w:noWrap/>
            <w:vAlign w:val="center"/>
          </w:tcPr>
          <w:p w14:paraId="5D829D23" w14:textId="77777777" w:rsidR="00623871" w:rsidRPr="00F34A14" w:rsidRDefault="00623871" w:rsidP="005974EE">
            <w:pPr>
              <w:jc w:val="center"/>
            </w:pPr>
            <w:r w:rsidRPr="00F34A14">
              <w:t>0</w:t>
            </w:r>
          </w:p>
        </w:tc>
        <w:tc>
          <w:tcPr>
            <w:tcW w:w="708" w:type="dxa"/>
            <w:shd w:val="clear" w:color="auto" w:fill="auto"/>
            <w:noWrap/>
            <w:vAlign w:val="center"/>
          </w:tcPr>
          <w:p w14:paraId="76D32645" w14:textId="77777777" w:rsidR="00623871" w:rsidRPr="00F34A14" w:rsidRDefault="00623871" w:rsidP="005974EE">
            <w:pPr>
              <w:jc w:val="center"/>
            </w:pPr>
            <w:r w:rsidRPr="00F34A14">
              <w:t>3</w:t>
            </w:r>
          </w:p>
        </w:tc>
      </w:tr>
      <w:tr w:rsidR="00F34A14" w:rsidRPr="00F34A14" w14:paraId="6D7BA64A" w14:textId="77777777" w:rsidTr="005974EE">
        <w:trPr>
          <w:trHeight w:val="201"/>
          <w:jc w:val="center"/>
        </w:trPr>
        <w:tc>
          <w:tcPr>
            <w:tcW w:w="846" w:type="dxa"/>
            <w:shd w:val="clear" w:color="auto" w:fill="auto"/>
            <w:noWrap/>
            <w:vAlign w:val="center"/>
          </w:tcPr>
          <w:p w14:paraId="73A5CA8D" w14:textId="77777777" w:rsidR="00623871" w:rsidRPr="00F34A14" w:rsidRDefault="00623871" w:rsidP="005974EE">
            <w:pPr>
              <w:jc w:val="center"/>
            </w:pPr>
            <w:r w:rsidRPr="00F34A14">
              <w:t>4.</w:t>
            </w:r>
          </w:p>
        </w:tc>
        <w:tc>
          <w:tcPr>
            <w:tcW w:w="1271" w:type="dxa"/>
            <w:shd w:val="clear" w:color="auto" w:fill="auto"/>
            <w:noWrap/>
            <w:vAlign w:val="center"/>
          </w:tcPr>
          <w:p w14:paraId="3A587005" w14:textId="77777777" w:rsidR="00623871" w:rsidRPr="00F34A14" w:rsidRDefault="00623871" w:rsidP="005974EE">
            <w:pPr>
              <w:jc w:val="center"/>
            </w:pPr>
            <w:r w:rsidRPr="00F34A14">
              <w:t>HS2104</w:t>
            </w:r>
          </w:p>
        </w:tc>
        <w:tc>
          <w:tcPr>
            <w:tcW w:w="4116" w:type="dxa"/>
            <w:shd w:val="clear" w:color="auto" w:fill="auto"/>
            <w:noWrap/>
            <w:vAlign w:val="center"/>
          </w:tcPr>
          <w:p w14:paraId="6DCE3FC3" w14:textId="77777777" w:rsidR="00623871" w:rsidRPr="00F34A14" w:rsidRDefault="00623871" w:rsidP="005974EE">
            <w:r w:rsidRPr="00F34A14">
              <w:t>History of Economic Thought</w:t>
            </w:r>
          </w:p>
        </w:tc>
        <w:tc>
          <w:tcPr>
            <w:tcW w:w="708" w:type="dxa"/>
            <w:shd w:val="clear" w:color="auto" w:fill="auto"/>
            <w:noWrap/>
            <w:vAlign w:val="center"/>
          </w:tcPr>
          <w:p w14:paraId="1C7114C7" w14:textId="77777777" w:rsidR="00623871" w:rsidRPr="00F34A14" w:rsidRDefault="00623871" w:rsidP="005974EE">
            <w:pPr>
              <w:jc w:val="center"/>
            </w:pPr>
            <w:r w:rsidRPr="00F34A14">
              <w:t>3</w:t>
            </w:r>
          </w:p>
        </w:tc>
        <w:tc>
          <w:tcPr>
            <w:tcW w:w="709" w:type="dxa"/>
            <w:shd w:val="clear" w:color="auto" w:fill="auto"/>
            <w:noWrap/>
            <w:vAlign w:val="center"/>
          </w:tcPr>
          <w:p w14:paraId="3936D05D" w14:textId="77777777" w:rsidR="00623871" w:rsidRPr="00F34A14" w:rsidRDefault="00623871" w:rsidP="005974EE">
            <w:pPr>
              <w:jc w:val="center"/>
            </w:pPr>
            <w:r w:rsidRPr="00F34A14">
              <w:t>0</w:t>
            </w:r>
          </w:p>
        </w:tc>
        <w:tc>
          <w:tcPr>
            <w:tcW w:w="709" w:type="dxa"/>
            <w:shd w:val="clear" w:color="auto" w:fill="auto"/>
            <w:noWrap/>
            <w:vAlign w:val="center"/>
          </w:tcPr>
          <w:p w14:paraId="06E450DD" w14:textId="77777777" w:rsidR="00623871" w:rsidRPr="00F34A14" w:rsidRDefault="00623871" w:rsidP="005974EE">
            <w:pPr>
              <w:jc w:val="center"/>
            </w:pPr>
            <w:r w:rsidRPr="00F34A14">
              <w:t>0</w:t>
            </w:r>
          </w:p>
        </w:tc>
        <w:tc>
          <w:tcPr>
            <w:tcW w:w="708" w:type="dxa"/>
            <w:shd w:val="clear" w:color="auto" w:fill="auto"/>
            <w:noWrap/>
            <w:vAlign w:val="center"/>
          </w:tcPr>
          <w:p w14:paraId="7FFECFED" w14:textId="77777777" w:rsidR="00623871" w:rsidRPr="00F34A14" w:rsidRDefault="00623871" w:rsidP="005974EE">
            <w:pPr>
              <w:jc w:val="center"/>
            </w:pPr>
            <w:r w:rsidRPr="00F34A14">
              <w:t>3</w:t>
            </w:r>
          </w:p>
        </w:tc>
      </w:tr>
      <w:tr w:rsidR="00F34A14" w:rsidRPr="00F34A14" w14:paraId="18FBFFE6" w14:textId="77777777" w:rsidTr="005974EE">
        <w:trPr>
          <w:trHeight w:val="201"/>
          <w:jc w:val="center"/>
        </w:trPr>
        <w:tc>
          <w:tcPr>
            <w:tcW w:w="846" w:type="dxa"/>
            <w:shd w:val="clear" w:color="auto" w:fill="auto"/>
            <w:noWrap/>
            <w:vAlign w:val="center"/>
          </w:tcPr>
          <w:p w14:paraId="3BA75401" w14:textId="77777777" w:rsidR="00623871" w:rsidRPr="00F34A14" w:rsidRDefault="00623871" w:rsidP="005974EE">
            <w:pPr>
              <w:jc w:val="center"/>
            </w:pPr>
            <w:r w:rsidRPr="00F34A14">
              <w:t>5.</w:t>
            </w:r>
          </w:p>
        </w:tc>
        <w:tc>
          <w:tcPr>
            <w:tcW w:w="1271" w:type="dxa"/>
            <w:shd w:val="clear" w:color="auto" w:fill="auto"/>
            <w:noWrap/>
            <w:vAlign w:val="center"/>
          </w:tcPr>
          <w:p w14:paraId="1D4E6C3A" w14:textId="77777777" w:rsidR="00623871" w:rsidRPr="00F34A14" w:rsidRDefault="00623871" w:rsidP="005974EE">
            <w:pPr>
              <w:jc w:val="center"/>
            </w:pPr>
            <w:r w:rsidRPr="00F34A14">
              <w:t>HS2105/ MA2102</w:t>
            </w:r>
          </w:p>
        </w:tc>
        <w:tc>
          <w:tcPr>
            <w:tcW w:w="4116" w:type="dxa"/>
            <w:shd w:val="clear" w:color="auto" w:fill="auto"/>
            <w:noWrap/>
            <w:vAlign w:val="center"/>
          </w:tcPr>
          <w:p w14:paraId="649AB9F2" w14:textId="77777777" w:rsidR="00623871" w:rsidRPr="00F34A14" w:rsidRDefault="00623871" w:rsidP="005974EE">
            <w:r w:rsidRPr="00F34A14">
              <w:t>Probability and Stochastic Processes</w:t>
            </w:r>
          </w:p>
        </w:tc>
        <w:tc>
          <w:tcPr>
            <w:tcW w:w="708" w:type="dxa"/>
            <w:shd w:val="clear" w:color="auto" w:fill="auto"/>
            <w:noWrap/>
            <w:vAlign w:val="center"/>
          </w:tcPr>
          <w:p w14:paraId="1EDC60B1" w14:textId="77777777" w:rsidR="00623871" w:rsidRPr="00F34A14" w:rsidRDefault="00623871" w:rsidP="005974EE">
            <w:pPr>
              <w:jc w:val="center"/>
            </w:pPr>
            <w:r w:rsidRPr="00F34A14">
              <w:t>3</w:t>
            </w:r>
          </w:p>
        </w:tc>
        <w:tc>
          <w:tcPr>
            <w:tcW w:w="709" w:type="dxa"/>
            <w:shd w:val="clear" w:color="auto" w:fill="auto"/>
            <w:noWrap/>
            <w:vAlign w:val="center"/>
          </w:tcPr>
          <w:p w14:paraId="07762FBC" w14:textId="77777777" w:rsidR="00623871" w:rsidRPr="00F34A14" w:rsidRDefault="00623871" w:rsidP="005974EE">
            <w:pPr>
              <w:jc w:val="center"/>
            </w:pPr>
            <w:r w:rsidRPr="00F34A14">
              <w:t>1</w:t>
            </w:r>
          </w:p>
        </w:tc>
        <w:tc>
          <w:tcPr>
            <w:tcW w:w="709" w:type="dxa"/>
            <w:shd w:val="clear" w:color="auto" w:fill="auto"/>
            <w:noWrap/>
            <w:vAlign w:val="center"/>
          </w:tcPr>
          <w:p w14:paraId="5C11F312" w14:textId="77777777" w:rsidR="00623871" w:rsidRPr="00F34A14" w:rsidRDefault="00623871" w:rsidP="005974EE">
            <w:pPr>
              <w:jc w:val="center"/>
            </w:pPr>
            <w:r w:rsidRPr="00F34A14">
              <w:t>0</w:t>
            </w:r>
          </w:p>
        </w:tc>
        <w:tc>
          <w:tcPr>
            <w:tcW w:w="708" w:type="dxa"/>
            <w:shd w:val="clear" w:color="auto" w:fill="auto"/>
            <w:noWrap/>
            <w:vAlign w:val="center"/>
          </w:tcPr>
          <w:p w14:paraId="37A6E716" w14:textId="77777777" w:rsidR="00623871" w:rsidRPr="00F34A14" w:rsidRDefault="00623871" w:rsidP="005974EE">
            <w:pPr>
              <w:jc w:val="center"/>
            </w:pPr>
            <w:r w:rsidRPr="00F34A14">
              <w:t>4</w:t>
            </w:r>
          </w:p>
        </w:tc>
      </w:tr>
      <w:tr w:rsidR="00F34A14" w:rsidRPr="00F34A14" w14:paraId="75CF3412" w14:textId="77777777" w:rsidTr="005974EE">
        <w:trPr>
          <w:trHeight w:val="201"/>
          <w:jc w:val="center"/>
        </w:trPr>
        <w:tc>
          <w:tcPr>
            <w:tcW w:w="846" w:type="dxa"/>
            <w:tcBorders>
              <w:bottom w:val="single" w:sz="8" w:space="0" w:color="auto"/>
            </w:tcBorders>
            <w:shd w:val="clear" w:color="auto" w:fill="auto"/>
            <w:noWrap/>
            <w:vAlign w:val="center"/>
          </w:tcPr>
          <w:p w14:paraId="1694EA48" w14:textId="77777777" w:rsidR="00623871" w:rsidRPr="00F34A14" w:rsidRDefault="00623871" w:rsidP="005974EE">
            <w:pPr>
              <w:jc w:val="center"/>
            </w:pPr>
            <w:r w:rsidRPr="00F34A14">
              <w:t>6.</w:t>
            </w:r>
          </w:p>
        </w:tc>
        <w:tc>
          <w:tcPr>
            <w:tcW w:w="1271" w:type="dxa"/>
            <w:tcBorders>
              <w:bottom w:val="single" w:sz="8" w:space="0" w:color="auto"/>
            </w:tcBorders>
            <w:shd w:val="clear" w:color="auto" w:fill="auto"/>
            <w:noWrap/>
            <w:vAlign w:val="center"/>
          </w:tcPr>
          <w:p w14:paraId="69EC89D2" w14:textId="77777777" w:rsidR="00623871" w:rsidRPr="00F34A14" w:rsidRDefault="00623871" w:rsidP="005974EE">
            <w:pPr>
              <w:jc w:val="center"/>
            </w:pPr>
            <w:r w:rsidRPr="00F34A14">
              <w:t>HS21PQ</w:t>
            </w:r>
          </w:p>
        </w:tc>
        <w:tc>
          <w:tcPr>
            <w:tcW w:w="4116" w:type="dxa"/>
            <w:tcBorders>
              <w:bottom w:val="single" w:sz="8" w:space="0" w:color="auto"/>
            </w:tcBorders>
            <w:shd w:val="clear" w:color="auto" w:fill="auto"/>
            <w:noWrap/>
            <w:vAlign w:val="center"/>
          </w:tcPr>
          <w:p w14:paraId="327029F0" w14:textId="77777777" w:rsidR="00623871" w:rsidRPr="00F34A14" w:rsidRDefault="00623871" w:rsidP="005974EE">
            <w:r w:rsidRPr="00F34A14">
              <w:t>HSS Elective - I</w:t>
            </w:r>
          </w:p>
        </w:tc>
        <w:tc>
          <w:tcPr>
            <w:tcW w:w="708" w:type="dxa"/>
            <w:tcBorders>
              <w:bottom w:val="single" w:sz="8" w:space="0" w:color="auto"/>
            </w:tcBorders>
            <w:shd w:val="clear" w:color="auto" w:fill="auto"/>
            <w:noWrap/>
            <w:vAlign w:val="center"/>
          </w:tcPr>
          <w:p w14:paraId="14059E34" w14:textId="77777777" w:rsidR="00623871" w:rsidRPr="00F34A14" w:rsidRDefault="00623871" w:rsidP="005974EE">
            <w:pPr>
              <w:jc w:val="center"/>
            </w:pPr>
            <w:r w:rsidRPr="00F34A14">
              <w:t>3</w:t>
            </w:r>
          </w:p>
        </w:tc>
        <w:tc>
          <w:tcPr>
            <w:tcW w:w="709" w:type="dxa"/>
            <w:tcBorders>
              <w:bottom w:val="single" w:sz="8" w:space="0" w:color="auto"/>
            </w:tcBorders>
            <w:shd w:val="clear" w:color="auto" w:fill="auto"/>
            <w:noWrap/>
            <w:vAlign w:val="center"/>
          </w:tcPr>
          <w:p w14:paraId="3692E557" w14:textId="77777777" w:rsidR="00623871" w:rsidRPr="00F34A14" w:rsidRDefault="00623871" w:rsidP="005974EE">
            <w:pPr>
              <w:jc w:val="center"/>
            </w:pPr>
            <w:r w:rsidRPr="00F34A14">
              <w:t>0</w:t>
            </w:r>
          </w:p>
        </w:tc>
        <w:tc>
          <w:tcPr>
            <w:tcW w:w="709" w:type="dxa"/>
            <w:tcBorders>
              <w:bottom w:val="single" w:sz="8" w:space="0" w:color="auto"/>
            </w:tcBorders>
            <w:shd w:val="clear" w:color="auto" w:fill="auto"/>
            <w:noWrap/>
            <w:vAlign w:val="center"/>
          </w:tcPr>
          <w:p w14:paraId="3C751A24" w14:textId="77777777" w:rsidR="00623871" w:rsidRPr="00F34A14" w:rsidRDefault="00623871" w:rsidP="005974EE">
            <w:pPr>
              <w:jc w:val="center"/>
            </w:pPr>
            <w:r w:rsidRPr="00F34A14">
              <w:t>0</w:t>
            </w:r>
          </w:p>
        </w:tc>
        <w:tc>
          <w:tcPr>
            <w:tcW w:w="708" w:type="dxa"/>
            <w:tcBorders>
              <w:bottom w:val="single" w:sz="8" w:space="0" w:color="auto"/>
            </w:tcBorders>
            <w:shd w:val="clear" w:color="auto" w:fill="auto"/>
            <w:noWrap/>
            <w:vAlign w:val="center"/>
          </w:tcPr>
          <w:p w14:paraId="7378A141" w14:textId="77777777" w:rsidR="00623871" w:rsidRPr="00F34A14" w:rsidRDefault="00623871" w:rsidP="005974EE">
            <w:pPr>
              <w:jc w:val="center"/>
            </w:pPr>
            <w:r w:rsidRPr="00F34A14">
              <w:t>3</w:t>
            </w:r>
          </w:p>
        </w:tc>
      </w:tr>
      <w:tr w:rsidR="00623871" w:rsidRPr="00F34A14" w14:paraId="312A2308" w14:textId="77777777" w:rsidTr="005974EE">
        <w:trPr>
          <w:trHeight w:val="278"/>
          <w:jc w:val="center"/>
        </w:trPr>
        <w:tc>
          <w:tcPr>
            <w:tcW w:w="6233" w:type="dxa"/>
            <w:gridSpan w:val="3"/>
            <w:tcBorders>
              <w:bottom w:val="single" w:sz="8" w:space="0" w:color="auto"/>
            </w:tcBorders>
            <w:shd w:val="clear" w:color="auto" w:fill="auto"/>
            <w:noWrap/>
            <w:vAlign w:val="center"/>
            <w:hideMark/>
          </w:tcPr>
          <w:p w14:paraId="290D8150" w14:textId="77777777" w:rsidR="00623871" w:rsidRPr="00F34A14" w:rsidRDefault="00623871" w:rsidP="005974EE">
            <w:pPr>
              <w:jc w:val="center"/>
              <w:rPr>
                <w:b/>
                <w:bCs/>
              </w:rPr>
            </w:pPr>
            <w:r w:rsidRPr="00F34A14">
              <w:rPr>
                <w:b/>
                <w:bCs/>
              </w:rPr>
              <w:t>TOTAL</w:t>
            </w:r>
          </w:p>
        </w:tc>
        <w:tc>
          <w:tcPr>
            <w:tcW w:w="708" w:type="dxa"/>
            <w:tcBorders>
              <w:bottom w:val="single" w:sz="8" w:space="0" w:color="auto"/>
            </w:tcBorders>
            <w:shd w:val="clear" w:color="auto" w:fill="auto"/>
            <w:noWrap/>
            <w:vAlign w:val="center"/>
          </w:tcPr>
          <w:p w14:paraId="0626ADC3" w14:textId="77777777" w:rsidR="00623871" w:rsidRPr="00F34A14" w:rsidRDefault="00623871" w:rsidP="005974EE">
            <w:pPr>
              <w:jc w:val="center"/>
              <w:rPr>
                <w:b/>
                <w:bCs/>
              </w:rPr>
            </w:pPr>
            <w:r w:rsidRPr="00F34A14">
              <w:rPr>
                <w:b/>
                <w:bCs/>
              </w:rPr>
              <w:t>18</w:t>
            </w:r>
          </w:p>
        </w:tc>
        <w:tc>
          <w:tcPr>
            <w:tcW w:w="709" w:type="dxa"/>
            <w:tcBorders>
              <w:bottom w:val="single" w:sz="8" w:space="0" w:color="auto"/>
            </w:tcBorders>
            <w:shd w:val="clear" w:color="auto" w:fill="auto"/>
            <w:noWrap/>
            <w:vAlign w:val="center"/>
          </w:tcPr>
          <w:p w14:paraId="14E4C133" w14:textId="77777777" w:rsidR="00623871" w:rsidRPr="00F34A14" w:rsidRDefault="00623871" w:rsidP="005974EE">
            <w:pPr>
              <w:jc w:val="center"/>
              <w:rPr>
                <w:b/>
                <w:bCs/>
              </w:rPr>
            </w:pPr>
            <w:r w:rsidRPr="00F34A14">
              <w:rPr>
                <w:b/>
                <w:bCs/>
              </w:rPr>
              <w:t>3</w:t>
            </w:r>
          </w:p>
        </w:tc>
        <w:tc>
          <w:tcPr>
            <w:tcW w:w="709" w:type="dxa"/>
            <w:tcBorders>
              <w:bottom w:val="single" w:sz="8" w:space="0" w:color="auto"/>
            </w:tcBorders>
            <w:shd w:val="clear" w:color="auto" w:fill="auto"/>
            <w:noWrap/>
            <w:vAlign w:val="center"/>
          </w:tcPr>
          <w:p w14:paraId="26D46D36" w14:textId="77777777" w:rsidR="00623871" w:rsidRPr="00F34A14" w:rsidRDefault="00623871" w:rsidP="005974EE">
            <w:pPr>
              <w:jc w:val="center"/>
              <w:rPr>
                <w:b/>
                <w:bCs/>
              </w:rPr>
            </w:pPr>
            <w:r w:rsidRPr="00F34A14">
              <w:rPr>
                <w:b/>
                <w:bCs/>
              </w:rPr>
              <w:t>0</w:t>
            </w:r>
          </w:p>
        </w:tc>
        <w:tc>
          <w:tcPr>
            <w:tcW w:w="708" w:type="dxa"/>
            <w:tcBorders>
              <w:bottom w:val="single" w:sz="8" w:space="0" w:color="auto"/>
            </w:tcBorders>
            <w:shd w:val="clear" w:color="auto" w:fill="auto"/>
            <w:noWrap/>
            <w:vAlign w:val="center"/>
            <w:hideMark/>
          </w:tcPr>
          <w:p w14:paraId="3E6E867C" w14:textId="77777777" w:rsidR="00623871" w:rsidRPr="00F34A14" w:rsidRDefault="00623871" w:rsidP="005974EE">
            <w:pPr>
              <w:jc w:val="center"/>
              <w:rPr>
                <w:b/>
                <w:bCs/>
              </w:rPr>
            </w:pPr>
            <w:r w:rsidRPr="00F34A14">
              <w:rPr>
                <w:b/>
                <w:bCs/>
              </w:rPr>
              <w:t>21</w:t>
            </w:r>
          </w:p>
        </w:tc>
      </w:tr>
    </w:tbl>
    <w:p w14:paraId="56777EDA" w14:textId="5095A236" w:rsidR="00623871" w:rsidRPr="00F34A14" w:rsidRDefault="00623871" w:rsidP="00B719A5">
      <w:pPr>
        <w:rPr>
          <w:rFonts w:ascii="Garamond" w:hAnsi="Garamond"/>
          <w:b/>
          <w:sz w:val="28"/>
        </w:rPr>
      </w:pPr>
    </w:p>
    <w:p w14:paraId="177CC9D0" w14:textId="600130A4" w:rsidR="00623871" w:rsidRPr="00F34A14" w:rsidRDefault="00623871">
      <w:pPr>
        <w:spacing w:after="160" w:line="259" w:lineRule="auto"/>
        <w:rPr>
          <w:rFonts w:ascii="Garamond" w:hAnsi="Garamond"/>
          <w:b/>
          <w:sz w:val="28"/>
        </w:rPr>
      </w:pPr>
      <w:r w:rsidRPr="00F34A14">
        <w:rPr>
          <w:rFonts w:ascii="Garamond" w:hAnsi="Garamond"/>
          <w:b/>
          <w:sz w:val="28"/>
        </w:rPr>
        <w:br w:type="page"/>
      </w:r>
    </w:p>
    <w:tbl>
      <w:tblPr>
        <w:tblStyle w:val="TableGrid"/>
        <w:tblW w:w="9445" w:type="dxa"/>
        <w:tblLook w:val="04A0" w:firstRow="1" w:lastRow="0" w:firstColumn="1" w:lastColumn="0" w:noHBand="0" w:noVBand="1"/>
      </w:tblPr>
      <w:tblGrid>
        <w:gridCol w:w="2122"/>
        <w:gridCol w:w="7323"/>
      </w:tblGrid>
      <w:tr w:rsidR="00F34A14" w:rsidRPr="00F34A14" w14:paraId="53EF8867" w14:textId="77777777" w:rsidTr="00413630">
        <w:trPr>
          <w:trHeight w:val="293"/>
        </w:trPr>
        <w:tc>
          <w:tcPr>
            <w:tcW w:w="2122" w:type="dxa"/>
            <w:vAlign w:val="center"/>
          </w:tcPr>
          <w:p w14:paraId="7E020367"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323" w:type="dxa"/>
            <w:vAlign w:val="center"/>
          </w:tcPr>
          <w:p w14:paraId="2E497A8F" w14:textId="18461DB7" w:rsidR="00B719A5" w:rsidRPr="00F34A14" w:rsidRDefault="00B719A5" w:rsidP="00623871">
            <w:pPr>
              <w:rPr>
                <w:rFonts w:ascii="Garamond" w:hAnsi="Garamond"/>
                <w:b/>
                <w:bCs/>
              </w:rPr>
            </w:pPr>
            <w:r w:rsidRPr="00F34A14">
              <w:rPr>
                <w:rFonts w:ascii="Garamond" w:hAnsi="Garamond"/>
                <w:b/>
                <w:bCs/>
              </w:rPr>
              <w:t>HS2101</w:t>
            </w:r>
          </w:p>
        </w:tc>
      </w:tr>
      <w:tr w:rsidR="00F34A14" w:rsidRPr="00F34A14" w14:paraId="66565D80" w14:textId="77777777" w:rsidTr="00413630">
        <w:trPr>
          <w:trHeight w:val="275"/>
        </w:trPr>
        <w:tc>
          <w:tcPr>
            <w:tcW w:w="2122" w:type="dxa"/>
            <w:vAlign w:val="center"/>
          </w:tcPr>
          <w:p w14:paraId="2750CA0F" w14:textId="77777777" w:rsidR="00B719A5" w:rsidRPr="00F34A14" w:rsidRDefault="00B719A5" w:rsidP="00D36B9E">
            <w:pPr>
              <w:rPr>
                <w:rFonts w:ascii="Garamond" w:hAnsi="Garamond"/>
              </w:rPr>
            </w:pPr>
            <w:r w:rsidRPr="00F34A14">
              <w:rPr>
                <w:rFonts w:ascii="Garamond" w:hAnsi="Garamond"/>
              </w:rPr>
              <w:t xml:space="preserve">Course Credit                 </w:t>
            </w:r>
          </w:p>
        </w:tc>
        <w:tc>
          <w:tcPr>
            <w:tcW w:w="7323" w:type="dxa"/>
            <w:vAlign w:val="center"/>
          </w:tcPr>
          <w:p w14:paraId="616477D7"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5E510923" w14:textId="77777777" w:rsidTr="00413630">
        <w:trPr>
          <w:trHeight w:val="293"/>
        </w:trPr>
        <w:tc>
          <w:tcPr>
            <w:tcW w:w="2122" w:type="dxa"/>
            <w:vAlign w:val="center"/>
          </w:tcPr>
          <w:p w14:paraId="1A4DF502" w14:textId="77777777" w:rsidR="00B719A5" w:rsidRPr="00F34A14" w:rsidRDefault="00B719A5" w:rsidP="00D36B9E">
            <w:pPr>
              <w:rPr>
                <w:rFonts w:ascii="Garamond" w:hAnsi="Garamond"/>
              </w:rPr>
            </w:pPr>
            <w:r w:rsidRPr="00F34A14">
              <w:rPr>
                <w:rFonts w:ascii="Garamond" w:hAnsi="Garamond"/>
              </w:rPr>
              <w:t xml:space="preserve">Course Title                   </w:t>
            </w:r>
          </w:p>
        </w:tc>
        <w:tc>
          <w:tcPr>
            <w:tcW w:w="7323" w:type="dxa"/>
            <w:vAlign w:val="center"/>
          </w:tcPr>
          <w:p w14:paraId="3BBD0AB8" w14:textId="77777777" w:rsidR="00B719A5" w:rsidRPr="00F34A14" w:rsidRDefault="00B719A5" w:rsidP="00D36B9E">
            <w:pPr>
              <w:rPr>
                <w:rFonts w:ascii="Garamond" w:hAnsi="Garamond"/>
                <w:b/>
                <w:bCs/>
              </w:rPr>
            </w:pPr>
            <w:r w:rsidRPr="00F34A14">
              <w:rPr>
                <w:rFonts w:ascii="Garamond" w:hAnsi="Garamond"/>
                <w:b/>
                <w:bCs/>
              </w:rPr>
              <w:t>Mathematical Statistics</w:t>
            </w:r>
          </w:p>
        </w:tc>
      </w:tr>
      <w:tr w:rsidR="00F34A14" w:rsidRPr="00F34A14" w14:paraId="5B690E03" w14:textId="77777777" w:rsidTr="00413630">
        <w:trPr>
          <w:trHeight w:val="1119"/>
        </w:trPr>
        <w:tc>
          <w:tcPr>
            <w:tcW w:w="2122" w:type="dxa"/>
            <w:vAlign w:val="center"/>
          </w:tcPr>
          <w:p w14:paraId="65D86AD0"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323" w:type="dxa"/>
            <w:vAlign w:val="center"/>
          </w:tcPr>
          <w:p w14:paraId="3A86AB5E" w14:textId="77777777" w:rsidR="00B719A5" w:rsidRPr="00F34A14" w:rsidRDefault="00B719A5" w:rsidP="00D36B9E">
            <w:pPr>
              <w:rPr>
                <w:rFonts w:ascii="Garamond" w:hAnsi="Garamond"/>
              </w:rPr>
            </w:pPr>
            <w:r w:rsidRPr="00F34A14">
              <w:rPr>
                <w:rFonts w:ascii="Garamond" w:hAnsi="Garamond"/>
              </w:rPr>
              <w:t xml:space="preserve">This course on mathematical statistics is aimed at the undergraduate students who are interested to learn basic concepts of statistics via mathematical approach. It gives essential background to students who further wish to learn statistics at advanced level. </w:t>
            </w:r>
          </w:p>
        </w:tc>
      </w:tr>
      <w:tr w:rsidR="00F34A14" w:rsidRPr="00F34A14" w14:paraId="3E971BE8" w14:textId="77777777" w:rsidTr="00413630">
        <w:trPr>
          <w:trHeight w:val="1155"/>
        </w:trPr>
        <w:tc>
          <w:tcPr>
            <w:tcW w:w="2122" w:type="dxa"/>
            <w:vAlign w:val="center"/>
          </w:tcPr>
          <w:p w14:paraId="684B7343"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323" w:type="dxa"/>
            <w:vAlign w:val="center"/>
          </w:tcPr>
          <w:p w14:paraId="3191B9F1" w14:textId="77777777" w:rsidR="00B719A5" w:rsidRPr="00F34A14" w:rsidRDefault="00B719A5" w:rsidP="00D36B9E">
            <w:pPr>
              <w:rPr>
                <w:rFonts w:ascii="Garamond" w:hAnsi="Garamond"/>
              </w:rPr>
            </w:pPr>
            <w:r w:rsidRPr="00F34A14">
              <w:rPr>
                <w:rFonts w:ascii="Garamond" w:hAnsi="Garamond"/>
              </w:rPr>
              <w:t>This course is designed to cover various important methods of statistical inference. Order statistics and their join distributions are considered. Various properties of order statistics will be discussed. Then sampling from normal distribution will be discussed. Further different types of estimation problems will be described and illustrated. In this regard point and interval estimation problems will be demonstrated. Both classical and Bayesian methods of estimation will be discussed. Towards the end problem of testing will be covered.</w:t>
            </w:r>
          </w:p>
        </w:tc>
      </w:tr>
      <w:tr w:rsidR="00F34A14" w:rsidRPr="00F34A14" w14:paraId="5796D244" w14:textId="77777777" w:rsidTr="00413630">
        <w:trPr>
          <w:trHeight w:val="2052"/>
        </w:trPr>
        <w:tc>
          <w:tcPr>
            <w:tcW w:w="2122" w:type="dxa"/>
            <w:vAlign w:val="center"/>
          </w:tcPr>
          <w:p w14:paraId="46166674" w14:textId="77777777" w:rsidR="00B719A5" w:rsidRPr="00F34A14" w:rsidRDefault="00B719A5" w:rsidP="00D36B9E">
            <w:pPr>
              <w:rPr>
                <w:rFonts w:ascii="Garamond" w:hAnsi="Garamond"/>
              </w:rPr>
            </w:pPr>
            <w:r w:rsidRPr="00F34A14">
              <w:rPr>
                <w:rFonts w:ascii="Garamond" w:hAnsi="Garamond"/>
              </w:rPr>
              <w:t xml:space="preserve">Course Outline          </w:t>
            </w:r>
          </w:p>
        </w:tc>
        <w:tc>
          <w:tcPr>
            <w:tcW w:w="7323" w:type="dxa"/>
            <w:vAlign w:val="center"/>
          </w:tcPr>
          <w:p w14:paraId="64653B71" w14:textId="77777777" w:rsidR="00B719A5" w:rsidRPr="00F34A14" w:rsidRDefault="00B719A5" w:rsidP="00D36B9E">
            <w:pPr>
              <w:jc w:val="both"/>
              <w:rPr>
                <w:rFonts w:ascii="Garamond" w:hAnsi="Garamond"/>
              </w:rPr>
            </w:pPr>
            <w:r w:rsidRPr="00F34A14">
              <w:rPr>
                <w:rFonts w:ascii="Garamond" w:hAnsi="Garamond"/>
              </w:rPr>
              <w:t>Order Statistics, probability distributions of Sample Range, Minimum and Maximum order Statistics. Random Sampling, Sampling distributions: Chi-square, T, F distributions.</w:t>
            </w:r>
          </w:p>
          <w:p w14:paraId="1AA64CF2" w14:textId="77777777" w:rsidR="00B719A5" w:rsidRPr="00F34A14" w:rsidRDefault="00B719A5" w:rsidP="00D36B9E">
            <w:pPr>
              <w:jc w:val="both"/>
              <w:rPr>
                <w:rFonts w:ascii="Garamond" w:hAnsi="Garamond"/>
              </w:rPr>
            </w:pPr>
            <w:r w:rsidRPr="00F34A14">
              <w:rPr>
                <w:rFonts w:ascii="Garamond" w:hAnsi="Garamond"/>
              </w:rPr>
              <w:t>Point Estimation: Sufficiency, Factorization theorem, Consistency, Moment method of estimation, Unbiased Estimation, Minimum Variance Unbiased Estimator and their properties, Rao-Cramer lower bound, Fisher Information, Maximum Likelihood Estimator and properties, Criteria for evaluating estimators: Mean squared error.</w:t>
            </w:r>
          </w:p>
          <w:p w14:paraId="78E2B328" w14:textId="77777777" w:rsidR="00B719A5" w:rsidRPr="00F34A14" w:rsidRDefault="00B719A5" w:rsidP="00D36B9E">
            <w:pPr>
              <w:jc w:val="both"/>
              <w:rPr>
                <w:rFonts w:ascii="Garamond" w:hAnsi="Garamond"/>
              </w:rPr>
            </w:pPr>
            <w:r w:rsidRPr="00F34A14">
              <w:rPr>
                <w:rFonts w:ascii="Garamond" w:hAnsi="Garamond"/>
              </w:rPr>
              <w:t>Interval Estimation: Coverage Probabilities, Confidence level, Sample size determination, Shortest Length interval, Pivotal quantities, interval estimators for various distributions.</w:t>
            </w:r>
          </w:p>
          <w:p w14:paraId="2BFFFE2B" w14:textId="77777777" w:rsidR="00B719A5" w:rsidRPr="00F34A14" w:rsidRDefault="00B719A5" w:rsidP="00D36B9E">
            <w:pPr>
              <w:jc w:val="both"/>
              <w:rPr>
                <w:rFonts w:ascii="Garamond" w:hAnsi="Garamond"/>
              </w:rPr>
            </w:pPr>
            <w:r w:rsidRPr="00F34A14">
              <w:rPr>
                <w:rFonts w:ascii="Garamond" w:hAnsi="Garamond"/>
              </w:rPr>
              <w:t xml:space="preserve">Testing of Hypotheses: Null and Alternative Hypotheses, Simple hypothesis, Composite hypothesis, Test Statistic, Critical region, Error Probabilities, Power Function, Level of Significance, Neyman-Pearson Lemma, One- and Two-Sided Tests for Mean, Variance and Proportions, One and Two Sample T-Test, Pooled T-Test, Paired T-Test, Chi-Square Test. </w:t>
            </w:r>
          </w:p>
          <w:p w14:paraId="16C67C2F" w14:textId="77777777" w:rsidR="00B719A5" w:rsidRPr="00F34A14" w:rsidRDefault="00B719A5" w:rsidP="00D36B9E">
            <w:pPr>
              <w:rPr>
                <w:rFonts w:ascii="Garamond" w:hAnsi="Garamond"/>
              </w:rPr>
            </w:pPr>
            <w:r w:rsidRPr="00F34A14">
              <w:rPr>
                <w:rFonts w:ascii="Garamond" w:hAnsi="Garamond"/>
              </w:rPr>
              <w:t>Bayesian Estimation: Prior and Posterior Distributions, Quadratic Loss Function, Posterior Mean, Bayes Estimates for well Known Distributions (Normal, Gamma, Exponential, Binomial, Poisson, Beta etc.)</w:t>
            </w:r>
          </w:p>
        </w:tc>
      </w:tr>
      <w:tr w:rsidR="00F34A14" w:rsidRPr="00F34A14" w14:paraId="0A2C9448" w14:textId="77777777" w:rsidTr="00413630">
        <w:trPr>
          <w:trHeight w:val="1865"/>
        </w:trPr>
        <w:tc>
          <w:tcPr>
            <w:tcW w:w="2122" w:type="dxa"/>
            <w:vAlign w:val="center"/>
          </w:tcPr>
          <w:p w14:paraId="500D6793"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323" w:type="dxa"/>
            <w:vAlign w:val="center"/>
          </w:tcPr>
          <w:p w14:paraId="2D4B4952" w14:textId="77777777" w:rsidR="00B719A5" w:rsidRPr="00F34A14" w:rsidRDefault="00B719A5" w:rsidP="00D36B9E">
            <w:pPr>
              <w:pStyle w:val="ListParagraph"/>
              <w:spacing w:after="0" w:line="240" w:lineRule="auto"/>
              <w:ind w:left="0"/>
              <w:rPr>
                <w:rFonts w:ascii="Garamond" w:hAnsi="Garamond"/>
                <w:sz w:val="24"/>
                <w:szCs w:val="24"/>
              </w:rPr>
            </w:pPr>
            <w:r w:rsidRPr="00F34A14">
              <w:rPr>
                <w:rFonts w:ascii="Garamond" w:hAnsi="Garamond"/>
                <w:sz w:val="24"/>
                <w:szCs w:val="24"/>
              </w:rPr>
              <w:t>Students will have</w:t>
            </w:r>
          </w:p>
          <w:p w14:paraId="3C489D3D" w14:textId="77777777" w:rsidR="00B719A5" w:rsidRPr="00F34A14" w:rsidRDefault="00B719A5" w:rsidP="00F47A84">
            <w:pPr>
              <w:pStyle w:val="ListParagraph"/>
              <w:numPr>
                <w:ilvl w:val="0"/>
                <w:numId w:val="1"/>
              </w:numPr>
              <w:spacing w:after="0" w:line="240" w:lineRule="auto"/>
              <w:ind w:left="0" w:firstLine="0"/>
              <w:rPr>
                <w:rFonts w:ascii="Garamond" w:hAnsi="Garamond"/>
                <w:sz w:val="24"/>
                <w:szCs w:val="24"/>
              </w:rPr>
            </w:pPr>
            <w:r w:rsidRPr="00F34A14">
              <w:rPr>
                <w:rFonts w:ascii="Garamond" w:hAnsi="Garamond"/>
                <w:sz w:val="24"/>
                <w:szCs w:val="24"/>
              </w:rPr>
              <w:t>understanding of statistics.</w:t>
            </w:r>
          </w:p>
          <w:p w14:paraId="48C50DD1" w14:textId="77777777" w:rsidR="00B719A5" w:rsidRPr="00F34A14" w:rsidRDefault="00B719A5" w:rsidP="00F47A84">
            <w:pPr>
              <w:pStyle w:val="ListParagraph"/>
              <w:numPr>
                <w:ilvl w:val="0"/>
                <w:numId w:val="1"/>
              </w:numPr>
              <w:ind w:left="0" w:firstLine="0"/>
              <w:rPr>
                <w:rFonts w:ascii="Garamond" w:hAnsi="Garamond"/>
                <w:sz w:val="24"/>
                <w:szCs w:val="24"/>
              </w:rPr>
            </w:pPr>
            <w:r w:rsidRPr="00F34A14">
              <w:rPr>
                <w:rFonts w:ascii="Garamond" w:hAnsi="Garamond"/>
                <w:sz w:val="24"/>
                <w:szCs w:val="24"/>
              </w:rPr>
              <w:t>theoretical understanding of estimation.</w:t>
            </w:r>
          </w:p>
          <w:p w14:paraId="4AAFF0E7" w14:textId="77777777" w:rsidR="00B719A5" w:rsidRPr="00F34A14" w:rsidRDefault="00B719A5" w:rsidP="00F47A84">
            <w:pPr>
              <w:pStyle w:val="ListParagraph"/>
              <w:numPr>
                <w:ilvl w:val="0"/>
                <w:numId w:val="1"/>
              </w:numPr>
              <w:ind w:left="0" w:firstLine="0"/>
              <w:rPr>
                <w:rFonts w:ascii="Garamond" w:hAnsi="Garamond"/>
                <w:sz w:val="24"/>
                <w:szCs w:val="24"/>
              </w:rPr>
            </w:pPr>
            <w:r w:rsidRPr="00F34A14">
              <w:rPr>
                <w:rFonts w:ascii="Garamond" w:hAnsi="Garamond"/>
                <w:sz w:val="24"/>
                <w:szCs w:val="24"/>
              </w:rPr>
              <w:t>theoretical understanding of hypothesis testing.</w:t>
            </w:r>
          </w:p>
          <w:p w14:paraId="5AB9AFEC" w14:textId="77777777" w:rsidR="00B719A5" w:rsidRPr="00F34A14" w:rsidRDefault="00B719A5" w:rsidP="00F47A84">
            <w:pPr>
              <w:pStyle w:val="ListParagraph"/>
              <w:numPr>
                <w:ilvl w:val="0"/>
                <w:numId w:val="1"/>
              </w:numPr>
              <w:ind w:left="0" w:firstLine="0"/>
              <w:rPr>
                <w:rFonts w:ascii="Garamond" w:hAnsi="Garamond"/>
                <w:sz w:val="24"/>
                <w:szCs w:val="24"/>
              </w:rPr>
            </w:pPr>
            <w:r w:rsidRPr="00F34A14">
              <w:rPr>
                <w:rFonts w:ascii="Garamond" w:hAnsi="Garamond"/>
                <w:sz w:val="24"/>
                <w:szCs w:val="24"/>
              </w:rPr>
              <w:t>understanding of nonparametric methods.</w:t>
            </w:r>
          </w:p>
          <w:p w14:paraId="209EE10E" w14:textId="77777777" w:rsidR="00B719A5" w:rsidRPr="00F34A14" w:rsidRDefault="00B719A5" w:rsidP="00F47A84">
            <w:pPr>
              <w:pStyle w:val="ListParagraph"/>
              <w:numPr>
                <w:ilvl w:val="0"/>
                <w:numId w:val="1"/>
              </w:numPr>
              <w:ind w:left="0" w:firstLine="0"/>
              <w:rPr>
                <w:rFonts w:ascii="Garamond" w:hAnsi="Garamond"/>
                <w:sz w:val="24"/>
                <w:szCs w:val="24"/>
              </w:rPr>
            </w:pPr>
            <w:r w:rsidRPr="00F34A14">
              <w:rPr>
                <w:rFonts w:ascii="Garamond" w:hAnsi="Garamond"/>
                <w:sz w:val="24"/>
                <w:szCs w:val="24"/>
              </w:rPr>
              <w:t>theoretical understanding of basic Bayesian methods.</w:t>
            </w:r>
          </w:p>
        </w:tc>
      </w:tr>
      <w:tr w:rsidR="00F34A14" w:rsidRPr="00F34A14" w14:paraId="4DD53868" w14:textId="77777777" w:rsidTr="00413630">
        <w:trPr>
          <w:trHeight w:val="293"/>
        </w:trPr>
        <w:tc>
          <w:tcPr>
            <w:tcW w:w="2122" w:type="dxa"/>
            <w:vAlign w:val="center"/>
          </w:tcPr>
          <w:p w14:paraId="6B41387D" w14:textId="77777777" w:rsidR="00B719A5" w:rsidRPr="00F34A14" w:rsidRDefault="00B719A5" w:rsidP="00D36B9E">
            <w:pPr>
              <w:rPr>
                <w:rFonts w:ascii="Garamond" w:hAnsi="Garamond"/>
              </w:rPr>
            </w:pPr>
            <w:r w:rsidRPr="00F34A14">
              <w:rPr>
                <w:rFonts w:ascii="Garamond" w:hAnsi="Garamond"/>
              </w:rPr>
              <w:t>Assessment Method</w:t>
            </w:r>
          </w:p>
        </w:tc>
        <w:tc>
          <w:tcPr>
            <w:tcW w:w="7323" w:type="dxa"/>
            <w:vAlign w:val="center"/>
          </w:tcPr>
          <w:p w14:paraId="4021054D"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5258CD65" w14:textId="77777777" w:rsidR="00B719A5" w:rsidRPr="00F34A14" w:rsidRDefault="00B719A5" w:rsidP="00B719A5">
      <w:pPr>
        <w:widowControl w:val="0"/>
        <w:autoSpaceDE w:val="0"/>
        <w:autoSpaceDN w:val="0"/>
        <w:adjustRightInd w:val="0"/>
        <w:spacing w:before="41"/>
        <w:ind w:right="10"/>
        <w:jc w:val="both"/>
        <w:rPr>
          <w:rFonts w:ascii="Garamond" w:hAnsi="Garamond"/>
          <w:b/>
        </w:rPr>
      </w:pPr>
      <w:r w:rsidRPr="00F34A14">
        <w:rPr>
          <w:rFonts w:ascii="Garamond" w:hAnsi="Garamond"/>
          <w:b/>
        </w:rPr>
        <w:t>Texts:</w:t>
      </w:r>
    </w:p>
    <w:p w14:paraId="33CC7E39" w14:textId="77777777" w:rsidR="00B719A5" w:rsidRPr="00F34A14" w:rsidRDefault="00B719A5" w:rsidP="00B719A5">
      <w:pPr>
        <w:widowControl w:val="0"/>
        <w:autoSpaceDE w:val="0"/>
        <w:autoSpaceDN w:val="0"/>
        <w:adjustRightInd w:val="0"/>
        <w:spacing w:before="41"/>
        <w:ind w:right="10"/>
        <w:jc w:val="both"/>
        <w:rPr>
          <w:rFonts w:ascii="Garamond" w:hAnsi="Garamond"/>
        </w:rPr>
      </w:pPr>
      <w:r w:rsidRPr="00F34A14">
        <w:rPr>
          <w:rFonts w:ascii="Garamond" w:hAnsi="Garamond"/>
        </w:rPr>
        <w:t>Bickel, Peter J., and Kjell A. Doksum. Mathematical Statistics: Basic Ideas and Selected Topics, Volume 1. 2nd edition. Chapman and Hall / CRC, 2015.</w:t>
      </w:r>
    </w:p>
    <w:p w14:paraId="448237F9" w14:textId="77777777" w:rsidR="00B719A5" w:rsidRPr="00F34A14" w:rsidRDefault="00B719A5" w:rsidP="00B719A5">
      <w:pPr>
        <w:widowControl w:val="0"/>
        <w:autoSpaceDE w:val="0"/>
        <w:autoSpaceDN w:val="0"/>
        <w:adjustRightInd w:val="0"/>
        <w:spacing w:before="41"/>
        <w:ind w:right="10"/>
        <w:jc w:val="both"/>
        <w:rPr>
          <w:rFonts w:ascii="Garamond" w:hAnsi="Garamond"/>
        </w:rPr>
      </w:pPr>
      <w:r w:rsidRPr="00F34A14">
        <w:rPr>
          <w:rFonts w:ascii="Garamond" w:hAnsi="Garamond"/>
        </w:rPr>
        <w:t>Hogg, R.V., and Tanis, E.A. (2020). Probability and Statistical Inference, 10th Edition, Pearson.</w:t>
      </w:r>
    </w:p>
    <w:p w14:paraId="52AA1EC7" w14:textId="77777777" w:rsidR="00B719A5" w:rsidRPr="00F34A14" w:rsidRDefault="00B719A5" w:rsidP="00B719A5">
      <w:pPr>
        <w:rPr>
          <w:b/>
          <w:bCs/>
          <w:sz w:val="2"/>
          <w:szCs w:val="2"/>
        </w:rPr>
      </w:pPr>
    </w:p>
    <w:p w14:paraId="636B9188" w14:textId="77777777" w:rsidR="00B719A5" w:rsidRPr="00F34A14" w:rsidRDefault="00B719A5" w:rsidP="00B719A5">
      <w:pPr>
        <w:rPr>
          <w:b/>
          <w:bCs/>
          <w:sz w:val="10"/>
          <w:szCs w:val="10"/>
        </w:rPr>
      </w:pPr>
    </w:p>
    <w:tbl>
      <w:tblPr>
        <w:tblStyle w:val="TableGrid"/>
        <w:tblW w:w="9493" w:type="dxa"/>
        <w:tblLook w:val="04A0" w:firstRow="1" w:lastRow="0" w:firstColumn="1" w:lastColumn="0" w:noHBand="0" w:noVBand="1"/>
      </w:tblPr>
      <w:tblGrid>
        <w:gridCol w:w="2263"/>
        <w:gridCol w:w="7230"/>
      </w:tblGrid>
      <w:tr w:rsidR="00F34A14" w:rsidRPr="00F34A14" w14:paraId="192D1F3B" w14:textId="77777777" w:rsidTr="00D36B9E">
        <w:tc>
          <w:tcPr>
            <w:tcW w:w="2263" w:type="dxa"/>
            <w:vAlign w:val="center"/>
          </w:tcPr>
          <w:p w14:paraId="411524A4"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632B8F80" w14:textId="6F611EE0" w:rsidR="00B719A5" w:rsidRPr="00F34A14" w:rsidRDefault="00B719A5" w:rsidP="00623871">
            <w:pPr>
              <w:rPr>
                <w:rFonts w:ascii="Garamond" w:hAnsi="Garamond"/>
                <w:b/>
                <w:bCs/>
              </w:rPr>
            </w:pPr>
            <w:r w:rsidRPr="00F34A14">
              <w:rPr>
                <w:rFonts w:ascii="Garamond" w:hAnsi="Garamond"/>
                <w:b/>
                <w:bCs/>
              </w:rPr>
              <w:t>HS2102</w:t>
            </w:r>
          </w:p>
        </w:tc>
      </w:tr>
      <w:tr w:rsidR="00F34A14" w:rsidRPr="00F34A14" w14:paraId="60E92D6C" w14:textId="77777777" w:rsidTr="00D36B9E">
        <w:tc>
          <w:tcPr>
            <w:tcW w:w="2263" w:type="dxa"/>
            <w:vAlign w:val="center"/>
          </w:tcPr>
          <w:p w14:paraId="7313EC54"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5E5E40CF"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6174CDCD" w14:textId="77777777" w:rsidTr="00D36B9E">
        <w:tc>
          <w:tcPr>
            <w:tcW w:w="2263" w:type="dxa"/>
            <w:vAlign w:val="center"/>
          </w:tcPr>
          <w:p w14:paraId="6C807B79"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180DB8BC" w14:textId="77777777" w:rsidR="00B719A5" w:rsidRPr="00F34A14" w:rsidRDefault="00B719A5" w:rsidP="00D36B9E">
            <w:pPr>
              <w:rPr>
                <w:rFonts w:ascii="Garamond" w:hAnsi="Garamond"/>
                <w:b/>
                <w:bCs/>
              </w:rPr>
            </w:pPr>
            <w:r w:rsidRPr="00F34A14">
              <w:rPr>
                <w:rFonts w:ascii="Garamond" w:hAnsi="Garamond"/>
                <w:b/>
                <w:bCs/>
                <w:szCs w:val="28"/>
              </w:rPr>
              <w:t>Fundamentals of Economics</w:t>
            </w:r>
          </w:p>
        </w:tc>
      </w:tr>
      <w:tr w:rsidR="00F34A14" w:rsidRPr="00F34A14" w14:paraId="76DD9E14" w14:textId="77777777" w:rsidTr="00D36B9E">
        <w:tc>
          <w:tcPr>
            <w:tcW w:w="2263" w:type="dxa"/>
            <w:vAlign w:val="center"/>
          </w:tcPr>
          <w:p w14:paraId="59081294"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25BDA131" w14:textId="77777777" w:rsidR="00B719A5" w:rsidRPr="00F34A14" w:rsidRDefault="00B719A5" w:rsidP="00D36B9E">
            <w:pPr>
              <w:rPr>
                <w:rFonts w:ascii="Garamond" w:hAnsi="Garamond"/>
                <w:lang w:val="en-IE"/>
              </w:rPr>
            </w:pPr>
            <w:r w:rsidRPr="00F34A14">
              <w:rPr>
                <w:lang w:val="en-IE"/>
              </w:rPr>
              <w:t>​</w:t>
            </w:r>
            <w:r w:rsidRPr="00F34A14">
              <w:rPr>
                <w:rFonts w:ascii="Garamond" w:hAnsi="Garamond"/>
                <w:lang w:val="en-IE"/>
              </w:rPr>
              <w:t>To provide students with the capacity to understand and apply some of the methodologies available for applied research in economics and aid them in analysis and decision making.</w:t>
            </w:r>
          </w:p>
        </w:tc>
      </w:tr>
      <w:tr w:rsidR="00F34A14" w:rsidRPr="00F34A14" w14:paraId="213F67DD" w14:textId="77777777" w:rsidTr="00D36B9E">
        <w:tc>
          <w:tcPr>
            <w:tcW w:w="2263" w:type="dxa"/>
            <w:vAlign w:val="center"/>
          </w:tcPr>
          <w:p w14:paraId="2F0657D5"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230" w:type="dxa"/>
            <w:vAlign w:val="center"/>
          </w:tcPr>
          <w:p w14:paraId="216455E1" w14:textId="77777777" w:rsidR="00B719A5" w:rsidRPr="00F34A14" w:rsidRDefault="00B719A5" w:rsidP="00D36B9E">
            <w:pPr>
              <w:rPr>
                <w:rFonts w:ascii="Garamond" w:hAnsi="Garamond"/>
              </w:rPr>
            </w:pPr>
            <w:r w:rsidRPr="00F34A14">
              <w:rPr>
                <w:rFonts w:ascii="Garamond" w:hAnsi="Garamond"/>
              </w:rPr>
              <w:t>The course provides basic knowledge of economics and its concepts which is essential for any students including those who wish to shape up career in the field of economics, management, industry etc. Course do offer how some of the microeconomic theories are associated with out day to day life.</w:t>
            </w:r>
          </w:p>
        </w:tc>
      </w:tr>
      <w:tr w:rsidR="00F34A14" w:rsidRPr="00F34A14" w14:paraId="16494B7F" w14:textId="77777777" w:rsidTr="00D36B9E">
        <w:tc>
          <w:tcPr>
            <w:tcW w:w="2263" w:type="dxa"/>
            <w:vAlign w:val="center"/>
          </w:tcPr>
          <w:p w14:paraId="18805BEF"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0F53A0B7" w14:textId="77777777" w:rsidR="00B719A5" w:rsidRPr="00F34A14" w:rsidRDefault="00B719A5" w:rsidP="00D36B9E">
            <w:pPr>
              <w:rPr>
                <w:rFonts w:ascii="Garamond" w:hAnsi="Garamond"/>
                <w:bCs/>
              </w:rPr>
            </w:pPr>
            <w:r w:rsidRPr="00F34A14">
              <w:rPr>
                <w:rFonts w:ascii="Garamond" w:hAnsi="Garamond"/>
                <w:shd w:val="clear" w:color="auto" w:fill="FFFFFF"/>
              </w:rPr>
              <w:t xml:space="preserve">Why Economics, Normative v Positive Economics 1.2 Scarcity of resources and Economics, The Central Economic Problem, Production Possibility Curve (PPC), Consumer Behaviour: Preferences, Utility, Choice, Demand, Budget Constraint, Demand, Determinants of Demand. Supply, Determinants of Supply, Equilibrium, Elasticity. </w:t>
            </w:r>
            <w:r w:rsidRPr="00F34A14">
              <w:rPr>
                <w:rFonts w:ascii="Garamond" w:hAnsi="Garamond"/>
              </w:rPr>
              <w:t xml:space="preserve">Consumer’s Surplus: Demand for a Discrete Good, Producer’s Surplus. </w:t>
            </w:r>
            <w:r w:rsidRPr="00F34A14">
              <w:rPr>
                <w:rFonts w:ascii="Garamond" w:hAnsi="Garamond"/>
                <w:shd w:val="clear" w:color="auto" w:fill="FFFFFF"/>
              </w:rPr>
              <w:t xml:space="preserve">Theory of Production, Theory of Cost Profit Maximization. Markets. </w:t>
            </w:r>
            <w:r w:rsidRPr="00F34A14">
              <w:rPr>
                <w:rFonts w:ascii="Garamond" w:hAnsi="Garamond"/>
                <w:bCs/>
              </w:rPr>
              <w:t>Introduction: Alternative Economic Systems, Government and the Markets, Macroeconomic Issues: Measuring the Economy, how India does it? Aggregate Demand and Supply, Price Adjustment Mechanisms Fiscal Policy, Inflation, Unemployment.</w:t>
            </w:r>
          </w:p>
        </w:tc>
      </w:tr>
      <w:tr w:rsidR="00F34A14" w:rsidRPr="00F34A14" w14:paraId="052E566B" w14:textId="77777777" w:rsidTr="00D36B9E">
        <w:tc>
          <w:tcPr>
            <w:tcW w:w="2263" w:type="dxa"/>
            <w:vAlign w:val="center"/>
          </w:tcPr>
          <w:p w14:paraId="14E217C3"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40B65866" w14:textId="77777777" w:rsidR="00B719A5" w:rsidRPr="00F34A14" w:rsidRDefault="00B719A5" w:rsidP="00F47A84">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Undergraduate students would be able to able to understand how an economic theory works at individual level such as at the level of a consumer or a firm etc.</w:t>
            </w:r>
          </w:p>
          <w:p w14:paraId="2E6A229D" w14:textId="77777777" w:rsidR="00B719A5" w:rsidRPr="00F34A14" w:rsidRDefault="00B719A5" w:rsidP="00F47A84">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Would be able to establish any determining relationships of individual’s economic decision.</w:t>
            </w:r>
          </w:p>
          <w:p w14:paraId="38BEA78B" w14:textId="77777777" w:rsidR="00B719A5" w:rsidRPr="00F34A14" w:rsidRDefault="00B719A5" w:rsidP="00F47A84">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Develop an intuitive understanding of econometrics that allows the utilisation of the theory and tools effectively and creatively.</w:t>
            </w:r>
          </w:p>
        </w:tc>
      </w:tr>
      <w:tr w:rsidR="00B719A5" w:rsidRPr="00F34A14" w14:paraId="4F21F25F" w14:textId="77777777" w:rsidTr="00D36B9E">
        <w:tc>
          <w:tcPr>
            <w:tcW w:w="2263" w:type="dxa"/>
            <w:vAlign w:val="center"/>
          </w:tcPr>
          <w:p w14:paraId="5DB5EEF5"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279D0DAA"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645C0884" w14:textId="77777777" w:rsidR="00B719A5" w:rsidRPr="00F34A14" w:rsidRDefault="00B719A5" w:rsidP="00B719A5">
      <w:pPr>
        <w:rPr>
          <w:rFonts w:ascii="Garamond" w:hAnsi="Garamond"/>
          <w:b/>
          <w:bCs/>
          <w:sz w:val="6"/>
          <w:szCs w:val="6"/>
        </w:rPr>
      </w:pPr>
    </w:p>
    <w:p w14:paraId="39BFA045" w14:textId="77777777" w:rsidR="00B719A5" w:rsidRPr="00F34A14" w:rsidRDefault="00B719A5" w:rsidP="00B719A5">
      <w:pPr>
        <w:rPr>
          <w:rFonts w:ascii="Garamond" w:hAnsi="Garamond"/>
          <w:b/>
          <w:bCs/>
        </w:rPr>
      </w:pPr>
    </w:p>
    <w:p w14:paraId="07745BA0" w14:textId="77777777" w:rsidR="00B719A5" w:rsidRPr="00F34A14" w:rsidRDefault="00B719A5" w:rsidP="00B719A5">
      <w:pPr>
        <w:rPr>
          <w:rFonts w:ascii="Garamond" w:hAnsi="Garamond"/>
          <w:b/>
          <w:bCs/>
        </w:rPr>
      </w:pPr>
      <w:r w:rsidRPr="00F34A14">
        <w:rPr>
          <w:rFonts w:ascii="Garamond" w:hAnsi="Garamond"/>
          <w:b/>
          <w:bCs/>
        </w:rPr>
        <w:t>Texts:</w:t>
      </w:r>
    </w:p>
    <w:p w14:paraId="15EBB376" w14:textId="77777777" w:rsidR="00B719A5" w:rsidRPr="00F34A14" w:rsidRDefault="00B719A5" w:rsidP="00F47A84">
      <w:pPr>
        <w:pStyle w:val="ListParagraph"/>
        <w:numPr>
          <w:ilvl w:val="0"/>
          <w:numId w:val="22"/>
        </w:numPr>
        <w:rPr>
          <w:rFonts w:ascii="Garamond" w:hAnsi="Garamond"/>
          <w:sz w:val="24"/>
        </w:rPr>
      </w:pPr>
      <w:r w:rsidRPr="00F34A14">
        <w:rPr>
          <w:rFonts w:ascii="Garamond" w:hAnsi="Garamond"/>
          <w:sz w:val="24"/>
        </w:rPr>
        <w:t>Paul A. Samuelson and William Nordhaus, Economics, 2005, Tata M.Hill.</w:t>
      </w:r>
    </w:p>
    <w:p w14:paraId="0E508166" w14:textId="77777777" w:rsidR="00B719A5" w:rsidRPr="00F34A14" w:rsidRDefault="00B719A5" w:rsidP="00F47A84">
      <w:pPr>
        <w:pStyle w:val="ListParagraph"/>
        <w:numPr>
          <w:ilvl w:val="0"/>
          <w:numId w:val="22"/>
        </w:numPr>
        <w:ind w:left="709" w:hanging="283"/>
        <w:rPr>
          <w:rFonts w:ascii="Garamond" w:hAnsi="Garamond"/>
          <w:sz w:val="24"/>
        </w:rPr>
      </w:pPr>
      <w:r w:rsidRPr="00F34A14">
        <w:rPr>
          <w:rFonts w:ascii="Garamond" w:hAnsi="Garamond"/>
          <w:sz w:val="24"/>
        </w:rPr>
        <w:t>Cowen, T. and Tabarrok, A. 2016, Modern Principles of Economics, 3</w:t>
      </w:r>
      <w:r w:rsidRPr="00F34A14">
        <w:rPr>
          <w:rFonts w:ascii="Garamond" w:hAnsi="Garamond"/>
          <w:sz w:val="24"/>
          <w:vertAlign w:val="superscript"/>
        </w:rPr>
        <w:t>rd</w:t>
      </w:r>
      <w:r w:rsidRPr="00F34A14">
        <w:rPr>
          <w:rFonts w:ascii="Garamond" w:hAnsi="Garamond"/>
          <w:sz w:val="24"/>
        </w:rPr>
        <w:t xml:space="preserve"> ed, Worth Publishers.</w:t>
      </w:r>
    </w:p>
    <w:p w14:paraId="4180DD21" w14:textId="77777777" w:rsidR="00B719A5" w:rsidRPr="00F34A14" w:rsidRDefault="00B719A5" w:rsidP="00B719A5">
      <w:pPr>
        <w:ind w:left="360"/>
        <w:rPr>
          <w:rFonts w:ascii="Garamond" w:hAnsi="Garamond"/>
          <w:szCs w:val="22"/>
        </w:rPr>
      </w:pPr>
      <w:r w:rsidRPr="00F34A14">
        <w:rPr>
          <w:rFonts w:ascii="Garamond" w:hAnsi="Garamond"/>
          <w:b/>
          <w:bCs/>
        </w:rPr>
        <w:t xml:space="preserve">Suggested Readings: </w:t>
      </w:r>
    </w:p>
    <w:p w14:paraId="07B001E0" w14:textId="77777777" w:rsidR="00B719A5" w:rsidRPr="00F34A14" w:rsidRDefault="00B719A5" w:rsidP="00F47A84">
      <w:pPr>
        <w:pStyle w:val="ListParagraph"/>
        <w:numPr>
          <w:ilvl w:val="0"/>
          <w:numId w:val="3"/>
        </w:numPr>
        <w:tabs>
          <w:tab w:val="clear" w:pos="720"/>
          <w:tab w:val="num" w:pos="426"/>
        </w:tabs>
        <w:spacing w:after="0" w:line="240" w:lineRule="auto"/>
        <w:ind w:left="0" w:firstLine="0"/>
        <w:rPr>
          <w:rFonts w:ascii="Garamond" w:eastAsia="Times New Roman" w:hAnsi="Garamond" w:cs="Times New Roman"/>
          <w:sz w:val="24"/>
          <w:szCs w:val="24"/>
          <w:lang w:val="en-IN" w:eastAsia="en-IN"/>
        </w:rPr>
      </w:pPr>
      <w:r w:rsidRPr="00F34A14">
        <w:rPr>
          <w:rFonts w:ascii="Garamond" w:eastAsia="Times New Roman" w:hAnsi="Garamond" w:cs="Times New Roman"/>
          <w:sz w:val="24"/>
          <w:szCs w:val="24"/>
          <w:lang w:val="en-IN" w:eastAsia="en-IN"/>
        </w:rPr>
        <w:t xml:space="preserve">Besanko, D. and Ronald R. Braeutigam, Microeconomics: An Integrated </w:t>
      </w:r>
      <w:r w:rsidRPr="00F34A14">
        <w:rPr>
          <w:rFonts w:ascii="Garamond" w:eastAsia="Times New Roman" w:hAnsi="Garamond" w:cs="Times New Roman"/>
          <w:sz w:val="24"/>
          <w:szCs w:val="24"/>
          <w:lang w:eastAsia="en-IN"/>
        </w:rPr>
        <w:t>Approach, 2002</w:t>
      </w:r>
      <w:r w:rsidRPr="00F34A14">
        <w:rPr>
          <w:rFonts w:ascii="Garamond" w:eastAsia="Times New Roman" w:hAnsi="Garamond" w:cs="Times New Roman"/>
          <w:sz w:val="24"/>
          <w:szCs w:val="24"/>
          <w:lang w:val="en-IN" w:eastAsia="en-IN"/>
        </w:rPr>
        <w:t xml:space="preserve"> John Wiley and Sons.</w:t>
      </w:r>
    </w:p>
    <w:p w14:paraId="06449B69" w14:textId="58BFACEB" w:rsidR="00623871" w:rsidRPr="00F34A14" w:rsidRDefault="00623871">
      <w:pPr>
        <w:spacing w:after="160" w:line="259" w:lineRule="auto"/>
        <w:rPr>
          <w:rFonts w:ascii="Garamond" w:hAnsi="Garamond"/>
        </w:rPr>
      </w:pPr>
      <w:r w:rsidRPr="00F34A14">
        <w:rPr>
          <w:rFonts w:ascii="Garamond" w:hAnsi="Garamond"/>
        </w:rPr>
        <w:br w:type="page"/>
      </w:r>
    </w:p>
    <w:tbl>
      <w:tblPr>
        <w:tblStyle w:val="TableGrid"/>
        <w:tblW w:w="9477" w:type="dxa"/>
        <w:tblLook w:val="04A0" w:firstRow="1" w:lastRow="0" w:firstColumn="1" w:lastColumn="0" w:noHBand="0" w:noVBand="1"/>
      </w:tblPr>
      <w:tblGrid>
        <w:gridCol w:w="2118"/>
        <w:gridCol w:w="7359"/>
      </w:tblGrid>
      <w:tr w:rsidR="00F34A14" w:rsidRPr="00F34A14" w14:paraId="1701C36C" w14:textId="77777777" w:rsidTr="00D36B9E">
        <w:trPr>
          <w:trHeight w:val="255"/>
        </w:trPr>
        <w:tc>
          <w:tcPr>
            <w:tcW w:w="2118" w:type="dxa"/>
            <w:vAlign w:val="center"/>
          </w:tcPr>
          <w:p w14:paraId="110AC4FE"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359" w:type="dxa"/>
            <w:vAlign w:val="center"/>
          </w:tcPr>
          <w:p w14:paraId="65340070" w14:textId="7D7FED94" w:rsidR="00B719A5" w:rsidRPr="00F34A14" w:rsidRDefault="00B719A5" w:rsidP="00623871">
            <w:pPr>
              <w:rPr>
                <w:rFonts w:ascii="Garamond" w:hAnsi="Garamond"/>
                <w:b/>
                <w:bCs/>
              </w:rPr>
            </w:pPr>
            <w:r w:rsidRPr="00F34A14">
              <w:rPr>
                <w:rFonts w:ascii="Garamond" w:hAnsi="Garamond"/>
                <w:b/>
                <w:bCs/>
              </w:rPr>
              <w:t>HS2103</w:t>
            </w:r>
          </w:p>
        </w:tc>
      </w:tr>
      <w:tr w:rsidR="00F34A14" w:rsidRPr="00F34A14" w14:paraId="01516941" w14:textId="77777777" w:rsidTr="00D36B9E">
        <w:trPr>
          <w:trHeight w:val="240"/>
        </w:trPr>
        <w:tc>
          <w:tcPr>
            <w:tcW w:w="2118" w:type="dxa"/>
            <w:vAlign w:val="center"/>
          </w:tcPr>
          <w:p w14:paraId="39B2CDF1" w14:textId="77777777" w:rsidR="00B719A5" w:rsidRPr="00F34A14" w:rsidRDefault="00B719A5" w:rsidP="00D36B9E">
            <w:pPr>
              <w:rPr>
                <w:rFonts w:ascii="Garamond" w:hAnsi="Garamond"/>
              </w:rPr>
            </w:pPr>
            <w:r w:rsidRPr="00F34A14">
              <w:rPr>
                <w:rFonts w:ascii="Garamond" w:hAnsi="Garamond"/>
              </w:rPr>
              <w:t xml:space="preserve">Course Credit                 </w:t>
            </w:r>
          </w:p>
        </w:tc>
        <w:tc>
          <w:tcPr>
            <w:tcW w:w="7359" w:type="dxa"/>
            <w:vAlign w:val="center"/>
          </w:tcPr>
          <w:p w14:paraId="1B9369E0" w14:textId="77777777" w:rsidR="00B719A5" w:rsidRPr="00F34A14" w:rsidRDefault="00B719A5" w:rsidP="00D36B9E">
            <w:pPr>
              <w:rPr>
                <w:rFonts w:ascii="Garamond" w:hAnsi="Garamond"/>
                <w:b/>
                <w:bCs/>
              </w:rPr>
            </w:pPr>
            <w:r w:rsidRPr="00F34A14">
              <w:rPr>
                <w:rFonts w:ascii="Garamond" w:hAnsi="Garamond"/>
                <w:b/>
                <w:bCs/>
              </w:rPr>
              <w:t>3-0-0-3</w:t>
            </w:r>
          </w:p>
        </w:tc>
      </w:tr>
      <w:tr w:rsidR="00F34A14" w:rsidRPr="00F34A14" w14:paraId="53C226BD" w14:textId="77777777" w:rsidTr="00D36B9E">
        <w:trPr>
          <w:trHeight w:val="255"/>
        </w:trPr>
        <w:tc>
          <w:tcPr>
            <w:tcW w:w="2118" w:type="dxa"/>
            <w:vAlign w:val="center"/>
          </w:tcPr>
          <w:p w14:paraId="2B3FA2E7" w14:textId="77777777" w:rsidR="00B719A5" w:rsidRPr="00F34A14" w:rsidRDefault="00B719A5" w:rsidP="00D36B9E">
            <w:pPr>
              <w:rPr>
                <w:rFonts w:ascii="Garamond" w:hAnsi="Garamond"/>
              </w:rPr>
            </w:pPr>
            <w:r w:rsidRPr="00F34A14">
              <w:rPr>
                <w:rFonts w:ascii="Garamond" w:hAnsi="Garamond"/>
              </w:rPr>
              <w:t xml:space="preserve">Course Title                   </w:t>
            </w:r>
          </w:p>
        </w:tc>
        <w:tc>
          <w:tcPr>
            <w:tcW w:w="7359" w:type="dxa"/>
            <w:vAlign w:val="center"/>
          </w:tcPr>
          <w:p w14:paraId="43594BEA" w14:textId="77777777" w:rsidR="00B719A5" w:rsidRPr="00F34A14" w:rsidRDefault="00B719A5" w:rsidP="00D36B9E">
            <w:pPr>
              <w:rPr>
                <w:rFonts w:ascii="Garamond" w:hAnsi="Garamond"/>
                <w:b/>
                <w:bCs/>
              </w:rPr>
            </w:pPr>
            <w:r w:rsidRPr="00F34A14">
              <w:rPr>
                <w:rFonts w:ascii="Garamond" w:hAnsi="Garamond"/>
                <w:b/>
                <w:bCs/>
              </w:rPr>
              <w:t>Multivariate Analysis and Introductory Econometrics</w:t>
            </w:r>
          </w:p>
        </w:tc>
      </w:tr>
      <w:tr w:rsidR="00F34A14" w:rsidRPr="00F34A14" w14:paraId="53825F7A" w14:textId="77777777" w:rsidTr="00D36B9E">
        <w:trPr>
          <w:trHeight w:val="711"/>
        </w:trPr>
        <w:tc>
          <w:tcPr>
            <w:tcW w:w="2118" w:type="dxa"/>
            <w:vAlign w:val="center"/>
          </w:tcPr>
          <w:p w14:paraId="5A54F0D5"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359" w:type="dxa"/>
            <w:vAlign w:val="center"/>
          </w:tcPr>
          <w:p w14:paraId="07A802DC" w14:textId="77777777" w:rsidR="00B719A5" w:rsidRPr="00F34A14" w:rsidRDefault="00B719A5" w:rsidP="00D36B9E">
            <w:pPr>
              <w:rPr>
                <w:rFonts w:ascii="Garamond" w:hAnsi="Garamond"/>
              </w:rPr>
            </w:pPr>
            <w:r w:rsidRPr="00F34A14">
              <w:rPr>
                <w:rFonts w:ascii="Garamond" w:hAnsi="Garamond"/>
              </w:rPr>
              <w:t>This preliminary course aims at explaining the undergraduate students to learn about statistical tools and its applications in economic theories.</w:t>
            </w:r>
          </w:p>
        </w:tc>
      </w:tr>
      <w:tr w:rsidR="00F34A14" w:rsidRPr="00F34A14" w14:paraId="2D762693" w14:textId="77777777" w:rsidTr="00D36B9E">
        <w:trPr>
          <w:trHeight w:val="976"/>
        </w:trPr>
        <w:tc>
          <w:tcPr>
            <w:tcW w:w="2118" w:type="dxa"/>
            <w:vAlign w:val="center"/>
          </w:tcPr>
          <w:p w14:paraId="4B95B5F1"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359" w:type="dxa"/>
            <w:vAlign w:val="center"/>
          </w:tcPr>
          <w:p w14:paraId="4971CA99" w14:textId="77777777" w:rsidR="00B719A5" w:rsidRPr="00F34A14" w:rsidRDefault="00B719A5" w:rsidP="00D36B9E">
            <w:pPr>
              <w:rPr>
                <w:rFonts w:ascii="Garamond" w:hAnsi="Garamond"/>
              </w:rPr>
            </w:pPr>
            <w:r w:rsidRPr="00F34A14">
              <w:rPr>
                <w:rFonts w:ascii="Garamond" w:hAnsi="Garamond"/>
              </w:rPr>
              <w:t>This course deals with basic statistical tools and theories which are useful in explaining economic ideas and establish empirical causal relationships amongst different variables pertaining to different economic domains.</w:t>
            </w:r>
          </w:p>
        </w:tc>
      </w:tr>
      <w:tr w:rsidR="00F34A14" w:rsidRPr="00F34A14" w14:paraId="6D312B59" w14:textId="77777777" w:rsidTr="00D36B9E">
        <w:trPr>
          <w:trHeight w:val="3399"/>
        </w:trPr>
        <w:tc>
          <w:tcPr>
            <w:tcW w:w="2118" w:type="dxa"/>
            <w:vAlign w:val="center"/>
          </w:tcPr>
          <w:p w14:paraId="28B2AAD3" w14:textId="77777777" w:rsidR="00B719A5" w:rsidRPr="00F34A14" w:rsidRDefault="00B719A5" w:rsidP="00D36B9E">
            <w:pPr>
              <w:rPr>
                <w:rFonts w:ascii="Garamond" w:hAnsi="Garamond"/>
              </w:rPr>
            </w:pPr>
            <w:r w:rsidRPr="00F34A14">
              <w:rPr>
                <w:rFonts w:ascii="Garamond" w:hAnsi="Garamond"/>
              </w:rPr>
              <w:t xml:space="preserve">Course Outline          </w:t>
            </w:r>
          </w:p>
        </w:tc>
        <w:tc>
          <w:tcPr>
            <w:tcW w:w="7359" w:type="dxa"/>
            <w:vAlign w:val="center"/>
          </w:tcPr>
          <w:p w14:paraId="695016D3" w14:textId="77777777" w:rsidR="00B719A5" w:rsidRPr="00F34A14" w:rsidRDefault="00B719A5" w:rsidP="00D36B9E">
            <w:pPr>
              <w:pStyle w:val="NormalWeb"/>
              <w:spacing w:after="0" w:afterAutospacing="0"/>
              <w:rPr>
                <w:rFonts w:ascii="Garamond" w:hAnsi="Garamond"/>
              </w:rPr>
            </w:pPr>
            <w:r w:rsidRPr="00F34A14">
              <w:t>1</w:t>
            </w:r>
            <w:r w:rsidRPr="00F34A14">
              <w:rPr>
                <w:rFonts w:ascii="Garamond" w:hAnsi="Garamond"/>
              </w:rPr>
              <w:t>)</w:t>
            </w:r>
            <w:r w:rsidRPr="00F34A14">
              <w:rPr>
                <w:rFonts w:ascii="Garamond" w:hAnsi="Garamond"/>
                <w:sz w:val="14"/>
                <w:szCs w:val="14"/>
              </w:rPr>
              <w:t xml:space="preserve">     </w:t>
            </w:r>
            <w:r w:rsidRPr="00F34A14">
              <w:rPr>
                <w:rFonts w:ascii="Garamond" w:hAnsi="Garamond"/>
              </w:rPr>
              <w:t xml:space="preserve">Multivariate Normal Distribution </w:t>
            </w:r>
          </w:p>
          <w:p w14:paraId="40888301"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2)</w:t>
            </w:r>
            <w:r w:rsidRPr="00F34A14">
              <w:rPr>
                <w:rFonts w:ascii="Garamond" w:hAnsi="Garamond"/>
                <w:sz w:val="14"/>
                <w:szCs w:val="14"/>
              </w:rPr>
              <w:t xml:space="preserve">     </w:t>
            </w:r>
            <w:r w:rsidRPr="00F34A14">
              <w:rPr>
                <w:rFonts w:ascii="Garamond" w:hAnsi="Garamond"/>
              </w:rPr>
              <w:t xml:space="preserve">Inferences about Mean Vector </w:t>
            </w:r>
          </w:p>
          <w:p w14:paraId="50169BD9"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3)</w:t>
            </w:r>
            <w:r w:rsidRPr="00F34A14">
              <w:rPr>
                <w:rFonts w:ascii="Garamond" w:hAnsi="Garamond"/>
                <w:sz w:val="14"/>
                <w:szCs w:val="14"/>
              </w:rPr>
              <w:t xml:space="preserve">     </w:t>
            </w:r>
            <w:r w:rsidRPr="00F34A14">
              <w:rPr>
                <w:rFonts w:ascii="Garamond" w:hAnsi="Garamond"/>
              </w:rPr>
              <w:t>Comparison of Several Multivariate Means (ANOVA, MANOVA)</w:t>
            </w:r>
          </w:p>
          <w:p w14:paraId="0E65AF8C"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4)</w:t>
            </w:r>
            <w:r w:rsidRPr="00F34A14">
              <w:rPr>
                <w:rFonts w:ascii="Garamond" w:hAnsi="Garamond"/>
                <w:sz w:val="14"/>
                <w:szCs w:val="14"/>
              </w:rPr>
              <w:t xml:space="preserve">     </w:t>
            </w:r>
            <w:r w:rsidRPr="00F34A14">
              <w:rPr>
                <w:rFonts w:ascii="Garamond" w:hAnsi="Garamond"/>
              </w:rPr>
              <w:t>Simple Regression Model</w:t>
            </w:r>
          </w:p>
          <w:p w14:paraId="6E0C4DEC"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5)</w:t>
            </w:r>
            <w:r w:rsidRPr="00F34A14">
              <w:rPr>
                <w:rFonts w:ascii="Garamond" w:hAnsi="Garamond"/>
                <w:sz w:val="14"/>
                <w:szCs w:val="14"/>
              </w:rPr>
              <w:t xml:space="preserve">     </w:t>
            </w:r>
            <w:r w:rsidRPr="00F34A14">
              <w:rPr>
                <w:rFonts w:ascii="Garamond" w:hAnsi="Garamond"/>
              </w:rPr>
              <w:t>Multiple Regression Model</w:t>
            </w:r>
          </w:p>
          <w:p w14:paraId="69163C2F"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6)</w:t>
            </w:r>
            <w:r w:rsidRPr="00F34A14">
              <w:rPr>
                <w:rFonts w:ascii="Garamond" w:hAnsi="Garamond"/>
                <w:sz w:val="14"/>
                <w:szCs w:val="14"/>
              </w:rPr>
              <w:t xml:space="preserve">     </w:t>
            </w:r>
            <w:r w:rsidRPr="00F34A14">
              <w:rPr>
                <w:rFonts w:ascii="Garamond" w:hAnsi="Garamond"/>
              </w:rPr>
              <w:t>Multivariate Linear Regression Model (Classical linear Regression Model, Multivariate Multiple Regression Model)</w:t>
            </w:r>
          </w:p>
          <w:p w14:paraId="150FD52E"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7)</w:t>
            </w:r>
            <w:r w:rsidRPr="00F34A14">
              <w:rPr>
                <w:rFonts w:ascii="Garamond" w:hAnsi="Garamond"/>
                <w:sz w:val="14"/>
                <w:szCs w:val="14"/>
              </w:rPr>
              <w:t xml:space="preserve">     </w:t>
            </w:r>
            <w:r w:rsidRPr="00F34A14">
              <w:rPr>
                <w:rFonts w:ascii="Garamond" w:hAnsi="Garamond"/>
              </w:rPr>
              <w:t>Principal Components</w:t>
            </w:r>
          </w:p>
          <w:p w14:paraId="1B721417"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8)</w:t>
            </w:r>
            <w:r w:rsidRPr="00F34A14">
              <w:rPr>
                <w:rFonts w:ascii="Garamond" w:hAnsi="Garamond"/>
                <w:sz w:val="14"/>
                <w:szCs w:val="14"/>
              </w:rPr>
              <w:t xml:space="preserve">     </w:t>
            </w:r>
            <w:r w:rsidRPr="00F34A14">
              <w:rPr>
                <w:rFonts w:ascii="Garamond" w:hAnsi="Garamond"/>
              </w:rPr>
              <w:t>Factor Analysis</w:t>
            </w:r>
          </w:p>
          <w:p w14:paraId="027969AF"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9)</w:t>
            </w:r>
            <w:r w:rsidRPr="00F34A14">
              <w:rPr>
                <w:rFonts w:ascii="Garamond" w:hAnsi="Garamond"/>
                <w:sz w:val="14"/>
                <w:szCs w:val="14"/>
              </w:rPr>
              <w:t xml:space="preserve">     </w:t>
            </w:r>
            <w:r w:rsidRPr="00F34A14">
              <w:rPr>
                <w:rFonts w:ascii="Garamond" w:hAnsi="Garamond"/>
              </w:rPr>
              <w:t>Canonical Correlation Analysis</w:t>
            </w:r>
          </w:p>
          <w:p w14:paraId="06D82250" w14:textId="77777777" w:rsidR="00B719A5" w:rsidRPr="00F34A14" w:rsidRDefault="00B719A5" w:rsidP="00D36B9E">
            <w:pPr>
              <w:pStyle w:val="NormalWeb"/>
              <w:spacing w:before="0" w:beforeAutospacing="0" w:after="0" w:afterAutospacing="0"/>
              <w:rPr>
                <w:rFonts w:ascii="Garamond" w:hAnsi="Garamond"/>
              </w:rPr>
            </w:pPr>
            <w:r w:rsidRPr="00F34A14">
              <w:rPr>
                <w:rFonts w:ascii="Garamond" w:hAnsi="Garamond"/>
              </w:rPr>
              <w:t>10)</w:t>
            </w:r>
            <w:r w:rsidRPr="00F34A14">
              <w:rPr>
                <w:rFonts w:ascii="Garamond" w:hAnsi="Garamond"/>
                <w:sz w:val="14"/>
                <w:szCs w:val="14"/>
              </w:rPr>
              <w:t xml:space="preserve"> </w:t>
            </w:r>
            <w:r w:rsidRPr="00F34A14">
              <w:rPr>
                <w:rFonts w:ascii="Garamond" w:hAnsi="Garamond"/>
              </w:rPr>
              <w:t>Discrimination and Classification</w:t>
            </w:r>
          </w:p>
          <w:p w14:paraId="2CA91256" w14:textId="77777777" w:rsidR="00B719A5" w:rsidRPr="00F34A14" w:rsidRDefault="00B719A5" w:rsidP="00D36B9E">
            <w:pPr>
              <w:pStyle w:val="NormalWeb"/>
              <w:spacing w:before="0" w:beforeAutospacing="0" w:after="0" w:afterAutospacing="0"/>
            </w:pPr>
            <w:r w:rsidRPr="00F34A14">
              <w:rPr>
                <w:rFonts w:ascii="Garamond" w:hAnsi="Garamond"/>
              </w:rPr>
              <w:t>11)</w:t>
            </w:r>
            <w:r w:rsidRPr="00F34A14">
              <w:rPr>
                <w:rFonts w:ascii="Garamond" w:hAnsi="Garamond"/>
                <w:sz w:val="14"/>
                <w:szCs w:val="14"/>
              </w:rPr>
              <w:t xml:space="preserve"> </w:t>
            </w:r>
            <w:r w:rsidRPr="00F34A14">
              <w:rPr>
                <w:rFonts w:ascii="Garamond" w:hAnsi="Garamond"/>
              </w:rPr>
              <w:t>Clustering, Distance Methods and Ordination</w:t>
            </w:r>
          </w:p>
        </w:tc>
      </w:tr>
      <w:tr w:rsidR="00F34A14" w:rsidRPr="00F34A14" w14:paraId="226706AC" w14:textId="77777777" w:rsidTr="00D36B9E">
        <w:trPr>
          <w:trHeight w:val="1331"/>
        </w:trPr>
        <w:tc>
          <w:tcPr>
            <w:tcW w:w="2118" w:type="dxa"/>
            <w:vAlign w:val="center"/>
          </w:tcPr>
          <w:p w14:paraId="1258D62E"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359" w:type="dxa"/>
            <w:vAlign w:val="center"/>
          </w:tcPr>
          <w:p w14:paraId="751D60AC" w14:textId="77777777" w:rsidR="00B719A5" w:rsidRPr="00F34A14" w:rsidRDefault="00B719A5" w:rsidP="00D36B9E">
            <w:pPr>
              <w:rPr>
                <w:rFonts w:ascii="Garamond" w:hAnsi="Garamond"/>
                <w:szCs w:val="28"/>
              </w:rPr>
            </w:pPr>
            <w:r w:rsidRPr="00F34A14">
              <w:rPr>
                <w:rFonts w:ascii="Garamond" w:hAnsi="Garamond"/>
              </w:rPr>
              <w:t>•</w:t>
            </w:r>
            <w:r w:rsidRPr="00F34A14">
              <w:rPr>
                <w:rFonts w:ascii="Garamond" w:hAnsi="Garamond"/>
              </w:rPr>
              <w:tab/>
            </w:r>
            <w:r w:rsidRPr="00F34A14">
              <w:rPr>
                <w:rFonts w:ascii="Garamond" w:hAnsi="Garamond"/>
                <w:szCs w:val="28"/>
              </w:rPr>
              <w:t>Undergraduate students would be able to comprehend how statistical theories works at explaining economic ideas.</w:t>
            </w:r>
          </w:p>
          <w:p w14:paraId="0312AF02" w14:textId="77777777" w:rsidR="00B719A5" w:rsidRPr="00F34A14" w:rsidRDefault="00B719A5" w:rsidP="00D36B9E">
            <w:pPr>
              <w:rPr>
                <w:rFonts w:ascii="Garamond" w:hAnsi="Garamond"/>
                <w:szCs w:val="28"/>
              </w:rPr>
            </w:pPr>
          </w:p>
          <w:p w14:paraId="7ED09167" w14:textId="77777777" w:rsidR="00B719A5" w:rsidRPr="00F34A14" w:rsidRDefault="00B719A5" w:rsidP="00D36B9E">
            <w:pPr>
              <w:rPr>
                <w:rFonts w:ascii="Garamond" w:hAnsi="Garamond"/>
              </w:rPr>
            </w:pPr>
            <w:r w:rsidRPr="00F34A14">
              <w:rPr>
                <w:rFonts w:ascii="Garamond" w:hAnsi="Garamond"/>
                <w:szCs w:val="28"/>
              </w:rPr>
              <w:t>•</w:t>
            </w:r>
            <w:r w:rsidRPr="00F34A14">
              <w:rPr>
                <w:rFonts w:ascii="Garamond" w:hAnsi="Garamond"/>
                <w:szCs w:val="28"/>
              </w:rPr>
              <w:tab/>
              <w:t>Students would be able to establish any determining economic relationships with help of statistical tools</w:t>
            </w:r>
            <w:r w:rsidRPr="00F34A14">
              <w:rPr>
                <w:rFonts w:ascii="Garamond" w:hAnsi="Garamond"/>
                <w:sz w:val="28"/>
                <w:szCs w:val="28"/>
              </w:rPr>
              <w:t>.</w:t>
            </w:r>
            <w:r w:rsidRPr="00F34A14">
              <w:rPr>
                <w:rFonts w:ascii="Garamond" w:hAnsi="Garamond"/>
              </w:rPr>
              <w:t xml:space="preserve"> </w:t>
            </w:r>
          </w:p>
        </w:tc>
      </w:tr>
      <w:tr w:rsidR="00B719A5" w:rsidRPr="00F34A14" w14:paraId="01F99DA0" w14:textId="77777777" w:rsidTr="00D36B9E">
        <w:trPr>
          <w:trHeight w:val="255"/>
        </w:trPr>
        <w:tc>
          <w:tcPr>
            <w:tcW w:w="2118" w:type="dxa"/>
            <w:vAlign w:val="center"/>
          </w:tcPr>
          <w:p w14:paraId="6577AE67" w14:textId="77777777" w:rsidR="00B719A5" w:rsidRPr="00F34A14" w:rsidRDefault="00B719A5" w:rsidP="00D36B9E">
            <w:pPr>
              <w:rPr>
                <w:rFonts w:ascii="Garamond" w:hAnsi="Garamond"/>
              </w:rPr>
            </w:pPr>
            <w:r w:rsidRPr="00F34A14">
              <w:rPr>
                <w:rFonts w:ascii="Garamond" w:hAnsi="Garamond"/>
              </w:rPr>
              <w:t>Assessment Method</w:t>
            </w:r>
          </w:p>
        </w:tc>
        <w:tc>
          <w:tcPr>
            <w:tcW w:w="7359" w:type="dxa"/>
            <w:vAlign w:val="center"/>
          </w:tcPr>
          <w:p w14:paraId="3B6A8EEB" w14:textId="77777777" w:rsidR="00B719A5" w:rsidRPr="00F34A14" w:rsidRDefault="00B719A5" w:rsidP="00D36B9E">
            <w:pPr>
              <w:rPr>
                <w:rFonts w:ascii="Garamond" w:hAnsi="Garamond"/>
              </w:rPr>
            </w:pPr>
            <w:r w:rsidRPr="00F34A14">
              <w:rPr>
                <w:rFonts w:ascii="Garamond" w:hAnsi="Garamond"/>
              </w:rPr>
              <w:t>Quiz (20%), Mid-term examination (30%), End-term examination (50%)</w:t>
            </w:r>
          </w:p>
        </w:tc>
      </w:tr>
    </w:tbl>
    <w:p w14:paraId="6020A4D7" w14:textId="77777777" w:rsidR="00B719A5" w:rsidRPr="00F34A14" w:rsidRDefault="00B719A5" w:rsidP="00B719A5">
      <w:pPr>
        <w:rPr>
          <w:rFonts w:ascii="Garamond" w:hAnsi="Garamond"/>
          <w:sz w:val="28"/>
          <w:lang w:eastAsia="en-IN"/>
        </w:rPr>
      </w:pPr>
    </w:p>
    <w:p w14:paraId="5F60C245" w14:textId="77777777" w:rsidR="00B719A5" w:rsidRPr="00F34A14" w:rsidRDefault="00B719A5" w:rsidP="00B719A5">
      <w:pPr>
        <w:rPr>
          <w:rFonts w:ascii="Garamond" w:hAnsi="Garamond"/>
          <w:lang w:eastAsia="en-IN"/>
        </w:rPr>
      </w:pPr>
      <w:r w:rsidRPr="00F34A14">
        <w:rPr>
          <w:rFonts w:ascii="Garamond" w:hAnsi="Garamond"/>
          <w:lang w:eastAsia="en-IN"/>
        </w:rPr>
        <w:t xml:space="preserve">Text Books: 1) Applied Multivariate Statistical Analysis (Johnson &amp; Wichern),      </w:t>
      </w:r>
    </w:p>
    <w:p w14:paraId="1E09ACB5" w14:textId="77777777" w:rsidR="00B719A5" w:rsidRPr="00F34A14" w:rsidRDefault="00B719A5" w:rsidP="00B719A5">
      <w:pPr>
        <w:rPr>
          <w:rFonts w:ascii="Garamond" w:hAnsi="Garamond"/>
          <w:lang w:eastAsia="en-IN"/>
        </w:rPr>
      </w:pPr>
      <w:r w:rsidRPr="00F34A14">
        <w:rPr>
          <w:rFonts w:ascii="Garamond" w:hAnsi="Garamond"/>
          <w:lang w:eastAsia="en-IN"/>
        </w:rPr>
        <w:t xml:space="preserve">                      Pearson Publications, Sixth Edition, 2009.</w:t>
      </w:r>
    </w:p>
    <w:p w14:paraId="743354D9" w14:textId="77777777" w:rsidR="00B719A5" w:rsidRPr="00F34A14" w:rsidRDefault="00B719A5" w:rsidP="00B719A5">
      <w:pPr>
        <w:rPr>
          <w:rFonts w:ascii="Garamond" w:hAnsi="Garamond"/>
          <w:lang w:eastAsia="en-IN"/>
        </w:rPr>
      </w:pPr>
    </w:p>
    <w:p w14:paraId="704AF267" w14:textId="77777777" w:rsidR="00B719A5" w:rsidRPr="00F34A14" w:rsidRDefault="00B719A5" w:rsidP="00B719A5">
      <w:pPr>
        <w:rPr>
          <w:rFonts w:ascii="Garamond" w:hAnsi="Garamond"/>
          <w:lang w:eastAsia="en-IN"/>
        </w:rPr>
      </w:pPr>
      <w:r w:rsidRPr="00F34A14">
        <w:rPr>
          <w:rFonts w:ascii="Garamond" w:hAnsi="Garamond"/>
          <w:lang w:eastAsia="en-IN"/>
        </w:rPr>
        <w:t xml:space="preserve">                   2) Basic Econometrics Damodar N. Gujrati. Mc Graw Hill, 2016</w:t>
      </w:r>
    </w:p>
    <w:p w14:paraId="06425714" w14:textId="77777777" w:rsidR="00B719A5" w:rsidRPr="00F34A14" w:rsidRDefault="00B719A5" w:rsidP="00B719A5">
      <w:pPr>
        <w:rPr>
          <w:rFonts w:ascii="Garamond" w:hAnsi="Garamond"/>
          <w:sz w:val="28"/>
          <w:lang w:eastAsia="en-IN"/>
        </w:rPr>
      </w:pPr>
    </w:p>
    <w:p w14:paraId="3A133EE8" w14:textId="77777777" w:rsidR="00B719A5" w:rsidRPr="00F34A14" w:rsidRDefault="00B719A5" w:rsidP="00B719A5">
      <w:pPr>
        <w:rPr>
          <w:rFonts w:ascii="Garamond" w:hAnsi="Garamond"/>
          <w:sz w:val="28"/>
          <w:lang w:eastAsia="en-IN"/>
        </w:rPr>
      </w:pPr>
    </w:p>
    <w:p w14:paraId="0F611D4E" w14:textId="4CC877B0" w:rsidR="00623871" w:rsidRPr="00F34A14" w:rsidRDefault="00623871">
      <w:pPr>
        <w:spacing w:after="160" w:line="259" w:lineRule="auto"/>
        <w:rPr>
          <w:rFonts w:ascii="Garamond" w:eastAsiaTheme="minorEastAsia" w:hAnsi="Garamond" w:cstheme="minorBidi"/>
          <w:szCs w:val="20"/>
          <w:lang w:bidi="hi-IN"/>
        </w:rPr>
      </w:pPr>
      <w:r w:rsidRPr="00F34A14">
        <w:rPr>
          <w:rFonts w:ascii="Garamond" w:hAnsi="Garamond"/>
        </w:rPr>
        <w:br w:type="page"/>
      </w:r>
    </w:p>
    <w:tbl>
      <w:tblPr>
        <w:tblStyle w:val="TableGrid"/>
        <w:tblW w:w="9493" w:type="dxa"/>
        <w:tblLook w:val="04A0" w:firstRow="1" w:lastRow="0" w:firstColumn="1" w:lastColumn="0" w:noHBand="0" w:noVBand="1"/>
      </w:tblPr>
      <w:tblGrid>
        <w:gridCol w:w="2263"/>
        <w:gridCol w:w="7230"/>
      </w:tblGrid>
      <w:tr w:rsidR="00F34A14" w:rsidRPr="00F34A14" w14:paraId="14B7A5C2" w14:textId="77777777" w:rsidTr="00D36B9E">
        <w:tc>
          <w:tcPr>
            <w:tcW w:w="2263" w:type="dxa"/>
            <w:vAlign w:val="center"/>
          </w:tcPr>
          <w:p w14:paraId="1BADF6B4"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7BDE2829" w14:textId="5409C3AE" w:rsidR="00B719A5" w:rsidRPr="00F34A14" w:rsidRDefault="00B719A5" w:rsidP="00623871">
            <w:pPr>
              <w:rPr>
                <w:rFonts w:ascii="Garamond" w:hAnsi="Garamond"/>
                <w:b/>
                <w:bCs/>
              </w:rPr>
            </w:pPr>
            <w:r w:rsidRPr="00F34A14">
              <w:rPr>
                <w:rFonts w:ascii="Garamond" w:hAnsi="Garamond"/>
                <w:b/>
                <w:bCs/>
              </w:rPr>
              <w:t>HS2104</w:t>
            </w:r>
          </w:p>
        </w:tc>
      </w:tr>
      <w:tr w:rsidR="00F34A14" w:rsidRPr="00F34A14" w14:paraId="3FA9DB1C" w14:textId="77777777" w:rsidTr="00D36B9E">
        <w:tc>
          <w:tcPr>
            <w:tcW w:w="2263" w:type="dxa"/>
            <w:vAlign w:val="center"/>
          </w:tcPr>
          <w:p w14:paraId="645EB680"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208C4117" w14:textId="77777777" w:rsidR="00B719A5" w:rsidRPr="00F34A14" w:rsidRDefault="00B719A5" w:rsidP="00D36B9E">
            <w:pPr>
              <w:rPr>
                <w:rFonts w:ascii="Garamond" w:hAnsi="Garamond"/>
                <w:b/>
                <w:bCs/>
              </w:rPr>
            </w:pPr>
            <w:r w:rsidRPr="00F34A14">
              <w:rPr>
                <w:rFonts w:ascii="Garamond" w:hAnsi="Garamond"/>
                <w:b/>
                <w:bCs/>
              </w:rPr>
              <w:t>3-0-0-3</w:t>
            </w:r>
          </w:p>
        </w:tc>
      </w:tr>
      <w:tr w:rsidR="00F34A14" w:rsidRPr="00F34A14" w14:paraId="72D8F387" w14:textId="77777777" w:rsidTr="00D36B9E">
        <w:tc>
          <w:tcPr>
            <w:tcW w:w="2263" w:type="dxa"/>
            <w:vAlign w:val="center"/>
          </w:tcPr>
          <w:p w14:paraId="72478D25"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3DFECBB0" w14:textId="77777777" w:rsidR="00B719A5" w:rsidRPr="00F34A14" w:rsidRDefault="00B719A5" w:rsidP="00D36B9E">
            <w:pPr>
              <w:rPr>
                <w:rFonts w:ascii="Garamond" w:hAnsi="Garamond"/>
                <w:b/>
                <w:bCs/>
              </w:rPr>
            </w:pPr>
            <w:r w:rsidRPr="00F34A14">
              <w:rPr>
                <w:rFonts w:ascii="Garamond" w:hAnsi="Garamond"/>
                <w:b/>
                <w:bCs/>
              </w:rPr>
              <w:t>History of Economic Thought</w:t>
            </w:r>
          </w:p>
        </w:tc>
      </w:tr>
      <w:tr w:rsidR="00F34A14" w:rsidRPr="00F34A14" w14:paraId="58DB78DE" w14:textId="77777777" w:rsidTr="00D36B9E">
        <w:tc>
          <w:tcPr>
            <w:tcW w:w="2263" w:type="dxa"/>
            <w:vAlign w:val="center"/>
          </w:tcPr>
          <w:p w14:paraId="08038505"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0A12D7C7" w14:textId="77777777" w:rsidR="00B719A5" w:rsidRPr="00F34A14" w:rsidRDefault="00B719A5" w:rsidP="00F47A84">
            <w:pPr>
              <w:pStyle w:val="ListParagraph"/>
              <w:numPr>
                <w:ilvl w:val="0"/>
                <w:numId w:val="6"/>
              </w:numPr>
              <w:spacing w:after="0" w:line="240" w:lineRule="auto"/>
              <w:rPr>
                <w:rFonts w:ascii="Garamond" w:hAnsi="Times New Roman" w:cs="Times New Roman"/>
                <w:sz w:val="24"/>
                <w:szCs w:val="24"/>
              </w:rPr>
            </w:pPr>
            <w:r w:rsidRPr="00F34A14">
              <w:rPr>
                <w:rFonts w:ascii="Garamond" w:hAnsi="Times New Roman" w:cs="Times New Roman"/>
                <w:sz w:val="24"/>
                <w:szCs w:val="24"/>
              </w:rPr>
              <w:t>Work with information: to find, evaluate and use information from various sources, necessary to solve scientific and professional problems (including those on the basis of a systematic approach)</w:t>
            </w:r>
          </w:p>
          <w:p w14:paraId="0FECA14C" w14:textId="77777777" w:rsidR="00B719A5" w:rsidRPr="00F34A14" w:rsidRDefault="00B719A5" w:rsidP="00F47A84">
            <w:pPr>
              <w:pStyle w:val="ListParagraph"/>
              <w:numPr>
                <w:ilvl w:val="0"/>
                <w:numId w:val="6"/>
              </w:numPr>
              <w:spacing w:after="0" w:line="240" w:lineRule="auto"/>
              <w:rPr>
                <w:rFonts w:ascii="Garamond" w:hAnsi="Times New Roman" w:cs="Times New Roman"/>
                <w:sz w:val="24"/>
                <w:szCs w:val="24"/>
              </w:rPr>
            </w:pPr>
            <w:r w:rsidRPr="00F34A14">
              <w:rPr>
                <w:rFonts w:ascii="Garamond" w:hAnsi="Times New Roman" w:cs="Times New Roman"/>
                <w:sz w:val="24"/>
                <w:szCs w:val="24"/>
              </w:rPr>
              <w:t>Critically evaluate and rethink the accumulated experience (own and others'), to reflect on professional and social activities;</w:t>
            </w:r>
          </w:p>
          <w:p w14:paraId="03F49656" w14:textId="77777777" w:rsidR="00B719A5" w:rsidRPr="00F34A14" w:rsidRDefault="00B719A5" w:rsidP="00F47A84">
            <w:pPr>
              <w:pStyle w:val="ListParagraph"/>
              <w:numPr>
                <w:ilvl w:val="0"/>
                <w:numId w:val="6"/>
              </w:numPr>
              <w:spacing w:after="0" w:line="240" w:lineRule="auto"/>
              <w:rPr>
                <w:rFonts w:ascii="Garamond" w:hAnsi="Times New Roman" w:cs="Times New Roman"/>
                <w:sz w:val="24"/>
                <w:szCs w:val="24"/>
              </w:rPr>
            </w:pPr>
            <w:r w:rsidRPr="00F34A14">
              <w:rPr>
                <w:rFonts w:ascii="Garamond" w:hAnsi="Times New Roman" w:cs="Times New Roman"/>
                <w:sz w:val="24"/>
                <w:szCs w:val="24"/>
              </w:rPr>
              <w:t>Critically evaluate the main trends of modern economics, competently lead a discussion about the arguments in favor of each of them;</w:t>
            </w:r>
          </w:p>
          <w:p w14:paraId="59381DC8" w14:textId="77777777" w:rsidR="00B719A5" w:rsidRPr="00F34A14" w:rsidRDefault="00B719A5" w:rsidP="00F47A84">
            <w:pPr>
              <w:pStyle w:val="ListParagraph"/>
              <w:numPr>
                <w:ilvl w:val="0"/>
                <w:numId w:val="6"/>
              </w:numPr>
              <w:spacing w:after="0" w:line="240" w:lineRule="auto"/>
              <w:rPr>
                <w:rFonts w:ascii="Garamond" w:hAnsi="Garamond"/>
                <w:sz w:val="24"/>
                <w:szCs w:val="24"/>
              </w:rPr>
            </w:pPr>
            <w:r w:rsidRPr="00F34A14">
              <w:rPr>
                <w:rFonts w:ascii="Garamond" w:hAnsi="Times New Roman" w:cs="Times New Roman"/>
                <w:sz w:val="24"/>
                <w:szCs w:val="24"/>
              </w:rPr>
              <w:t>Based on the description of economic processes and phenomena, one is able to build theoretical models, analyze and meaningfully interpret the results obtained.</w:t>
            </w:r>
          </w:p>
        </w:tc>
      </w:tr>
      <w:tr w:rsidR="00F34A14" w:rsidRPr="00F34A14" w14:paraId="2AE6C2E6" w14:textId="77777777" w:rsidTr="00D36B9E">
        <w:tc>
          <w:tcPr>
            <w:tcW w:w="2263" w:type="dxa"/>
            <w:vAlign w:val="center"/>
          </w:tcPr>
          <w:p w14:paraId="76B8B61C"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230" w:type="dxa"/>
            <w:vAlign w:val="center"/>
          </w:tcPr>
          <w:p w14:paraId="272F4BBB" w14:textId="77777777" w:rsidR="00B719A5" w:rsidRPr="00F34A14" w:rsidRDefault="00B719A5" w:rsidP="00D36B9E">
            <w:pPr>
              <w:rPr>
                <w:rFonts w:ascii="Garamond" w:hAnsi="Garamond"/>
              </w:rPr>
            </w:pPr>
            <w:r w:rsidRPr="00F34A14">
              <w:rPr>
                <w:rFonts w:ascii="Garamond" w:hAnsi="Garamond"/>
              </w:rPr>
              <w:t>The purpose of the course is to give students an overview of the process of development of economic thought from the Antiquity till the second half of the 20th century. Special attention shall be paid to the nature of the problems the economists of all times faced and tried to solve. Understanding of continuity and changes in the problem-solving activity of</w:t>
            </w:r>
          </w:p>
          <w:p w14:paraId="5C790CA3" w14:textId="77777777" w:rsidR="00B719A5" w:rsidRPr="00F34A14" w:rsidRDefault="00B719A5" w:rsidP="00D36B9E">
            <w:pPr>
              <w:rPr>
                <w:rFonts w:ascii="Garamond" w:hAnsi="Garamond"/>
              </w:rPr>
            </w:pPr>
            <w:r w:rsidRPr="00F34A14">
              <w:rPr>
                <w:rFonts w:ascii="Garamond" w:hAnsi="Garamond"/>
              </w:rPr>
              <w:t xml:space="preserve">economists may contribute to a better grasp of the logic of the evolution of economics as a discipline. </w:t>
            </w:r>
          </w:p>
        </w:tc>
      </w:tr>
      <w:tr w:rsidR="00F34A14" w:rsidRPr="00F34A14" w14:paraId="624C8133" w14:textId="77777777" w:rsidTr="00D36B9E">
        <w:tc>
          <w:tcPr>
            <w:tcW w:w="2263" w:type="dxa"/>
            <w:vAlign w:val="center"/>
          </w:tcPr>
          <w:p w14:paraId="71CFCACB"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4BA3B466" w14:textId="77777777" w:rsidR="00B719A5" w:rsidRPr="00F34A14" w:rsidRDefault="00B719A5" w:rsidP="00D36B9E">
            <w:pPr>
              <w:rPr>
                <w:rFonts w:ascii="Garamond" w:hAnsi="Garamond"/>
              </w:rPr>
            </w:pPr>
            <w:r w:rsidRPr="00F34A14">
              <w:rPr>
                <w:rFonts w:ascii="Garamond" w:hAnsi="Garamond"/>
                <w:shd w:val="clear" w:color="auto" w:fill="FFFFFF"/>
              </w:rPr>
              <w:t>Introduction, Economic thought of the Middle Ages, Mercantalism, Theories of value and of money, William Petty and the origins of Political Economy, Physiocratic thought, Adam Smith I: Value Theory, Adam Smith II: Growth and Income Distribution, Adam Smith III: Political Economy and Ideology, Malthus and Ricardo I: Population and Scarcity, Malthus and Ricardo II: The Theory of Value and Distribution, Malthus and Ricardo III: Accumulation and Gluts, Karl Marx I: Value Theory, Karl Marx: Accumulation, Growth and Crises, The Marginalist revolution, General economic equilibrium: Lausanne, Walras, Pareto; Partial equilibrium analysis: Alfred Marshall, American institutionalism: Marshall, John Maynard Keynes and the Keynesian revolution, Economic theory after Keynes</w:t>
            </w:r>
          </w:p>
        </w:tc>
      </w:tr>
      <w:tr w:rsidR="00F34A14" w:rsidRPr="00F34A14" w14:paraId="7A74A29C" w14:textId="77777777" w:rsidTr="00D36B9E">
        <w:tc>
          <w:tcPr>
            <w:tcW w:w="2263" w:type="dxa"/>
            <w:vAlign w:val="center"/>
          </w:tcPr>
          <w:p w14:paraId="2C055AB2"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647517FB" w14:textId="77777777" w:rsidR="00B719A5" w:rsidRPr="00F34A14" w:rsidRDefault="00B719A5" w:rsidP="00F47A84">
            <w:pPr>
              <w:pStyle w:val="ListParagraph"/>
              <w:numPr>
                <w:ilvl w:val="0"/>
                <w:numId w:val="1"/>
              </w:numPr>
              <w:spacing w:after="0" w:line="240" w:lineRule="auto"/>
              <w:ind w:left="325"/>
              <w:rPr>
                <w:rFonts w:ascii="Garamond" w:hAnsi="Garamond"/>
                <w:sz w:val="24"/>
                <w:szCs w:val="24"/>
              </w:rPr>
            </w:pPr>
            <w:r w:rsidRPr="00F34A14">
              <w:rPr>
                <w:rFonts w:ascii="Garamond" w:hAnsi="Garamond"/>
                <w:sz w:val="24"/>
                <w:szCs w:val="24"/>
              </w:rPr>
              <w:t>Upon successful completion of the course students should be able to distinguish between the main schools and trends in the history of economic thought</w:t>
            </w:r>
          </w:p>
          <w:p w14:paraId="7B25F6A9" w14:textId="77777777" w:rsidR="00B719A5" w:rsidRPr="00F34A14" w:rsidRDefault="00B719A5" w:rsidP="00F47A84">
            <w:pPr>
              <w:pStyle w:val="ListParagraph"/>
              <w:numPr>
                <w:ilvl w:val="0"/>
                <w:numId w:val="1"/>
              </w:numPr>
              <w:spacing w:after="0" w:line="240" w:lineRule="auto"/>
              <w:ind w:left="325"/>
              <w:rPr>
                <w:rFonts w:ascii="Garamond" w:hAnsi="Garamond"/>
                <w:sz w:val="24"/>
                <w:szCs w:val="24"/>
              </w:rPr>
            </w:pPr>
            <w:r w:rsidRPr="00F34A14">
              <w:rPr>
                <w:rFonts w:ascii="Garamond" w:hAnsi="Garamond"/>
                <w:sz w:val="24"/>
                <w:szCs w:val="24"/>
              </w:rPr>
              <w:t>To understand the analytical foundations of the approaches in the economics of the 19</w:t>
            </w:r>
            <w:r w:rsidRPr="00F34A14">
              <w:rPr>
                <w:rFonts w:ascii="Garamond" w:hAnsi="Garamond"/>
                <w:sz w:val="24"/>
                <w:szCs w:val="24"/>
                <w:vertAlign w:val="superscript"/>
              </w:rPr>
              <w:t>th</w:t>
            </w:r>
            <w:r w:rsidRPr="00F34A14">
              <w:rPr>
                <w:rFonts w:ascii="Garamond" w:hAnsi="Garamond"/>
                <w:sz w:val="24"/>
                <w:szCs w:val="24"/>
              </w:rPr>
              <w:t xml:space="preserve"> and 20th centuries.</w:t>
            </w:r>
          </w:p>
        </w:tc>
      </w:tr>
      <w:tr w:rsidR="00B719A5" w:rsidRPr="00F34A14" w14:paraId="4CF9DCCC" w14:textId="77777777" w:rsidTr="00D36B9E">
        <w:tc>
          <w:tcPr>
            <w:tcW w:w="2263" w:type="dxa"/>
            <w:vAlign w:val="center"/>
          </w:tcPr>
          <w:p w14:paraId="678F2631"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79B918D0"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2898540E" w14:textId="77777777" w:rsidR="00B719A5" w:rsidRPr="00F34A14" w:rsidRDefault="00B719A5" w:rsidP="00B719A5">
      <w:pPr>
        <w:rPr>
          <w:rFonts w:ascii="Garamond" w:hAnsi="Garamond"/>
          <w:b/>
          <w:bCs/>
          <w:sz w:val="6"/>
          <w:szCs w:val="6"/>
        </w:rPr>
      </w:pPr>
    </w:p>
    <w:p w14:paraId="76DD5DAC" w14:textId="77777777" w:rsidR="00B719A5" w:rsidRPr="00F34A14" w:rsidRDefault="00B719A5" w:rsidP="00B719A5">
      <w:pPr>
        <w:rPr>
          <w:rFonts w:ascii="Garamond" w:hAnsi="Garamond"/>
          <w:b/>
          <w:bCs/>
        </w:rPr>
      </w:pPr>
    </w:p>
    <w:p w14:paraId="255F7F5B" w14:textId="77777777" w:rsidR="00B719A5" w:rsidRPr="00F34A14" w:rsidRDefault="00B719A5" w:rsidP="00B719A5">
      <w:pPr>
        <w:rPr>
          <w:rFonts w:ascii="Garamond" w:hAnsi="Garamond"/>
          <w:b/>
          <w:bCs/>
        </w:rPr>
      </w:pPr>
      <w:r w:rsidRPr="00F34A14">
        <w:rPr>
          <w:rFonts w:ascii="Garamond" w:hAnsi="Garamond"/>
          <w:b/>
          <w:bCs/>
        </w:rPr>
        <w:t>Texts:</w:t>
      </w:r>
    </w:p>
    <w:p w14:paraId="5BA580E0" w14:textId="77777777" w:rsidR="00B719A5" w:rsidRPr="00F34A14" w:rsidRDefault="00B719A5" w:rsidP="00F47A84">
      <w:pPr>
        <w:numPr>
          <w:ilvl w:val="0"/>
          <w:numId w:val="2"/>
        </w:numPr>
        <w:spacing w:after="200" w:line="276" w:lineRule="auto"/>
        <w:jc w:val="both"/>
        <w:rPr>
          <w:rFonts w:ascii="Garamond" w:hAnsi="Garamond"/>
        </w:rPr>
      </w:pPr>
      <w:r w:rsidRPr="00F34A14">
        <w:rPr>
          <w:rFonts w:ascii="Garamond" w:hAnsi="Garamond"/>
        </w:rPr>
        <w:t>Schumpeter J. A History of Economic Analysis. Oxford University Press, 1954.</w:t>
      </w:r>
    </w:p>
    <w:p w14:paraId="774E01C4" w14:textId="77777777" w:rsidR="00B719A5" w:rsidRPr="00F34A14" w:rsidRDefault="00B719A5" w:rsidP="00B719A5">
      <w:pPr>
        <w:pStyle w:val="ListParagraph"/>
        <w:ind w:left="709"/>
        <w:rPr>
          <w:rFonts w:ascii="Garamond" w:hAnsi="Garamond"/>
          <w:sz w:val="24"/>
        </w:rPr>
      </w:pPr>
      <w:r w:rsidRPr="00F34A14">
        <w:rPr>
          <w:rFonts w:ascii="Garamond" w:hAnsi="Garamond"/>
          <w:sz w:val="24"/>
          <w:szCs w:val="24"/>
        </w:rPr>
        <w:t>Smith, Adam, An Inquiry into the Nature and Causes of the Wealth of Nations 2 Volumes. Edited by R. H. Campbell and A. S. Skinner. Indianapolis, IN: The Liberty Fund, 1981.</w:t>
      </w:r>
    </w:p>
    <w:p w14:paraId="79C1432A" w14:textId="77777777" w:rsidR="00C12C54" w:rsidRDefault="00B719A5">
      <w:pPr>
        <w:spacing w:after="160" w:line="259" w:lineRule="auto"/>
        <w:rPr>
          <w:rFonts w:ascii="Garamond" w:hAnsi="Garamond"/>
          <w:sz w:val="28"/>
          <w:lang w:eastAsia="en-IN"/>
        </w:rPr>
      </w:pPr>
      <w:r w:rsidRPr="00F34A14">
        <w:rPr>
          <w:rFonts w:ascii="Garamond" w:hAnsi="Garamond"/>
          <w:sz w:val="28"/>
          <w:lang w:eastAsia="en-IN"/>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C12C54" w:rsidRPr="00567B75" w14:paraId="6221D1EB" w14:textId="77777777" w:rsidTr="00EA3519">
        <w:trPr>
          <w:trHeight w:val="266"/>
        </w:trPr>
        <w:tc>
          <w:tcPr>
            <w:tcW w:w="2551" w:type="dxa"/>
            <w:shd w:val="clear" w:color="auto" w:fill="auto"/>
          </w:tcPr>
          <w:p w14:paraId="063AAE87" w14:textId="77777777" w:rsidR="00C12C54" w:rsidRPr="00567B75" w:rsidRDefault="00C12C54" w:rsidP="00EA3519">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144625B8" w14:textId="0A7323DD" w:rsidR="00C12C54" w:rsidRPr="00567B75" w:rsidRDefault="00C12C54" w:rsidP="00EA3519">
            <w:pPr>
              <w:rPr>
                <w:bCs/>
                <w:sz w:val="22"/>
                <w:szCs w:val="22"/>
                <w:lang w:eastAsia="en-IN"/>
              </w:rPr>
            </w:pPr>
            <w:r>
              <w:rPr>
                <w:bCs/>
                <w:sz w:val="22"/>
                <w:szCs w:val="22"/>
                <w:lang w:eastAsia="en-IN"/>
              </w:rPr>
              <w:t xml:space="preserve">HS2105 / </w:t>
            </w:r>
            <w:r w:rsidRPr="00567B75">
              <w:rPr>
                <w:bCs/>
                <w:sz w:val="22"/>
                <w:szCs w:val="22"/>
                <w:lang w:eastAsia="en-IN"/>
              </w:rPr>
              <w:t>MA2102</w:t>
            </w:r>
          </w:p>
        </w:tc>
      </w:tr>
      <w:tr w:rsidR="00C12C54" w:rsidRPr="00567B75" w14:paraId="42E79EA3" w14:textId="77777777" w:rsidTr="00EA3519">
        <w:trPr>
          <w:trHeight w:val="413"/>
        </w:trPr>
        <w:tc>
          <w:tcPr>
            <w:tcW w:w="2551" w:type="dxa"/>
            <w:shd w:val="clear" w:color="auto" w:fill="auto"/>
          </w:tcPr>
          <w:p w14:paraId="467F088D" w14:textId="77777777" w:rsidR="00C12C54" w:rsidRPr="00567B75" w:rsidRDefault="00C12C54" w:rsidP="00EA3519">
            <w:pPr>
              <w:rPr>
                <w:b/>
                <w:sz w:val="22"/>
                <w:szCs w:val="22"/>
                <w:lang w:eastAsia="en-IN"/>
              </w:rPr>
            </w:pPr>
            <w:r w:rsidRPr="00567B75">
              <w:rPr>
                <w:b/>
                <w:sz w:val="22"/>
                <w:szCs w:val="22"/>
                <w:lang w:eastAsia="en-IN"/>
              </w:rPr>
              <w:t>Course Credit</w:t>
            </w:r>
          </w:p>
          <w:p w14:paraId="1277DD72" w14:textId="77777777" w:rsidR="00C12C54" w:rsidRPr="00567B75" w:rsidRDefault="00C12C54" w:rsidP="00EA3519">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1B771830" w14:textId="77777777" w:rsidR="00C12C54" w:rsidRPr="00567B75" w:rsidRDefault="00C12C54" w:rsidP="00EA3519">
            <w:pPr>
              <w:rPr>
                <w:bCs/>
                <w:sz w:val="22"/>
                <w:szCs w:val="22"/>
                <w:lang w:eastAsia="en-IN"/>
              </w:rPr>
            </w:pPr>
            <w:r w:rsidRPr="00567B75">
              <w:rPr>
                <w:bCs/>
                <w:sz w:val="22"/>
                <w:szCs w:val="22"/>
                <w:lang w:eastAsia="en-IN"/>
              </w:rPr>
              <w:t>3-1-0-4</w:t>
            </w:r>
          </w:p>
        </w:tc>
      </w:tr>
      <w:tr w:rsidR="00C12C54" w:rsidRPr="00567B75" w14:paraId="300350D6" w14:textId="77777777" w:rsidTr="00EA3519">
        <w:trPr>
          <w:trHeight w:val="266"/>
        </w:trPr>
        <w:tc>
          <w:tcPr>
            <w:tcW w:w="2551" w:type="dxa"/>
            <w:shd w:val="clear" w:color="auto" w:fill="auto"/>
          </w:tcPr>
          <w:p w14:paraId="4ABDABB4" w14:textId="77777777" w:rsidR="00C12C54" w:rsidRPr="00567B75" w:rsidRDefault="00C12C54" w:rsidP="00EA3519">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69710615" w14:textId="77777777" w:rsidR="00C12C54" w:rsidRPr="00567B75" w:rsidRDefault="00C12C54" w:rsidP="00EA3519">
            <w:pPr>
              <w:rPr>
                <w:sz w:val="22"/>
                <w:szCs w:val="22"/>
                <w:lang w:eastAsia="en-IN"/>
              </w:rPr>
            </w:pPr>
            <w:r w:rsidRPr="00567B75">
              <w:rPr>
                <w:sz w:val="22"/>
                <w:szCs w:val="22"/>
                <w:lang w:eastAsia="en-IN"/>
              </w:rPr>
              <w:t>Probability and Stochastic Processes</w:t>
            </w:r>
          </w:p>
        </w:tc>
      </w:tr>
      <w:tr w:rsidR="00C12C54" w:rsidRPr="00567B75" w14:paraId="705EBEA6" w14:textId="77777777" w:rsidTr="00EA3519">
        <w:trPr>
          <w:trHeight w:val="251"/>
        </w:trPr>
        <w:tc>
          <w:tcPr>
            <w:tcW w:w="2551" w:type="dxa"/>
            <w:shd w:val="clear" w:color="auto" w:fill="auto"/>
          </w:tcPr>
          <w:p w14:paraId="0A40E93A" w14:textId="77777777" w:rsidR="00C12C54" w:rsidRPr="00567B75" w:rsidRDefault="00C12C54" w:rsidP="00EA3519">
            <w:pPr>
              <w:rPr>
                <w:b/>
                <w:sz w:val="22"/>
                <w:szCs w:val="22"/>
                <w:lang w:eastAsia="en-IN"/>
              </w:rPr>
            </w:pPr>
            <w:r w:rsidRPr="00567B75">
              <w:rPr>
                <w:b/>
                <w:sz w:val="22"/>
                <w:szCs w:val="22"/>
                <w:lang w:eastAsia="en-IN"/>
              </w:rPr>
              <w:t xml:space="preserve">Learning Mode            </w:t>
            </w:r>
          </w:p>
        </w:tc>
        <w:tc>
          <w:tcPr>
            <w:tcW w:w="8220" w:type="dxa"/>
            <w:shd w:val="clear" w:color="auto" w:fill="auto"/>
          </w:tcPr>
          <w:p w14:paraId="7740147C" w14:textId="77777777" w:rsidR="00C12C54" w:rsidRPr="00567B75" w:rsidRDefault="00C12C54" w:rsidP="00EA3519">
            <w:pPr>
              <w:rPr>
                <w:bCs/>
                <w:sz w:val="22"/>
                <w:szCs w:val="22"/>
                <w:lang w:eastAsia="en-IN"/>
              </w:rPr>
            </w:pPr>
            <w:r w:rsidRPr="00567B75">
              <w:rPr>
                <w:bCs/>
                <w:sz w:val="22"/>
                <w:szCs w:val="22"/>
                <w:lang w:eastAsia="en-IN"/>
              </w:rPr>
              <w:t>Lectures and Tutorials</w:t>
            </w:r>
          </w:p>
        </w:tc>
      </w:tr>
      <w:tr w:rsidR="00C12C54" w:rsidRPr="00567B75" w14:paraId="1EB121D1" w14:textId="77777777" w:rsidTr="00EA3519">
        <w:trPr>
          <w:trHeight w:val="380"/>
        </w:trPr>
        <w:tc>
          <w:tcPr>
            <w:tcW w:w="2551" w:type="dxa"/>
            <w:shd w:val="clear" w:color="auto" w:fill="auto"/>
          </w:tcPr>
          <w:p w14:paraId="7DC4CBD4" w14:textId="77777777" w:rsidR="00C12C54" w:rsidRPr="00567B75" w:rsidRDefault="00C12C54" w:rsidP="00EA3519">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01CC8904" w14:textId="77777777" w:rsidR="00C12C54" w:rsidRPr="00567B75" w:rsidRDefault="00C12C54" w:rsidP="00EA3519">
            <w:pPr>
              <w:jc w:val="both"/>
              <w:rPr>
                <w:bCs/>
                <w:sz w:val="22"/>
                <w:szCs w:val="22"/>
                <w:lang w:eastAsia="en-IN"/>
              </w:rPr>
            </w:pPr>
            <w:r w:rsidRPr="00567B75">
              <w:rPr>
                <w:bCs/>
                <w:sz w:val="22"/>
                <w:szCs w:val="22"/>
                <w:lang w:eastAsia="en-IN"/>
              </w:rPr>
              <w:t>This particular course on probability theory and random processes aims at the undergraduate students to learn about basic properties random variables and their properties. It also covers essential theoretical concepts of random processes which are useful in many fields of practical study.</w:t>
            </w:r>
          </w:p>
        </w:tc>
      </w:tr>
      <w:tr w:rsidR="00C12C54" w:rsidRPr="00567B75" w14:paraId="73736887" w14:textId="77777777" w:rsidTr="00EA3519">
        <w:trPr>
          <w:trHeight w:val="682"/>
        </w:trPr>
        <w:tc>
          <w:tcPr>
            <w:tcW w:w="2551" w:type="dxa"/>
            <w:shd w:val="clear" w:color="auto" w:fill="auto"/>
          </w:tcPr>
          <w:p w14:paraId="0C6B0DB9" w14:textId="77777777" w:rsidR="00C12C54" w:rsidRPr="00567B75" w:rsidRDefault="00C12C54" w:rsidP="00EA3519">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01FA1E92" w14:textId="77777777" w:rsidR="00C12C54" w:rsidRPr="00567B75" w:rsidRDefault="00C12C54" w:rsidP="00EA3519">
            <w:pPr>
              <w:jc w:val="both"/>
              <w:rPr>
                <w:bCs/>
                <w:sz w:val="22"/>
                <w:szCs w:val="22"/>
                <w:lang w:eastAsia="en-IN"/>
              </w:rPr>
            </w:pPr>
            <w:r w:rsidRPr="00567B75">
              <w:rPr>
                <w:bCs/>
                <w:sz w:val="22"/>
                <w:szCs w:val="22"/>
                <w:lang w:eastAsia="en-IN"/>
              </w:rPr>
              <w:t>This course is designed to cover basic concepts of probability theory. Particularly properties of random variables like mean, variance, and moment generating functions, quantiles and other important summary of information will be discussed. We also discuss joint distribution of random variables. Probability distributions of transformed random variables will also be discussed. Illustrative discussion on central limit theorems will also be presented. We further discuss basic properties of random processes and also present their classification into different types of processes. We cover both discrete and continuous time Markov chains and study various properties.</w:t>
            </w:r>
          </w:p>
        </w:tc>
      </w:tr>
      <w:tr w:rsidR="00C12C54" w:rsidRPr="00567B75" w14:paraId="65DBE7AE" w14:textId="77777777" w:rsidTr="00EA3519">
        <w:trPr>
          <w:trHeight w:val="1811"/>
        </w:trPr>
        <w:tc>
          <w:tcPr>
            <w:tcW w:w="2551" w:type="dxa"/>
            <w:shd w:val="clear" w:color="auto" w:fill="auto"/>
          </w:tcPr>
          <w:p w14:paraId="2D7E0AAB" w14:textId="77777777" w:rsidR="00C12C54" w:rsidRPr="00567B75" w:rsidRDefault="00C12C54" w:rsidP="00EA3519">
            <w:pPr>
              <w:rPr>
                <w:b/>
                <w:sz w:val="22"/>
                <w:szCs w:val="22"/>
                <w:lang w:eastAsia="en-IN"/>
              </w:rPr>
            </w:pPr>
            <w:r w:rsidRPr="00567B75">
              <w:rPr>
                <w:b/>
                <w:sz w:val="22"/>
                <w:szCs w:val="22"/>
                <w:lang w:eastAsia="en-IN"/>
              </w:rPr>
              <w:t xml:space="preserve">Course Content          </w:t>
            </w:r>
          </w:p>
        </w:tc>
        <w:tc>
          <w:tcPr>
            <w:tcW w:w="8220" w:type="dxa"/>
            <w:shd w:val="clear" w:color="auto" w:fill="auto"/>
          </w:tcPr>
          <w:p w14:paraId="576C03D5" w14:textId="77777777" w:rsidR="00C12C54" w:rsidRPr="00567B75" w:rsidRDefault="00C12C54" w:rsidP="00EA3519">
            <w:pPr>
              <w:pStyle w:val="Default"/>
              <w:jc w:val="both"/>
              <w:rPr>
                <w:bCs/>
                <w:color w:val="auto"/>
                <w:sz w:val="22"/>
                <w:szCs w:val="22"/>
              </w:rPr>
            </w:pPr>
            <w:r w:rsidRPr="00567B75">
              <w:rPr>
                <w:bCs/>
                <w:color w:val="auto"/>
                <w:sz w:val="22"/>
                <w:szCs w:val="22"/>
              </w:rPr>
              <w:t>Axiomatic construction of the theory of probability, independence, conditional probability, and basic formulae, random variables, probability distributions, functions of random variables; Standard univariate discrete and continuous distributions and their properties, mathematical expectations, moments, moment generating function, characteristic functions; Random vectors, multivariate distributions, marginal and conditional distributions, conditional expectations; Modes of convergence of sequences of random variables, laws of large numbers, central limit theorems. Definition and classification of random processes, discrete-time Markov chains, Poisson process, continuous-time Markov chains, renewal and semi-Markov processes, stationary processes, Gaussian process, Brownian motion, filtrations and martingales, stopping times and optimal stopping.</w:t>
            </w:r>
          </w:p>
        </w:tc>
      </w:tr>
      <w:tr w:rsidR="00C12C54" w:rsidRPr="00567B75" w14:paraId="07DEC371" w14:textId="77777777" w:rsidTr="00EA3519">
        <w:trPr>
          <w:trHeight w:val="3434"/>
        </w:trPr>
        <w:tc>
          <w:tcPr>
            <w:tcW w:w="2551" w:type="dxa"/>
            <w:shd w:val="clear" w:color="auto" w:fill="auto"/>
          </w:tcPr>
          <w:p w14:paraId="4053EE3B" w14:textId="77777777" w:rsidR="00C12C54" w:rsidRPr="00567B75" w:rsidRDefault="00C12C54" w:rsidP="00EA3519">
            <w:pPr>
              <w:rPr>
                <w:b/>
                <w:sz w:val="22"/>
                <w:szCs w:val="22"/>
                <w:lang w:eastAsia="en-IN"/>
              </w:rPr>
            </w:pPr>
            <w:r w:rsidRPr="00567B75">
              <w:rPr>
                <w:b/>
                <w:sz w:val="22"/>
                <w:szCs w:val="22"/>
                <w:lang w:eastAsia="en-IN"/>
              </w:rPr>
              <w:t xml:space="preserve">Learning Outcome      </w:t>
            </w:r>
          </w:p>
        </w:tc>
        <w:tc>
          <w:tcPr>
            <w:tcW w:w="8220" w:type="dxa"/>
            <w:shd w:val="clear" w:color="auto" w:fill="auto"/>
          </w:tcPr>
          <w:p w14:paraId="6EE7161D" w14:textId="77777777" w:rsidR="00C12C54" w:rsidRPr="00567B75" w:rsidRDefault="00C12C54" w:rsidP="00EA3519">
            <w:pPr>
              <w:jc w:val="both"/>
              <w:rPr>
                <w:bCs/>
                <w:sz w:val="22"/>
                <w:szCs w:val="22"/>
                <w:lang w:eastAsia="en-IN"/>
              </w:rPr>
            </w:pPr>
            <w:r w:rsidRPr="00567B75">
              <w:rPr>
                <w:bCs/>
                <w:sz w:val="22"/>
                <w:szCs w:val="22"/>
                <w:lang w:eastAsia="en-IN"/>
              </w:rPr>
              <w:t xml:space="preserve">(1) Students attending this course will become familiar with different probability laws and properties. </w:t>
            </w:r>
          </w:p>
          <w:p w14:paraId="324837B8" w14:textId="77777777" w:rsidR="00C12C54" w:rsidRPr="00567B75" w:rsidRDefault="00C12C54" w:rsidP="00EA3519">
            <w:pPr>
              <w:jc w:val="both"/>
              <w:rPr>
                <w:bCs/>
                <w:sz w:val="22"/>
                <w:szCs w:val="22"/>
                <w:lang w:eastAsia="en-IN"/>
              </w:rPr>
            </w:pPr>
            <w:r w:rsidRPr="00567B75">
              <w:rPr>
                <w:bCs/>
                <w:sz w:val="22"/>
                <w:szCs w:val="22"/>
                <w:lang w:eastAsia="en-IN"/>
              </w:rPr>
              <w:t>(2) This course enables students to get acquaintance with various discrete and continuous probability distributions. Also enable to compute different probabilities for such distributions. Computation of expectations, variance, quantiles and other probabilistic quantities.</w:t>
            </w:r>
          </w:p>
          <w:p w14:paraId="178E57F3" w14:textId="77777777" w:rsidR="00C12C54" w:rsidRPr="00567B75" w:rsidRDefault="00C12C54" w:rsidP="00EA3519">
            <w:pPr>
              <w:jc w:val="both"/>
              <w:rPr>
                <w:bCs/>
                <w:sz w:val="22"/>
                <w:szCs w:val="22"/>
                <w:lang w:eastAsia="en-IN"/>
              </w:rPr>
            </w:pPr>
            <w:r w:rsidRPr="00567B75">
              <w:rPr>
                <w:bCs/>
                <w:sz w:val="22"/>
                <w:szCs w:val="22"/>
                <w:lang w:eastAsia="en-IN"/>
              </w:rPr>
              <w:t xml:space="preserve">(3) Learn to compute joint probability distributions, conditional and marginal probability distributions and related properties. </w:t>
            </w:r>
          </w:p>
          <w:p w14:paraId="4AD0D167" w14:textId="77777777" w:rsidR="00C12C54" w:rsidRPr="00567B75" w:rsidRDefault="00C12C54" w:rsidP="00EA3519">
            <w:pPr>
              <w:jc w:val="both"/>
              <w:rPr>
                <w:bCs/>
                <w:sz w:val="22"/>
                <w:szCs w:val="22"/>
                <w:lang w:eastAsia="en-IN"/>
              </w:rPr>
            </w:pPr>
            <w:r w:rsidRPr="00567B75">
              <w:rPr>
                <w:bCs/>
                <w:sz w:val="22"/>
                <w:szCs w:val="22"/>
                <w:lang w:eastAsia="en-IN"/>
              </w:rPr>
              <w:t>(4) Become familiar with the concepts of covariance and correlation.</w:t>
            </w:r>
          </w:p>
          <w:p w14:paraId="47FE4B3D" w14:textId="77777777" w:rsidR="00C12C54" w:rsidRPr="00567B75" w:rsidRDefault="00C12C54" w:rsidP="00EA3519">
            <w:pPr>
              <w:jc w:val="both"/>
              <w:rPr>
                <w:bCs/>
                <w:sz w:val="22"/>
                <w:szCs w:val="22"/>
                <w:lang w:eastAsia="en-IN"/>
              </w:rPr>
            </w:pPr>
            <w:r w:rsidRPr="00567B75">
              <w:rPr>
                <w:bCs/>
                <w:sz w:val="22"/>
                <w:szCs w:val="22"/>
                <w:lang w:eastAsia="en-IN"/>
              </w:rPr>
              <w:t>(5) Approximate a distribution using central limit theorem</w:t>
            </w:r>
          </w:p>
          <w:p w14:paraId="01992F71" w14:textId="77777777" w:rsidR="00C12C54" w:rsidRPr="00567B75" w:rsidRDefault="00C12C54" w:rsidP="00EA3519">
            <w:pPr>
              <w:jc w:val="both"/>
              <w:rPr>
                <w:bCs/>
                <w:sz w:val="22"/>
                <w:szCs w:val="22"/>
                <w:lang w:eastAsia="en-IN"/>
              </w:rPr>
            </w:pPr>
            <w:r w:rsidRPr="00567B75">
              <w:rPr>
                <w:bCs/>
                <w:sz w:val="22"/>
                <w:szCs w:val="22"/>
                <w:lang w:eastAsia="en-IN"/>
              </w:rPr>
              <w:t>(6) Distribution of transformed random variables</w:t>
            </w:r>
          </w:p>
          <w:p w14:paraId="6CBDB214" w14:textId="77777777" w:rsidR="00C12C54" w:rsidRPr="00567B75" w:rsidRDefault="00C12C54" w:rsidP="00EA3519">
            <w:pPr>
              <w:jc w:val="both"/>
              <w:rPr>
                <w:bCs/>
                <w:sz w:val="22"/>
                <w:szCs w:val="22"/>
                <w:lang w:eastAsia="en-IN"/>
              </w:rPr>
            </w:pPr>
            <w:r w:rsidRPr="00567B75">
              <w:rPr>
                <w:bCs/>
                <w:sz w:val="22"/>
                <w:szCs w:val="22"/>
                <w:lang w:eastAsia="en-IN"/>
              </w:rPr>
              <w:t>(7) Basic concepts of random processes.</w:t>
            </w:r>
          </w:p>
          <w:p w14:paraId="446593AA" w14:textId="77777777" w:rsidR="00C12C54" w:rsidRPr="00567B75" w:rsidRDefault="00C12C54" w:rsidP="00EA3519">
            <w:pPr>
              <w:jc w:val="both"/>
              <w:rPr>
                <w:bCs/>
                <w:sz w:val="22"/>
                <w:szCs w:val="22"/>
                <w:lang w:eastAsia="en-IN"/>
              </w:rPr>
            </w:pPr>
            <w:r w:rsidRPr="00567B75">
              <w:rPr>
                <w:bCs/>
                <w:sz w:val="22"/>
                <w:szCs w:val="22"/>
                <w:lang w:eastAsia="en-IN"/>
              </w:rPr>
              <w:t>(8) Poisson processes (9) Markov Chains</w:t>
            </w:r>
          </w:p>
        </w:tc>
      </w:tr>
      <w:tr w:rsidR="00C12C54" w:rsidRPr="00567B75" w14:paraId="7C966083" w14:textId="77777777" w:rsidTr="00EA3519">
        <w:trPr>
          <w:trHeight w:val="266"/>
        </w:trPr>
        <w:tc>
          <w:tcPr>
            <w:tcW w:w="2551" w:type="dxa"/>
            <w:shd w:val="clear" w:color="auto" w:fill="auto"/>
          </w:tcPr>
          <w:p w14:paraId="07FC81FF" w14:textId="77777777" w:rsidR="00C12C54" w:rsidRPr="00567B75" w:rsidRDefault="00C12C54" w:rsidP="00EA3519">
            <w:pPr>
              <w:rPr>
                <w:b/>
                <w:sz w:val="22"/>
                <w:szCs w:val="22"/>
                <w:lang w:eastAsia="en-IN"/>
              </w:rPr>
            </w:pPr>
            <w:r w:rsidRPr="00567B75">
              <w:rPr>
                <w:b/>
                <w:sz w:val="22"/>
                <w:szCs w:val="22"/>
                <w:lang w:eastAsia="en-IN"/>
              </w:rPr>
              <w:t>Assessment Method</w:t>
            </w:r>
          </w:p>
        </w:tc>
        <w:tc>
          <w:tcPr>
            <w:tcW w:w="8220" w:type="dxa"/>
            <w:shd w:val="clear" w:color="auto" w:fill="auto"/>
          </w:tcPr>
          <w:p w14:paraId="7D13D319" w14:textId="77777777" w:rsidR="00C12C54" w:rsidRPr="00567B75" w:rsidRDefault="00C12C54" w:rsidP="00EA3519">
            <w:pPr>
              <w:rPr>
                <w:bCs/>
                <w:sz w:val="22"/>
                <w:szCs w:val="22"/>
                <w:lang w:eastAsia="en-IN"/>
              </w:rPr>
            </w:pPr>
            <w:r w:rsidRPr="00567B75">
              <w:rPr>
                <w:bCs/>
                <w:sz w:val="22"/>
                <w:szCs w:val="22"/>
                <w:lang w:bidi="hi-IN"/>
              </w:rPr>
              <w:t>Quiz /Assignment/ MSE / ESE</w:t>
            </w:r>
          </w:p>
        </w:tc>
      </w:tr>
    </w:tbl>
    <w:p w14:paraId="30017A4D" w14:textId="77777777" w:rsidR="00C12C54" w:rsidRPr="00567B75" w:rsidRDefault="00C12C54" w:rsidP="00C12C54">
      <w:pPr>
        <w:ind w:firstLine="357"/>
        <w:rPr>
          <w:b/>
          <w:sz w:val="22"/>
          <w:szCs w:val="22"/>
        </w:rPr>
      </w:pPr>
      <w:r w:rsidRPr="00567B75">
        <w:rPr>
          <w:b/>
          <w:sz w:val="22"/>
          <w:szCs w:val="22"/>
        </w:rPr>
        <w:t>Text Books:</w:t>
      </w:r>
    </w:p>
    <w:p w14:paraId="43BDA76D" w14:textId="77777777" w:rsidR="00C12C54" w:rsidRPr="00567B75" w:rsidRDefault="00C12C54" w:rsidP="00C12C54">
      <w:pPr>
        <w:pStyle w:val="ListParagraph"/>
        <w:numPr>
          <w:ilvl w:val="0"/>
          <w:numId w:val="93"/>
        </w:numPr>
        <w:pBdr>
          <w:top w:val="nil"/>
          <w:left w:val="nil"/>
          <w:bottom w:val="nil"/>
          <w:right w:val="nil"/>
          <w:between w:val="nil"/>
        </w:pBdr>
        <w:spacing w:after="0" w:line="240" w:lineRule="auto"/>
        <w:ind w:left="714" w:hanging="357"/>
        <w:contextualSpacing w:val="0"/>
        <w:rPr>
          <w:rFonts w:ascii="Times New Roman" w:hAnsi="Times New Roman" w:cs="Times New Roman"/>
          <w:szCs w:val="22"/>
        </w:rPr>
      </w:pPr>
      <w:r w:rsidRPr="00567B75">
        <w:rPr>
          <w:rFonts w:ascii="Times New Roman" w:hAnsi="Times New Roman" w:cs="Times New Roman"/>
          <w:szCs w:val="22"/>
        </w:rPr>
        <w:t>A. Papoulis and S. Unnikrishna Pillai: Probabilities, Random Variables and Stochastic Processes, 4th Edition, Tata McGraw-Hill, 2002.</w:t>
      </w:r>
    </w:p>
    <w:p w14:paraId="06A6A7BB" w14:textId="5DCCD710" w:rsidR="00C12C54" w:rsidRDefault="00C12C54" w:rsidP="00C12C54">
      <w:pPr>
        <w:pStyle w:val="ListParagraph"/>
        <w:numPr>
          <w:ilvl w:val="0"/>
          <w:numId w:val="93"/>
        </w:numPr>
        <w:pBdr>
          <w:top w:val="nil"/>
          <w:left w:val="nil"/>
          <w:bottom w:val="nil"/>
          <w:right w:val="nil"/>
          <w:between w:val="nil"/>
        </w:pBdr>
        <w:spacing w:after="0" w:line="240" w:lineRule="auto"/>
        <w:ind w:left="714" w:hanging="357"/>
        <w:contextualSpacing w:val="0"/>
        <w:rPr>
          <w:rFonts w:ascii="Garamond" w:hAnsi="Garamond"/>
          <w:sz w:val="28"/>
          <w:lang w:eastAsia="en-IN"/>
        </w:rPr>
      </w:pPr>
      <w:r w:rsidRPr="00567B75">
        <w:rPr>
          <w:rFonts w:ascii="Times New Roman" w:hAnsi="Times New Roman" w:cs="Times New Roman"/>
          <w:szCs w:val="22"/>
        </w:rPr>
        <w:t>P. G. Hoel, S. C. Port and C. J. Stone: Introduction to Probability Theory, Universal Book Stall, 2000.</w:t>
      </w:r>
      <w:r>
        <w:rPr>
          <w:rFonts w:ascii="Garamond" w:hAnsi="Garamond"/>
          <w:sz w:val="28"/>
          <w:lang w:eastAsia="en-IN"/>
        </w:rPr>
        <w:br w:type="page"/>
      </w:r>
    </w:p>
    <w:p w14:paraId="5ABDA6C1" w14:textId="77777777" w:rsidR="00B719A5" w:rsidRPr="00F34A14" w:rsidRDefault="00B719A5" w:rsidP="00B719A5">
      <w:pPr>
        <w:rPr>
          <w:rFonts w:ascii="Garamond" w:hAnsi="Garamond"/>
          <w:sz w:val="28"/>
          <w:lang w:eastAsia="en-IN"/>
        </w:rPr>
      </w:pPr>
    </w:p>
    <w:tbl>
      <w:tblPr>
        <w:tblW w:w="4837" w:type="pct"/>
        <w:jc w:val="center"/>
        <w:tblCellMar>
          <w:top w:w="15" w:type="dxa"/>
          <w:left w:w="15" w:type="dxa"/>
          <w:bottom w:w="15" w:type="dxa"/>
          <w:right w:w="15" w:type="dxa"/>
        </w:tblCellMar>
        <w:tblLook w:val="04A0" w:firstRow="1" w:lastRow="0" w:firstColumn="1" w:lastColumn="0" w:noHBand="0" w:noVBand="1"/>
      </w:tblPr>
      <w:tblGrid>
        <w:gridCol w:w="634"/>
        <w:gridCol w:w="1211"/>
        <w:gridCol w:w="4735"/>
        <w:gridCol w:w="642"/>
        <w:gridCol w:w="508"/>
        <w:gridCol w:w="580"/>
        <w:gridCol w:w="729"/>
      </w:tblGrid>
      <w:tr w:rsidR="00F34A14" w:rsidRPr="00F34A14" w14:paraId="14EAA2CE" w14:textId="77777777" w:rsidTr="00F34A14">
        <w:trPr>
          <w:trHeight w:val="381"/>
          <w:jc w:val="center"/>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22D74E7" w14:textId="77777777" w:rsidR="00001631" w:rsidRPr="00F34A14" w:rsidRDefault="00001631" w:rsidP="00F34A14">
            <w:pPr>
              <w:contextualSpacing/>
              <w:jc w:val="center"/>
              <w:rPr>
                <w:b/>
                <w:bCs/>
                <w:lang w:val="en-IN"/>
              </w:rPr>
            </w:pPr>
            <w:r w:rsidRPr="00F34A14">
              <w:rPr>
                <w:b/>
                <w:bCs/>
              </w:rPr>
              <w:t>HSS Elective-I</w:t>
            </w:r>
          </w:p>
        </w:tc>
      </w:tr>
      <w:tr w:rsidR="00F34A14" w:rsidRPr="00F34A14" w14:paraId="2CD2792B" w14:textId="77777777" w:rsidTr="00F34A14">
        <w:trPr>
          <w:trHeight w:val="381"/>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87466FF" w14:textId="77777777" w:rsidR="00001631" w:rsidRPr="00F34A14" w:rsidRDefault="00001631" w:rsidP="00F34A14">
            <w:pPr>
              <w:contextualSpacing/>
              <w:jc w:val="center"/>
              <w:rPr>
                <w:b/>
                <w:bCs/>
                <w:lang w:val="en-IN"/>
              </w:rPr>
            </w:pPr>
            <w:r w:rsidRPr="00F34A14">
              <w:rPr>
                <w:b/>
                <w:bCs/>
                <w:lang w:val="en-IN"/>
              </w:rPr>
              <w:t>Sl. No.</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49FF3EA" w14:textId="77777777" w:rsidR="00001631" w:rsidRPr="00F34A14" w:rsidRDefault="00001631" w:rsidP="00F34A14">
            <w:pPr>
              <w:contextualSpacing/>
              <w:jc w:val="center"/>
              <w:rPr>
                <w:b/>
                <w:bCs/>
                <w:lang w:val="en-IN"/>
              </w:rPr>
            </w:pPr>
            <w:r w:rsidRPr="00F34A14">
              <w:rPr>
                <w:b/>
                <w:bCs/>
                <w:lang w:val="en-IN"/>
              </w:rPr>
              <w:t>Subject Code</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5D4973" w14:textId="77777777" w:rsidR="00001631" w:rsidRPr="00F34A14" w:rsidRDefault="00001631" w:rsidP="00F34A14">
            <w:pPr>
              <w:contextualSpacing/>
              <w:jc w:val="center"/>
              <w:rPr>
                <w:b/>
                <w:bCs/>
                <w:lang w:val="en-IN"/>
              </w:rPr>
            </w:pPr>
            <w:r w:rsidRPr="00F34A14">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0D79AEB" w14:textId="77777777" w:rsidR="00001631" w:rsidRPr="00F34A14" w:rsidRDefault="00001631" w:rsidP="00F34A14">
            <w:pPr>
              <w:contextualSpacing/>
              <w:jc w:val="center"/>
              <w:rPr>
                <w:b/>
                <w:bCs/>
                <w:lang w:val="en-IN"/>
              </w:rPr>
            </w:pPr>
            <w:r w:rsidRPr="00F34A14">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A5EF08E" w14:textId="77777777" w:rsidR="00001631" w:rsidRPr="00F34A14" w:rsidRDefault="00001631" w:rsidP="00F34A14">
            <w:pPr>
              <w:contextualSpacing/>
              <w:jc w:val="center"/>
              <w:rPr>
                <w:b/>
                <w:bCs/>
                <w:lang w:val="en-IN"/>
              </w:rPr>
            </w:pPr>
            <w:r w:rsidRPr="00F34A14">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73F407D" w14:textId="77777777" w:rsidR="00001631" w:rsidRPr="00F34A14" w:rsidRDefault="00001631" w:rsidP="00F34A14">
            <w:pPr>
              <w:contextualSpacing/>
              <w:jc w:val="center"/>
              <w:rPr>
                <w:b/>
                <w:bCs/>
                <w:lang w:val="en-IN"/>
              </w:rPr>
            </w:pPr>
            <w:r w:rsidRPr="00F34A14">
              <w:rPr>
                <w:b/>
                <w:bCs/>
                <w:lang w:val="en-IN"/>
              </w:rPr>
              <w:t>P</w:t>
            </w:r>
          </w:p>
        </w:tc>
        <w:tc>
          <w:tcPr>
            <w:tcW w:w="40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99F180" w14:textId="77777777" w:rsidR="00001631" w:rsidRPr="00F34A14" w:rsidRDefault="00001631" w:rsidP="00F34A14">
            <w:pPr>
              <w:contextualSpacing/>
              <w:jc w:val="center"/>
              <w:rPr>
                <w:b/>
                <w:bCs/>
                <w:lang w:val="en-IN"/>
              </w:rPr>
            </w:pPr>
            <w:r w:rsidRPr="00F34A14">
              <w:rPr>
                <w:b/>
                <w:bCs/>
                <w:lang w:val="en-IN"/>
              </w:rPr>
              <w:t>C</w:t>
            </w:r>
          </w:p>
        </w:tc>
      </w:tr>
      <w:tr w:rsidR="00F34A14" w:rsidRPr="00F34A14" w14:paraId="0E1D56AA"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17F2CE8" w14:textId="77777777" w:rsidR="00001631" w:rsidRPr="00F34A14" w:rsidRDefault="00001631" w:rsidP="00F34A14">
            <w:pPr>
              <w:contextualSpacing/>
              <w:jc w:val="center"/>
              <w:rPr>
                <w:lang w:val="en-IN"/>
              </w:rPr>
            </w:pPr>
            <w:r w:rsidRPr="00F34A14">
              <w:rPr>
                <w:lang w:val="en-IN"/>
              </w:rPr>
              <w:t>1.</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6EA8DCC" w14:textId="77777777" w:rsidR="00001631" w:rsidRPr="00F34A14" w:rsidRDefault="00001631" w:rsidP="00F34A14">
            <w:pPr>
              <w:contextualSpacing/>
              <w:jc w:val="center"/>
              <w:rPr>
                <w:lang w:val="en-IN"/>
              </w:rPr>
            </w:pPr>
            <w:r w:rsidRPr="00F34A14">
              <w:t>HS2106</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F4E8E36" w14:textId="77777777" w:rsidR="00001631" w:rsidRPr="00F34A14" w:rsidRDefault="00001631" w:rsidP="00F34A14">
            <w:pPr>
              <w:contextualSpacing/>
              <w:jc w:val="both"/>
              <w:rPr>
                <w:lang w:val="en-IN"/>
              </w:rPr>
            </w:pPr>
            <w:r w:rsidRPr="00F34A14">
              <w:t>Literature: Voices and Culture</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3B26733"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E2DECD9"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2E436C5"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815F9CF" w14:textId="77777777" w:rsidR="00001631" w:rsidRPr="00F34A14" w:rsidRDefault="00001631" w:rsidP="00F34A14">
            <w:pPr>
              <w:contextualSpacing/>
              <w:jc w:val="center"/>
              <w:rPr>
                <w:lang w:val="en-IN"/>
              </w:rPr>
            </w:pPr>
            <w:r w:rsidRPr="00F34A14">
              <w:rPr>
                <w:lang w:val="en-IN"/>
              </w:rPr>
              <w:t>3</w:t>
            </w:r>
          </w:p>
        </w:tc>
      </w:tr>
      <w:tr w:rsidR="00F34A14" w:rsidRPr="00F34A14" w14:paraId="4F9279A3"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69270C8" w14:textId="77777777" w:rsidR="00001631" w:rsidRPr="00F34A14" w:rsidRDefault="00001631" w:rsidP="00F34A14">
            <w:pPr>
              <w:contextualSpacing/>
              <w:jc w:val="center"/>
              <w:rPr>
                <w:lang w:val="en-IN"/>
              </w:rPr>
            </w:pPr>
            <w:r w:rsidRPr="00F34A14">
              <w:rPr>
                <w:lang w:val="en-IN"/>
              </w:rPr>
              <w:t>2.</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AFD64E7" w14:textId="77777777" w:rsidR="00001631" w:rsidRPr="00F34A14" w:rsidRDefault="00001631" w:rsidP="00F34A14">
            <w:pPr>
              <w:contextualSpacing/>
              <w:jc w:val="center"/>
              <w:rPr>
                <w:lang w:val="en-IN"/>
              </w:rPr>
            </w:pPr>
            <w:r w:rsidRPr="00F34A14">
              <w:t>HS2107</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614A6E5" w14:textId="77777777" w:rsidR="00001631" w:rsidRPr="00F34A14" w:rsidRDefault="00001631" w:rsidP="00F34A14">
            <w:pPr>
              <w:contextualSpacing/>
              <w:jc w:val="both"/>
              <w:rPr>
                <w:lang w:val="en-IN"/>
              </w:rPr>
            </w:pPr>
            <w:r w:rsidRPr="00F34A14">
              <w:t>Diasporic Literature from South Asia</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15362C7"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7013FFE"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600A2A1"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16BCC88" w14:textId="77777777" w:rsidR="00001631" w:rsidRPr="00F34A14" w:rsidRDefault="00001631" w:rsidP="00F34A14">
            <w:pPr>
              <w:contextualSpacing/>
              <w:jc w:val="center"/>
              <w:rPr>
                <w:lang w:val="en-IN"/>
              </w:rPr>
            </w:pPr>
            <w:r w:rsidRPr="00F34A14">
              <w:rPr>
                <w:lang w:val="en-IN"/>
              </w:rPr>
              <w:t>3</w:t>
            </w:r>
          </w:p>
        </w:tc>
      </w:tr>
      <w:tr w:rsidR="00F34A14" w:rsidRPr="00F34A14" w14:paraId="2D472A19"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1514259" w14:textId="77777777" w:rsidR="00001631" w:rsidRPr="00F34A14" w:rsidRDefault="00001631" w:rsidP="00F34A14">
            <w:pPr>
              <w:contextualSpacing/>
              <w:jc w:val="center"/>
              <w:rPr>
                <w:lang w:val="en-IN"/>
              </w:rPr>
            </w:pPr>
            <w:r w:rsidRPr="00F34A14">
              <w:rPr>
                <w:lang w:val="en-IN"/>
              </w:rPr>
              <w:t>3.</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56B2BE4" w14:textId="77777777" w:rsidR="00001631" w:rsidRPr="00F34A14" w:rsidRDefault="00001631" w:rsidP="00F34A14">
            <w:pPr>
              <w:contextualSpacing/>
              <w:jc w:val="center"/>
              <w:rPr>
                <w:lang w:val="en-IN"/>
              </w:rPr>
            </w:pPr>
            <w:r w:rsidRPr="00F34A14">
              <w:t>HS2108</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B7FC8AE" w14:textId="77777777" w:rsidR="00001631" w:rsidRPr="00F34A14" w:rsidRDefault="00001631" w:rsidP="00F34A14">
            <w:pPr>
              <w:contextualSpacing/>
              <w:jc w:val="both"/>
              <w:rPr>
                <w:lang w:val="en-IN"/>
              </w:rPr>
            </w:pPr>
            <w:r w:rsidRPr="00F34A14">
              <w:t>Soft Skills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042A8E8"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856A320"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EBCCA1C"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BA25296" w14:textId="77777777" w:rsidR="00001631" w:rsidRPr="00F34A14" w:rsidRDefault="00001631" w:rsidP="00F34A14">
            <w:pPr>
              <w:contextualSpacing/>
              <w:jc w:val="center"/>
              <w:rPr>
                <w:lang w:val="en-IN"/>
              </w:rPr>
            </w:pPr>
            <w:r w:rsidRPr="00F34A14">
              <w:rPr>
                <w:lang w:val="en-IN"/>
              </w:rPr>
              <w:t>3</w:t>
            </w:r>
          </w:p>
        </w:tc>
      </w:tr>
      <w:tr w:rsidR="00F34A14" w:rsidRPr="00F34A14" w14:paraId="30E27E24"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E26C040" w14:textId="77777777" w:rsidR="00001631" w:rsidRPr="00F34A14" w:rsidRDefault="00001631" w:rsidP="00F34A14">
            <w:pPr>
              <w:contextualSpacing/>
              <w:jc w:val="center"/>
              <w:rPr>
                <w:lang w:val="en-IN"/>
              </w:rPr>
            </w:pPr>
            <w:r w:rsidRPr="00F34A14">
              <w:rPr>
                <w:lang w:val="en-IN"/>
              </w:rPr>
              <w:t>4.</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FAA0F72" w14:textId="77777777" w:rsidR="00001631" w:rsidRPr="00F34A14" w:rsidRDefault="00001631" w:rsidP="00F34A14">
            <w:pPr>
              <w:contextualSpacing/>
              <w:jc w:val="center"/>
              <w:rPr>
                <w:lang w:val="en-IN"/>
              </w:rPr>
            </w:pPr>
            <w:r w:rsidRPr="00F34A14">
              <w:t>HS2109</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A1F6B18" w14:textId="77777777" w:rsidR="00001631" w:rsidRPr="00F34A14" w:rsidRDefault="00001631" w:rsidP="00F34A14">
            <w:pPr>
              <w:contextualSpacing/>
              <w:jc w:val="both"/>
              <w:rPr>
                <w:lang w:val="en-IN"/>
              </w:rPr>
            </w:pPr>
            <w:r w:rsidRPr="00F34A14">
              <w:t>Feminist Writing in India</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25C5A07"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BF67E02"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A4CE6CB"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33EF24E" w14:textId="77777777" w:rsidR="00001631" w:rsidRPr="00F34A14" w:rsidRDefault="00001631" w:rsidP="00F34A14">
            <w:pPr>
              <w:contextualSpacing/>
              <w:jc w:val="center"/>
              <w:rPr>
                <w:lang w:val="en-IN"/>
              </w:rPr>
            </w:pPr>
            <w:r w:rsidRPr="00F34A14">
              <w:rPr>
                <w:lang w:val="en-IN"/>
              </w:rPr>
              <w:t>3</w:t>
            </w:r>
          </w:p>
        </w:tc>
      </w:tr>
      <w:tr w:rsidR="00F34A14" w:rsidRPr="00F34A14" w14:paraId="3C771F8A"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C0E02D1" w14:textId="77777777" w:rsidR="00001631" w:rsidRPr="00F34A14" w:rsidRDefault="00001631" w:rsidP="00F34A14">
            <w:pPr>
              <w:contextualSpacing/>
              <w:jc w:val="center"/>
              <w:rPr>
                <w:lang w:val="en-IN"/>
              </w:rPr>
            </w:pPr>
            <w:r w:rsidRPr="00F34A14">
              <w:rPr>
                <w:lang w:val="en-IN"/>
              </w:rPr>
              <w:t>5.</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08F00AA" w14:textId="77777777" w:rsidR="00001631" w:rsidRPr="00F34A14" w:rsidRDefault="00001631" w:rsidP="00F34A14">
            <w:pPr>
              <w:contextualSpacing/>
              <w:jc w:val="center"/>
              <w:rPr>
                <w:lang w:val="en-IN"/>
              </w:rPr>
            </w:pPr>
            <w:r w:rsidRPr="00F34A14">
              <w:t>HS2110</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9195399" w14:textId="77777777" w:rsidR="00001631" w:rsidRPr="00F34A14" w:rsidRDefault="00001631" w:rsidP="00F34A14">
            <w:pPr>
              <w:contextualSpacing/>
              <w:jc w:val="both"/>
              <w:rPr>
                <w:lang w:val="en-IN"/>
              </w:rPr>
            </w:pPr>
            <w:r w:rsidRPr="00F34A14">
              <w:t>Language Human Mind and Indian Society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BA8E640"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9962501"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01665AA"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646FD7B" w14:textId="77777777" w:rsidR="00001631" w:rsidRPr="00F34A14" w:rsidRDefault="00001631" w:rsidP="00F34A14">
            <w:pPr>
              <w:contextualSpacing/>
              <w:jc w:val="center"/>
              <w:rPr>
                <w:lang w:val="en-IN"/>
              </w:rPr>
            </w:pPr>
            <w:r w:rsidRPr="00F34A14">
              <w:rPr>
                <w:lang w:val="en-IN"/>
              </w:rPr>
              <w:t>3</w:t>
            </w:r>
          </w:p>
        </w:tc>
      </w:tr>
      <w:tr w:rsidR="00F34A14" w:rsidRPr="00F34A14" w14:paraId="21488A39"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01D264" w14:textId="77777777" w:rsidR="00001631" w:rsidRPr="00F34A14" w:rsidRDefault="00001631" w:rsidP="00F34A14">
            <w:pPr>
              <w:contextualSpacing/>
              <w:jc w:val="center"/>
              <w:rPr>
                <w:lang w:val="en-IN"/>
              </w:rPr>
            </w:pPr>
            <w:r w:rsidRPr="00F34A14">
              <w:rPr>
                <w:lang w:val="en-IN"/>
              </w:rPr>
              <w:t>6.</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F11752" w14:textId="77777777" w:rsidR="00001631" w:rsidRPr="00F34A14" w:rsidRDefault="00001631" w:rsidP="00F34A14">
            <w:pPr>
              <w:contextualSpacing/>
              <w:jc w:val="center"/>
              <w:rPr>
                <w:lang w:val="en-IN"/>
              </w:rPr>
            </w:pPr>
            <w:r w:rsidRPr="00F34A14">
              <w:t>HS2111</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518B28E" w14:textId="77777777" w:rsidR="00001631" w:rsidRPr="00F34A14" w:rsidRDefault="00001631" w:rsidP="00F34A14">
            <w:pPr>
              <w:contextualSpacing/>
              <w:jc w:val="both"/>
              <w:rPr>
                <w:lang w:val="en-IN"/>
              </w:rPr>
            </w:pPr>
            <w:r w:rsidRPr="00F34A14">
              <w:t>Introductory Sociology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F86BE8A"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F487C84"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ADD9944"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24D79DA" w14:textId="77777777" w:rsidR="00001631" w:rsidRPr="00F34A14" w:rsidRDefault="00001631" w:rsidP="00F34A14">
            <w:pPr>
              <w:contextualSpacing/>
              <w:jc w:val="center"/>
              <w:rPr>
                <w:lang w:val="en-IN"/>
              </w:rPr>
            </w:pPr>
            <w:r w:rsidRPr="00F34A14">
              <w:rPr>
                <w:lang w:val="en-IN"/>
              </w:rPr>
              <w:t>3</w:t>
            </w:r>
          </w:p>
        </w:tc>
      </w:tr>
      <w:tr w:rsidR="00F34A14" w:rsidRPr="00F34A14" w14:paraId="71F63326"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6EB6114" w14:textId="77777777" w:rsidR="00001631" w:rsidRPr="00F34A14" w:rsidRDefault="00001631" w:rsidP="00F34A14">
            <w:pPr>
              <w:contextualSpacing/>
              <w:jc w:val="center"/>
              <w:rPr>
                <w:lang w:val="en-IN"/>
              </w:rPr>
            </w:pPr>
            <w:r w:rsidRPr="00F34A14">
              <w:rPr>
                <w:lang w:val="en-IN"/>
              </w:rPr>
              <w:t>7.</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EF83B32" w14:textId="77777777" w:rsidR="00001631" w:rsidRPr="00F34A14" w:rsidRDefault="00001631" w:rsidP="00F34A14">
            <w:pPr>
              <w:contextualSpacing/>
              <w:jc w:val="center"/>
              <w:rPr>
                <w:lang w:val="en-IN"/>
              </w:rPr>
            </w:pPr>
            <w:r w:rsidRPr="00F34A14">
              <w:t>HS2112</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403BB9D" w14:textId="77777777" w:rsidR="00001631" w:rsidRPr="00F34A14" w:rsidRDefault="00001631" w:rsidP="00F34A14">
            <w:pPr>
              <w:contextualSpacing/>
              <w:jc w:val="both"/>
              <w:rPr>
                <w:lang w:val="en-IN"/>
              </w:rPr>
            </w:pPr>
            <w:r w:rsidRPr="00F34A14">
              <w:t>Introduction to Demography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E4156B2"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BA7AA48"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A3C47CE"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59B4D6D" w14:textId="77777777" w:rsidR="00001631" w:rsidRPr="00F34A14" w:rsidRDefault="00001631" w:rsidP="00F34A14">
            <w:pPr>
              <w:contextualSpacing/>
              <w:jc w:val="center"/>
              <w:rPr>
                <w:lang w:val="en-IN"/>
              </w:rPr>
            </w:pPr>
            <w:r w:rsidRPr="00F34A14">
              <w:rPr>
                <w:lang w:val="en-IN"/>
              </w:rPr>
              <w:t>3</w:t>
            </w:r>
          </w:p>
        </w:tc>
      </w:tr>
      <w:tr w:rsidR="00F34A14" w:rsidRPr="00F34A14" w14:paraId="7A7DBF20"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D152FDF" w14:textId="77777777" w:rsidR="00001631" w:rsidRPr="00F34A14" w:rsidRDefault="00001631" w:rsidP="00F34A14">
            <w:pPr>
              <w:contextualSpacing/>
              <w:jc w:val="center"/>
              <w:rPr>
                <w:lang w:val="en-IN"/>
              </w:rPr>
            </w:pPr>
            <w:r w:rsidRPr="00F34A14">
              <w:rPr>
                <w:lang w:val="en-IN"/>
              </w:rPr>
              <w:t>8.</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DA2341" w14:textId="77777777" w:rsidR="00001631" w:rsidRPr="00F34A14" w:rsidRDefault="00001631" w:rsidP="00F34A14">
            <w:pPr>
              <w:contextualSpacing/>
              <w:jc w:val="center"/>
              <w:rPr>
                <w:lang w:val="en-IN"/>
              </w:rPr>
            </w:pPr>
            <w:r w:rsidRPr="00F34A14">
              <w:t>HS2113</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B8732A7" w14:textId="77777777" w:rsidR="00001631" w:rsidRPr="00F34A14" w:rsidRDefault="00001631" w:rsidP="00F34A14">
            <w:pPr>
              <w:contextualSpacing/>
              <w:jc w:val="both"/>
              <w:rPr>
                <w:lang w:val="en-IN"/>
              </w:rPr>
            </w:pPr>
            <w:r w:rsidRPr="00F34A14">
              <w:t>Fundamentals of Management</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CAF19CC"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47D5FFC"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8D7F4DA"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FD932C6" w14:textId="77777777" w:rsidR="00001631" w:rsidRPr="00F34A14" w:rsidRDefault="00001631" w:rsidP="00F34A14">
            <w:pPr>
              <w:contextualSpacing/>
              <w:jc w:val="center"/>
              <w:rPr>
                <w:lang w:val="en-IN"/>
              </w:rPr>
            </w:pPr>
            <w:r w:rsidRPr="00F34A14">
              <w:rPr>
                <w:lang w:val="en-IN"/>
              </w:rPr>
              <w:t>3</w:t>
            </w:r>
          </w:p>
        </w:tc>
      </w:tr>
      <w:tr w:rsidR="00F34A14" w:rsidRPr="00F34A14" w14:paraId="775A4C06"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51A2FBA" w14:textId="77777777" w:rsidR="00001631" w:rsidRPr="00F34A14" w:rsidRDefault="00001631" w:rsidP="00F34A14">
            <w:pPr>
              <w:contextualSpacing/>
              <w:jc w:val="center"/>
              <w:rPr>
                <w:lang w:val="en-IN"/>
              </w:rPr>
            </w:pPr>
            <w:r w:rsidRPr="00F34A14">
              <w:rPr>
                <w:lang w:val="en-IN"/>
              </w:rPr>
              <w:t>9.</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8A5CB37" w14:textId="77777777" w:rsidR="00001631" w:rsidRPr="00F34A14" w:rsidRDefault="00001631" w:rsidP="00F34A14">
            <w:pPr>
              <w:contextualSpacing/>
              <w:jc w:val="center"/>
              <w:rPr>
                <w:lang w:val="en-IN"/>
              </w:rPr>
            </w:pPr>
            <w:r w:rsidRPr="00F34A14">
              <w:t>HS2114</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71ABE3" w14:textId="77777777" w:rsidR="00001631" w:rsidRPr="00F34A14" w:rsidRDefault="00001631" w:rsidP="00F34A14">
            <w:pPr>
              <w:contextualSpacing/>
              <w:jc w:val="both"/>
              <w:rPr>
                <w:lang w:val="en-IN"/>
              </w:rPr>
            </w:pPr>
            <w:r w:rsidRPr="00F34A14">
              <w:t xml:space="preserve">Data Science </w:t>
            </w:r>
            <w:r w:rsidRPr="00F34A14">
              <w:rPr>
                <w:i/>
              </w:rPr>
              <w:t>(Pre-requisite IIM Mumbai)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2DBF211"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AE23E69"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480F985"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2F11FB6" w14:textId="77777777" w:rsidR="00001631" w:rsidRPr="00F34A14" w:rsidRDefault="00001631" w:rsidP="00F34A14">
            <w:pPr>
              <w:contextualSpacing/>
              <w:jc w:val="center"/>
              <w:rPr>
                <w:lang w:val="en-IN"/>
              </w:rPr>
            </w:pPr>
            <w:r w:rsidRPr="00F34A14">
              <w:rPr>
                <w:lang w:val="en-IN"/>
              </w:rPr>
              <w:t>3</w:t>
            </w:r>
          </w:p>
        </w:tc>
      </w:tr>
      <w:tr w:rsidR="00F34A14" w:rsidRPr="00F34A14" w14:paraId="4B34760E"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E238A40" w14:textId="77777777" w:rsidR="00001631" w:rsidRPr="00F34A14" w:rsidRDefault="00001631" w:rsidP="00F34A14">
            <w:pPr>
              <w:contextualSpacing/>
              <w:rPr>
                <w:lang w:val="en-IN"/>
              </w:rPr>
            </w:pPr>
            <w:r w:rsidRPr="00F34A14">
              <w:rPr>
                <w:lang w:val="en-IN"/>
              </w:rPr>
              <w:t>10.</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47BA4C6" w14:textId="77777777" w:rsidR="00001631" w:rsidRPr="00F34A14" w:rsidRDefault="00001631" w:rsidP="00F34A14">
            <w:pPr>
              <w:contextualSpacing/>
              <w:jc w:val="center"/>
              <w:rPr>
                <w:lang w:val="en-IN"/>
              </w:rPr>
            </w:pPr>
            <w:r w:rsidRPr="00F34A14">
              <w:t>HS2115</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66D0C81" w14:textId="77777777" w:rsidR="00001631" w:rsidRPr="00F34A14" w:rsidRDefault="00001631" w:rsidP="00F34A14">
            <w:pPr>
              <w:contextualSpacing/>
              <w:rPr>
                <w:lang w:val="en-IN"/>
              </w:rPr>
            </w:pPr>
            <w:r w:rsidRPr="00F34A14">
              <w:t xml:space="preserve">Introductory Microeconomics </w:t>
            </w:r>
            <w:r w:rsidRPr="00F34A14">
              <w:rPr>
                <w:i/>
              </w:rPr>
              <w:t>(Pre-requisite IIM Mumbai)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085A322"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1D002E8"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40C308F"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2AFBEB9" w14:textId="77777777" w:rsidR="00001631" w:rsidRPr="00F34A14" w:rsidRDefault="00001631" w:rsidP="00F34A14">
            <w:pPr>
              <w:contextualSpacing/>
              <w:jc w:val="center"/>
              <w:rPr>
                <w:lang w:val="en-IN"/>
              </w:rPr>
            </w:pPr>
            <w:r w:rsidRPr="00F34A14">
              <w:rPr>
                <w:lang w:val="en-IN"/>
              </w:rPr>
              <w:t>3</w:t>
            </w:r>
          </w:p>
        </w:tc>
      </w:tr>
      <w:tr w:rsidR="00001631" w:rsidRPr="00F34A14" w14:paraId="5996C8C1" w14:textId="77777777" w:rsidTr="00F34A14">
        <w:trPr>
          <w:trHeight w:val="284"/>
          <w:jc w:val="center"/>
        </w:trPr>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6A1CF6D" w14:textId="77777777" w:rsidR="00001631" w:rsidRPr="00F34A14" w:rsidRDefault="00001631" w:rsidP="00F34A14">
            <w:pPr>
              <w:contextualSpacing/>
              <w:rPr>
                <w:lang w:val="en-IN"/>
              </w:rPr>
            </w:pPr>
            <w:r w:rsidRPr="00F34A14">
              <w:rPr>
                <w:lang w:val="en-IN"/>
              </w:rPr>
              <w:t>11.</w:t>
            </w:r>
          </w:p>
        </w:tc>
        <w:tc>
          <w:tcPr>
            <w:tcW w:w="6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89F685A" w14:textId="77777777" w:rsidR="00001631" w:rsidRPr="00F34A14" w:rsidRDefault="00001631" w:rsidP="00F34A14">
            <w:pPr>
              <w:contextualSpacing/>
              <w:jc w:val="center"/>
            </w:pPr>
            <w:r w:rsidRPr="00F34A14">
              <w:t>HS2116</w:t>
            </w:r>
          </w:p>
        </w:tc>
        <w:tc>
          <w:tcPr>
            <w:tcW w:w="261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6734A25" w14:textId="77777777" w:rsidR="00001631" w:rsidRPr="00F34A14" w:rsidRDefault="00001631" w:rsidP="00F34A14">
            <w:pPr>
              <w:contextualSpacing/>
            </w:pPr>
            <w:r w:rsidRPr="00F34A14">
              <w:t>International Economics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FF0343F" w14:textId="77777777" w:rsidR="00001631" w:rsidRPr="00F34A14" w:rsidRDefault="00001631" w:rsidP="00F34A14">
            <w:pPr>
              <w:contextualSpacing/>
              <w:jc w:val="center"/>
              <w:rPr>
                <w:lang w:val="en-IN"/>
              </w:rPr>
            </w:pPr>
            <w:r w:rsidRPr="00F34A14">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D1147AE" w14:textId="77777777" w:rsidR="00001631" w:rsidRPr="00F34A14" w:rsidRDefault="00001631" w:rsidP="00F34A14">
            <w:pPr>
              <w:contextualSpacing/>
              <w:jc w:val="center"/>
              <w:rPr>
                <w:lang w:val="en-IN"/>
              </w:rPr>
            </w:pPr>
            <w:r w:rsidRPr="00F34A14">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AF79C2D" w14:textId="77777777" w:rsidR="00001631" w:rsidRPr="00F34A14" w:rsidRDefault="00001631" w:rsidP="00F34A14">
            <w:pPr>
              <w:contextualSpacing/>
              <w:jc w:val="center"/>
              <w:rPr>
                <w:lang w:val="en-IN"/>
              </w:rPr>
            </w:pPr>
            <w:r w:rsidRPr="00F34A14">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82F4C81" w14:textId="77777777" w:rsidR="00001631" w:rsidRPr="00F34A14" w:rsidRDefault="00001631" w:rsidP="00F34A14">
            <w:pPr>
              <w:contextualSpacing/>
              <w:jc w:val="center"/>
              <w:rPr>
                <w:lang w:val="en-IN"/>
              </w:rPr>
            </w:pPr>
            <w:r w:rsidRPr="00F34A14">
              <w:rPr>
                <w:lang w:val="en-IN"/>
              </w:rPr>
              <w:t>3</w:t>
            </w:r>
          </w:p>
        </w:tc>
      </w:tr>
    </w:tbl>
    <w:p w14:paraId="26F79EF7" w14:textId="5676B74F" w:rsidR="00001631" w:rsidRPr="00F34A14" w:rsidRDefault="00001631">
      <w:pPr>
        <w:spacing w:after="160" w:line="259" w:lineRule="auto"/>
        <w:rPr>
          <w:rFonts w:ascii="Garamond" w:hAnsi="Garamond"/>
          <w:b/>
          <w:sz w:val="28"/>
          <w:lang w:eastAsia="en-IN"/>
        </w:rPr>
      </w:pPr>
    </w:p>
    <w:p w14:paraId="7B6EEE5F" w14:textId="77777777" w:rsidR="00B673B4" w:rsidRPr="00F34A14" w:rsidRDefault="00B673B4">
      <w:pPr>
        <w:spacing w:after="160" w:line="259" w:lineRule="auto"/>
        <w:rPr>
          <w:rFonts w:ascii="Garamond" w:hAnsi="Garamond"/>
          <w:b/>
          <w:sz w:val="28"/>
          <w:lang w:eastAsia="en-IN"/>
        </w:rPr>
      </w:pPr>
      <w:r w:rsidRPr="00F34A14">
        <w:rPr>
          <w:rFonts w:ascii="Garamond" w:hAnsi="Garamond"/>
          <w:b/>
          <w:sz w:val="28"/>
          <w:lang w:eastAsia="en-IN"/>
        </w:rPr>
        <w:br w:type="page"/>
      </w:r>
    </w:p>
    <w:tbl>
      <w:tblPr>
        <w:tblStyle w:val="TableGrid"/>
        <w:tblpPr w:leftFromText="180" w:rightFromText="180" w:vertAnchor="page" w:horzAnchor="margin" w:tblpXSpec="center" w:tblpY="541"/>
        <w:tblW w:w="102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1"/>
        <w:gridCol w:w="8289"/>
      </w:tblGrid>
      <w:tr w:rsidR="00F34A14" w:rsidRPr="00F34A14" w14:paraId="50AA2122" w14:textId="77777777" w:rsidTr="00F34A14">
        <w:trPr>
          <w:trHeight w:val="416"/>
        </w:trPr>
        <w:tc>
          <w:tcPr>
            <w:tcW w:w="1951" w:type="dxa"/>
            <w:shd w:val="clear" w:color="auto" w:fill="FFC000"/>
          </w:tcPr>
          <w:p w14:paraId="5128F0B0" w14:textId="77777777" w:rsidR="00B673B4" w:rsidRPr="00F34A14" w:rsidRDefault="00B673B4" w:rsidP="00F34A14">
            <w:pPr>
              <w:spacing w:line="276" w:lineRule="auto"/>
            </w:pPr>
            <w:r w:rsidRPr="00F34A14">
              <w:lastRenderedPageBreak/>
              <w:t>Course Number</w:t>
            </w:r>
          </w:p>
        </w:tc>
        <w:tc>
          <w:tcPr>
            <w:tcW w:w="8289" w:type="dxa"/>
            <w:shd w:val="clear" w:color="auto" w:fill="FFC000"/>
          </w:tcPr>
          <w:p w14:paraId="2AA680DB" w14:textId="77777777" w:rsidR="00B673B4" w:rsidRPr="00F34A14" w:rsidRDefault="00B673B4" w:rsidP="00F34A14">
            <w:pPr>
              <w:spacing w:line="276" w:lineRule="auto"/>
            </w:pPr>
            <w:r w:rsidRPr="00F34A14">
              <w:rPr>
                <w:b/>
                <w:bCs/>
              </w:rPr>
              <w:t>HS2106</w:t>
            </w:r>
          </w:p>
        </w:tc>
      </w:tr>
      <w:tr w:rsidR="00F34A14" w:rsidRPr="00F34A14" w14:paraId="24A2D8D1" w14:textId="77777777" w:rsidTr="00F34A14">
        <w:trPr>
          <w:trHeight w:val="413"/>
        </w:trPr>
        <w:tc>
          <w:tcPr>
            <w:tcW w:w="1951" w:type="dxa"/>
          </w:tcPr>
          <w:p w14:paraId="29C5EB72" w14:textId="77777777" w:rsidR="00B673B4" w:rsidRPr="00F34A14" w:rsidRDefault="00B673B4" w:rsidP="00F34A14">
            <w:pPr>
              <w:spacing w:line="276" w:lineRule="auto"/>
            </w:pPr>
            <w:r w:rsidRPr="00F34A14">
              <w:t>Course Credit</w:t>
            </w:r>
          </w:p>
        </w:tc>
        <w:tc>
          <w:tcPr>
            <w:tcW w:w="8289" w:type="dxa"/>
          </w:tcPr>
          <w:p w14:paraId="28E642F1" w14:textId="77777777" w:rsidR="00B673B4" w:rsidRPr="00F34A14" w:rsidRDefault="00B673B4" w:rsidP="00F34A14">
            <w:pPr>
              <w:spacing w:line="276" w:lineRule="auto"/>
            </w:pPr>
            <w:r w:rsidRPr="00F34A14">
              <w:t>L-T-P-W: 3-0-0-3</w:t>
            </w:r>
          </w:p>
        </w:tc>
      </w:tr>
      <w:tr w:rsidR="00F34A14" w:rsidRPr="00F34A14" w14:paraId="4597500C" w14:textId="77777777" w:rsidTr="00F34A14">
        <w:trPr>
          <w:trHeight w:val="418"/>
        </w:trPr>
        <w:tc>
          <w:tcPr>
            <w:tcW w:w="1951" w:type="dxa"/>
          </w:tcPr>
          <w:p w14:paraId="1664856C" w14:textId="77777777" w:rsidR="00B673B4" w:rsidRPr="00F34A14" w:rsidRDefault="00B673B4" w:rsidP="00F34A14">
            <w:pPr>
              <w:spacing w:line="276" w:lineRule="auto"/>
              <w:rPr>
                <w:b/>
              </w:rPr>
            </w:pPr>
            <w:r w:rsidRPr="00F34A14">
              <w:rPr>
                <w:b/>
              </w:rPr>
              <w:t>Course Title</w:t>
            </w:r>
          </w:p>
        </w:tc>
        <w:tc>
          <w:tcPr>
            <w:tcW w:w="8289" w:type="dxa"/>
          </w:tcPr>
          <w:p w14:paraId="295F3C41" w14:textId="77777777" w:rsidR="00B673B4" w:rsidRPr="00F34A14" w:rsidRDefault="00B673B4" w:rsidP="00F34A14">
            <w:pPr>
              <w:spacing w:line="276" w:lineRule="auto"/>
              <w:rPr>
                <w:b/>
              </w:rPr>
            </w:pPr>
            <w:r w:rsidRPr="00F34A14">
              <w:rPr>
                <w:b/>
              </w:rPr>
              <w:t>LITERATURE: VOICES AND CULTURES</w:t>
            </w:r>
          </w:p>
        </w:tc>
      </w:tr>
      <w:tr w:rsidR="00F34A14" w:rsidRPr="00F34A14" w14:paraId="0A3BA85A" w14:textId="77777777" w:rsidTr="00F34A14">
        <w:trPr>
          <w:trHeight w:val="410"/>
        </w:trPr>
        <w:tc>
          <w:tcPr>
            <w:tcW w:w="1951" w:type="dxa"/>
          </w:tcPr>
          <w:p w14:paraId="58E6AC4F" w14:textId="77777777" w:rsidR="00B673B4" w:rsidRPr="00F34A14" w:rsidRDefault="00B673B4" w:rsidP="00F34A14">
            <w:pPr>
              <w:spacing w:line="276" w:lineRule="auto"/>
            </w:pPr>
            <w:r w:rsidRPr="00F34A14">
              <w:t>Learning Mode</w:t>
            </w:r>
          </w:p>
        </w:tc>
        <w:tc>
          <w:tcPr>
            <w:tcW w:w="8289" w:type="dxa"/>
          </w:tcPr>
          <w:p w14:paraId="246D2546" w14:textId="77777777" w:rsidR="00B673B4" w:rsidRPr="00F34A14" w:rsidRDefault="00B673B4" w:rsidP="00F34A14">
            <w:pPr>
              <w:spacing w:line="276" w:lineRule="auto"/>
            </w:pPr>
            <w:r w:rsidRPr="00F34A14">
              <w:t>Offline</w:t>
            </w:r>
          </w:p>
        </w:tc>
      </w:tr>
      <w:tr w:rsidR="00F34A14" w:rsidRPr="00F34A14" w14:paraId="0DAF9693" w14:textId="77777777" w:rsidTr="00F34A14">
        <w:trPr>
          <w:trHeight w:val="2349"/>
        </w:trPr>
        <w:tc>
          <w:tcPr>
            <w:tcW w:w="1951" w:type="dxa"/>
          </w:tcPr>
          <w:p w14:paraId="2DB647D5" w14:textId="77777777" w:rsidR="00B673B4" w:rsidRPr="00F34A14" w:rsidRDefault="00B673B4" w:rsidP="00F34A14">
            <w:pPr>
              <w:spacing w:line="276" w:lineRule="auto"/>
            </w:pPr>
            <w:r w:rsidRPr="00F34A14">
              <w:t>Learning Objectives</w:t>
            </w:r>
          </w:p>
        </w:tc>
        <w:tc>
          <w:tcPr>
            <w:tcW w:w="8289" w:type="dxa"/>
          </w:tcPr>
          <w:p w14:paraId="44EE86A1" w14:textId="77777777" w:rsidR="00B673B4" w:rsidRPr="00F34A14" w:rsidRDefault="00B673B4" w:rsidP="00F34A14">
            <w:pPr>
              <w:pStyle w:val="NormalWeb"/>
              <w:spacing w:after="0" w:line="276" w:lineRule="auto"/>
              <w:jc w:val="both"/>
              <w:textAlignment w:val="baseline"/>
            </w:pPr>
            <w:r w:rsidRPr="00F34A14">
              <w:t xml:space="preserve">This course aims to help the students </w:t>
            </w:r>
            <w:r w:rsidRPr="00F34A14">
              <w:rPr>
                <w:b/>
                <w:bCs/>
              </w:rPr>
              <w:t>(a)</w:t>
            </w:r>
            <w:r w:rsidRPr="00F34A14">
              <w:t xml:space="preserve"> gain the ability to recognize and conduct a critical analysis of significant cultural themes within the studied works, encompassing topics such as identity, diversity, power dynamics, ideology, and hegemony.; </w:t>
            </w:r>
            <w:r w:rsidRPr="00F34A14">
              <w:rPr>
                <w:b/>
                <w:bCs/>
              </w:rPr>
              <w:t xml:space="preserve">(b) </w:t>
            </w:r>
            <w:r w:rsidRPr="00F34A14">
              <w:t xml:space="preserve">assess how suppressed voices, particularly those of women and marginalized groups, are portrayed and represented in the texts. Through this evaluation, they will grasp the importance of amplifying and giving voice to underrepresented communities, fostering a deeper understanding of their experiences and perspectives.; </w:t>
            </w:r>
            <w:r w:rsidRPr="00F34A14">
              <w:rPr>
                <w:b/>
                <w:bCs/>
              </w:rPr>
              <w:t xml:space="preserve">(c) </w:t>
            </w:r>
            <w:r w:rsidRPr="00F34A14">
              <w:t xml:space="preserve">explore the profound importance of diverse perspectives within the literary works. The students will recognize how multiple viewpoints enrich their understanding of complex themes related to culture, identity, and power dynamics, providing a more comprehensive and nuanced portrayal of the human experience.; </w:t>
            </w:r>
            <w:r w:rsidRPr="00F34A14">
              <w:rPr>
                <w:b/>
                <w:bCs/>
              </w:rPr>
              <w:t>(d)</w:t>
            </w:r>
            <w:r w:rsidRPr="00F34A14">
              <w:t xml:space="preserve"> to engage </w:t>
            </w:r>
            <w:r w:rsidRPr="00F34A14">
              <w:rPr>
                <w:lang w:val="en-GB"/>
              </w:rPr>
              <w:t xml:space="preserve">with the historical and social contexts pertinent to each literary work, students will gain a deeper understanding of how societal norms and historical events influence the development of themes and character interactions. This exploration will allow them to contextualize the stories within broader historical narratives, fostering a more insightful interpretation of the texts. </w:t>
            </w:r>
            <w:r w:rsidRPr="00F34A14">
              <w:t>Through an in-depth exploration of diverse literary works, students will cultivate a heightened sense of empathy and appreciation for various cultures and experiences. They will discern the vital role of literature as a medium for showcasing the intricacies of human diversity and recognize the significance of inclusivity in both literary representation and societal discourse. This scholarly engagement will lead to a more profound comprehension of the complexities of cultural pluralism, encouraging students to embrace a more tolerant and compassionate worldview.</w:t>
            </w:r>
          </w:p>
        </w:tc>
      </w:tr>
      <w:tr w:rsidR="00F34A14" w:rsidRPr="00F34A14" w14:paraId="75B2E52F" w14:textId="77777777" w:rsidTr="00F34A14">
        <w:trPr>
          <w:trHeight w:val="1223"/>
        </w:trPr>
        <w:tc>
          <w:tcPr>
            <w:tcW w:w="1951" w:type="dxa"/>
          </w:tcPr>
          <w:p w14:paraId="24302ED7" w14:textId="77777777" w:rsidR="00B673B4" w:rsidRPr="00F34A14" w:rsidRDefault="00B673B4" w:rsidP="00F34A14">
            <w:pPr>
              <w:spacing w:line="276" w:lineRule="auto"/>
            </w:pPr>
            <w:r w:rsidRPr="00F34A14">
              <w:t>Course Description</w:t>
            </w:r>
          </w:p>
        </w:tc>
        <w:tc>
          <w:tcPr>
            <w:tcW w:w="8289" w:type="dxa"/>
          </w:tcPr>
          <w:p w14:paraId="6781B2BD" w14:textId="77777777" w:rsidR="00B673B4" w:rsidRPr="00F34A14" w:rsidRDefault="00B673B4" w:rsidP="00F34A14">
            <w:pPr>
              <w:pStyle w:val="NormalWeb"/>
              <w:spacing w:before="0" w:beforeAutospacing="0" w:after="0" w:afterAutospacing="0" w:line="276" w:lineRule="auto"/>
              <w:jc w:val="both"/>
            </w:pPr>
            <w:r w:rsidRPr="00F34A14">
              <w:t>Through this engaging and thought-provoking course, students will travel through a multitude of literary masterpieces that intricately weave together cultural themes, ideology, power dynamics, and voices of oppressed women and underdogs in a captivating literary journey. A multitude of cultural narratives will unfold within the course, from the graphic novel Maus to the timeless classic Pride and Prejudice, from the heartbreaking saga of “The Kite Runner” to the inspirational tale of “The Color Purple,” and from the touching memoir “Untouchables” to the evocative Collection of Poetry by Sarojini Naidu and the enriching Japanese manga Your Name by Makoto Shinkai. Students will discover the rich tapestry of human experiences across a wide range of backgrounds and contexts.</w:t>
            </w:r>
          </w:p>
        </w:tc>
      </w:tr>
      <w:tr w:rsidR="00F34A14" w:rsidRPr="00F34A14" w14:paraId="14B92612" w14:textId="77777777" w:rsidTr="00F34A14">
        <w:trPr>
          <w:trHeight w:val="1256"/>
        </w:trPr>
        <w:tc>
          <w:tcPr>
            <w:tcW w:w="1951" w:type="dxa"/>
          </w:tcPr>
          <w:p w14:paraId="6B0F24D2" w14:textId="77777777" w:rsidR="00B673B4" w:rsidRPr="00F34A14" w:rsidRDefault="00B673B4" w:rsidP="00F34A14">
            <w:pPr>
              <w:spacing w:line="276" w:lineRule="auto"/>
            </w:pPr>
            <w:r w:rsidRPr="00F34A14">
              <w:lastRenderedPageBreak/>
              <w:t>Course Outline</w:t>
            </w:r>
          </w:p>
        </w:tc>
        <w:tc>
          <w:tcPr>
            <w:tcW w:w="8289" w:type="dxa"/>
          </w:tcPr>
          <w:p w14:paraId="3F048A18" w14:textId="77777777" w:rsidR="00B673B4" w:rsidRPr="00F34A14" w:rsidRDefault="00B673B4" w:rsidP="00F34A14">
            <w:pPr>
              <w:spacing w:before="240" w:line="360" w:lineRule="auto"/>
              <w:ind w:right="140"/>
              <w:jc w:val="both"/>
              <w:textAlignment w:val="baseline"/>
            </w:pPr>
            <w:r w:rsidRPr="00F34A14">
              <w:t xml:space="preserve">   Module 1:</w:t>
            </w:r>
            <w:r w:rsidRPr="00F34A14">
              <w:rPr>
                <w:b/>
                <w:bCs/>
              </w:rPr>
              <w:t xml:space="preserve"> Introduction to Culture, Identity &amp; Power</w:t>
            </w:r>
            <w:r w:rsidRPr="00F34A14">
              <w:t xml:space="preserve"> </w:t>
            </w:r>
          </w:p>
          <w:p w14:paraId="2C3293A9" w14:textId="77777777" w:rsidR="00B673B4" w:rsidRPr="00F34A14" w:rsidRDefault="00B673B4" w:rsidP="00BF5EBC">
            <w:pPr>
              <w:numPr>
                <w:ilvl w:val="0"/>
                <w:numId w:val="88"/>
              </w:numPr>
              <w:spacing w:before="240" w:line="360" w:lineRule="auto"/>
              <w:ind w:left="860" w:right="140"/>
              <w:jc w:val="both"/>
              <w:textAlignment w:val="baseline"/>
            </w:pPr>
            <w:r w:rsidRPr="00F34A14">
              <w:t>Defining culture and its significance in literature</w:t>
            </w:r>
          </w:p>
          <w:p w14:paraId="2B57852D" w14:textId="77777777" w:rsidR="00B673B4" w:rsidRPr="00F34A14" w:rsidRDefault="00B673B4" w:rsidP="00BF5EBC">
            <w:pPr>
              <w:numPr>
                <w:ilvl w:val="0"/>
                <w:numId w:val="88"/>
              </w:numPr>
              <w:spacing w:line="360" w:lineRule="auto"/>
              <w:ind w:left="860" w:right="140"/>
              <w:jc w:val="both"/>
              <w:textAlignment w:val="baseline"/>
            </w:pPr>
            <w:r w:rsidRPr="00F34A14">
              <w:t>Unraveling power dynamics in literary works</w:t>
            </w:r>
          </w:p>
          <w:p w14:paraId="579CCD76" w14:textId="77777777" w:rsidR="00B673B4" w:rsidRPr="00F34A14" w:rsidRDefault="00B673B4" w:rsidP="00BF5EBC">
            <w:pPr>
              <w:numPr>
                <w:ilvl w:val="0"/>
                <w:numId w:val="88"/>
              </w:numPr>
              <w:spacing w:line="360" w:lineRule="auto"/>
              <w:ind w:left="860" w:right="140"/>
              <w:jc w:val="both"/>
              <w:textAlignment w:val="baseline"/>
            </w:pPr>
            <w:r w:rsidRPr="00F34A14">
              <w:t>Examining the concepts of ideology and hegemony</w:t>
            </w:r>
          </w:p>
          <w:p w14:paraId="358317F6" w14:textId="77777777" w:rsidR="00B673B4" w:rsidRPr="00F34A14" w:rsidRDefault="00B673B4" w:rsidP="00BF5EBC">
            <w:pPr>
              <w:numPr>
                <w:ilvl w:val="0"/>
                <w:numId w:val="88"/>
              </w:numPr>
              <w:spacing w:line="360" w:lineRule="auto"/>
              <w:ind w:left="860" w:right="140"/>
              <w:jc w:val="both"/>
              <w:textAlignment w:val="baseline"/>
            </w:pPr>
            <w:r w:rsidRPr="00F34A14">
              <w:t>Identity – definition, theories, identity theory and social identity theory</w:t>
            </w:r>
          </w:p>
          <w:p w14:paraId="013B0805" w14:textId="77777777" w:rsidR="00B673B4" w:rsidRPr="00F34A14" w:rsidRDefault="00B673B4" w:rsidP="00F34A14">
            <w:pPr>
              <w:spacing w:before="240" w:line="360" w:lineRule="auto"/>
              <w:ind w:right="140"/>
              <w:jc w:val="both"/>
            </w:pPr>
            <w:r w:rsidRPr="00F34A14">
              <w:t xml:space="preserve">   Module II: </w:t>
            </w:r>
            <w:r w:rsidRPr="00F34A14">
              <w:rPr>
                <w:b/>
                <w:bCs/>
              </w:rPr>
              <w:t>Empowering Suppressed Voices</w:t>
            </w:r>
          </w:p>
          <w:p w14:paraId="50AF5E83" w14:textId="77777777" w:rsidR="00B673B4" w:rsidRPr="00F34A14" w:rsidRDefault="00B673B4" w:rsidP="00BF5EBC">
            <w:pPr>
              <w:numPr>
                <w:ilvl w:val="0"/>
                <w:numId w:val="89"/>
              </w:numPr>
              <w:spacing w:before="240"/>
              <w:ind w:left="1080" w:right="140"/>
              <w:jc w:val="both"/>
              <w:textAlignment w:val="baseline"/>
            </w:pPr>
            <w:r w:rsidRPr="00F34A14">
              <w:t>Amplifying the voices of suppressed women and underdogs</w:t>
            </w:r>
          </w:p>
          <w:p w14:paraId="72C9B85B" w14:textId="77777777" w:rsidR="00B673B4" w:rsidRPr="00F34A14" w:rsidRDefault="00B673B4" w:rsidP="00BF5EBC">
            <w:pPr>
              <w:numPr>
                <w:ilvl w:val="0"/>
                <w:numId w:val="89"/>
              </w:numPr>
              <w:ind w:left="1080"/>
              <w:jc w:val="both"/>
              <w:textAlignment w:val="baseline"/>
            </w:pPr>
            <w:r w:rsidRPr="00F34A14">
              <w:t>Feminist voices and gender roles in literature</w:t>
            </w:r>
          </w:p>
          <w:p w14:paraId="3FB26E86" w14:textId="77777777" w:rsidR="00B673B4" w:rsidRPr="00F34A14" w:rsidRDefault="00B673B4" w:rsidP="00BF5EBC">
            <w:pPr>
              <w:numPr>
                <w:ilvl w:val="0"/>
                <w:numId w:val="89"/>
              </w:numPr>
              <w:ind w:left="1080"/>
              <w:jc w:val="both"/>
              <w:textAlignment w:val="baseline"/>
            </w:pPr>
            <w:r w:rsidRPr="00F34A14">
              <w:t>The voice of the ‘suppressed others’</w:t>
            </w:r>
          </w:p>
          <w:p w14:paraId="3B46E113" w14:textId="77777777" w:rsidR="00B673B4" w:rsidRPr="00F34A14" w:rsidRDefault="00B673B4" w:rsidP="00F34A14">
            <w:pPr>
              <w:spacing w:before="240" w:line="360" w:lineRule="auto"/>
              <w:ind w:right="140"/>
              <w:jc w:val="both"/>
            </w:pPr>
            <w:r w:rsidRPr="00F34A14">
              <w:t xml:space="preserve">   Module III: </w:t>
            </w:r>
            <w:r w:rsidRPr="00F34A14">
              <w:rPr>
                <w:b/>
                <w:bCs/>
              </w:rPr>
              <w:t>Disruption of Traditional Roles</w:t>
            </w:r>
          </w:p>
          <w:p w14:paraId="293559F0" w14:textId="77777777" w:rsidR="00B673B4" w:rsidRPr="00F34A14" w:rsidRDefault="00B673B4" w:rsidP="00BF5EBC">
            <w:pPr>
              <w:numPr>
                <w:ilvl w:val="0"/>
                <w:numId w:val="90"/>
              </w:numPr>
              <w:spacing w:line="360" w:lineRule="auto"/>
              <w:ind w:left="940"/>
              <w:jc w:val="both"/>
              <w:textAlignment w:val="baseline"/>
            </w:pPr>
            <w:r w:rsidRPr="00F34A14">
              <w:t>Challenging societal norms and traditional roles</w:t>
            </w:r>
          </w:p>
          <w:p w14:paraId="7EC82353" w14:textId="77777777" w:rsidR="00B673B4" w:rsidRPr="00F34A14" w:rsidRDefault="00B673B4" w:rsidP="00BF5EBC">
            <w:pPr>
              <w:numPr>
                <w:ilvl w:val="0"/>
                <w:numId w:val="90"/>
              </w:numPr>
              <w:spacing w:after="240" w:line="360" w:lineRule="auto"/>
              <w:ind w:left="940"/>
              <w:jc w:val="both"/>
              <w:textAlignment w:val="baseline"/>
            </w:pPr>
            <w:r w:rsidRPr="00F34A14">
              <w:t>Socio-cultural implications of role transformations</w:t>
            </w:r>
          </w:p>
          <w:p w14:paraId="5F0030DE" w14:textId="77777777" w:rsidR="00B673B4" w:rsidRPr="00F34A14" w:rsidRDefault="00B673B4" w:rsidP="00F34A14">
            <w:pPr>
              <w:spacing w:before="240" w:line="360" w:lineRule="auto"/>
              <w:ind w:left="220" w:right="140"/>
              <w:jc w:val="both"/>
            </w:pPr>
            <w:r w:rsidRPr="00F34A14">
              <w:t>Module IV</w:t>
            </w:r>
            <w:r w:rsidRPr="00F34A14">
              <w:rPr>
                <w:b/>
                <w:bCs/>
              </w:rPr>
              <w:t>: Cultural Context and Historical Significance</w:t>
            </w:r>
          </w:p>
          <w:p w14:paraId="255FAF75" w14:textId="77777777" w:rsidR="00B673B4" w:rsidRPr="00F34A14" w:rsidRDefault="00B673B4" w:rsidP="00BF5EBC">
            <w:pPr>
              <w:numPr>
                <w:ilvl w:val="0"/>
                <w:numId w:val="91"/>
              </w:numPr>
              <w:spacing w:line="360" w:lineRule="auto"/>
              <w:ind w:left="940"/>
              <w:jc w:val="both"/>
              <w:textAlignment w:val="baseline"/>
            </w:pPr>
            <w:r w:rsidRPr="00F34A14">
              <w:t>Understanding the historical and social contexts of each literary work</w:t>
            </w:r>
          </w:p>
          <w:p w14:paraId="62DAEA2D" w14:textId="77777777" w:rsidR="00B673B4" w:rsidRPr="00F34A14" w:rsidRDefault="00B673B4" w:rsidP="00BF5EBC">
            <w:pPr>
              <w:numPr>
                <w:ilvl w:val="0"/>
                <w:numId w:val="91"/>
              </w:numPr>
              <w:spacing w:line="360" w:lineRule="auto"/>
              <w:ind w:left="940"/>
              <w:jc w:val="both"/>
              <w:textAlignment w:val="baseline"/>
            </w:pPr>
            <w:r w:rsidRPr="00F34A14">
              <w:t>How cultural settings influence the narrative and themes</w:t>
            </w:r>
          </w:p>
          <w:p w14:paraId="0356B5EA" w14:textId="77777777" w:rsidR="00B673B4" w:rsidRPr="00F34A14" w:rsidRDefault="00B673B4" w:rsidP="00BF5EBC">
            <w:pPr>
              <w:numPr>
                <w:ilvl w:val="0"/>
                <w:numId w:val="91"/>
              </w:numPr>
              <w:spacing w:after="240" w:line="360" w:lineRule="auto"/>
              <w:ind w:left="940"/>
              <w:jc w:val="both"/>
              <w:textAlignment w:val="baseline"/>
            </w:pPr>
            <w:r w:rsidRPr="00F34A14">
              <w:t>Cultural representations and their relevance in contemporary contexts</w:t>
            </w:r>
          </w:p>
          <w:p w14:paraId="308D8543" w14:textId="77777777" w:rsidR="00B673B4" w:rsidRPr="00F34A14" w:rsidRDefault="00B673B4" w:rsidP="00F34A14">
            <w:pPr>
              <w:spacing w:before="240"/>
              <w:ind w:right="140"/>
            </w:pPr>
            <w:r w:rsidRPr="00F34A14">
              <w:rPr>
                <w:b/>
                <w:bCs/>
              </w:rPr>
              <w:t xml:space="preserve">   Selected Readings</w:t>
            </w:r>
          </w:p>
          <w:p w14:paraId="403E181B" w14:textId="77777777" w:rsidR="00B673B4" w:rsidRPr="00F34A14" w:rsidRDefault="00B673B4" w:rsidP="00F34A14">
            <w:pPr>
              <w:ind w:left="140" w:right="140"/>
              <w:rPr>
                <w:i/>
              </w:rPr>
            </w:pPr>
            <w:r w:rsidRPr="00F34A14">
              <w:t xml:space="preserve">Austen, </w:t>
            </w:r>
            <w:r w:rsidRPr="00F34A14">
              <w:rPr>
                <w:i/>
              </w:rPr>
              <w:t>Pride and Prejudice (movie)</w:t>
            </w:r>
          </w:p>
          <w:p w14:paraId="292FA990" w14:textId="77777777" w:rsidR="00B673B4" w:rsidRPr="00F34A14" w:rsidRDefault="00B673B4" w:rsidP="00F34A14">
            <w:pPr>
              <w:ind w:left="140" w:right="140"/>
            </w:pPr>
            <w:r w:rsidRPr="00F34A14">
              <w:t xml:space="preserve">Ibsen, </w:t>
            </w:r>
            <w:r w:rsidRPr="00F34A14">
              <w:rPr>
                <w:i/>
              </w:rPr>
              <w:t>A Doll’s House</w:t>
            </w:r>
          </w:p>
          <w:p w14:paraId="2488C66A" w14:textId="77777777" w:rsidR="00B673B4" w:rsidRPr="00F34A14" w:rsidRDefault="00B673B4" w:rsidP="00F34A14">
            <w:pPr>
              <w:ind w:left="140" w:right="140"/>
            </w:pPr>
            <w:r w:rsidRPr="00F34A14">
              <w:t xml:space="preserve">Alice Walker, </w:t>
            </w:r>
            <w:r w:rsidRPr="00F34A14">
              <w:rPr>
                <w:i/>
                <w:iCs/>
              </w:rPr>
              <w:t>The Color Purple</w:t>
            </w:r>
          </w:p>
          <w:p w14:paraId="2E30A6D4" w14:textId="77777777" w:rsidR="00B673B4" w:rsidRPr="00F34A14" w:rsidRDefault="00B673B4" w:rsidP="00F34A14">
            <w:pPr>
              <w:ind w:left="140" w:right="140"/>
            </w:pPr>
            <w:r w:rsidRPr="00F34A14">
              <w:t xml:space="preserve">Mulk Raj Anand, </w:t>
            </w:r>
            <w:r w:rsidRPr="00F34A14">
              <w:rPr>
                <w:i/>
                <w:iCs/>
              </w:rPr>
              <w:t>Untouchable</w:t>
            </w:r>
          </w:p>
          <w:p w14:paraId="1B7CD016" w14:textId="77777777" w:rsidR="00B673B4" w:rsidRPr="00F34A14" w:rsidRDefault="00B673B4" w:rsidP="00F34A14">
            <w:pPr>
              <w:ind w:left="140" w:right="140"/>
              <w:rPr>
                <w:i/>
                <w:iCs/>
              </w:rPr>
            </w:pPr>
            <w:r w:rsidRPr="00F34A14">
              <w:t xml:space="preserve">Sarojini Naidu, </w:t>
            </w:r>
            <w:r w:rsidRPr="00F34A14">
              <w:rPr>
                <w:i/>
                <w:iCs/>
              </w:rPr>
              <w:t>The Palanquin Bearers, The Bangle Seller</w:t>
            </w:r>
          </w:p>
          <w:p w14:paraId="1E4790E5" w14:textId="77777777" w:rsidR="00B673B4" w:rsidRPr="00F34A14" w:rsidRDefault="00B673B4" w:rsidP="00F34A14">
            <w:pPr>
              <w:ind w:left="140" w:right="140"/>
              <w:rPr>
                <w:i/>
                <w:iCs/>
              </w:rPr>
            </w:pPr>
            <w:r w:rsidRPr="00F34A14">
              <w:rPr>
                <w:iCs/>
              </w:rPr>
              <w:t xml:space="preserve">Kamala Das, </w:t>
            </w:r>
            <w:r w:rsidRPr="00F34A14">
              <w:rPr>
                <w:i/>
                <w:iCs/>
              </w:rPr>
              <w:t>An Introduction</w:t>
            </w:r>
          </w:p>
          <w:p w14:paraId="3A8E5DCF" w14:textId="77777777" w:rsidR="00B673B4" w:rsidRPr="00F34A14" w:rsidRDefault="00B673B4" w:rsidP="00F34A14">
            <w:pPr>
              <w:ind w:left="140" w:right="140"/>
              <w:rPr>
                <w:i/>
                <w:iCs/>
              </w:rPr>
            </w:pPr>
            <w:r w:rsidRPr="00F34A14">
              <w:t xml:space="preserve">Khaled Hosseini, </w:t>
            </w:r>
            <w:r w:rsidRPr="00F34A14">
              <w:rPr>
                <w:i/>
                <w:iCs/>
              </w:rPr>
              <w:t>The Kite Runner</w:t>
            </w:r>
          </w:p>
          <w:p w14:paraId="02B1A605" w14:textId="77777777" w:rsidR="00B673B4" w:rsidRPr="00F34A14" w:rsidRDefault="00B673B4" w:rsidP="00F34A14">
            <w:pPr>
              <w:ind w:left="140" w:right="140"/>
              <w:rPr>
                <w:i/>
                <w:iCs/>
              </w:rPr>
            </w:pPr>
            <w:r w:rsidRPr="00F34A14">
              <w:t xml:space="preserve">Makoto Shinkai , </w:t>
            </w:r>
            <w:r w:rsidRPr="00F34A14">
              <w:rPr>
                <w:i/>
                <w:iCs/>
              </w:rPr>
              <w:t>Your Name</w:t>
            </w:r>
          </w:p>
          <w:p w14:paraId="743ABCCB" w14:textId="77777777" w:rsidR="00B673B4" w:rsidRPr="00F34A14" w:rsidRDefault="00B673B4" w:rsidP="00F34A14">
            <w:pPr>
              <w:ind w:left="140" w:right="140"/>
            </w:pPr>
            <w:r w:rsidRPr="00F34A14">
              <w:t xml:space="preserve">Art Spiegelman, </w:t>
            </w:r>
            <w:r w:rsidRPr="00F34A14">
              <w:rPr>
                <w:i/>
                <w:iCs/>
              </w:rPr>
              <w:t>Maus</w:t>
            </w:r>
          </w:p>
          <w:p w14:paraId="0C69B3AF" w14:textId="77777777" w:rsidR="00B673B4" w:rsidRPr="00F34A14" w:rsidRDefault="00B673B4" w:rsidP="00F34A14">
            <w:pPr>
              <w:ind w:left="140" w:right="140"/>
              <w:rPr>
                <w:i/>
                <w:iCs/>
              </w:rPr>
            </w:pPr>
            <w:r w:rsidRPr="00F34A14">
              <w:rPr>
                <w:i/>
                <w:iCs/>
              </w:rPr>
              <w:t>Amar Chitra Katha</w:t>
            </w:r>
          </w:p>
          <w:p w14:paraId="4E1EF566" w14:textId="77777777" w:rsidR="00B673B4" w:rsidRPr="00F34A14" w:rsidRDefault="00B673B4" w:rsidP="00F34A14">
            <w:pPr>
              <w:pStyle w:val="NormalWeb"/>
              <w:spacing w:before="0" w:beforeAutospacing="0" w:after="0" w:afterAutospacing="0" w:line="276" w:lineRule="auto"/>
              <w:jc w:val="both"/>
              <w:textAlignment w:val="baseline"/>
              <w:rPr>
                <w:bCs/>
                <w:lang w:val="en-GB"/>
              </w:rPr>
            </w:pPr>
            <w:r w:rsidRPr="00F34A14">
              <w:rPr>
                <w:bCs/>
                <w:lang w:val="en-GB"/>
              </w:rPr>
              <w:t xml:space="preserve">Vijay Tendulkar, </w:t>
            </w:r>
            <w:r w:rsidRPr="00F34A14">
              <w:rPr>
                <w:bCs/>
                <w:i/>
                <w:lang w:val="en-GB"/>
              </w:rPr>
              <w:t>Silence! The Court is in Session!</w:t>
            </w:r>
          </w:p>
        </w:tc>
      </w:tr>
      <w:tr w:rsidR="00F34A14" w:rsidRPr="00F34A14" w14:paraId="32645E17" w14:textId="77777777" w:rsidTr="00B673B4">
        <w:trPr>
          <w:trHeight w:val="2107"/>
        </w:trPr>
        <w:tc>
          <w:tcPr>
            <w:tcW w:w="1951" w:type="dxa"/>
          </w:tcPr>
          <w:p w14:paraId="1DF6361D" w14:textId="77777777" w:rsidR="00B673B4" w:rsidRPr="00F34A14" w:rsidRDefault="00B673B4" w:rsidP="00F34A14">
            <w:pPr>
              <w:spacing w:line="276" w:lineRule="auto"/>
            </w:pPr>
            <w:r w:rsidRPr="00F34A14">
              <w:lastRenderedPageBreak/>
              <w:t>Learning Outcome</w:t>
            </w:r>
          </w:p>
        </w:tc>
        <w:tc>
          <w:tcPr>
            <w:tcW w:w="8289" w:type="dxa"/>
          </w:tcPr>
          <w:p w14:paraId="0986CB82" w14:textId="77777777" w:rsidR="00B673B4" w:rsidRPr="00F34A14" w:rsidRDefault="00B673B4" w:rsidP="00BF5EBC">
            <w:pPr>
              <w:pStyle w:val="ListParagraph"/>
              <w:numPr>
                <w:ilvl w:val="0"/>
                <w:numId w:val="87"/>
              </w:numPr>
              <w:tabs>
                <w:tab w:val="clear" w:pos="360"/>
                <w:tab w:val="num" w:pos="720"/>
              </w:tabs>
              <w:spacing w:after="0"/>
              <w:ind w:left="720"/>
              <w:jc w:val="both"/>
              <w:rPr>
                <w:sz w:val="24"/>
                <w:szCs w:val="24"/>
              </w:rPr>
            </w:pPr>
            <w:r w:rsidRPr="00F34A14">
              <w:rPr>
                <w:sz w:val="24"/>
                <w:szCs w:val="24"/>
              </w:rPr>
              <w:t>Upon completion of the course, students will have gained the ability to recognize and conduct a critical analysis of significant cultural themes within the studied works, including topics such as identity, diversity, power dynamics, ideology, and hegemony.</w:t>
            </w:r>
          </w:p>
          <w:p w14:paraId="1339ECF5" w14:textId="77777777" w:rsidR="00B673B4" w:rsidRPr="00F34A14" w:rsidRDefault="00B673B4" w:rsidP="00BF5EBC">
            <w:pPr>
              <w:pStyle w:val="ListParagraph"/>
              <w:numPr>
                <w:ilvl w:val="0"/>
                <w:numId w:val="87"/>
              </w:numPr>
              <w:tabs>
                <w:tab w:val="clear" w:pos="360"/>
                <w:tab w:val="num" w:pos="720"/>
              </w:tabs>
              <w:spacing w:after="0"/>
              <w:ind w:left="720"/>
              <w:jc w:val="both"/>
              <w:rPr>
                <w:sz w:val="24"/>
                <w:szCs w:val="24"/>
              </w:rPr>
            </w:pPr>
            <w:r w:rsidRPr="00F34A14">
              <w:rPr>
                <w:sz w:val="24"/>
                <w:szCs w:val="24"/>
              </w:rPr>
              <w:t>students will be able to assess how suppressed voices, particularly those of women and marginalized groups, are portrayed and represented in the texts. Through this evaluation, they will develop an understanding of the importance of amplifying and giving voice to underrepresented communities.</w:t>
            </w:r>
          </w:p>
          <w:p w14:paraId="3044255B" w14:textId="77777777" w:rsidR="00B673B4" w:rsidRPr="00F34A14" w:rsidRDefault="00B673B4" w:rsidP="00BF5EBC">
            <w:pPr>
              <w:pStyle w:val="ListParagraph"/>
              <w:numPr>
                <w:ilvl w:val="0"/>
                <w:numId w:val="87"/>
              </w:numPr>
              <w:tabs>
                <w:tab w:val="clear" w:pos="360"/>
                <w:tab w:val="num" w:pos="720"/>
              </w:tabs>
              <w:spacing w:after="0"/>
              <w:ind w:left="720"/>
              <w:jc w:val="both"/>
              <w:rPr>
                <w:sz w:val="24"/>
                <w:szCs w:val="24"/>
              </w:rPr>
            </w:pPr>
            <w:r w:rsidRPr="00F34A14">
              <w:rPr>
                <w:sz w:val="24"/>
                <w:szCs w:val="24"/>
              </w:rPr>
              <w:t>By engaging with the historical and social contexts pertinent to each literary work, students will have gained a deeper understanding of how societal norms and historical events influence the development of themes and character interactions. This exploration will enable them to contextualize the stories within broader historical narratives, fostering a more insightful interpretation of the texts.</w:t>
            </w:r>
          </w:p>
          <w:p w14:paraId="4159F04C" w14:textId="77777777" w:rsidR="00B673B4" w:rsidRPr="00F34A14" w:rsidRDefault="00B673B4" w:rsidP="00BF5EBC">
            <w:pPr>
              <w:pStyle w:val="ListParagraph"/>
              <w:numPr>
                <w:ilvl w:val="0"/>
                <w:numId w:val="87"/>
              </w:numPr>
              <w:tabs>
                <w:tab w:val="clear" w:pos="360"/>
                <w:tab w:val="num" w:pos="720"/>
              </w:tabs>
              <w:spacing w:after="0"/>
              <w:ind w:left="720"/>
              <w:jc w:val="both"/>
              <w:rPr>
                <w:sz w:val="24"/>
                <w:szCs w:val="24"/>
              </w:rPr>
            </w:pPr>
            <w:r w:rsidRPr="00F34A14">
              <w:rPr>
                <w:sz w:val="24"/>
                <w:szCs w:val="24"/>
              </w:rPr>
              <w:t>Through this process, they will foster a deeper understanding of the profound importance of embracing diversity and inclusivity within both literature and society, fostering a more compassionate and open-minded perspective towards the world around them.</w:t>
            </w:r>
          </w:p>
        </w:tc>
      </w:tr>
      <w:tr w:rsidR="00F34A14" w:rsidRPr="00F34A14" w14:paraId="0D6E77F2" w14:textId="77777777" w:rsidTr="00F34A14">
        <w:trPr>
          <w:trHeight w:val="391"/>
        </w:trPr>
        <w:tc>
          <w:tcPr>
            <w:tcW w:w="1951" w:type="dxa"/>
          </w:tcPr>
          <w:p w14:paraId="4F7A60F6" w14:textId="77777777" w:rsidR="00B673B4" w:rsidRPr="00F34A14" w:rsidRDefault="00B673B4" w:rsidP="00F34A14">
            <w:pPr>
              <w:spacing w:line="276" w:lineRule="auto"/>
            </w:pPr>
            <w:r w:rsidRPr="00F34A14">
              <w:t xml:space="preserve">Assessment Method </w:t>
            </w:r>
          </w:p>
        </w:tc>
        <w:tc>
          <w:tcPr>
            <w:tcW w:w="8289" w:type="dxa"/>
          </w:tcPr>
          <w:p w14:paraId="24E69795" w14:textId="77777777" w:rsidR="00B673B4" w:rsidRPr="00F34A14" w:rsidRDefault="00B673B4" w:rsidP="00F34A14">
            <w:pPr>
              <w:spacing w:line="276" w:lineRule="auto"/>
            </w:pPr>
            <w:r w:rsidRPr="00F34A14">
              <w:t xml:space="preserve">Class test + Quiz = 20%; Mid-semester = 30%; Assignment = 10%; </w:t>
            </w:r>
          </w:p>
          <w:p w14:paraId="3D51FD48" w14:textId="77777777" w:rsidR="00B673B4" w:rsidRPr="00F34A14" w:rsidRDefault="00B673B4" w:rsidP="00F34A14">
            <w:pPr>
              <w:spacing w:line="276" w:lineRule="auto"/>
            </w:pPr>
            <w:r w:rsidRPr="00F34A14">
              <w:t>End semester = 40%</w:t>
            </w:r>
          </w:p>
        </w:tc>
      </w:tr>
    </w:tbl>
    <w:p w14:paraId="657C5D62" w14:textId="77777777" w:rsidR="00B673B4" w:rsidRPr="00F34A14" w:rsidRDefault="00B673B4">
      <w:pPr>
        <w:spacing w:after="160" w:line="259" w:lineRule="auto"/>
        <w:rPr>
          <w:rFonts w:ascii="Garamond" w:hAnsi="Garamond"/>
          <w:b/>
          <w:sz w:val="28"/>
          <w:lang w:eastAsia="en-IN"/>
        </w:rPr>
      </w:pPr>
    </w:p>
    <w:p w14:paraId="6F7FEB2A" w14:textId="77777777" w:rsidR="00B673B4" w:rsidRPr="00F34A14" w:rsidRDefault="00B673B4">
      <w:pPr>
        <w:spacing w:after="160" w:line="259" w:lineRule="auto"/>
        <w:rPr>
          <w:rFonts w:ascii="Garamond" w:hAnsi="Garamond"/>
          <w:b/>
          <w:sz w:val="28"/>
          <w:lang w:eastAsia="en-IN"/>
        </w:rPr>
      </w:pPr>
      <w:r w:rsidRPr="00F34A14">
        <w:rPr>
          <w:rFonts w:ascii="Garamond" w:hAnsi="Garamond"/>
          <w:b/>
          <w:sz w:val="28"/>
          <w:lang w:eastAsia="en-IN"/>
        </w:rPr>
        <w:br w:type="page"/>
      </w:r>
    </w:p>
    <w:tbl>
      <w:tblPr>
        <w:tblStyle w:val="TableGrid"/>
        <w:tblW w:w="10491" w:type="dxa"/>
        <w:tblInd w:w="-318" w:type="dxa"/>
        <w:tblLook w:val="04A0" w:firstRow="1" w:lastRow="0" w:firstColumn="1" w:lastColumn="0" w:noHBand="0" w:noVBand="1"/>
      </w:tblPr>
      <w:tblGrid>
        <w:gridCol w:w="1986"/>
        <w:gridCol w:w="7348"/>
        <w:gridCol w:w="1157"/>
      </w:tblGrid>
      <w:tr w:rsidR="00F34A14" w:rsidRPr="00F34A14" w14:paraId="4149751B" w14:textId="77777777" w:rsidTr="00F34A14">
        <w:tc>
          <w:tcPr>
            <w:tcW w:w="1986" w:type="dxa"/>
            <w:shd w:val="clear" w:color="auto" w:fill="FFC000"/>
          </w:tcPr>
          <w:p w14:paraId="3C002531" w14:textId="77777777" w:rsidR="00B673B4" w:rsidRPr="00F34A14" w:rsidRDefault="00B673B4" w:rsidP="00F34A14">
            <w:r w:rsidRPr="00F34A14">
              <w:lastRenderedPageBreak/>
              <w:t>Course Number</w:t>
            </w:r>
          </w:p>
        </w:tc>
        <w:tc>
          <w:tcPr>
            <w:tcW w:w="8505" w:type="dxa"/>
            <w:gridSpan w:val="2"/>
            <w:shd w:val="clear" w:color="auto" w:fill="FFC000"/>
          </w:tcPr>
          <w:p w14:paraId="6C9F95F9" w14:textId="77777777" w:rsidR="00B673B4" w:rsidRPr="00F34A14" w:rsidRDefault="00B673B4" w:rsidP="00F34A14">
            <w:pPr>
              <w:rPr>
                <w:b/>
              </w:rPr>
            </w:pPr>
            <w:r w:rsidRPr="00F34A14">
              <w:rPr>
                <w:b/>
              </w:rPr>
              <w:t>HS2107</w:t>
            </w:r>
          </w:p>
        </w:tc>
      </w:tr>
      <w:tr w:rsidR="00F34A14" w:rsidRPr="00F34A14" w14:paraId="1DB04F1F" w14:textId="77777777" w:rsidTr="00F34A14">
        <w:tc>
          <w:tcPr>
            <w:tcW w:w="1986" w:type="dxa"/>
          </w:tcPr>
          <w:p w14:paraId="3A1E6C31" w14:textId="77777777" w:rsidR="00B673B4" w:rsidRPr="00F34A14" w:rsidRDefault="00B673B4" w:rsidP="00F34A14">
            <w:r w:rsidRPr="00F34A14">
              <w:t>Course Credit</w:t>
            </w:r>
          </w:p>
        </w:tc>
        <w:tc>
          <w:tcPr>
            <w:tcW w:w="8505" w:type="dxa"/>
            <w:gridSpan w:val="2"/>
          </w:tcPr>
          <w:p w14:paraId="3C297668" w14:textId="77777777" w:rsidR="00B673B4" w:rsidRPr="00F34A14" w:rsidRDefault="00B673B4" w:rsidP="00F34A14">
            <w:r w:rsidRPr="00F34A14">
              <w:t>L – T – P – W: 3-0-0-3</w:t>
            </w:r>
          </w:p>
        </w:tc>
      </w:tr>
      <w:tr w:rsidR="00F34A14" w:rsidRPr="00F34A14" w14:paraId="57463BC3" w14:textId="77777777" w:rsidTr="00F34A14">
        <w:tc>
          <w:tcPr>
            <w:tcW w:w="1986" w:type="dxa"/>
          </w:tcPr>
          <w:p w14:paraId="0FD81BDA" w14:textId="77777777" w:rsidR="00B673B4" w:rsidRPr="00F34A14" w:rsidRDefault="00B673B4" w:rsidP="00F34A14">
            <w:r w:rsidRPr="00F34A14">
              <w:t>Course Title</w:t>
            </w:r>
          </w:p>
        </w:tc>
        <w:tc>
          <w:tcPr>
            <w:tcW w:w="8505" w:type="dxa"/>
            <w:gridSpan w:val="2"/>
          </w:tcPr>
          <w:p w14:paraId="70B12786" w14:textId="77777777" w:rsidR="00B673B4" w:rsidRPr="00F34A14" w:rsidRDefault="00B673B4" w:rsidP="00F34A14">
            <w:pPr>
              <w:rPr>
                <w:b/>
              </w:rPr>
            </w:pPr>
            <w:r w:rsidRPr="00F34A14">
              <w:rPr>
                <w:b/>
              </w:rPr>
              <w:t>Diasporic Literature from South Asia</w:t>
            </w:r>
          </w:p>
        </w:tc>
      </w:tr>
      <w:tr w:rsidR="00F34A14" w:rsidRPr="00F34A14" w14:paraId="7655CFDC" w14:textId="77777777" w:rsidTr="00F34A14">
        <w:tc>
          <w:tcPr>
            <w:tcW w:w="1986" w:type="dxa"/>
          </w:tcPr>
          <w:p w14:paraId="3C6F79E3" w14:textId="77777777" w:rsidR="00B673B4" w:rsidRPr="00F34A14" w:rsidRDefault="00B673B4" w:rsidP="00F34A14">
            <w:r w:rsidRPr="00F34A14">
              <w:t>Learning Mode</w:t>
            </w:r>
          </w:p>
        </w:tc>
        <w:tc>
          <w:tcPr>
            <w:tcW w:w="8505" w:type="dxa"/>
            <w:gridSpan w:val="2"/>
          </w:tcPr>
          <w:p w14:paraId="1BA3CF56" w14:textId="77777777" w:rsidR="00B673B4" w:rsidRPr="00F34A14" w:rsidRDefault="00B673B4" w:rsidP="00F34A14">
            <w:r w:rsidRPr="00F34A14">
              <w:t>In-Person</w:t>
            </w:r>
          </w:p>
        </w:tc>
      </w:tr>
      <w:tr w:rsidR="00F34A14" w:rsidRPr="00F34A14" w14:paraId="1C8B9CD3" w14:textId="77777777" w:rsidTr="00F34A14">
        <w:tc>
          <w:tcPr>
            <w:tcW w:w="1986" w:type="dxa"/>
          </w:tcPr>
          <w:p w14:paraId="55141EE9" w14:textId="77777777" w:rsidR="00B673B4" w:rsidRPr="00F34A14" w:rsidRDefault="00B673B4" w:rsidP="00F34A14">
            <w:r w:rsidRPr="00F34A14">
              <w:t>Learning Objectives</w:t>
            </w:r>
          </w:p>
        </w:tc>
        <w:tc>
          <w:tcPr>
            <w:tcW w:w="8505" w:type="dxa"/>
            <w:gridSpan w:val="2"/>
          </w:tcPr>
          <w:p w14:paraId="7FF2B160" w14:textId="77777777" w:rsidR="00B673B4" w:rsidRPr="00F34A14" w:rsidRDefault="00B673B4" w:rsidP="00F34A14">
            <w:pPr>
              <w:jc w:val="both"/>
            </w:pPr>
            <w:r w:rsidRPr="00F34A14">
              <w:t>This course introduces students to the well-known literary works of some prominent authors of the South Asian (India, Bangladesh, Sri Lanka, and Pakistan) Diaspora. This course will help to examine the themes of home and exile, history and memory, nostalgia and dislocation, and feature in the literary-cultural structuring of diasporic experiences.</w:t>
            </w:r>
          </w:p>
        </w:tc>
      </w:tr>
      <w:tr w:rsidR="00F34A14" w:rsidRPr="00F34A14" w14:paraId="23E39BAA" w14:textId="77777777" w:rsidTr="00F34A14">
        <w:tc>
          <w:tcPr>
            <w:tcW w:w="1986" w:type="dxa"/>
          </w:tcPr>
          <w:p w14:paraId="330C0253" w14:textId="77777777" w:rsidR="00B673B4" w:rsidRPr="00F34A14" w:rsidRDefault="00B673B4" w:rsidP="00F34A14">
            <w:r w:rsidRPr="00F34A14">
              <w:t>Course Description</w:t>
            </w:r>
          </w:p>
        </w:tc>
        <w:tc>
          <w:tcPr>
            <w:tcW w:w="8505" w:type="dxa"/>
            <w:gridSpan w:val="2"/>
          </w:tcPr>
          <w:p w14:paraId="6EC2026A" w14:textId="77777777" w:rsidR="00B673B4" w:rsidRPr="00F34A14" w:rsidRDefault="00B673B4" w:rsidP="00F34A14">
            <w:pPr>
              <w:jc w:val="both"/>
            </w:pPr>
            <w:r w:rsidRPr="00F34A14">
              <w:t>Diaspora highlights the numerous migrant communities' inescapable experienced trans-local experiences that go beyond the boundaries of the nation-state. The course will investigate the politics of multiculturalism, questions of nostalgia, complex dynamics of co-ethnic identification, and the inter-generational shifts amongst other issue of diaspora.</w:t>
            </w:r>
          </w:p>
        </w:tc>
      </w:tr>
      <w:tr w:rsidR="00F34A14" w:rsidRPr="00F34A14" w14:paraId="571D88B1" w14:textId="77777777" w:rsidTr="00F34A14">
        <w:tc>
          <w:tcPr>
            <w:tcW w:w="1986" w:type="dxa"/>
          </w:tcPr>
          <w:p w14:paraId="6DD785AC" w14:textId="77777777" w:rsidR="00B673B4" w:rsidRPr="00F34A14" w:rsidRDefault="00B673B4" w:rsidP="00F34A14">
            <w:r w:rsidRPr="00F34A14">
              <w:t>Course Outline</w:t>
            </w:r>
          </w:p>
        </w:tc>
        <w:tc>
          <w:tcPr>
            <w:tcW w:w="8505" w:type="dxa"/>
            <w:gridSpan w:val="2"/>
          </w:tcPr>
          <w:p w14:paraId="00300B2E" w14:textId="77777777" w:rsidR="00B673B4" w:rsidRPr="00F34A14" w:rsidRDefault="00B673B4" w:rsidP="00F34A14">
            <w:pPr>
              <w:rPr>
                <w:b/>
                <w:bCs/>
              </w:rPr>
            </w:pPr>
            <w:r w:rsidRPr="00F34A14">
              <w:rPr>
                <w:b/>
                <w:bCs/>
              </w:rPr>
              <w:t>Module-1: Introduction to the South-Asian Diaspora Studies</w:t>
            </w:r>
          </w:p>
          <w:p w14:paraId="4E298235" w14:textId="77777777" w:rsidR="00B673B4" w:rsidRPr="00F34A14" w:rsidRDefault="00B673B4" w:rsidP="00F34A14">
            <w:pPr>
              <w:jc w:val="both"/>
            </w:pPr>
          </w:p>
          <w:p w14:paraId="29750253" w14:textId="77777777" w:rsidR="00B673B4" w:rsidRPr="00F34A14" w:rsidRDefault="00B673B4" w:rsidP="00F34A14">
            <w:pPr>
              <w:jc w:val="both"/>
            </w:pPr>
            <w:r w:rsidRPr="00F34A14">
              <w:t xml:space="preserve">Key concepts of South-Asian Diaspora Studies (identity, memory, nostalgia, politics of multiculturalism, the heterogeneity of diasporic groups, especially by gender, class, sexuality, caste, and religion, the role of language and other cultural practices in migrant experiences) </w:t>
            </w:r>
          </w:p>
          <w:p w14:paraId="08E6EE91" w14:textId="77777777" w:rsidR="00B673B4" w:rsidRPr="00F34A14" w:rsidRDefault="00B673B4" w:rsidP="00F34A14"/>
          <w:p w14:paraId="1E5ADDEF" w14:textId="77777777" w:rsidR="00B673B4" w:rsidRPr="00F34A14" w:rsidRDefault="00B673B4" w:rsidP="00BF5EBC">
            <w:pPr>
              <w:pStyle w:val="ListParagraph"/>
              <w:numPr>
                <w:ilvl w:val="1"/>
                <w:numId w:val="78"/>
              </w:numPr>
              <w:spacing w:after="0" w:line="240" w:lineRule="auto"/>
              <w:ind w:left="1440"/>
              <w:rPr>
                <w:sz w:val="24"/>
                <w:szCs w:val="24"/>
              </w:rPr>
            </w:pPr>
            <w:r w:rsidRPr="00F34A14">
              <w:rPr>
                <w:sz w:val="24"/>
                <w:szCs w:val="24"/>
              </w:rPr>
              <w:t xml:space="preserve">Sangay K. Mishra’s </w:t>
            </w:r>
            <w:r w:rsidRPr="00F34A14">
              <w:rPr>
                <w:i/>
                <w:iCs/>
                <w:sz w:val="24"/>
                <w:szCs w:val="24"/>
              </w:rPr>
              <w:t xml:space="preserve">Desi’s Divided: The Political Lives of South Asian Americans </w:t>
            </w:r>
            <w:r w:rsidRPr="00F34A14">
              <w:rPr>
                <w:sz w:val="24"/>
                <w:szCs w:val="24"/>
              </w:rPr>
              <w:t>(2016)</w:t>
            </w:r>
          </w:p>
          <w:p w14:paraId="1F00E894" w14:textId="77777777" w:rsidR="00B673B4" w:rsidRPr="00F34A14" w:rsidRDefault="00B673B4" w:rsidP="00BF5EBC">
            <w:pPr>
              <w:pStyle w:val="ListParagraph"/>
              <w:numPr>
                <w:ilvl w:val="1"/>
                <w:numId w:val="78"/>
              </w:numPr>
              <w:spacing w:after="0" w:line="240" w:lineRule="auto"/>
              <w:ind w:left="1440"/>
              <w:rPr>
                <w:sz w:val="24"/>
                <w:szCs w:val="24"/>
              </w:rPr>
            </w:pPr>
            <w:r w:rsidRPr="00F34A14">
              <w:rPr>
                <w:sz w:val="24"/>
                <w:szCs w:val="24"/>
              </w:rPr>
              <w:t xml:space="preserve">Nirmal Puwar and Parvati Raghuram’s </w:t>
            </w:r>
            <w:r w:rsidRPr="00F34A14">
              <w:rPr>
                <w:i/>
                <w:iCs/>
                <w:sz w:val="24"/>
                <w:szCs w:val="24"/>
              </w:rPr>
              <w:t xml:space="preserve">South Asian Women in the Diaspora </w:t>
            </w:r>
            <w:r w:rsidRPr="00F34A14">
              <w:rPr>
                <w:sz w:val="24"/>
                <w:szCs w:val="24"/>
              </w:rPr>
              <w:t xml:space="preserve">(2003) </w:t>
            </w:r>
          </w:p>
          <w:p w14:paraId="00E72593" w14:textId="77777777" w:rsidR="00B673B4" w:rsidRPr="00F34A14" w:rsidRDefault="00B673B4" w:rsidP="00BF5EBC">
            <w:pPr>
              <w:pStyle w:val="ListParagraph"/>
              <w:numPr>
                <w:ilvl w:val="1"/>
                <w:numId w:val="78"/>
              </w:numPr>
              <w:spacing w:after="0" w:line="240" w:lineRule="auto"/>
              <w:ind w:left="1440"/>
              <w:rPr>
                <w:sz w:val="24"/>
                <w:szCs w:val="24"/>
              </w:rPr>
            </w:pPr>
            <w:r w:rsidRPr="00F34A14">
              <w:rPr>
                <w:sz w:val="24"/>
                <w:szCs w:val="24"/>
              </w:rPr>
              <w:t xml:space="preserve">Vijay Mishra’s </w:t>
            </w:r>
            <w:r w:rsidRPr="00F34A14">
              <w:rPr>
                <w:i/>
                <w:iCs/>
                <w:sz w:val="24"/>
                <w:szCs w:val="24"/>
              </w:rPr>
              <w:t>The Literature of the Indian Diaspora: Theorising the Diasporic Imaginary</w:t>
            </w:r>
            <w:r w:rsidRPr="00F34A14">
              <w:rPr>
                <w:sz w:val="24"/>
                <w:szCs w:val="24"/>
              </w:rPr>
              <w:t xml:space="preserve"> (2007)</w:t>
            </w:r>
          </w:p>
          <w:p w14:paraId="3E992788" w14:textId="77777777" w:rsidR="00B673B4" w:rsidRPr="00F34A14" w:rsidRDefault="00B673B4" w:rsidP="00F34A14">
            <w:pPr>
              <w:pStyle w:val="ListParagraph"/>
              <w:ind w:left="1440"/>
              <w:rPr>
                <w:sz w:val="24"/>
                <w:szCs w:val="24"/>
              </w:rPr>
            </w:pPr>
          </w:p>
          <w:p w14:paraId="148E6FEA" w14:textId="77777777" w:rsidR="00B673B4" w:rsidRPr="00F34A14" w:rsidRDefault="00B673B4" w:rsidP="00F34A14">
            <w:pPr>
              <w:rPr>
                <w:b/>
                <w:bCs/>
              </w:rPr>
            </w:pPr>
            <w:r w:rsidRPr="00F34A14">
              <w:rPr>
                <w:b/>
                <w:bCs/>
              </w:rPr>
              <w:t>Module-2: Introducing Writers of the South-Asian Diaspora</w:t>
            </w:r>
          </w:p>
          <w:p w14:paraId="37682B57" w14:textId="77777777" w:rsidR="00B673B4" w:rsidRPr="00F34A14" w:rsidRDefault="00B673B4" w:rsidP="00BF5EBC">
            <w:pPr>
              <w:pStyle w:val="ListParagraph"/>
              <w:numPr>
                <w:ilvl w:val="1"/>
                <w:numId w:val="77"/>
              </w:numPr>
              <w:spacing w:after="0" w:line="240" w:lineRule="auto"/>
              <w:ind w:left="1440"/>
              <w:rPr>
                <w:sz w:val="24"/>
                <w:szCs w:val="24"/>
              </w:rPr>
            </w:pPr>
            <w:r w:rsidRPr="00F34A14">
              <w:rPr>
                <w:sz w:val="24"/>
                <w:szCs w:val="24"/>
              </w:rPr>
              <w:t xml:space="preserve">Kamila Shamsie’s </w:t>
            </w:r>
            <w:r w:rsidRPr="00F34A14">
              <w:rPr>
                <w:i/>
                <w:iCs/>
                <w:sz w:val="24"/>
                <w:szCs w:val="24"/>
              </w:rPr>
              <w:t>Salt and Saffron</w:t>
            </w:r>
            <w:r w:rsidRPr="00F34A14">
              <w:rPr>
                <w:sz w:val="24"/>
                <w:szCs w:val="24"/>
              </w:rPr>
              <w:t xml:space="preserve"> (2000)</w:t>
            </w:r>
          </w:p>
          <w:p w14:paraId="32537F73" w14:textId="77777777" w:rsidR="00B673B4" w:rsidRPr="00F34A14" w:rsidRDefault="00B673B4" w:rsidP="00BF5EBC">
            <w:pPr>
              <w:pStyle w:val="ListParagraph"/>
              <w:numPr>
                <w:ilvl w:val="1"/>
                <w:numId w:val="77"/>
              </w:numPr>
              <w:spacing w:after="0" w:line="240" w:lineRule="auto"/>
              <w:ind w:left="1440"/>
              <w:rPr>
                <w:sz w:val="24"/>
                <w:szCs w:val="24"/>
              </w:rPr>
            </w:pPr>
            <w:r w:rsidRPr="00F34A14">
              <w:rPr>
                <w:sz w:val="24"/>
                <w:szCs w:val="24"/>
              </w:rPr>
              <w:t xml:space="preserve">Amitav Kumar’s </w:t>
            </w:r>
            <w:r w:rsidRPr="00F34A14">
              <w:rPr>
                <w:i/>
                <w:iCs/>
                <w:sz w:val="24"/>
                <w:szCs w:val="24"/>
              </w:rPr>
              <w:t xml:space="preserve">Husband of a Fanatic </w:t>
            </w:r>
            <w:r w:rsidRPr="00F34A14">
              <w:rPr>
                <w:sz w:val="24"/>
                <w:szCs w:val="24"/>
              </w:rPr>
              <w:t>(2004)</w:t>
            </w:r>
          </w:p>
          <w:p w14:paraId="484D2642" w14:textId="77777777" w:rsidR="00B673B4" w:rsidRPr="00F34A14" w:rsidRDefault="00B673B4" w:rsidP="00BF5EBC">
            <w:pPr>
              <w:pStyle w:val="ListParagraph"/>
              <w:numPr>
                <w:ilvl w:val="1"/>
                <w:numId w:val="77"/>
              </w:numPr>
              <w:spacing w:after="0" w:line="240" w:lineRule="auto"/>
              <w:ind w:left="1440"/>
              <w:rPr>
                <w:sz w:val="24"/>
                <w:szCs w:val="24"/>
              </w:rPr>
            </w:pPr>
            <w:r w:rsidRPr="00F34A14">
              <w:rPr>
                <w:sz w:val="24"/>
                <w:szCs w:val="24"/>
              </w:rPr>
              <w:t xml:space="preserve">Nikesh Shukla’s </w:t>
            </w:r>
            <w:r w:rsidRPr="00F34A14">
              <w:rPr>
                <w:i/>
                <w:iCs/>
                <w:sz w:val="24"/>
                <w:szCs w:val="24"/>
              </w:rPr>
              <w:t>Brown Baby: A Memoir of Race, Family and Home</w:t>
            </w:r>
            <w:r w:rsidRPr="00F34A14">
              <w:rPr>
                <w:sz w:val="24"/>
                <w:szCs w:val="24"/>
              </w:rPr>
              <w:t xml:space="preserve"> (2021)</w:t>
            </w:r>
          </w:p>
          <w:p w14:paraId="52C196C1" w14:textId="77777777" w:rsidR="00B673B4" w:rsidRPr="00F34A14" w:rsidRDefault="00B673B4" w:rsidP="00BF5EBC">
            <w:pPr>
              <w:pStyle w:val="ListParagraph"/>
              <w:numPr>
                <w:ilvl w:val="1"/>
                <w:numId w:val="77"/>
              </w:numPr>
              <w:spacing w:after="0" w:line="240" w:lineRule="auto"/>
              <w:ind w:left="1440"/>
              <w:rPr>
                <w:sz w:val="24"/>
                <w:szCs w:val="24"/>
              </w:rPr>
            </w:pPr>
            <w:r w:rsidRPr="00F34A14">
              <w:rPr>
                <w:sz w:val="24"/>
                <w:szCs w:val="24"/>
              </w:rPr>
              <w:t xml:space="preserve">Shehan Karunatilaka’s </w:t>
            </w:r>
            <w:r w:rsidRPr="00F34A14">
              <w:rPr>
                <w:i/>
                <w:iCs/>
                <w:sz w:val="24"/>
                <w:szCs w:val="24"/>
              </w:rPr>
              <w:t>The Seven Moons of Maali Almeida</w:t>
            </w:r>
            <w:r w:rsidRPr="00F34A14">
              <w:rPr>
                <w:sz w:val="24"/>
                <w:szCs w:val="24"/>
              </w:rPr>
              <w:t xml:space="preserve"> (2020) </w:t>
            </w:r>
          </w:p>
          <w:p w14:paraId="67C14FB7" w14:textId="77777777" w:rsidR="00B673B4" w:rsidRPr="00F34A14" w:rsidRDefault="00B673B4" w:rsidP="00F34A14">
            <w:pPr>
              <w:rPr>
                <w:b/>
                <w:bCs/>
                <w:shd w:val="clear" w:color="auto" w:fill="FFFFFF"/>
              </w:rPr>
            </w:pPr>
            <w:r w:rsidRPr="00F34A14">
              <w:rPr>
                <w:b/>
                <w:bCs/>
                <w:shd w:val="clear" w:color="auto" w:fill="FFFFFF"/>
              </w:rPr>
              <w:t>Module 3: Understanding Diaspora Studies through Cinematic Texts:</w:t>
            </w:r>
          </w:p>
          <w:p w14:paraId="7E1C0501" w14:textId="77777777" w:rsidR="00B673B4" w:rsidRPr="00F34A14" w:rsidRDefault="00B673B4" w:rsidP="00BF5EBC">
            <w:pPr>
              <w:pStyle w:val="ListParagraph"/>
              <w:numPr>
                <w:ilvl w:val="0"/>
                <w:numId w:val="76"/>
              </w:numPr>
              <w:spacing w:after="0" w:line="240" w:lineRule="auto"/>
              <w:ind w:left="1800"/>
              <w:rPr>
                <w:b/>
                <w:bCs/>
                <w:sz w:val="24"/>
                <w:szCs w:val="24"/>
                <w:shd w:val="clear" w:color="auto" w:fill="FFFFFF"/>
              </w:rPr>
            </w:pPr>
            <w:r w:rsidRPr="00F34A14">
              <w:rPr>
                <w:i/>
                <w:iCs/>
                <w:sz w:val="24"/>
                <w:szCs w:val="24"/>
                <w:shd w:val="clear" w:color="auto" w:fill="FFFFFF"/>
              </w:rPr>
              <w:t>The Namesake</w:t>
            </w:r>
            <w:r w:rsidRPr="00F34A14">
              <w:rPr>
                <w:sz w:val="24"/>
                <w:szCs w:val="24"/>
                <w:shd w:val="clear" w:color="auto" w:fill="FFFFFF"/>
              </w:rPr>
              <w:t xml:space="preserve"> (2007), directed by Mira Nair and adapted from Jhumpa Lahiri’s debut novel </w:t>
            </w:r>
            <w:r w:rsidRPr="00F34A14">
              <w:rPr>
                <w:i/>
                <w:iCs/>
                <w:sz w:val="24"/>
                <w:szCs w:val="24"/>
                <w:shd w:val="clear" w:color="auto" w:fill="FFFFFF"/>
              </w:rPr>
              <w:t>The Namesake</w:t>
            </w:r>
          </w:p>
          <w:p w14:paraId="13F8FC4A" w14:textId="77777777" w:rsidR="00B673B4" w:rsidRPr="00F34A14" w:rsidRDefault="00B673B4" w:rsidP="00BF5EBC">
            <w:pPr>
              <w:pStyle w:val="ListParagraph"/>
              <w:numPr>
                <w:ilvl w:val="0"/>
                <w:numId w:val="76"/>
              </w:numPr>
              <w:spacing w:after="0" w:line="240" w:lineRule="auto"/>
              <w:ind w:left="1800"/>
              <w:rPr>
                <w:b/>
                <w:bCs/>
                <w:sz w:val="24"/>
                <w:szCs w:val="24"/>
                <w:shd w:val="clear" w:color="auto" w:fill="FFFFFF"/>
              </w:rPr>
            </w:pPr>
            <w:r w:rsidRPr="00F34A14">
              <w:rPr>
                <w:i/>
                <w:iCs/>
                <w:sz w:val="24"/>
                <w:szCs w:val="24"/>
                <w:shd w:val="clear" w:color="auto" w:fill="FFFFFF"/>
              </w:rPr>
              <w:t>Airlift</w:t>
            </w:r>
            <w:r w:rsidRPr="00F34A14">
              <w:rPr>
                <w:sz w:val="24"/>
                <w:szCs w:val="24"/>
                <w:shd w:val="clear" w:color="auto" w:fill="FFFFFF"/>
              </w:rPr>
              <w:t xml:space="preserve"> (2016), directed by Raja Krishnan Menon</w:t>
            </w:r>
          </w:p>
          <w:p w14:paraId="51F35F59" w14:textId="77777777" w:rsidR="00B673B4" w:rsidRPr="00F34A14" w:rsidRDefault="00B673B4" w:rsidP="00BF5EBC">
            <w:pPr>
              <w:pStyle w:val="ListParagraph"/>
              <w:numPr>
                <w:ilvl w:val="0"/>
                <w:numId w:val="76"/>
              </w:numPr>
              <w:spacing w:after="0" w:line="240" w:lineRule="auto"/>
              <w:ind w:left="1800"/>
              <w:rPr>
                <w:b/>
                <w:bCs/>
                <w:sz w:val="24"/>
                <w:szCs w:val="24"/>
                <w:shd w:val="clear" w:color="auto" w:fill="FFFFFF"/>
              </w:rPr>
            </w:pPr>
            <w:r w:rsidRPr="00F34A14">
              <w:rPr>
                <w:i/>
                <w:iCs/>
                <w:sz w:val="24"/>
                <w:szCs w:val="24"/>
                <w:shd w:val="clear" w:color="auto" w:fill="FFFFFF"/>
              </w:rPr>
              <w:t>Titas Ekti Nodir Nam</w:t>
            </w:r>
            <w:r w:rsidRPr="00F34A14">
              <w:rPr>
                <w:sz w:val="24"/>
                <w:szCs w:val="24"/>
                <w:shd w:val="clear" w:color="auto" w:fill="FFFFFF"/>
              </w:rPr>
              <w:t xml:space="preserve"> (A River Called Titas, 1973), directed by Ritwik Ghatak</w:t>
            </w:r>
          </w:p>
          <w:p w14:paraId="009DC994" w14:textId="77777777" w:rsidR="00B673B4" w:rsidRPr="00F34A14" w:rsidRDefault="00B673B4" w:rsidP="00BF5EBC">
            <w:pPr>
              <w:pStyle w:val="ListParagraph"/>
              <w:numPr>
                <w:ilvl w:val="0"/>
                <w:numId w:val="76"/>
              </w:numPr>
              <w:spacing w:after="0" w:line="240" w:lineRule="auto"/>
              <w:ind w:left="1800"/>
              <w:rPr>
                <w:b/>
                <w:bCs/>
                <w:sz w:val="24"/>
                <w:szCs w:val="24"/>
                <w:shd w:val="clear" w:color="auto" w:fill="FFFFFF"/>
              </w:rPr>
            </w:pPr>
            <w:r w:rsidRPr="00F34A14">
              <w:rPr>
                <w:i/>
                <w:iCs/>
                <w:sz w:val="24"/>
                <w:szCs w:val="24"/>
                <w:shd w:val="clear" w:color="auto" w:fill="FFFFFF"/>
              </w:rPr>
              <w:t xml:space="preserve">Bend It Like Beckham </w:t>
            </w:r>
            <w:r w:rsidRPr="00F34A14">
              <w:rPr>
                <w:sz w:val="24"/>
                <w:szCs w:val="24"/>
                <w:shd w:val="clear" w:color="auto" w:fill="FFFFFF"/>
              </w:rPr>
              <w:t>(2002), directed by Gurinder Chadha</w:t>
            </w:r>
          </w:p>
          <w:p w14:paraId="404AE9FD" w14:textId="77777777" w:rsidR="00B673B4" w:rsidRPr="00F34A14" w:rsidRDefault="00B673B4" w:rsidP="00BF5EBC">
            <w:pPr>
              <w:pStyle w:val="ListParagraph"/>
              <w:numPr>
                <w:ilvl w:val="0"/>
                <w:numId w:val="76"/>
              </w:numPr>
              <w:spacing w:after="0" w:line="240" w:lineRule="auto"/>
              <w:ind w:left="1800"/>
              <w:rPr>
                <w:b/>
                <w:bCs/>
                <w:sz w:val="24"/>
                <w:szCs w:val="24"/>
                <w:shd w:val="clear" w:color="auto" w:fill="FFFFFF"/>
              </w:rPr>
            </w:pPr>
            <w:r w:rsidRPr="00F34A14">
              <w:rPr>
                <w:i/>
                <w:iCs/>
                <w:sz w:val="24"/>
                <w:szCs w:val="24"/>
                <w:shd w:val="clear" w:color="auto" w:fill="FFFFFF"/>
              </w:rPr>
              <w:t xml:space="preserve">1947 Earth </w:t>
            </w:r>
            <w:r w:rsidRPr="00F34A14">
              <w:rPr>
                <w:sz w:val="24"/>
                <w:szCs w:val="24"/>
                <w:shd w:val="clear" w:color="auto" w:fill="FFFFFF"/>
              </w:rPr>
              <w:t xml:space="preserve">(2009), directed by Deepa Mehta (film adaptation of Bapsi Sidhwa’s novel </w:t>
            </w:r>
            <w:r w:rsidRPr="00F34A14">
              <w:rPr>
                <w:i/>
                <w:iCs/>
                <w:sz w:val="24"/>
                <w:szCs w:val="24"/>
                <w:shd w:val="clear" w:color="auto" w:fill="FFFFFF"/>
              </w:rPr>
              <w:t>Ice Candy Man</w:t>
            </w:r>
            <w:r w:rsidRPr="00F34A14">
              <w:rPr>
                <w:sz w:val="24"/>
                <w:szCs w:val="24"/>
                <w:shd w:val="clear" w:color="auto" w:fill="FFFFFF"/>
              </w:rPr>
              <w:t>)</w:t>
            </w:r>
          </w:p>
          <w:p w14:paraId="14FF63BC" w14:textId="77777777" w:rsidR="00B673B4" w:rsidRPr="00F34A14" w:rsidRDefault="00B673B4" w:rsidP="00F34A14">
            <w:pPr>
              <w:rPr>
                <w:b/>
                <w:bCs/>
                <w:shd w:val="clear" w:color="auto" w:fill="FFFFFF"/>
              </w:rPr>
            </w:pPr>
            <w:r w:rsidRPr="00F34A14">
              <w:rPr>
                <w:b/>
                <w:bCs/>
                <w:shd w:val="clear" w:color="auto" w:fill="FFFFFF"/>
              </w:rPr>
              <w:t>Module 4: Short Fictions from South Asian Diaspora:</w:t>
            </w:r>
          </w:p>
          <w:p w14:paraId="24A1D38D" w14:textId="77777777" w:rsidR="00B673B4" w:rsidRPr="00F34A14" w:rsidRDefault="00B673B4" w:rsidP="00BF5EBC">
            <w:pPr>
              <w:pStyle w:val="ListParagraph"/>
              <w:numPr>
                <w:ilvl w:val="0"/>
                <w:numId w:val="79"/>
              </w:numPr>
              <w:spacing w:after="0" w:line="240" w:lineRule="auto"/>
              <w:ind w:left="2160"/>
              <w:rPr>
                <w:sz w:val="24"/>
                <w:szCs w:val="24"/>
                <w:shd w:val="clear" w:color="auto" w:fill="FFFFFF"/>
              </w:rPr>
            </w:pPr>
            <w:r w:rsidRPr="00F34A14">
              <w:rPr>
                <w:sz w:val="24"/>
                <w:szCs w:val="24"/>
                <w:shd w:val="clear" w:color="auto" w:fill="FFFFFF"/>
              </w:rPr>
              <w:t xml:space="preserve">Rohinton Mistry’s </w:t>
            </w:r>
            <w:r w:rsidRPr="00F34A14">
              <w:rPr>
                <w:i/>
                <w:iCs/>
                <w:sz w:val="24"/>
                <w:szCs w:val="24"/>
                <w:shd w:val="clear" w:color="auto" w:fill="FFFFFF"/>
              </w:rPr>
              <w:t>Tales from Firozsha Baag</w:t>
            </w:r>
            <w:r w:rsidRPr="00F34A14">
              <w:rPr>
                <w:sz w:val="24"/>
                <w:szCs w:val="24"/>
                <w:shd w:val="clear" w:color="auto" w:fill="FFFFFF"/>
              </w:rPr>
              <w:t xml:space="preserve"> (1987)</w:t>
            </w:r>
          </w:p>
          <w:p w14:paraId="6F3DA129" w14:textId="77777777" w:rsidR="00B673B4" w:rsidRPr="00F34A14" w:rsidRDefault="00B673B4" w:rsidP="00BF5EBC">
            <w:pPr>
              <w:pStyle w:val="ListParagraph"/>
              <w:numPr>
                <w:ilvl w:val="0"/>
                <w:numId w:val="79"/>
              </w:numPr>
              <w:spacing w:after="0" w:line="240" w:lineRule="auto"/>
              <w:ind w:left="2160"/>
              <w:rPr>
                <w:sz w:val="24"/>
                <w:szCs w:val="24"/>
              </w:rPr>
            </w:pPr>
            <w:r w:rsidRPr="00F34A14">
              <w:rPr>
                <w:sz w:val="24"/>
                <w:szCs w:val="24"/>
              </w:rPr>
              <w:lastRenderedPageBreak/>
              <w:t xml:space="preserve">Bharati Mukherjee’s </w:t>
            </w:r>
            <w:r w:rsidRPr="00F34A14">
              <w:rPr>
                <w:i/>
                <w:iCs/>
                <w:sz w:val="24"/>
                <w:szCs w:val="24"/>
              </w:rPr>
              <w:t xml:space="preserve">Jasmine </w:t>
            </w:r>
            <w:r w:rsidRPr="00F34A14">
              <w:rPr>
                <w:sz w:val="24"/>
                <w:szCs w:val="24"/>
              </w:rPr>
              <w:t>(1989)</w:t>
            </w:r>
          </w:p>
          <w:p w14:paraId="2A5C930A" w14:textId="77777777" w:rsidR="00B673B4" w:rsidRPr="00F34A14" w:rsidRDefault="00B673B4" w:rsidP="00F34A14">
            <w:pPr>
              <w:pStyle w:val="ListParagraph"/>
              <w:ind w:left="0" w:firstLine="34"/>
              <w:rPr>
                <w:b/>
                <w:bCs/>
                <w:sz w:val="24"/>
                <w:szCs w:val="24"/>
                <w:shd w:val="clear" w:color="auto" w:fill="FFFFFF"/>
              </w:rPr>
            </w:pPr>
            <w:r w:rsidRPr="00F34A14">
              <w:rPr>
                <w:b/>
                <w:bCs/>
                <w:sz w:val="24"/>
                <w:szCs w:val="24"/>
                <w:shd w:val="clear" w:color="auto" w:fill="FFFFFF"/>
              </w:rPr>
              <w:t>Module 5: Poems from South Asian Diaspora</w:t>
            </w:r>
          </w:p>
          <w:p w14:paraId="3C81A4E6" w14:textId="77777777" w:rsidR="00B673B4" w:rsidRPr="00F34A14" w:rsidRDefault="00B673B4" w:rsidP="00BF5EBC">
            <w:pPr>
              <w:pStyle w:val="ListParagraph"/>
              <w:numPr>
                <w:ilvl w:val="0"/>
                <w:numId w:val="80"/>
              </w:numPr>
              <w:spacing w:after="0" w:line="240" w:lineRule="auto"/>
              <w:ind w:left="2172"/>
              <w:rPr>
                <w:sz w:val="24"/>
                <w:szCs w:val="24"/>
                <w:shd w:val="clear" w:color="auto" w:fill="FFFFFF"/>
              </w:rPr>
            </w:pPr>
            <w:r w:rsidRPr="00F34A14">
              <w:rPr>
                <w:sz w:val="24"/>
                <w:szCs w:val="24"/>
                <w:shd w:val="clear" w:color="auto" w:fill="FFFFFF"/>
              </w:rPr>
              <w:t>Michael Ondaatje’s “Handwriting” (1999)</w:t>
            </w:r>
          </w:p>
          <w:p w14:paraId="549FE338" w14:textId="77777777" w:rsidR="00B673B4" w:rsidRPr="00F34A14" w:rsidRDefault="00B673B4" w:rsidP="00BF5EBC">
            <w:pPr>
              <w:pStyle w:val="ListParagraph"/>
              <w:numPr>
                <w:ilvl w:val="0"/>
                <w:numId w:val="80"/>
              </w:numPr>
              <w:spacing w:after="0" w:line="240" w:lineRule="auto"/>
              <w:ind w:left="2172"/>
              <w:rPr>
                <w:sz w:val="24"/>
                <w:szCs w:val="24"/>
                <w:shd w:val="clear" w:color="auto" w:fill="FFFFFF"/>
              </w:rPr>
            </w:pPr>
            <w:r w:rsidRPr="00F34A14">
              <w:rPr>
                <w:sz w:val="24"/>
                <w:szCs w:val="24"/>
                <w:shd w:val="clear" w:color="auto" w:fill="FFFFFF"/>
              </w:rPr>
              <w:t xml:space="preserve">Vijay Seshadri’s </w:t>
            </w:r>
            <w:r w:rsidRPr="00F34A14">
              <w:rPr>
                <w:i/>
                <w:iCs/>
                <w:sz w:val="24"/>
                <w:szCs w:val="24"/>
                <w:shd w:val="clear" w:color="auto" w:fill="FFFFFF"/>
              </w:rPr>
              <w:t xml:space="preserve">3 Sections: Poems </w:t>
            </w:r>
            <w:r w:rsidRPr="00F34A14">
              <w:rPr>
                <w:sz w:val="24"/>
                <w:szCs w:val="24"/>
                <w:shd w:val="clear" w:color="auto" w:fill="FFFFFF"/>
              </w:rPr>
              <w:t>(2013)</w:t>
            </w:r>
          </w:p>
          <w:p w14:paraId="14DCC91E" w14:textId="77777777" w:rsidR="00B673B4" w:rsidRPr="00F34A14" w:rsidRDefault="00B673B4" w:rsidP="00BF5EBC">
            <w:pPr>
              <w:pStyle w:val="ListParagraph"/>
              <w:numPr>
                <w:ilvl w:val="0"/>
                <w:numId w:val="80"/>
              </w:numPr>
              <w:spacing w:after="0" w:line="240" w:lineRule="auto"/>
              <w:ind w:left="2172"/>
              <w:rPr>
                <w:sz w:val="24"/>
                <w:szCs w:val="24"/>
                <w:shd w:val="clear" w:color="auto" w:fill="FFFFFF"/>
              </w:rPr>
            </w:pPr>
            <w:r w:rsidRPr="00F34A14">
              <w:rPr>
                <w:sz w:val="24"/>
                <w:szCs w:val="24"/>
                <w:shd w:val="clear" w:color="auto" w:fill="FFFFFF"/>
              </w:rPr>
              <w:t xml:space="preserve">Sujata Bhatt’s </w:t>
            </w:r>
            <w:r w:rsidRPr="00F34A14">
              <w:rPr>
                <w:i/>
                <w:iCs/>
                <w:sz w:val="24"/>
                <w:szCs w:val="24"/>
                <w:shd w:val="clear" w:color="auto" w:fill="FFFFFF"/>
              </w:rPr>
              <w:t xml:space="preserve">Search for My Tongue </w:t>
            </w:r>
            <w:r w:rsidRPr="00F34A14">
              <w:rPr>
                <w:sz w:val="24"/>
                <w:szCs w:val="24"/>
                <w:shd w:val="clear" w:color="auto" w:fill="FFFFFF"/>
              </w:rPr>
              <w:t>(1988)</w:t>
            </w:r>
          </w:p>
          <w:p w14:paraId="751C3B58" w14:textId="77777777" w:rsidR="00B673B4" w:rsidRPr="00F34A14" w:rsidRDefault="00B673B4" w:rsidP="00F34A14">
            <w:pPr>
              <w:pStyle w:val="ListParagraph"/>
              <w:ind w:left="1452"/>
              <w:rPr>
                <w:sz w:val="24"/>
                <w:szCs w:val="24"/>
              </w:rPr>
            </w:pPr>
          </w:p>
        </w:tc>
      </w:tr>
      <w:tr w:rsidR="00F34A14" w:rsidRPr="00F34A14" w14:paraId="04DDE334" w14:textId="77777777" w:rsidTr="00F34A14">
        <w:trPr>
          <w:gridAfter w:val="1"/>
          <w:wAfter w:w="1157" w:type="dxa"/>
        </w:trPr>
        <w:tc>
          <w:tcPr>
            <w:tcW w:w="1986" w:type="dxa"/>
          </w:tcPr>
          <w:p w14:paraId="2311D388" w14:textId="77777777" w:rsidR="00B673B4" w:rsidRPr="00F34A14" w:rsidRDefault="00B673B4" w:rsidP="00F34A14">
            <w:r w:rsidRPr="00F34A14">
              <w:lastRenderedPageBreak/>
              <w:t>Learning Outcomes</w:t>
            </w:r>
          </w:p>
        </w:tc>
        <w:tc>
          <w:tcPr>
            <w:tcW w:w="7348" w:type="dxa"/>
          </w:tcPr>
          <w:p w14:paraId="7DECCB17" w14:textId="77777777" w:rsidR="00B673B4" w:rsidRPr="00F34A14" w:rsidRDefault="00B673B4" w:rsidP="00F34A14">
            <w:pPr>
              <w:jc w:val="both"/>
            </w:pPr>
            <w:r w:rsidRPr="00F34A14">
              <w:t>Develop an appreciation of the interplay between these literary texts and their historical, political, and cultural contexts to gain insight into South Asia's intricate, traumatic, and fragmented history.</w:t>
            </w:r>
          </w:p>
          <w:p w14:paraId="00382486" w14:textId="77777777" w:rsidR="00B673B4" w:rsidRPr="00F34A14" w:rsidRDefault="00B673B4" w:rsidP="00F34A14">
            <w:pPr>
              <w:ind w:left="360"/>
              <w:jc w:val="both"/>
            </w:pPr>
          </w:p>
        </w:tc>
      </w:tr>
      <w:tr w:rsidR="00F34A14" w:rsidRPr="00F34A14" w14:paraId="4FA698AB" w14:textId="77777777" w:rsidTr="00F34A14">
        <w:trPr>
          <w:gridAfter w:val="1"/>
          <w:wAfter w:w="1157" w:type="dxa"/>
        </w:trPr>
        <w:tc>
          <w:tcPr>
            <w:tcW w:w="1986" w:type="dxa"/>
          </w:tcPr>
          <w:p w14:paraId="4F61F00C" w14:textId="77777777" w:rsidR="00B673B4" w:rsidRPr="00F34A14" w:rsidRDefault="00B673B4" w:rsidP="00F34A14">
            <w:r w:rsidRPr="00F34A14">
              <w:t>Assessment Method</w:t>
            </w:r>
          </w:p>
        </w:tc>
        <w:tc>
          <w:tcPr>
            <w:tcW w:w="7348" w:type="dxa"/>
          </w:tcPr>
          <w:p w14:paraId="7B42E05F" w14:textId="77777777" w:rsidR="00B673B4" w:rsidRPr="00F34A14" w:rsidRDefault="00B673B4" w:rsidP="00F34A14">
            <w:r w:rsidRPr="00F34A14">
              <w:t>Class test &amp; quiz (20%), Assignment (15%), Mid-term examination (25%), End term examination (40%)</w:t>
            </w:r>
          </w:p>
        </w:tc>
      </w:tr>
    </w:tbl>
    <w:p w14:paraId="453BB136" w14:textId="77777777" w:rsidR="00B673B4" w:rsidRPr="00F34A14" w:rsidRDefault="00B673B4" w:rsidP="00B673B4">
      <w:pPr>
        <w:rPr>
          <w:shd w:val="clear" w:color="auto" w:fill="FFFFFF"/>
        </w:rPr>
      </w:pPr>
    </w:p>
    <w:p w14:paraId="1E0A3D56" w14:textId="77777777" w:rsidR="00B673B4" w:rsidRPr="00F34A14" w:rsidRDefault="00B673B4" w:rsidP="00B673B4">
      <w:pPr>
        <w:ind w:left="426"/>
        <w:rPr>
          <w:b/>
          <w:shd w:val="clear" w:color="auto" w:fill="FFFFFF"/>
        </w:rPr>
      </w:pPr>
      <w:r w:rsidRPr="00F34A14">
        <w:rPr>
          <w:b/>
          <w:shd w:val="clear" w:color="auto" w:fill="FFFFFF"/>
        </w:rPr>
        <w:t>Suggested Readings:</w:t>
      </w:r>
    </w:p>
    <w:p w14:paraId="09DFC21F" w14:textId="77777777" w:rsidR="00B673B4" w:rsidRPr="00F34A14" w:rsidRDefault="00B673B4" w:rsidP="00B673B4">
      <w:pPr>
        <w:rPr>
          <w:rStyle w:val="doilink"/>
          <w:shd w:val="clear" w:color="auto" w:fill="FFFFFF"/>
        </w:rPr>
      </w:pPr>
      <w:r w:rsidRPr="00F34A14">
        <w:t xml:space="preserve">Brah, Avtar, "Thinking through the Concept of Diaspora." </w:t>
      </w:r>
      <w:r w:rsidRPr="00F34A14">
        <w:rPr>
          <w:i/>
          <w:iCs/>
        </w:rPr>
        <w:t>The Post-colonial Studies Reader</w:t>
      </w:r>
      <w:r w:rsidRPr="00F34A14">
        <w:t xml:space="preserve">, edited by Bill Ashcroft, Gareth Griffiths, and Helen Tiffin, Routledge, 2006. </w:t>
      </w:r>
      <w:r w:rsidRPr="00F34A14">
        <w:rPr>
          <w:rStyle w:val="doilink"/>
          <w:shd w:val="clear" w:color="auto" w:fill="FFFFFF"/>
        </w:rPr>
        <w:t xml:space="preserve"> </w:t>
      </w:r>
    </w:p>
    <w:p w14:paraId="6826C360" w14:textId="77777777" w:rsidR="00B673B4" w:rsidRPr="00F34A14" w:rsidRDefault="00B673B4" w:rsidP="00B673B4">
      <w:pPr>
        <w:rPr>
          <w:rStyle w:val="doilink"/>
          <w:shd w:val="clear" w:color="auto" w:fill="FFFFFF"/>
        </w:rPr>
      </w:pPr>
      <w:r w:rsidRPr="00F34A14">
        <w:rPr>
          <w:shd w:val="clear" w:color="auto" w:fill="FFFFFF"/>
        </w:rPr>
        <w:t>Rushdie, Salman. </w:t>
      </w:r>
      <w:r w:rsidRPr="00F34A14">
        <w:rPr>
          <w:i/>
          <w:iCs/>
          <w:shd w:val="clear" w:color="auto" w:fill="FFFFFF"/>
        </w:rPr>
        <w:t>Imaginary homelands: Essays and criticism 1981-1991</w:t>
      </w:r>
      <w:r w:rsidRPr="00F34A14">
        <w:rPr>
          <w:shd w:val="clear" w:color="auto" w:fill="FFFFFF"/>
        </w:rPr>
        <w:t>. Random House, 2012.</w:t>
      </w:r>
    </w:p>
    <w:p w14:paraId="322228D8" w14:textId="77777777" w:rsidR="00B673B4" w:rsidRPr="00F34A14" w:rsidRDefault="00B673B4" w:rsidP="00B673B4">
      <w:r w:rsidRPr="00F34A14">
        <w:t xml:space="preserve">Hall, Stuart. “Cultural Identity and Diaspora.” </w:t>
      </w:r>
      <w:r w:rsidRPr="00F34A14">
        <w:rPr>
          <w:i/>
          <w:iCs/>
        </w:rPr>
        <w:t>Identity: Community, Culture, Difference</w:t>
      </w:r>
      <w:r w:rsidRPr="00F34A14">
        <w:t xml:space="preserve">, edited by Jonathan Rutherford, Lawrence &amp; Wishart, 1990. </w:t>
      </w:r>
    </w:p>
    <w:p w14:paraId="6385C0AE" w14:textId="77777777" w:rsidR="00B673B4" w:rsidRPr="00F34A14" w:rsidRDefault="00B673B4" w:rsidP="00B673B4">
      <w:r w:rsidRPr="00F34A14">
        <w:t xml:space="preserve">Ajay K. Chaubey and Asis De’s </w:t>
      </w:r>
      <w:r w:rsidRPr="00F34A14">
        <w:rPr>
          <w:i/>
          <w:iCs/>
        </w:rPr>
        <w:t xml:space="preserve">Mapping South Asian Diaspora: Recent Responses and Ruminations </w:t>
      </w:r>
      <w:r w:rsidRPr="00F34A14">
        <w:t>(2018)</w:t>
      </w:r>
    </w:p>
    <w:p w14:paraId="1D3DC7BA" w14:textId="77777777" w:rsidR="00B673B4" w:rsidRPr="00F34A14" w:rsidRDefault="00B673B4" w:rsidP="00B673B4">
      <w:r w:rsidRPr="00F34A14">
        <w:t xml:space="preserve">Joya Chatterji and David Washbrook’s </w:t>
      </w:r>
      <w:r w:rsidRPr="00F34A14">
        <w:rPr>
          <w:i/>
          <w:iCs/>
        </w:rPr>
        <w:t xml:space="preserve">Routledge Handbook of South Asian Diaspora </w:t>
      </w:r>
      <w:r w:rsidRPr="00F34A14">
        <w:t>(2012)</w:t>
      </w:r>
    </w:p>
    <w:p w14:paraId="6623EF5A" w14:textId="77777777" w:rsidR="00B673B4" w:rsidRPr="00F34A14" w:rsidRDefault="00B673B4" w:rsidP="00B673B4">
      <w:pPr>
        <w:rPr>
          <w:shd w:val="clear" w:color="auto" w:fill="FFFFFF"/>
        </w:rPr>
      </w:pPr>
      <w:r w:rsidRPr="00F34A14">
        <w:rPr>
          <w:shd w:val="clear" w:color="auto" w:fill="FFFFFF"/>
        </w:rPr>
        <w:t xml:space="preserve">Fatimah Asghar’s </w:t>
      </w:r>
      <w:r w:rsidRPr="00F34A14">
        <w:rPr>
          <w:i/>
          <w:iCs/>
          <w:shd w:val="clear" w:color="auto" w:fill="FFFFFF"/>
        </w:rPr>
        <w:t>If They Come for Us</w:t>
      </w:r>
      <w:r w:rsidRPr="00F34A14">
        <w:rPr>
          <w:shd w:val="clear" w:color="auto" w:fill="FFFFFF"/>
        </w:rPr>
        <w:t xml:space="preserve"> (2018)</w:t>
      </w:r>
    </w:p>
    <w:p w14:paraId="0BA24629" w14:textId="77777777" w:rsidR="00B673B4" w:rsidRPr="00F34A14" w:rsidRDefault="00B673B4" w:rsidP="00B673B4">
      <w:pPr>
        <w:rPr>
          <w:shd w:val="clear" w:color="auto" w:fill="FFFFFF"/>
        </w:rPr>
      </w:pPr>
      <w:r w:rsidRPr="00F34A14">
        <w:rPr>
          <w:shd w:val="clear" w:color="auto" w:fill="FFFFFF"/>
        </w:rPr>
        <w:t xml:space="preserve">Tarfia Faizullah’s </w:t>
      </w:r>
      <w:r w:rsidRPr="00F34A14">
        <w:rPr>
          <w:i/>
          <w:iCs/>
          <w:shd w:val="clear" w:color="auto" w:fill="FFFFFF"/>
        </w:rPr>
        <w:t xml:space="preserve">Seam </w:t>
      </w:r>
      <w:r w:rsidRPr="00F34A14">
        <w:rPr>
          <w:shd w:val="clear" w:color="auto" w:fill="FFFFFF"/>
        </w:rPr>
        <w:t>(2014)</w:t>
      </w:r>
    </w:p>
    <w:p w14:paraId="6B6A4D09" w14:textId="77777777" w:rsidR="00B673B4" w:rsidRPr="00F34A14" w:rsidRDefault="00B673B4" w:rsidP="00B673B4">
      <w:pPr>
        <w:rPr>
          <w:shd w:val="clear" w:color="auto" w:fill="FFFFFF"/>
        </w:rPr>
      </w:pPr>
      <w:r w:rsidRPr="00F34A14">
        <w:rPr>
          <w:shd w:val="clear" w:color="auto" w:fill="FFFFFF"/>
        </w:rPr>
        <w:t xml:space="preserve">Rajinder Dudrah’s </w:t>
      </w:r>
      <w:r w:rsidRPr="00F34A14">
        <w:rPr>
          <w:i/>
          <w:iCs/>
          <w:shd w:val="clear" w:color="auto" w:fill="FFFFFF"/>
        </w:rPr>
        <w:t xml:space="preserve">Bollywood Travels: Culture, Diaspora and Border Crossings in Popular Hindi Cinema </w:t>
      </w:r>
      <w:r w:rsidRPr="00F34A14">
        <w:rPr>
          <w:shd w:val="clear" w:color="auto" w:fill="FFFFFF"/>
        </w:rPr>
        <w:t>(2012)</w:t>
      </w:r>
    </w:p>
    <w:p w14:paraId="681A50AC" w14:textId="77777777" w:rsidR="00B673B4" w:rsidRPr="00F34A14" w:rsidRDefault="00B673B4" w:rsidP="00B673B4">
      <w:pPr>
        <w:rPr>
          <w:shd w:val="clear" w:color="auto" w:fill="FFFFFF"/>
        </w:rPr>
      </w:pPr>
      <w:r w:rsidRPr="00F34A14">
        <w:rPr>
          <w:shd w:val="clear" w:color="auto" w:fill="FFFFFF"/>
        </w:rPr>
        <w:t>Ruvani Ranasinha. </w:t>
      </w:r>
      <w:r w:rsidRPr="00F34A14">
        <w:rPr>
          <w:i/>
          <w:iCs/>
          <w:shd w:val="clear" w:color="auto" w:fill="FFFFFF"/>
        </w:rPr>
        <w:t>Contemporary Diasporic South Asian Women's Fiction: Gender, Narration and Globalisation</w:t>
      </w:r>
      <w:r w:rsidRPr="00F34A14">
        <w:rPr>
          <w:shd w:val="clear" w:color="auto" w:fill="FFFFFF"/>
        </w:rPr>
        <w:t>. Springer, 2016.</w:t>
      </w:r>
    </w:p>
    <w:p w14:paraId="5495C0CF" w14:textId="77777777" w:rsidR="00B673B4" w:rsidRPr="00F34A14" w:rsidRDefault="00B673B4" w:rsidP="00B673B4">
      <w:pPr>
        <w:rPr>
          <w:rStyle w:val="Hyperlink"/>
          <w:color w:val="auto"/>
          <w:shd w:val="clear" w:color="auto" w:fill="FFFFFF"/>
        </w:rPr>
      </w:pPr>
      <w:r w:rsidRPr="00F34A14">
        <w:rPr>
          <w:rStyle w:val="authors"/>
          <w:shd w:val="clear" w:color="auto" w:fill="FFFFFF"/>
        </w:rPr>
        <w:t>Divya Mehta</w:t>
      </w:r>
      <w:r w:rsidRPr="00F34A14">
        <w:rPr>
          <w:shd w:val="clear" w:color="auto" w:fill="FFFFFF"/>
        </w:rPr>
        <w:t>. “</w:t>
      </w:r>
      <w:r w:rsidRPr="00F34A14">
        <w:rPr>
          <w:rStyle w:val="arttitle"/>
          <w:shd w:val="clear" w:color="auto" w:fill="FFFFFF"/>
        </w:rPr>
        <w:t xml:space="preserve">Contemporary diasporic South Asian women’s fiction: gender, narration and globalisation.” </w:t>
      </w:r>
      <w:r w:rsidRPr="00F34A14">
        <w:rPr>
          <w:rStyle w:val="serialtitle"/>
          <w:i/>
          <w:iCs/>
          <w:shd w:val="clear" w:color="auto" w:fill="FFFFFF"/>
        </w:rPr>
        <w:t>Textual Practice</w:t>
      </w:r>
      <w:r w:rsidRPr="00F34A14">
        <w:rPr>
          <w:rStyle w:val="serialtitle"/>
          <w:shd w:val="clear" w:color="auto" w:fill="FFFFFF"/>
        </w:rPr>
        <w:t>,</w:t>
      </w:r>
      <w:r w:rsidRPr="00F34A14">
        <w:rPr>
          <w:shd w:val="clear" w:color="auto" w:fill="FFFFFF"/>
        </w:rPr>
        <w:t xml:space="preserve"> Vol. </w:t>
      </w:r>
      <w:r w:rsidRPr="00F34A14">
        <w:rPr>
          <w:rStyle w:val="volumeissue"/>
          <w:shd w:val="clear" w:color="auto" w:fill="FFFFFF"/>
        </w:rPr>
        <w:t>32, no. 6, 2018, pp.</w:t>
      </w:r>
      <w:r w:rsidRPr="00F34A14">
        <w:rPr>
          <w:shd w:val="clear" w:color="auto" w:fill="FFFFFF"/>
        </w:rPr>
        <w:t> </w:t>
      </w:r>
      <w:r w:rsidRPr="00F34A14">
        <w:rPr>
          <w:rStyle w:val="pagerange"/>
          <w:shd w:val="clear" w:color="auto" w:fill="FFFFFF"/>
        </w:rPr>
        <w:t>1039-1043,</w:t>
      </w:r>
      <w:r w:rsidRPr="00F34A14">
        <w:rPr>
          <w:shd w:val="clear" w:color="auto" w:fill="FFFFFF"/>
        </w:rPr>
        <w:t> </w:t>
      </w:r>
      <w:r w:rsidRPr="00F34A14">
        <w:rPr>
          <w:rStyle w:val="doilink"/>
          <w:shd w:val="clear" w:color="auto" w:fill="FFFFFF"/>
        </w:rPr>
        <w:t>DOI: </w:t>
      </w:r>
      <w:hyperlink r:id="rId7" w:history="1">
        <w:r w:rsidRPr="00F34A14">
          <w:rPr>
            <w:rStyle w:val="Hyperlink"/>
            <w:color w:val="auto"/>
            <w:shd w:val="clear" w:color="auto" w:fill="FFFFFF"/>
          </w:rPr>
          <w:t>10.1080/0950236X.2018.1492245</w:t>
        </w:r>
      </w:hyperlink>
    </w:p>
    <w:p w14:paraId="10129560" w14:textId="77777777" w:rsidR="00B673B4" w:rsidRPr="00F34A14" w:rsidRDefault="00B673B4" w:rsidP="00B673B4">
      <w:r w:rsidRPr="00F34A14">
        <w:t xml:space="preserve">Susheila Nasta’s </w:t>
      </w:r>
      <w:r w:rsidRPr="00F34A14">
        <w:rPr>
          <w:i/>
          <w:iCs/>
        </w:rPr>
        <w:t xml:space="preserve">Home Truths: Fictions of the South Asian Diaspora in Britain </w:t>
      </w:r>
      <w:r w:rsidRPr="00F34A14">
        <w:t>(2017)</w:t>
      </w:r>
    </w:p>
    <w:p w14:paraId="33F944FD" w14:textId="77777777" w:rsidR="00B673B4" w:rsidRPr="00F34A14" w:rsidRDefault="00B673B4" w:rsidP="00B673B4">
      <w:r w:rsidRPr="00F34A14">
        <w:t xml:space="preserve">V.S. Naipaul’s </w:t>
      </w:r>
      <w:r w:rsidRPr="00F34A14">
        <w:rPr>
          <w:i/>
          <w:iCs/>
        </w:rPr>
        <w:t xml:space="preserve">A House for Mr. Biswas </w:t>
      </w:r>
      <w:r w:rsidRPr="00F34A14">
        <w:t>(1961)</w:t>
      </w:r>
    </w:p>
    <w:p w14:paraId="7CD871D4" w14:textId="77777777" w:rsidR="00B673B4" w:rsidRPr="00F34A14" w:rsidRDefault="00B673B4" w:rsidP="00B673B4">
      <w:r w:rsidRPr="00F34A14">
        <w:t xml:space="preserve">Amit Sarwal’s </w:t>
      </w:r>
      <w:r w:rsidRPr="00F34A14">
        <w:rPr>
          <w:i/>
          <w:iCs/>
        </w:rPr>
        <w:t>South Asian Diaspora Narratives: Roots and Routes</w:t>
      </w:r>
      <w:r w:rsidRPr="00F34A14">
        <w:t xml:space="preserve"> (2017) </w:t>
      </w:r>
    </w:p>
    <w:p w14:paraId="1693BCA4" w14:textId="77777777" w:rsidR="00B673B4" w:rsidRPr="00F34A14" w:rsidRDefault="00B673B4" w:rsidP="00B673B4">
      <w:pPr>
        <w:ind w:left="426"/>
      </w:pPr>
    </w:p>
    <w:p w14:paraId="3CB8A556" w14:textId="0B87D9E1" w:rsidR="00B673B4" w:rsidRPr="00F34A14" w:rsidRDefault="00B673B4">
      <w:pPr>
        <w:spacing w:after="160" w:line="259" w:lineRule="auto"/>
      </w:pPr>
      <w:r w:rsidRPr="00F34A14">
        <w:br w:type="page"/>
      </w:r>
    </w:p>
    <w:p w14:paraId="75BE34BF" w14:textId="77777777" w:rsidR="00B673B4" w:rsidRPr="00F34A14" w:rsidRDefault="00B673B4" w:rsidP="00B673B4">
      <w:pPr>
        <w:tabs>
          <w:tab w:val="left" w:pos="960"/>
        </w:tabs>
      </w:pPr>
    </w:p>
    <w:tbl>
      <w:tblPr>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8"/>
        <w:gridCol w:w="8505"/>
      </w:tblGrid>
      <w:tr w:rsidR="00F34A14" w:rsidRPr="00F34A14" w14:paraId="39F17C59" w14:textId="77777777" w:rsidTr="00F34A14">
        <w:trPr>
          <w:trHeight w:val="416"/>
        </w:trPr>
        <w:tc>
          <w:tcPr>
            <w:tcW w:w="1418" w:type="dxa"/>
            <w:shd w:val="clear" w:color="auto" w:fill="FFC000"/>
          </w:tcPr>
          <w:p w14:paraId="12ABB235" w14:textId="77777777" w:rsidR="00B673B4" w:rsidRPr="00F34A14" w:rsidRDefault="00B673B4" w:rsidP="00F34A14">
            <w:pPr>
              <w:pStyle w:val="TableParagraph"/>
              <w:spacing w:line="275" w:lineRule="exact"/>
              <w:ind w:left="110"/>
              <w:rPr>
                <w:sz w:val="24"/>
                <w:szCs w:val="24"/>
              </w:rPr>
            </w:pPr>
            <w:r w:rsidRPr="00F34A14">
              <w:rPr>
                <w:sz w:val="24"/>
                <w:szCs w:val="24"/>
              </w:rPr>
              <w:t>Course</w:t>
            </w:r>
            <w:r w:rsidRPr="00F34A14">
              <w:rPr>
                <w:spacing w:val="-2"/>
                <w:sz w:val="24"/>
                <w:szCs w:val="24"/>
              </w:rPr>
              <w:t xml:space="preserve"> Number</w:t>
            </w:r>
          </w:p>
        </w:tc>
        <w:tc>
          <w:tcPr>
            <w:tcW w:w="8505" w:type="dxa"/>
            <w:shd w:val="clear" w:color="auto" w:fill="FFC000"/>
          </w:tcPr>
          <w:p w14:paraId="5FE04630" w14:textId="77777777" w:rsidR="00B673B4" w:rsidRPr="00F34A14" w:rsidRDefault="00B673B4" w:rsidP="00F34A14">
            <w:pPr>
              <w:pStyle w:val="TableParagraph"/>
              <w:spacing w:line="275" w:lineRule="exact"/>
              <w:ind w:left="109"/>
              <w:rPr>
                <w:b/>
                <w:sz w:val="24"/>
                <w:szCs w:val="24"/>
              </w:rPr>
            </w:pPr>
            <w:r w:rsidRPr="00F34A14">
              <w:rPr>
                <w:b/>
                <w:sz w:val="24"/>
                <w:szCs w:val="24"/>
              </w:rPr>
              <w:t xml:space="preserve">HS </w:t>
            </w:r>
            <w:r w:rsidRPr="00F34A14">
              <w:rPr>
                <w:b/>
                <w:spacing w:val="-4"/>
                <w:sz w:val="24"/>
                <w:szCs w:val="24"/>
              </w:rPr>
              <w:t>2108</w:t>
            </w:r>
          </w:p>
        </w:tc>
      </w:tr>
      <w:tr w:rsidR="00F34A14" w:rsidRPr="00F34A14" w14:paraId="6F61EA4D" w14:textId="77777777" w:rsidTr="00F34A14">
        <w:trPr>
          <w:trHeight w:val="412"/>
        </w:trPr>
        <w:tc>
          <w:tcPr>
            <w:tcW w:w="1418" w:type="dxa"/>
          </w:tcPr>
          <w:p w14:paraId="003C452B" w14:textId="77777777" w:rsidR="00B673B4" w:rsidRPr="00F34A14" w:rsidRDefault="00B673B4" w:rsidP="00F34A14">
            <w:pPr>
              <w:pStyle w:val="TableParagraph"/>
              <w:spacing w:line="275" w:lineRule="exact"/>
              <w:ind w:left="110"/>
              <w:rPr>
                <w:sz w:val="24"/>
                <w:szCs w:val="24"/>
              </w:rPr>
            </w:pPr>
            <w:r w:rsidRPr="00F34A14">
              <w:rPr>
                <w:sz w:val="24"/>
                <w:szCs w:val="24"/>
              </w:rPr>
              <w:t>Course</w:t>
            </w:r>
            <w:r w:rsidRPr="00F34A14">
              <w:rPr>
                <w:spacing w:val="-4"/>
                <w:sz w:val="24"/>
                <w:szCs w:val="24"/>
              </w:rPr>
              <w:t xml:space="preserve"> </w:t>
            </w:r>
            <w:r w:rsidRPr="00F34A14">
              <w:rPr>
                <w:spacing w:val="-2"/>
                <w:sz w:val="24"/>
                <w:szCs w:val="24"/>
              </w:rPr>
              <w:t>Credit</w:t>
            </w:r>
          </w:p>
        </w:tc>
        <w:tc>
          <w:tcPr>
            <w:tcW w:w="8505" w:type="dxa"/>
          </w:tcPr>
          <w:p w14:paraId="23362624" w14:textId="77777777" w:rsidR="00B673B4" w:rsidRPr="00F34A14" w:rsidRDefault="00B673B4" w:rsidP="00F34A14">
            <w:pPr>
              <w:pStyle w:val="TableParagraph"/>
              <w:spacing w:line="275" w:lineRule="exact"/>
              <w:ind w:left="109"/>
              <w:rPr>
                <w:sz w:val="24"/>
                <w:szCs w:val="24"/>
              </w:rPr>
            </w:pPr>
            <w:r w:rsidRPr="00F34A14">
              <w:rPr>
                <w:spacing w:val="-2"/>
                <w:sz w:val="24"/>
                <w:szCs w:val="24"/>
              </w:rPr>
              <w:t>L-T-P-W:</w:t>
            </w:r>
            <w:r w:rsidRPr="00F34A14">
              <w:rPr>
                <w:spacing w:val="-9"/>
                <w:sz w:val="24"/>
                <w:szCs w:val="24"/>
              </w:rPr>
              <w:t xml:space="preserve"> </w:t>
            </w:r>
            <w:r w:rsidRPr="00F34A14">
              <w:rPr>
                <w:spacing w:val="-2"/>
                <w:sz w:val="24"/>
                <w:szCs w:val="24"/>
              </w:rPr>
              <w:t>3-0-0-</w:t>
            </w:r>
            <w:r w:rsidRPr="00F34A14">
              <w:rPr>
                <w:spacing w:val="-10"/>
                <w:sz w:val="24"/>
                <w:szCs w:val="24"/>
              </w:rPr>
              <w:t>3</w:t>
            </w:r>
          </w:p>
        </w:tc>
      </w:tr>
      <w:tr w:rsidR="00F34A14" w:rsidRPr="00F34A14" w14:paraId="07F6C186" w14:textId="77777777" w:rsidTr="00F34A14">
        <w:trPr>
          <w:trHeight w:val="419"/>
        </w:trPr>
        <w:tc>
          <w:tcPr>
            <w:tcW w:w="1418" w:type="dxa"/>
          </w:tcPr>
          <w:p w14:paraId="1A666F2E" w14:textId="77777777" w:rsidR="00B673B4" w:rsidRPr="00F34A14" w:rsidRDefault="00B673B4" w:rsidP="00F34A14">
            <w:pPr>
              <w:pStyle w:val="TableParagraph"/>
              <w:spacing w:line="275" w:lineRule="exact"/>
              <w:ind w:left="110"/>
              <w:rPr>
                <w:sz w:val="24"/>
                <w:szCs w:val="24"/>
              </w:rPr>
            </w:pPr>
            <w:r w:rsidRPr="00F34A14">
              <w:rPr>
                <w:sz w:val="24"/>
                <w:szCs w:val="24"/>
              </w:rPr>
              <w:t>Course</w:t>
            </w:r>
            <w:r w:rsidRPr="00F34A14">
              <w:rPr>
                <w:spacing w:val="-7"/>
                <w:sz w:val="24"/>
                <w:szCs w:val="24"/>
              </w:rPr>
              <w:t xml:space="preserve"> </w:t>
            </w:r>
            <w:r w:rsidRPr="00F34A14">
              <w:rPr>
                <w:spacing w:val="-2"/>
                <w:sz w:val="24"/>
                <w:szCs w:val="24"/>
              </w:rPr>
              <w:t>Title</w:t>
            </w:r>
          </w:p>
        </w:tc>
        <w:tc>
          <w:tcPr>
            <w:tcW w:w="8505" w:type="dxa"/>
          </w:tcPr>
          <w:p w14:paraId="66C3FE11" w14:textId="77777777" w:rsidR="00B673B4" w:rsidRPr="00F34A14" w:rsidRDefault="00B673B4" w:rsidP="00F34A14">
            <w:pPr>
              <w:pStyle w:val="TableParagraph"/>
              <w:spacing w:line="275" w:lineRule="exact"/>
              <w:ind w:left="109"/>
              <w:rPr>
                <w:b/>
                <w:sz w:val="24"/>
                <w:szCs w:val="24"/>
              </w:rPr>
            </w:pPr>
            <w:r w:rsidRPr="00F34A14">
              <w:rPr>
                <w:b/>
                <w:sz w:val="24"/>
                <w:szCs w:val="24"/>
              </w:rPr>
              <w:t>Soft</w:t>
            </w:r>
            <w:r w:rsidRPr="00F34A14">
              <w:rPr>
                <w:b/>
                <w:spacing w:val="1"/>
                <w:sz w:val="24"/>
                <w:szCs w:val="24"/>
              </w:rPr>
              <w:t xml:space="preserve"> </w:t>
            </w:r>
            <w:r w:rsidRPr="00F34A14">
              <w:rPr>
                <w:b/>
                <w:spacing w:val="-2"/>
                <w:sz w:val="24"/>
                <w:szCs w:val="24"/>
              </w:rPr>
              <w:t>Skills</w:t>
            </w:r>
          </w:p>
        </w:tc>
      </w:tr>
      <w:tr w:rsidR="00F34A14" w:rsidRPr="00F34A14" w14:paraId="5E3BA1DF" w14:textId="77777777" w:rsidTr="00F34A14">
        <w:trPr>
          <w:trHeight w:val="409"/>
        </w:trPr>
        <w:tc>
          <w:tcPr>
            <w:tcW w:w="1418" w:type="dxa"/>
          </w:tcPr>
          <w:p w14:paraId="206AE203" w14:textId="77777777" w:rsidR="00B673B4" w:rsidRPr="00F34A14" w:rsidRDefault="00B673B4" w:rsidP="00F34A14">
            <w:pPr>
              <w:pStyle w:val="TableParagraph"/>
              <w:spacing w:line="275" w:lineRule="exact"/>
              <w:ind w:left="110"/>
              <w:rPr>
                <w:sz w:val="24"/>
                <w:szCs w:val="24"/>
              </w:rPr>
            </w:pPr>
            <w:r w:rsidRPr="00F34A14">
              <w:rPr>
                <w:sz w:val="24"/>
                <w:szCs w:val="24"/>
              </w:rPr>
              <w:t>Learning</w:t>
            </w:r>
            <w:r w:rsidRPr="00F34A14">
              <w:rPr>
                <w:spacing w:val="-5"/>
                <w:sz w:val="24"/>
                <w:szCs w:val="24"/>
              </w:rPr>
              <w:t xml:space="preserve"> </w:t>
            </w:r>
            <w:r w:rsidRPr="00F34A14">
              <w:rPr>
                <w:spacing w:val="-4"/>
                <w:sz w:val="24"/>
                <w:szCs w:val="24"/>
              </w:rPr>
              <w:t>Mode</w:t>
            </w:r>
          </w:p>
        </w:tc>
        <w:tc>
          <w:tcPr>
            <w:tcW w:w="8505" w:type="dxa"/>
          </w:tcPr>
          <w:p w14:paraId="3F6D46A3" w14:textId="77777777" w:rsidR="00B673B4" w:rsidRPr="00F34A14" w:rsidRDefault="00B673B4" w:rsidP="00F34A14">
            <w:pPr>
              <w:pStyle w:val="TableParagraph"/>
              <w:spacing w:line="275" w:lineRule="exact"/>
              <w:ind w:left="109"/>
              <w:rPr>
                <w:sz w:val="24"/>
                <w:szCs w:val="24"/>
              </w:rPr>
            </w:pPr>
            <w:r w:rsidRPr="00F34A14">
              <w:rPr>
                <w:spacing w:val="-2"/>
                <w:sz w:val="24"/>
                <w:szCs w:val="24"/>
              </w:rPr>
              <w:t>Offline</w:t>
            </w:r>
          </w:p>
        </w:tc>
      </w:tr>
      <w:tr w:rsidR="00F34A14" w:rsidRPr="00F34A14" w14:paraId="690480F7" w14:textId="77777777" w:rsidTr="00F34A14">
        <w:trPr>
          <w:trHeight w:val="1818"/>
        </w:trPr>
        <w:tc>
          <w:tcPr>
            <w:tcW w:w="1418" w:type="dxa"/>
          </w:tcPr>
          <w:p w14:paraId="30BDCCDE" w14:textId="77777777" w:rsidR="00B673B4" w:rsidRPr="00F34A14" w:rsidRDefault="00B673B4" w:rsidP="00F34A14">
            <w:pPr>
              <w:pStyle w:val="TableParagraph"/>
              <w:spacing w:line="276" w:lineRule="auto"/>
              <w:ind w:left="110"/>
              <w:rPr>
                <w:sz w:val="24"/>
                <w:szCs w:val="24"/>
              </w:rPr>
            </w:pPr>
            <w:r w:rsidRPr="00F34A14">
              <w:rPr>
                <w:spacing w:val="-2"/>
                <w:sz w:val="24"/>
                <w:szCs w:val="24"/>
              </w:rPr>
              <w:t>Learning Objectives</w:t>
            </w:r>
          </w:p>
        </w:tc>
        <w:tc>
          <w:tcPr>
            <w:tcW w:w="8505" w:type="dxa"/>
          </w:tcPr>
          <w:p w14:paraId="7C6926DA" w14:textId="77777777" w:rsidR="00B673B4" w:rsidRPr="00F34A14" w:rsidRDefault="00B673B4" w:rsidP="00F34A14">
            <w:pPr>
              <w:pStyle w:val="TableParagraph"/>
              <w:spacing w:line="276" w:lineRule="auto"/>
              <w:ind w:left="109" w:right="85"/>
              <w:jc w:val="both"/>
              <w:rPr>
                <w:sz w:val="24"/>
                <w:szCs w:val="24"/>
              </w:rPr>
            </w:pPr>
            <w:r w:rsidRPr="00F34A14">
              <w:rPr>
                <w:sz w:val="24"/>
                <w:szCs w:val="24"/>
              </w:rPr>
              <w:t>This</w:t>
            </w:r>
            <w:r w:rsidRPr="00F34A14">
              <w:rPr>
                <w:spacing w:val="-4"/>
                <w:sz w:val="24"/>
                <w:szCs w:val="24"/>
              </w:rPr>
              <w:t xml:space="preserve"> </w:t>
            </w:r>
            <w:r w:rsidRPr="00F34A14">
              <w:rPr>
                <w:sz w:val="24"/>
                <w:szCs w:val="24"/>
              </w:rPr>
              <w:t>course</w:t>
            </w:r>
            <w:r w:rsidRPr="00F34A14">
              <w:rPr>
                <w:spacing w:val="-4"/>
                <w:sz w:val="24"/>
                <w:szCs w:val="24"/>
              </w:rPr>
              <w:t xml:space="preserve"> </w:t>
            </w:r>
            <w:r w:rsidRPr="00F34A14">
              <w:rPr>
                <w:sz w:val="24"/>
                <w:szCs w:val="24"/>
              </w:rPr>
              <w:t>aims</w:t>
            </w:r>
            <w:r w:rsidRPr="00F34A14">
              <w:rPr>
                <w:spacing w:val="-5"/>
                <w:sz w:val="24"/>
                <w:szCs w:val="24"/>
              </w:rPr>
              <w:t xml:space="preserve"> </w:t>
            </w:r>
            <w:r w:rsidRPr="00F34A14">
              <w:rPr>
                <w:sz w:val="24"/>
                <w:szCs w:val="24"/>
              </w:rPr>
              <w:t>to</w:t>
            </w:r>
            <w:r w:rsidRPr="00F34A14">
              <w:rPr>
                <w:spacing w:val="-4"/>
                <w:sz w:val="24"/>
                <w:szCs w:val="24"/>
              </w:rPr>
              <w:t xml:space="preserve"> </w:t>
            </w:r>
            <w:r w:rsidRPr="00F34A14">
              <w:rPr>
                <w:sz w:val="24"/>
                <w:szCs w:val="24"/>
              </w:rPr>
              <w:t>help</w:t>
            </w:r>
            <w:r w:rsidRPr="00F34A14">
              <w:rPr>
                <w:spacing w:val="-2"/>
                <w:sz w:val="24"/>
                <w:szCs w:val="24"/>
              </w:rPr>
              <w:t xml:space="preserve"> </w:t>
            </w:r>
            <w:r w:rsidRPr="00F34A14">
              <w:rPr>
                <w:sz w:val="24"/>
                <w:szCs w:val="24"/>
              </w:rPr>
              <w:t>the</w:t>
            </w:r>
            <w:r w:rsidRPr="00F34A14">
              <w:rPr>
                <w:spacing w:val="-6"/>
                <w:sz w:val="24"/>
                <w:szCs w:val="24"/>
              </w:rPr>
              <w:t xml:space="preserve"> </w:t>
            </w:r>
            <w:r w:rsidRPr="00F34A14">
              <w:rPr>
                <w:sz w:val="24"/>
                <w:szCs w:val="24"/>
              </w:rPr>
              <w:t>students</w:t>
            </w:r>
            <w:r w:rsidRPr="00F34A14">
              <w:rPr>
                <w:spacing w:val="-3"/>
                <w:sz w:val="24"/>
                <w:szCs w:val="24"/>
              </w:rPr>
              <w:t xml:space="preserve"> </w:t>
            </w:r>
            <w:r w:rsidRPr="00F34A14">
              <w:rPr>
                <w:b/>
                <w:sz w:val="24"/>
                <w:szCs w:val="24"/>
              </w:rPr>
              <w:t>(a)</w:t>
            </w:r>
            <w:r w:rsidRPr="00F34A14">
              <w:rPr>
                <w:b/>
                <w:spacing w:val="-6"/>
                <w:sz w:val="24"/>
                <w:szCs w:val="24"/>
              </w:rPr>
              <w:t xml:space="preserve"> </w:t>
            </w:r>
            <w:r w:rsidRPr="00F34A14">
              <w:rPr>
                <w:sz w:val="24"/>
                <w:szCs w:val="24"/>
              </w:rPr>
              <w:t>develop</w:t>
            </w:r>
            <w:r w:rsidRPr="00F34A14">
              <w:rPr>
                <w:spacing w:val="-4"/>
                <w:sz w:val="24"/>
                <w:szCs w:val="24"/>
              </w:rPr>
              <w:t xml:space="preserve"> </w:t>
            </w:r>
            <w:r w:rsidRPr="00F34A14">
              <w:rPr>
                <w:sz w:val="24"/>
                <w:szCs w:val="24"/>
              </w:rPr>
              <w:t>their</w:t>
            </w:r>
            <w:r w:rsidRPr="00F34A14">
              <w:rPr>
                <w:spacing w:val="-5"/>
                <w:sz w:val="24"/>
                <w:szCs w:val="24"/>
              </w:rPr>
              <w:t xml:space="preserve"> </w:t>
            </w:r>
            <w:r w:rsidRPr="00F34A14">
              <w:rPr>
                <w:sz w:val="24"/>
                <w:szCs w:val="24"/>
              </w:rPr>
              <w:t>soft</w:t>
            </w:r>
            <w:r w:rsidRPr="00F34A14">
              <w:rPr>
                <w:spacing w:val="-5"/>
                <w:sz w:val="24"/>
                <w:szCs w:val="24"/>
              </w:rPr>
              <w:t xml:space="preserve"> </w:t>
            </w:r>
            <w:r w:rsidRPr="00F34A14">
              <w:rPr>
                <w:sz w:val="24"/>
                <w:szCs w:val="24"/>
              </w:rPr>
              <w:t>skills;</w:t>
            </w:r>
            <w:r w:rsidRPr="00F34A14">
              <w:rPr>
                <w:spacing w:val="-4"/>
                <w:sz w:val="24"/>
                <w:szCs w:val="24"/>
              </w:rPr>
              <w:t xml:space="preserve"> </w:t>
            </w:r>
            <w:r w:rsidRPr="00F34A14">
              <w:rPr>
                <w:b/>
                <w:sz w:val="24"/>
                <w:szCs w:val="24"/>
              </w:rPr>
              <w:t>(b)</w:t>
            </w:r>
            <w:r w:rsidRPr="00F34A14">
              <w:rPr>
                <w:b/>
                <w:spacing w:val="-6"/>
                <w:sz w:val="24"/>
                <w:szCs w:val="24"/>
              </w:rPr>
              <w:t xml:space="preserve"> </w:t>
            </w:r>
            <w:r w:rsidRPr="00F34A14">
              <w:rPr>
                <w:sz w:val="24"/>
                <w:szCs w:val="24"/>
              </w:rPr>
              <w:t>enhance</w:t>
            </w:r>
            <w:r w:rsidRPr="00F34A14">
              <w:rPr>
                <w:spacing w:val="-6"/>
                <w:sz w:val="24"/>
                <w:szCs w:val="24"/>
              </w:rPr>
              <w:t xml:space="preserve"> </w:t>
            </w:r>
            <w:r w:rsidRPr="00F34A14">
              <w:rPr>
                <w:sz w:val="24"/>
                <w:szCs w:val="24"/>
              </w:rPr>
              <w:t xml:space="preserve">oral communication skills by honing public speaking abilities, acquiring strategies to deliver persuasive presentations, and cultivating a polished etiquette; </w:t>
            </w:r>
            <w:r w:rsidRPr="00F34A14">
              <w:rPr>
                <w:b/>
                <w:sz w:val="24"/>
                <w:szCs w:val="24"/>
              </w:rPr>
              <w:t xml:space="preserve">(c) </w:t>
            </w:r>
            <w:r w:rsidRPr="00F34A14">
              <w:rPr>
                <w:sz w:val="24"/>
                <w:szCs w:val="24"/>
              </w:rPr>
              <w:t xml:space="preserve">foster team building and leadership skills; </w:t>
            </w:r>
            <w:r w:rsidRPr="00F34A14">
              <w:rPr>
                <w:b/>
                <w:sz w:val="24"/>
                <w:szCs w:val="24"/>
              </w:rPr>
              <w:t xml:space="preserve">(d) </w:t>
            </w:r>
            <w:r w:rsidRPr="00F34A14">
              <w:rPr>
                <w:sz w:val="24"/>
                <w:szCs w:val="24"/>
              </w:rPr>
              <w:t xml:space="preserve">strengthen personality and stress management skills; </w:t>
            </w:r>
            <w:r w:rsidRPr="00F34A14">
              <w:rPr>
                <w:b/>
                <w:sz w:val="24"/>
                <w:szCs w:val="24"/>
              </w:rPr>
              <w:t xml:space="preserve">(e) </w:t>
            </w:r>
            <w:r w:rsidRPr="00F34A14">
              <w:rPr>
                <w:sz w:val="24"/>
                <w:szCs w:val="24"/>
              </w:rPr>
              <w:t>develop adeptness in written communication for business purposes, negotiations and critical and creative thinking.</w:t>
            </w:r>
          </w:p>
        </w:tc>
      </w:tr>
      <w:tr w:rsidR="00F34A14" w:rsidRPr="00F34A14" w14:paraId="370E2CFB" w14:textId="77777777" w:rsidTr="00F34A14">
        <w:trPr>
          <w:trHeight w:val="2222"/>
        </w:trPr>
        <w:tc>
          <w:tcPr>
            <w:tcW w:w="1418" w:type="dxa"/>
          </w:tcPr>
          <w:p w14:paraId="6CD462AA" w14:textId="77777777" w:rsidR="00B673B4" w:rsidRPr="00F34A14" w:rsidRDefault="00B673B4" w:rsidP="00F34A14">
            <w:pPr>
              <w:pStyle w:val="TableParagraph"/>
              <w:spacing w:line="276" w:lineRule="auto"/>
              <w:ind w:left="110"/>
              <w:rPr>
                <w:sz w:val="24"/>
                <w:szCs w:val="24"/>
              </w:rPr>
            </w:pPr>
            <w:r w:rsidRPr="00F34A14">
              <w:rPr>
                <w:spacing w:val="-2"/>
                <w:sz w:val="24"/>
                <w:szCs w:val="24"/>
              </w:rPr>
              <w:t>Course Description</w:t>
            </w:r>
          </w:p>
        </w:tc>
        <w:tc>
          <w:tcPr>
            <w:tcW w:w="8505" w:type="dxa"/>
          </w:tcPr>
          <w:p w14:paraId="2AD9F2EB" w14:textId="77777777" w:rsidR="00B673B4" w:rsidRPr="00F34A14" w:rsidRDefault="00B673B4" w:rsidP="00F34A14">
            <w:pPr>
              <w:pStyle w:val="TableParagraph"/>
              <w:spacing w:line="276" w:lineRule="auto"/>
              <w:ind w:left="109" w:right="84"/>
              <w:jc w:val="both"/>
              <w:rPr>
                <w:sz w:val="24"/>
                <w:szCs w:val="24"/>
              </w:rPr>
            </w:pPr>
            <w:r w:rsidRPr="00F34A14">
              <w:rPr>
                <w:sz w:val="24"/>
                <w:szCs w:val="24"/>
              </w:rPr>
              <w:t>This academic course on soft skills aims to equip students with skills for professional settings. By focusing on essential principles of leadership, stress management, thinking and providing practical experiences, students develop clarity, precision, and confidence in their personalities. Through interactive discussions and exercises, students enhance critical thinking and adaptability in diverse</w:t>
            </w:r>
            <w:r w:rsidRPr="00F34A14">
              <w:rPr>
                <w:spacing w:val="26"/>
                <w:sz w:val="24"/>
                <w:szCs w:val="24"/>
              </w:rPr>
              <w:t xml:space="preserve"> </w:t>
            </w:r>
            <w:r w:rsidRPr="00F34A14">
              <w:rPr>
                <w:sz w:val="24"/>
                <w:szCs w:val="24"/>
              </w:rPr>
              <w:t>contexts.</w:t>
            </w:r>
            <w:r w:rsidRPr="00F34A14">
              <w:rPr>
                <w:spacing w:val="29"/>
                <w:sz w:val="24"/>
                <w:szCs w:val="24"/>
              </w:rPr>
              <w:t xml:space="preserve"> </w:t>
            </w:r>
            <w:r w:rsidRPr="00F34A14">
              <w:rPr>
                <w:sz w:val="24"/>
                <w:szCs w:val="24"/>
              </w:rPr>
              <w:t>Upon</w:t>
            </w:r>
            <w:r w:rsidRPr="00F34A14">
              <w:rPr>
                <w:spacing w:val="28"/>
                <w:sz w:val="24"/>
                <w:szCs w:val="24"/>
              </w:rPr>
              <w:t xml:space="preserve"> </w:t>
            </w:r>
            <w:r w:rsidRPr="00F34A14">
              <w:rPr>
                <w:sz w:val="24"/>
                <w:szCs w:val="24"/>
              </w:rPr>
              <w:t>completion,</w:t>
            </w:r>
            <w:r w:rsidRPr="00F34A14">
              <w:rPr>
                <w:spacing w:val="28"/>
                <w:sz w:val="24"/>
                <w:szCs w:val="24"/>
              </w:rPr>
              <w:t xml:space="preserve"> </w:t>
            </w:r>
            <w:r w:rsidRPr="00F34A14">
              <w:rPr>
                <w:sz w:val="24"/>
                <w:szCs w:val="24"/>
              </w:rPr>
              <w:t>students</w:t>
            </w:r>
            <w:r w:rsidRPr="00F34A14">
              <w:rPr>
                <w:spacing w:val="30"/>
                <w:sz w:val="24"/>
                <w:szCs w:val="24"/>
              </w:rPr>
              <w:t xml:space="preserve"> </w:t>
            </w:r>
            <w:r w:rsidRPr="00F34A14">
              <w:rPr>
                <w:sz w:val="24"/>
                <w:szCs w:val="24"/>
              </w:rPr>
              <w:t>will</w:t>
            </w:r>
            <w:r w:rsidRPr="00F34A14">
              <w:rPr>
                <w:spacing w:val="29"/>
                <w:sz w:val="24"/>
                <w:szCs w:val="24"/>
              </w:rPr>
              <w:t xml:space="preserve"> </w:t>
            </w:r>
            <w:r w:rsidRPr="00F34A14">
              <w:rPr>
                <w:sz w:val="24"/>
                <w:szCs w:val="24"/>
              </w:rPr>
              <w:t>excel</w:t>
            </w:r>
            <w:r w:rsidRPr="00F34A14">
              <w:rPr>
                <w:spacing w:val="29"/>
                <w:sz w:val="24"/>
                <w:szCs w:val="24"/>
              </w:rPr>
              <w:t xml:space="preserve"> </w:t>
            </w:r>
            <w:r w:rsidRPr="00F34A14">
              <w:rPr>
                <w:sz w:val="24"/>
                <w:szCs w:val="24"/>
              </w:rPr>
              <w:t>in</w:t>
            </w:r>
            <w:r w:rsidRPr="00F34A14">
              <w:rPr>
                <w:spacing w:val="29"/>
                <w:sz w:val="24"/>
                <w:szCs w:val="24"/>
              </w:rPr>
              <w:t xml:space="preserve"> </w:t>
            </w:r>
            <w:r w:rsidRPr="00F34A14">
              <w:rPr>
                <w:sz w:val="24"/>
                <w:szCs w:val="24"/>
              </w:rPr>
              <w:t>formal</w:t>
            </w:r>
            <w:r w:rsidRPr="00F34A14">
              <w:rPr>
                <w:spacing w:val="30"/>
                <w:sz w:val="24"/>
                <w:szCs w:val="24"/>
              </w:rPr>
              <w:t xml:space="preserve"> </w:t>
            </w:r>
            <w:r w:rsidRPr="00F34A14">
              <w:rPr>
                <w:spacing w:val="-2"/>
                <w:sz w:val="24"/>
                <w:szCs w:val="24"/>
              </w:rPr>
              <w:t>presentations,</w:t>
            </w:r>
          </w:p>
          <w:p w14:paraId="0648EF3A" w14:textId="77777777" w:rsidR="00B673B4" w:rsidRPr="00F34A14" w:rsidRDefault="00B673B4" w:rsidP="00F34A14">
            <w:pPr>
              <w:pStyle w:val="TableParagraph"/>
              <w:ind w:left="109"/>
              <w:jc w:val="both"/>
              <w:rPr>
                <w:sz w:val="24"/>
                <w:szCs w:val="24"/>
              </w:rPr>
            </w:pPr>
            <w:r w:rsidRPr="00F34A14">
              <w:rPr>
                <w:sz w:val="24"/>
                <w:szCs w:val="24"/>
              </w:rPr>
              <w:t>group</w:t>
            </w:r>
            <w:r w:rsidRPr="00F34A14">
              <w:rPr>
                <w:spacing w:val="-2"/>
                <w:sz w:val="24"/>
                <w:szCs w:val="24"/>
              </w:rPr>
              <w:t xml:space="preserve"> </w:t>
            </w:r>
            <w:r w:rsidRPr="00F34A14">
              <w:rPr>
                <w:sz w:val="24"/>
                <w:szCs w:val="24"/>
              </w:rPr>
              <w:t>discussions,</w:t>
            </w:r>
            <w:r w:rsidRPr="00F34A14">
              <w:rPr>
                <w:spacing w:val="-1"/>
                <w:sz w:val="24"/>
                <w:szCs w:val="24"/>
              </w:rPr>
              <w:t xml:space="preserve"> </w:t>
            </w:r>
            <w:r w:rsidRPr="00F34A14">
              <w:rPr>
                <w:sz w:val="24"/>
                <w:szCs w:val="24"/>
              </w:rPr>
              <w:t>and</w:t>
            </w:r>
            <w:r w:rsidRPr="00F34A14">
              <w:rPr>
                <w:spacing w:val="-1"/>
                <w:sz w:val="24"/>
                <w:szCs w:val="24"/>
              </w:rPr>
              <w:t xml:space="preserve"> </w:t>
            </w:r>
            <w:r w:rsidRPr="00F34A14">
              <w:rPr>
                <w:sz w:val="24"/>
                <w:szCs w:val="24"/>
              </w:rPr>
              <w:t>persuasive writing,</w:t>
            </w:r>
            <w:r w:rsidRPr="00F34A14">
              <w:rPr>
                <w:spacing w:val="-1"/>
                <w:sz w:val="24"/>
                <w:szCs w:val="24"/>
              </w:rPr>
              <w:t xml:space="preserve"> </w:t>
            </w:r>
            <w:r w:rsidRPr="00F34A14">
              <w:rPr>
                <w:sz w:val="24"/>
                <w:szCs w:val="24"/>
              </w:rPr>
              <w:t>enhancing</w:t>
            </w:r>
            <w:r w:rsidRPr="00F34A14">
              <w:rPr>
                <w:spacing w:val="-3"/>
                <w:sz w:val="24"/>
                <w:szCs w:val="24"/>
              </w:rPr>
              <w:t xml:space="preserve"> </w:t>
            </w:r>
            <w:r w:rsidRPr="00F34A14">
              <w:rPr>
                <w:sz w:val="24"/>
                <w:szCs w:val="24"/>
              </w:rPr>
              <w:t>their</w:t>
            </w:r>
            <w:r w:rsidRPr="00F34A14">
              <w:rPr>
                <w:spacing w:val="1"/>
                <w:sz w:val="24"/>
                <w:szCs w:val="24"/>
              </w:rPr>
              <w:t xml:space="preserve"> </w:t>
            </w:r>
            <w:r w:rsidRPr="00F34A14">
              <w:rPr>
                <w:spacing w:val="-2"/>
                <w:sz w:val="24"/>
                <w:szCs w:val="24"/>
              </w:rPr>
              <w:t>outlook.</w:t>
            </w:r>
          </w:p>
        </w:tc>
      </w:tr>
      <w:tr w:rsidR="00F34A14" w:rsidRPr="00F34A14" w14:paraId="1EEEC1AE" w14:textId="77777777" w:rsidTr="00F34A14">
        <w:trPr>
          <w:trHeight w:val="6396"/>
        </w:trPr>
        <w:tc>
          <w:tcPr>
            <w:tcW w:w="1418" w:type="dxa"/>
          </w:tcPr>
          <w:p w14:paraId="35E079C4" w14:textId="77777777" w:rsidR="00B673B4" w:rsidRPr="00F34A14" w:rsidRDefault="00B673B4" w:rsidP="00F34A14">
            <w:pPr>
              <w:pStyle w:val="TableParagraph"/>
              <w:spacing w:line="275" w:lineRule="exact"/>
              <w:ind w:left="110"/>
              <w:rPr>
                <w:sz w:val="24"/>
                <w:szCs w:val="24"/>
              </w:rPr>
            </w:pPr>
            <w:r w:rsidRPr="00F34A14">
              <w:rPr>
                <w:sz w:val="24"/>
                <w:szCs w:val="24"/>
              </w:rPr>
              <w:lastRenderedPageBreak/>
              <w:t>Course</w:t>
            </w:r>
            <w:r w:rsidRPr="00F34A14">
              <w:rPr>
                <w:spacing w:val="-2"/>
                <w:sz w:val="24"/>
                <w:szCs w:val="24"/>
              </w:rPr>
              <w:t xml:space="preserve"> Outline</w:t>
            </w:r>
          </w:p>
        </w:tc>
        <w:tc>
          <w:tcPr>
            <w:tcW w:w="8505" w:type="dxa"/>
          </w:tcPr>
          <w:p w14:paraId="7FAC3335" w14:textId="77777777" w:rsidR="00B673B4" w:rsidRPr="00F34A14" w:rsidRDefault="00B673B4" w:rsidP="00F34A14">
            <w:pPr>
              <w:pStyle w:val="TableParagraph"/>
              <w:spacing w:line="276" w:lineRule="auto"/>
              <w:ind w:left="109" w:right="85"/>
              <w:jc w:val="both"/>
              <w:rPr>
                <w:sz w:val="24"/>
                <w:szCs w:val="24"/>
              </w:rPr>
            </w:pPr>
            <w:r w:rsidRPr="00F34A14">
              <w:rPr>
                <w:sz w:val="24"/>
                <w:szCs w:val="24"/>
              </w:rPr>
              <w:t xml:space="preserve">Unit I: </w:t>
            </w:r>
            <w:r w:rsidRPr="00F34A14">
              <w:rPr>
                <w:b/>
                <w:sz w:val="24"/>
                <w:szCs w:val="24"/>
              </w:rPr>
              <w:t>Soft Skills</w:t>
            </w:r>
            <w:r w:rsidRPr="00F34A14">
              <w:rPr>
                <w:sz w:val="24"/>
                <w:szCs w:val="24"/>
              </w:rPr>
              <w:t>: Definition, types and importance of soft skills at workplace. Professionalism</w:t>
            </w:r>
            <w:r w:rsidRPr="00F34A14">
              <w:rPr>
                <w:spacing w:val="-8"/>
                <w:sz w:val="24"/>
                <w:szCs w:val="24"/>
              </w:rPr>
              <w:t xml:space="preserve"> </w:t>
            </w:r>
            <w:r w:rsidRPr="00F34A14">
              <w:rPr>
                <w:sz w:val="24"/>
                <w:szCs w:val="24"/>
              </w:rPr>
              <w:t>and</w:t>
            </w:r>
            <w:r w:rsidRPr="00F34A14">
              <w:rPr>
                <w:spacing w:val="-8"/>
                <w:sz w:val="24"/>
                <w:szCs w:val="24"/>
              </w:rPr>
              <w:t xml:space="preserve"> </w:t>
            </w:r>
            <w:r w:rsidRPr="00F34A14">
              <w:rPr>
                <w:sz w:val="24"/>
                <w:szCs w:val="24"/>
              </w:rPr>
              <w:t>Ethical</w:t>
            </w:r>
            <w:r w:rsidRPr="00F34A14">
              <w:rPr>
                <w:spacing w:val="-8"/>
                <w:sz w:val="24"/>
                <w:szCs w:val="24"/>
              </w:rPr>
              <w:t xml:space="preserve"> </w:t>
            </w:r>
            <w:r w:rsidRPr="00F34A14">
              <w:rPr>
                <w:sz w:val="24"/>
                <w:szCs w:val="24"/>
              </w:rPr>
              <w:t>considerations</w:t>
            </w:r>
            <w:r w:rsidRPr="00F34A14">
              <w:rPr>
                <w:spacing w:val="-8"/>
                <w:sz w:val="24"/>
                <w:szCs w:val="24"/>
              </w:rPr>
              <w:t xml:space="preserve"> </w:t>
            </w:r>
            <w:r w:rsidRPr="00F34A14">
              <w:rPr>
                <w:sz w:val="24"/>
                <w:szCs w:val="24"/>
              </w:rPr>
              <w:t>in</w:t>
            </w:r>
            <w:r w:rsidRPr="00F34A14">
              <w:rPr>
                <w:spacing w:val="-8"/>
                <w:sz w:val="24"/>
                <w:szCs w:val="24"/>
              </w:rPr>
              <w:t xml:space="preserve"> </w:t>
            </w:r>
            <w:r w:rsidRPr="00F34A14">
              <w:rPr>
                <w:sz w:val="24"/>
                <w:szCs w:val="24"/>
              </w:rPr>
              <w:t>Communication</w:t>
            </w:r>
            <w:r w:rsidRPr="00F34A14">
              <w:rPr>
                <w:spacing w:val="-8"/>
                <w:sz w:val="24"/>
                <w:szCs w:val="24"/>
              </w:rPr>
              <w:t xml:space="preserve"> </w:t>
            </w:r>
            <w:r w:rsidRPr="00F34A14">
              <w:rPr>
                <w:sz w:val="24"/>
                <w:szCs w:val="24"/>
              </w:rPr>
              <w:t>at</w:t>
            </w:r>
            <w:r w:rsidRPr="00F34A14">
              <w:rPr>
                <w:spacing w:val="-12"/>
                <w:sz w:val="24"/>
                <w:szCs w:val="24"/>
              </w:rPr>
              <w:t xml:space="preserve"> </w:t>
            </w:r>
            <w:r w:rsidRPr="00F34A14">
              <w:rPr>
                <w:sz w:val="24"/>
                <w:szCs w:val="24"/>
              </w:rPr>
              <w:t>Workplace</w:t>
            </w:r>
            <w:r w:rsidRPr="00F34A14">
              <w:rPr>
                <w:spacing w:val="-7"/>
                <w:sz w:val="24"/>
                <w:szCs w:val="24"/>
              </w:rPr>
              <w:t xml:space="preserve"> </w:t>
            </w:r>
            <w:r w:rsidRPr="00F34A14">
              <w:rPr>
                <w:sz w:val="24"/>
                <w:szCs w:val="24"/>
              </w:rPr>
              <w:t>-</w:t>
            </w:r>
            <w:r w:rsidRPr="00F34A14">
              <w:rPr>
                <w:spacing w:val="-8"/>
                <w:sz w:val="24"/>
                <w:szCs w:val="24"/>
              </w:rPr>
              <w:t xml:space="preserve"> </w:t>
            </w:r>
            <w:r w:rsidRPr="00F34A14">
              <w:rPr>
                <w:sz w:val="24"/>
                <w:szCs w:val="24"/>
              </w:rPr>
              <w:t>Use of Technology in Communication</w:t>
            </w:r>
          </w:p>
          <w:p w14:paraId="0C3584BF" w14:textId="77777777" w:rsidR="00B673B4" w:rsidRPr="00F34A14" w:rsidRDefault="00B673B4" w:rsidP="00F34A14">
            <w:pPr>
              <w:pStyle w:val="TableParagraph"/>
              <w:spacing w:before="199" w:line="276" w:lineRule="auto"/>
              <w:ind w:left="109" w:right="85"/>
              <w:jc w:val="both"/>
              <w:rPr>
                <w:sz w:val="24"/>
                <w:szCs w:val="24"/>
              </w:rPr>
            </w:pPr>
            <w:r w:rsidRPr="00F34A14">
              <w:rPr>
                <w:sz w:val="24"/>
                <w:szCs w:val="24"/>
              </w:rPr>
              <w:t xml:space="preserve">Unit II: </w:t>
            </w:r>
            <w:r w:rsidRPr="00F34A14">
              <w:rPr>
                <w:b/>
                <w:sz w:val="24"/>
                <w:szCs w:val="24"/>
              </w:rPr>
              <w:t xml:space="preserve">Intercultural Communication </w:t>
            </w:r>
            <w:r w:rsidRPr="00F34A14">
              <w:rPr>
                <w:sz w:val="24"/>
                <w:szCs w:val="24"/>
              </w:rPr>
              <w:t>- Interpersonal communication – self presentation</w:t>
            </w:r>
            <w:r w:rsidRPr="00F34A14">
              <w:rPr>
                <w:spacing w:val="-4"/>
                <w:sz w:val="24"/>
                <w:szCs w:val="24"/>
              </w:rPr>
              <w:t xml:space="preserve"> </w:t>
            </w:r>
            <w:r w:rsidRPr="00F34A14">
              <w:rPr>
                <w:sz w:val="24"/>
                <w:szCs w:val="24"/>
              </w:rPr>
              <w:t>-</w:t>
            </w:r>
            <w:r w:rsidRPr="00F34A14">
              <w:rPr>
                <w:spacing w:val="-5"/>
                <w:sz w:val="24"/>
                <w:szCs w:val="24"/>
              </w:rPr>
              <w:t xml:space="preserve"> </w:t>
            </w:r>
            <w:r w:rsidRPr="00F34A14">
              <w:rPr>
                <w:sz w:val="24"/>
                <w:szCs w:val="24"/>
              </w:rPr>
              <w:t>self</w:t>
            </w:r>
            <w:r w:rsidRPr="00F34A14">
              <w:rPr>
                <w:spacing w:val="-4"/>
                <w:sz w:val="24"/>
                <w:szCs w:val="24"/>
              </w:rPr>
              <w:t xml:space="preserve"> </w:t>
            </w:r>
            <w:r w:rsidRPr="00F34A14">
              <w:rPr>
                <w:sz w:val="24"/>
                <w:szCs w:val="24"/>
              </w:rPr>
              <w:t>in</w:t>
            </w:r>
            <w:r w:rsidRPr="00F34A14">
              <w:rPr>
                <w:spacing w:val="-4"/>
                <w:sz w:val="24"/>
                <w:szCs w:val="24"/>
              </w:rPr>
              <w:t xml:space="preserve"> </w:t>
            </w:r>
            <w:r w:rsidRPr="00F34A14">
              <w:rPr>
                <w:sz w:val="24"/>
                <w:szCs w:val="24"/>
              </w:rPr>
              <w:t>relationship</w:t>
            </w:r>
            <w:r w:rsidRPr="00F34A14">
              <w:rPr>
                <w:spacing w:val="-4"/>
                <w:sz w:val="24"/>
                <w:szCs w:val="24"/>
              </w:rPr>
              <w:t xml:space="preserve"> </w:t>
            </w:r>
            <w:r w:rsidRPr="00F34A14">
              <w:rPr>
                <w:sz w:val="24"/>
                <w:szCs w:val="24"/>
              </w:rPr>
              <w:t>–</w:t>
            </w:r>
            <w:r w:rsidRPr="00F34A14">
              <w:rPr>
                <w:spacing w:val="-4"/>
                <w:sz w:val="24"/>
                <w:szCs w:val="24"/>
              </w:rPr>
              <w:t xml:space="preserve"> </w:t>
            </w:r>
            <w:r w:rsidRPr="00F34A14">
              <w:rPr>
                <w:sz w:val="24"/>
                <w:szCs w:val="24"/>
              </w:rPr>
              <w:t>perception</w:t>
            </w:r>
            <w:r w:rsidRPr="00F34A14">
              <w:rPr>
                <w:spacing w:val="-4"/>
                <w:sz w:val="24"/>
                <w:szCs w:val="24"/>
              </w:rPr>
              <w:t xml:space="preserve"> </w:t>
            </w:r>
            <w:r w:rsidRPr="00F34A14">
              <w:rPr>
                <w:sz w:val="24"/>
                <w:szCs w:val="24"/>
              </w:rPr>
              <w:t>–</w:t>
            </w:r>
            <w:r w:rsidRPr="00F34A14">
              <w:rPr>
                <w:spacing w:val="-4"/>
                <w:sz w:val="24"/>
                <w:szCs w:val="24"/>
              </w:rPr>
              <w:t xml:space="preserve"> </w:t>
            </w:r>
            <w:r w:rsidRPr="00F34A14">
              <w:rPr>
                <w:sz w:val="24"/>
                <w:szCs w:val="24"/>
              </w:rPr>
              <w:t>processes</w:t>
            </w:r>
            <w:r w:rsidRPr="00F34A14">
              <w:rPr>
                <w:spacing w:val="-5"/>
                <w:sz w:val="24"/>
                <w:szCs w:val="24"/>
              </w:rPr>
              <w:t xml:space="preserve"> </w:t>
            </w:r>
            <w:r w:rsidRPr="00F34A14">
              <w:rPr>
                <w:sz w:val="24"/>
                <w:szCs w:val="24"/>
              </w:rPr>
              <w:t>of</w:t>
            </w:r>
            <w:r w:rsidRPr="00F34A14">
              <w:rPr>
                <w:spacing w:val="-5"/>
                <w:sz w:val="24"/>
                <w:szCs w:val="24"/>
              </w:rPr>
              <w:t xml:space="preserve"> </w:t>
            </w:r>
            <w:r w:rsidRPr="00F34A14">
              <w:rPr>
                <w:sz w:val="24"/>
                <w:szCs w:val="24"/>
              </w:rPr>
              <w:t>perception</w:t>
            </w:r>
            <w:r w:rsidRPr="00F34A14">
              <w:rPr>
                <w:spacing w:val="-4"/>
                <w:sz w:val="24"/>
                <w:szCs w:val="24"/>
              </w:rPr>
              <w:t xml:space="preserve"> </w:t>
            </w:r>
            <w:r w:rsidRPr="00F34A14">
              <w:rPr>
                <w:sz w:val="24"/>
                <w:szCs w:val="24"/>
              </w:rPr>
              <w:t>–</w:t>
            </w:r>
            <w:r w:rsidRPr="00F34A14">
              <w:rPr>
                <w:spacing w:val="-4"/>
                <w:sz w:val="24"/>
                <w:szCs w:val="24"/>
              </w:rPr>
              <w:t xml:space="preserve"> </w:t>
            </w:r>
            <w:r w:rsidRPr="00F34A14">
              <w:rPr>
                <w:sz w:val="24"/>
                <w:szCs w:val="24"/>
              </w:rPr>
              <w:t>conflict resolution – Thinking and Problem Solving -</w:t>
            </w:r>
            <w:r w:rsidRPr="00F34A14">
              <w:rPr>
                <w:spacing w:val="40"/>
                <w:sz w:val="24"/>
                <w:szCs w:val="24"/>
              </w:rPr>
              <w:t xml:space="preserve"> </w:t>
            </w:r>
            <w:r w:rsidRPr="00F34A14">
              <w:rPr>
                <w:sz w:val="24"/>
                <w:szCs w:val="24"/>
              </w:rPr>
              <w:t>negotiation skills.</w:t>
            </w:r>
          </w:p>
          <w:p w14:paraId="7C325D0A" w14:textId="77777777" w:rsidR="00B673B4" w:rsidRPr="00F34A14" w:rsidRDefault="00B673B4" w:rsidP="00F34A14">
            <w:pPr>
              <w:pStyle w:val="TableParagraph"/>
              <w:spacing w:before="200" w:line="276" w:lineRule="auto"/>
              <w:ind w:left="109" w:right="83"/>
              <w:jc w:val="both"/>
              <w:rPr>
                <w:sz w:val="24"/>
                <w:szCs w:val="24"/>
              </w:rPr>
            </w:pPr>
            <w:r w:rsidRPr="00F34A14">
              <w:rPr>
                <w:sz w:val="24"/>
                <w:szCs w:val="24"/>
              </w:rPr>
              <w:t>Unit</w:t>
            </w:r>
            <w:r w:rsidRPr="00F34A14">
              <w:rPr>
                <w:spacing w:val="-1"/>
                <w:sz w:val="24"/>
                <w:szCs w:val="24"/>
              </w:rPr>
              <w:t xml:space="preserve"> </w:t>
            </w:r>
            <w:r w:rsidRPr="00F34A14">
              <w:rPr>
                <w:sz w:val="24"/>
                <w:szCs w:val="24"/>
              </w:rPr>
              <w:t>III:</w:t>
            </w:r>
            <w:r w:rsidRPr="00F34A14">
              <w:rPr>
                <w:spacing w:val="-3"/>
                <w:sz w:val="24"/>
                <w:szCs w:val="24"/>
              </w:rPr>
              <w:t xml:space="preserve"> </w:t>
            </w:r>
            <w:r w:rsidRPr="00F34A14">
              <w:rPr>
                <w:b/>
                <w:sz w:val="24"/>
                <w:szCs w:val="24"/>
              </w:rPr>
              <w:t>Team</w:t>
            </w:r>
            <w:r w:rsidRPr="00F34A14">
              <w:rPr>
                <w:b/>
                <w:spacing w:val="-6"/>
                <w:sz w:val="24"/>
                <w:szCs w:val="24"/>
              </w:rPr>
              <w:t xml:space="preserve"> </w:t>
            </w:r>
            <w:r w:rsidRPr="00F34A14">
              <w:rPr>
                <w:b/>
                <w:sz w:val="24"/>
                <w:szCs w:val="24"/>
              </w:rPr>
              <w:t>Building</w:t>
            </w:r>
            <w:r w:rsidRPr="00F34A14">
              <w:rPr>
                <w:b/>
                <w:spacing w:val="-5"/>
                <w:sz w:val="24"/>
                <w:szCs w:val="24"/>
              </w:rPr>
              <w:t xml:space="preserve"> </w:t>
            </w:r>
            <w:r w:rsidRPr="00F34A14">
              <w:rPr>
                <w:b/>
                <w:sz w:val="24"/>
                <w:szCs w:val="24"/>
              </w:rPr>
              <w:t>and</w:t>
            </w:r>
            <w:r w:rsidRPr="00F34A14">
              <w:rPr>
                <w:b/>
                <w:spacing w:val="-3"/>
                <w:sz w:val="24"/>
                <w:szCs w:val="24"/>
              </w:rPr>
              <w:t xml:space="preserve"> </w:t>
            </w:r>
            <w:r w:rsidRPr="00F34A14">
              <w:rPr>
                <w:b/>
                <w:sz w:val="24"/>
                <w:szCs w:val="24"/>
              </w:rPr>
              <w:t>Leadership</w:t>
            </w:r>
            <w:r w:rsidRPr="00F34A14">
              <w:rPr>
                <w:b/>
                <w:spacing w:val="-3"/>
                <w:sz w:val="24"/>
                <w:szCs w:val="24"/>
              </w:rPr>
              <w:t xml:space="preserve"> </w:t>
            </w:r>
            <w:r w:rsidRPr="00F34A14">
              <w:rPr>
                <w:b/>
                <w:sz w:val="24"/>
                <w:szCs w:val="24"/>
              </w:rPr>
              <w:t>Skills</w:t>
            </w:r>
            <w:r w:rsidRPr="00F34A14">
              <w:rPr>
                <w:sz w:val="24"/>
                <w:szCs w:val="24"/>
              </w:rPr>
              <w:t>:</w:t>
            </w:r>
            <w:r w:rsidRPr="00F34A14">
              <w:rPr>
                <w:spacing w:val="-7"/>
                <w:sz w:val="24"/>
                <w:szCs w:val="24"/>
              </w:rPr>
              <w:t xml:space="preserve"> </w:t>
            </w:r>
            <w:r w:rsidRPr="00F34A14">
              <w:rPr>
                <w:sz w:val="24"/>
                <w:szCs w:val="24"/>
              </w:rPr>
              <w:t>Role</w:t>
            </w:r>
            <w:r w:rsidRPr="00F34A14">
              <w:rPr>
                <w:spacing w:val="-4"/>
                <w:sz w:val="24"/>
                <w:szCs w:val="24"/>
              </w:rPr>
              <w:t xml:space="preserve"> </w:t>
            </w:r>
            <w:r w:rsidRPr="00F34A14">
              <w:rPr>
                <w:sz w:val="24"/>
                <w:szCs w:val="24"/>
              </w:rPr>
              <w:t>and</w:t>
            </w:r>
            <w:r w:rsidRPr="00F34A14">
              <w:rPr>
                <w:spacing w:val="-3"/>
                <w:sz w:val="24"/>
                <w:szCs w:val="24"/>
              </w:rPr>
              <w:t xml:space="preserve"> </w:t>
            </w:r>
            <w:r w:rsidRPr="00F34A14">
              <w:rPr>
                <w:sz w:val="24"/>
                <w:szCs w:val="24"/>
              </w:rPr>
              <w:t>Functions</w:t>
            </w:r>
            <w:r w:rsidRPr="00F34A14">
              <w:rPr>
                <w:spacing w:val="-3"/>
                <w:sz w:val="24"/>
                <w:szCs w:val="24"/>
              </w:rPr>
              <w:t xml:space="preserve"> </w:t>
            </w:r>
            <w:r w:rsidRPr="00F34A14">
              <w:rPr>
                <w:sz w:val="24"/>
                <w:szCs w:val="24"/>
              </w:rPr>
              <w:t>of</w:t>
            </w:r>
            <w:r w:rsidRPr="00F34A14">
              <w:rPr>
                <w:spacing w:val="-4"/>
                <w:sz w:val="24"/>
                <w:szCs w:val="24"/>
              </w:rPr>
              <w:t xml:space="preserve"> </w:t>
            </w:r>
            <w:r w:rsidRPr="00F34A14">
              <w:rPr>
                <w:sz w:val="24"/>
                <w:szCs w:val="24"/>
              </w:rPr>
              <w:t>a</w:t>
            </w:r>
            <w:r w:rsidRPr="00F34A14">
              <w:rPr>
                <w:spacing w:val="-4"/>
                <w:sz w:val="24"/>
                <w:szCs w:val="24"/>
              </w:rPr>
              <w:t xml:space="preserve"> </w:t>
            </w:r>
            <w:r w:rsidRPr="00F34A14">
              <w:rPr>
                <w:sz w:val="24"/>
                <w:szCs w:val="24"/>
              </w:rPr>
              <w:t>Leader, Principles</w:t>
            </w:r>
            <w:r w:rsidRPr="00F34A14">
              <w:rPr>
                <w:spacing w:val="-15"/>
                <w:sz w:val="24"/>
                <w:szCs w:val="24"/>
              </w:rPr>
              <w:t xml:space="preserve"> </w:t>
            </w:r>
            <w:r w:rsidRPr="00F34A14">
              <w:rPr>
                <w:sz w:val="24"/>
                <w:szCs w:val="24"/>
              </w:rPr>
              <w:t>of</w:t>
            </w:r>
            <w:r w:rsidRPr="00F34A14">
              <w:rPr>
                <w:spacing w:val="-15"/>
                <w:sz w:val="24"/>
                <w:szCs w:val="24"/>
              </w:rPr>
              <w:t xml:space="preserve"> </w:t>
            </w:r>
            <w:r w:rsidRPr="00F34A14">
              <w:rPr>
                <w:sz w:val="24"/>
                <w:szCs w:val="24"/>
              </w:rPr>
              <w:t>Leadership,</w:t>
            </w:r>
            <w:r w:rsidRPr="00F34A14">
              <w:rPr>
                <w:spacing w:val="-15"/>
                <w:sz w:val="24"/>
                <w:szCs w:val="24"/>
              </w:rPr>
              <w:t xml:space="preserve"> </w:t>
            </w:r>
            <w:r w:rsidRPr="00F34A14">
              <w:rPr>
                <w:sz w:val="24"/>
                <w:szCs w:val="24"/>
              </w:rPr>
              <w:t>Attributes</w:t>
            </w:r>
            <w:r w:rsidRPr="00F34A14">
              <w:rPr>
                <w:spacing w:val="-15"/>
                <w:sz w:val="24"/>
                <w:szCs w:val="24"/>
              </w:rPr>
              <w:t xml:space="preserve"> </w:t>
            </w:r>
            <w:r w:rsidRPr="00F34A14">
              <w:rPr>
                <w:sz w:val="24"/>
                <w:szCs w:val="24"/>
              </w:rPr>
              <w:t>of</w:t>
            </w:r>
            <w:r w:rsidRPr="00F34A14">
              <w:rPr>
                <w:spacing w:val="-15"/>
                <w:sz w:val="24"/>
                <w:szCs w:val="24"/>
              </w:rPr>
              <w:t xml:space="preserve"> </w:t>
            </w:r>
            <w:r w:rsidRPr="00F34A14">
              <w:rPr>
                <w:sz w:val="24"/>
                <w:szCs w:val="24"/>
              </w:rPr>
              <w:t>Leadership,</w:t>
            </w:r>
            <w:r w:rsidRPr="00F34A14">
              <w:rPr>
                <w:spacing w:val="-15"/>
                <w:sz w:val="24"/>
                <w:szCs w:val="24"/>
              </w:rPr>
              <w:t xml:space="preserve"> </w:t>
            </w:r>
            <w:r w:rsidRPr="00F34A14">
              <w:rPr>
                <w:sz w:val="24"/>
                <w:szCs w:val="24"/>
              </w:rPr>
              <w:t>Group</w:t>
            </w:r>
            <w:r w:rsidRPr="00F34A14">
              <w:rPr>
                <w:spacing w:val="-15"/>
                <w:sz w:val="24"/>
                <w:szCs w:val="24"/>
              </w:rPr>
              <w:t xml:space="preserve"> </w:t>
            </w:r>
            <w:r w:rsidRPr="00F34A14">
              <w:rPr>
                <w:sz w:val="24"/>
                <w:szCs w:val="24"/>
              </w:rPr>
              <w:t>Discussion,</w:t>
            </w:r>
            <w:r w:rsidRPr="00F34A14">
              <w:rPr>
                <w:spacing w:val="-15"/>
                <w:sz w:val="24"/>
                <w:szCs w:val="24"/>
              </w:rPr>
              <w:t xml:space="preserve"> </w:t>
            </w:r>
            <w:r w:rsidRPr="00F34A14">
              <w:rPr>
                <w:sz w:val="24"/>
                <w:szCs w:val="24"/>
              </w:rPr>
              <w:t>and</w:t>
            </w:r>
            <w:r w:rsidRPr="00F34A14">
              <w:rPr>
                <w:spacing w:val="-15"/>
                <w:sz w:val="24"/>
                <w:szCs w:val="24"/>
              </w:rPr>
              <w:t xml:space="preserve"> </w:t>
            </w:r>
            <w:r w:rsidRPr="00F34A14">
              <w:rPr>
                <w:sz w:val="24"/>
                <w:szCs w:val="24"/>
              </w:rPr>
              <w:t>Meeting Management.</w:t>
            </w:r>
            <w:r w:rsidRPr="00F34A14">
              <w:rPr>
                <w:spacing w:val="-12"/>
                <w:sz w:val="24"/>
                <w:szCs w:val="24"/>
              </w:rPr>
              <w:t xml:space="preserve"> </w:t>
            </w:r>
            <w:r w:rsidRPr="00F34A14">
              <w:rPr>
                <w:sz w:val="24"/>
                <w:szCs w:val="24"/>
              </w:rPr>
              <w:t>Emotions</w:t>
            </w:r>
            <w:r w:rsidRPr="00F34A14">
              <w:rPr>
                <w:spacing w:val="-11"/>
                <w:sz w:val="24"/>
                <w:szCs w:val="24"/>
              </w:rPr>
              <w:t xml:space="preserve"> </w:t>
            </w:r>
            <w:r w:rsidRPr="00F34A14">
              <w:rPr>
                <w:sz w:val="24"/>
                <w:szCs w:val="24"/>
              </w:rPr>
              <w:t>and</w:t>
            </w:r>
            <w:r w:rsidRPr="00F34A14">
              <w:rPr>
                <w:spacing w:val="-13"/>
                <w:sz w:val="24"/>
                <w:szCs w:val="24"/>
              </w:rPr>
              <w:t xml:space="preserve"> </w:t>
            </w:r>
            <w:r w:rsidRPr="00F34A14">
              <w:rPr>
                <w:sz w:val="24"/>
                <w:szCs w:val="24"/>
              </w:rPr>
              <w:t>Managing</w:t>
            </w:r>
            <w:r w:rsidRPr="00F34A14">
              <w:rPr>
                <w:spacing w:val="-13"/>
                <w:sz w:val="24"/>
                <w:szCs w:val="24"/>
              </w:rPr>
              <w:t xml:space="preserve"> </w:t>
            </w:r>
            <w:r w:rsidRPr="00F34A14">
              <w:rPr>
                <w:sz w:val="24"/>
                <w:szCs w:val="24"/>
              </w:rPr>
              <w:t>emotions</w:t>
            </w:r>
            <w:r w:rsidRPr="00F34A14">
              <w:rPr>
                <w:spacing w:val="-11"/>
                <w:sz w:val="24"/>
                <w:szCs w:val="24"/>
              </w:rPr>
              <w:t xml:space="preserve"> </w:t>
            </w:r>
            <w:r w:rsidRPr="00F34A14">
              <w:rPr>
                <w:sz w:val="24"/>
                <w:szCs w:val="24"/>
              </w:rPr>
              <w:t>–</w:t>
            </w:r>
            <w:r w:rsidRPr="00F34A14">
              <w:rPr>
                <w:spacing w:val="-11"/>
                <w:sz w:val="24"/>
                <w:szCs w:val="24"/>
              </w:rPr>
              <w:t xml:space="preserve"> </w:t>
            </w:r>
            <w:r w:rsidRPr="00F34A14">
              <w:rPr>
                <w:sz w:val="24"/>
                <w:szCs w:val="24"/>
              </w:rPr>
              <w:t>Conflict</w:t>
            </w:r>
            <w:r w:rsidRPr="00F34A14">
              <w:rPr>
                <w:spacing w:val="-13"/>
                <w:sz w:val="24"/>
                <w:szCs w:val="24"/>
              </w:rPr>
              <w:t xml:space="preserve"> </w:t>
            </w:r>
            <w:r w:rsidRPr="00F34A14">
              <w:rPr>
                <w:sz w:val="24"/>
                <w:szCs w:val="24"/>
              </w:rPr>
              <w:t>and</w:t>
            </w:r>
            <w:r w:rsidRPr="00F34A14">
              <w:rPr>
                <w:spacing w:val="-13"/>
                <w:sz w:val="24"/>
                <w:szCs w:val="24"/>
              </w:rPr>
              <w:t xml:space="preserve"> </w:t>
            </w:r>
            <w:r w:rsidRPr="00F34A14">
              <w:rPr>
                <w:sz w:val="24"/>
                <w:szCs w:val="24"/>
              </w:rPr>
              <w:t>power</w:t>
            </w:r>
            <w:r w:rsidRPr="00F34A14">
              <w:rPr>
                <w:spacing w:val="-13"/>
                <w:sz w:val="24"/>
                <w:szCs w:val="24"/>
              </w:rPr>
              <w:t xml:space="preserve"> </w:t>
            </w:r>
            <w:r w:rsidRPr="00F34A14">
              <w:rPr>
                <w:sz w:val="24"/>
                <w:szCs w:val="24"/>
              </w:rPr>
              <w:t>–</w:t>
            </w:r>
            <w:r w:rsidRPr="00F34A14">
              <w:rPr>
                <w:spacing w:val="-13"/>
                <w:sz w:val="24"/>
                <w:szCs w:val="24"/>
              </w:rPr>
              <w:t xml:space="preserve"> </w:t>
            </w:r>
            <w:r w:rsidRPr="00F34A14">
              <w:rPr>
                <w:sz w:val="24"/>
                <w:szCs w:val="24"/>
              </w:rPr>
              <w:t xml:space="preserve">managing </w:t>
            </w:r>
            <w:r w:rsidRPr="00F34A14">
              <w:rPr>
                <w:spacing w:val="-2"/>
                <w:sz w:val="24"/>
                <w:szCs w:val="24"/>
              </w:rPr>
              <w:t>conflict</w:t>
            </w:r>
          </w:p>
          <w:p w14:paraId="332837AD" w14:textId="77777777" w:rsidR="00B673B4" w:rsidRPr="00F34A14" w:rsidRDefault="00B673B4" w:rsidP="00F34A14">
            <w:pPr>
              <w:pStyle w:val="TableParagraph"/>
              <w:spacing w:before="201" w:line="276" w:lineRule="auto"/>
              <w:ind w:left="109" w:right="86"/>
              <w:jc w:val="both"/>
              <w:rPr>
                <w:sz w:val="24"/>
                <w:szCs w:val="24"/>
              </w:rPr>
            </w:pPr>
            <w:r w:rsidRPr="00F34A14">
              <w:rPr>
                <w:sz w:val="24"/>
                <w:szCs w:val="24"/>
              </w:rPr>
              <w:t xml:space="preserve">Unit IV: </w:t>
            </w:r>
            <w:r w:rsidRPr="00F34A14">
              <w:rPr>
                <w:b/>
                <w:sz w:val="24"/>
                <w:szCs w:val="24"/>
              </w:rPr>
              <w:t>Public Speaking</w:t>
            </w:r>
            <w:r w:rsidRPr="00F34A14">
              <w:rPr>
                <w:sz w:val="24"/>
                <w:szCs w:val="24"/>
              </w:rPr>
              <w:t>: Speaking to one and to one thousand, Combating Glossophobia, Professional Presentations; Audience Awareness, Voice and Vocabulary,</w:t>
            </w:r>
            <w:r w:rsidRPr="00F34A14">
              <w:rPr>
                <w:spacing w:val="-6"/>
                <w:sz w:val="24"/>
                <w:szCs w:val="24"/>
              </w:rPr>
              <w:t xml:space="preserve"> </w:t>
            </w:r>
            <w:r w:rsidRPr="00F34A14">
              <w:rPr>
                <w:sz w:val="24"/>
                <w:szCs w:val="24"/>
              </w:rPr>
              <w:t>Silence</w:t>
            </w:r>
            <w:r w:rsidRPr="00F34A14">
              <w:rPr>
                <w:spacing w:val="-7"/>
                <w:sz w:val="24"/>
                <w:szCs w:val="24"/>
              </w:rPr>
              <w:t xml:space="preserve"> </w:t>
            </w:r>
            <w:r w:rsidRPr="00F34A14">
              <w:rPr>
                <w:sz w:val="24"/>
                <w:szCs w:val="24"/>
              </w:rPr>
              <w:t>and</w:t>
            </w:r>
            <w:r w:rsidRPr="00F34A14">
              <w:rPr>
                <w:spacing w:val="-5"/>
                <w:sz w:val="24"/>
                <w:szCs w:val="24"/>
              </w:rPr>
              <w:t xml:space="preserve"> </w:t>
            </w:r>
            <w:r w:rsidRPr="00F34A14">
              <w:rPr>
                <w:sz w:val="24"/>
                <w:szCs w:val="24"/>
              </w:rPr>
              <w:t>Pauses,</w:t>
            </w:r>
            <w:r w:rsidRPr="00F34A14">
              <w:rPr>
                <w:spacing w:val="-6"/>
                <w:sz w:val="24"/>
                <w:szCs w:val="24"/>
              </w:rPr>
              <w:t xml:space="preserve"> </w:t>
            </w:r>
            <w:r w:rsidRPr="00F34A14">
              <w:rPr>
                <w:sz w:val="24"/>
                <w:szCs w:val="24"/>
              </w:rPr>
              <w:t>Signposts.</w:t>
            </w:r>
            <w:r w:rsidRPr="00F34A14">
              <w:rPr>
                <w:spacing w:val="-5"/>
                <w:sz w:val="24"/>
                <w:szCs w:val="24"/>
              </w:rPr>
              <w:t xml:space="preserve"> </w:t>
            </w:r>
            <w:r w:rsidRPr="00F34A14">
              <w:rPr>
                <w:sz w:val="24"/>
                <w:szCs w:val="24"/>
              </w:rPr>
              <w:t>Interviews</w:t>
            </w:r>
            <w:r w:rsidRPr="00F34A14">
              <w:rPr>
                <w:spacing w:val="-6"/>
                <w:sz w:val="24"/>
                <w:szCs w:val="24"/>
              </w:rPr>
              <w:t xml:space="preserve"> </w:t>
            </w:r>
            <w:r w:rsidRPr="00F34A14">
              <w:rPr>
                <w:sz w:val="24"/>
                <w:szCs w:val="24"/>
              </w:rPr>
              <w:t>and</w:t>
            </w:r>
            <w:r w:rsidRPr="00F34A14">
              <w:rPr>
                <w:spacing w:val="-6"/>
                <w:sz w:val="24"/>
                <w:szCs w:val="24"/>
              </w:rPr>
              <w:t xml:space="preserve"> </w:t>
            </w:r>
            <w:r w:rsidRPr="00F34A14">
              <w:rPr>
                <w:sz w:val="24"/>
                <w:szCs w:val="24"/>
              </w:rPr>
              <w:t>its</w:t>
            </w:r>
            <w:r w:rsidRPr="00F34A14">
              <w:rPr>
                <w:spacing w:val="-6"/>
                <w:sz w:val="24"/>
                <w:szCs w:val="24"/>
              </w:rPr>
              <w:t xml:space="preserve"> </w:t>
            </w:r>
            <w:r w:rsidRPr="00F34A14">
              <w:rPr>
                <w:sz w:val="24"/>
                <w:szCs w:val="24"/>
              </w:rPr>
              <w:t>types,</w:t>
            </w:r>
            <w:r w:rsidRPr="00F34A14">
              <w:rPr>
                <w:spacing w:val="-6"/>
                <w:sz w:val="24"/>
                <w:szCs w:val="24"/>
              </w:rPr>
              <w:t xml:space="preserve"> </w:t>
            </w:r>
            <w:r w:rsidRPr="00F34A14">
              <w:rPr>
                <w:sz w:val="24"/>
                <w:szCs w:val="24"/>
              </w:rPr>
              <w:t>Steps</w:t>
            </w:r>
            <w:r w:rsidRPr="00F34A14">
              <w:rPr>
                <w:spacing w:val="-7"/>
                <w:sz w:val="24"/>
                <w:szCs w:val="24"/>
              </w:rPr>
              <w:t xml:space="preserve"> </w:t>
            </w:r>
            <w:r w:rsidRPr="00F34A14">
              <w:rPr>
                <w:sz w:val="24"/>
                <w:szCs w:val="24"/>
              </w:rPr>
              <w:t>before, during and post interview.</w:t>
            </w:r>
          </w:p>
          <w:p w14:paraId="28ECC92E" w14:textId="77777777" w:rsidR="00B673B4" w:rsidRPr="00F34A14" w:rsidRDefault="00B673B4" w:rsidP="00F34A14">
            <w:pPr>
              <w:pStyle w:val="TableParagraph"/>
              <w:spacing w:before="200" w:line="276" w:lineRule="auto"/>
              <w:ind w:left="109" w:right="87"/>
              <w:jc w:val="both"/>
              <w:rPr>
                <w:sz w:val="24"/>
                <w:szCs w:val="24"/>
              </w:rPr>
            </w:pPr>
            <w:r w:rsidRPr="00F34A14">
              <w:rPr>
                <w:sz w:val="24"/>
                <w:szCs w:val="24"/>
              </w:rPr>
              <w:t xml:space="preserve">Unit V: </w:t>
            </w:r>
            <w:r w:rsidRPr="00F34A14">
              <w:rPr>
                <w:b/>
                <w:sz w:val="24"/>
                <w:szCs w:val="24"/>
              </w:rPr>
              <w:t>Personality Development and Stress Management</w:t>
            </w:r>
            <w:r w:rsidRPr="00F34A14">
              <w:rPr>
                <w:sz w:val="24"/>
                <w:szCs w:val="24"/>
              </w:rPr>
              <w:t>: Theories of Personality development (Freud, Jung, Eysenck, Carl Rogers and Maslow), Reasons and Remedies of Stress. Negotiation Techniques- Positive Thinking</w:t>
            </w:r>
          </w:p>
        </w:tc>
      </w:tr>
      <w:tr w:rsidR="00F34A14" w:rsidRPr="00F34A14" w14:paraId="6BF6134E" w14:textId="77777777" w:rsidTr="00F34A14">
        <w:trPr>
          <w:trHeight w:val="4479"/>
        </w:trPr>
        <w:tc>
          <w:tcPr>
            <w:tcW w:w="1418" w:type="dxa"/>
          </w:tcPr>
          <w:p w14:paraId="4888ED21" w14:textId="77777777" w:rsidR="00B673B4" w:rsidRPr="00F34A14" w:rsidRDefault="00B673B4" w:rsidP="00F34A14">
            <w:pPr>
              <w:pStyle w:val="TableParagraph"/>
              <w:spacing w:line="275" w:lineRule="exact"/>
              <w:ind w:left="110"/>
              <w:rPr>
                <w:sz w:val="24"/>
                <w:szCs w:val="24"/>
              </w:rPr>
            </w:pPr>
          </w:p>
        </w:tc>
        <w:tc>
          <w:tcPr>
            <w:tcW w:w="8505" w:type="dxa"/>
          </w:tcPr>
          <w:p w14:paraId="47FDD850" w14:textId="77777777" w:rsidR="00B673B4" w:rsidRPr="00F34A14" w:rsidRDefault="00B673B4" w:rsidP="00F34A14">
            <w:pPr>
              <w:pStyle w:val="TableParagraph"/>
              <w:ind w:left="109"/>
              <w:rPr>
                <w:sz w:val="24"/>
                <w:szCs w:val="24"/>
              </w:rPr>
            </w:pPr>
            <w:r w:rsidRPr="00F34A14">
              <w:rPr>
                <w:sz w:val="24"/>
                <w:szCs w:val="24"/>
              </w:rPr>
              <w:t xml:space="preserve">Unit VI: </w:t>
            </w:r>
            <w:r w:rsidRPr="00F34A14">
              <w:rPr>
                <w:b/>
                <w:sz w:val="24"/>
                <w:szCs w:val="24"/>
              </w:rPr>
              <w:t>Emotional Intelligence</w:t>
            </w:r>
            <w:r w:rsidRPr="00F34A14">
              <w:rPr>
                <w:sz w:val="24"/>
                <w:szCs w:val="24"/>
              </w:rPr>
              <w:t>: Definition and Characteristics of Emotional Intelligence, Benefits of Emotional Intelligence – self-awareness, Developing personal authenticity – building an emotionally intelligent team - Measures to improve</w:t>
            </w:r>
            <w:r w:rsidRPr="00F34A14">
              <w:rPr>
                <w:spacing w:val="-7"/>
                <w:sz w:val="24"/>
                <w:szCs w:val="24"/>
              </w:rPr>
              <w:t xml:space="preserve"> </w:t>
            </w:r>
            <w:r w:rsidRPr="00F34A14">
              <w:rPr>
                <w:sz w:val="24"/>
                <w:szCs w:val="24"/>
              </w:rPr>
              <w:t>Emotional</w:t>
            </w:r>
            <w:r w:rsidRPr="00F34A14">
              <w:rPr>
                <w:spacing w:val="-3"/>
                <w:sz w:val="24"/>
                <w:szCs w:val="24"/>
              </w:rPr>
              <w:t xml:space="preserve"> </w:t>
            </w:r>
            <w:r w:rsidRPr="00F34A14">
              <w:rPr>
                <w:sz w:val="24"/>
                <w:szCs w:val="24"/>
              </w:rPr>
              <w:t>Intelligence,</w:t>
            </w:r>
            <w:r w:rsidRPr="00F34A14">
              <w:rPr>
                <w:spacing w:val="-5"/>
                <w:sz w:val="24"/>
                <w:szCs w:val="24"/>
              </w:rPr>
              <w:t xml:space="preserve"> </w:t>
            </w:r>
            <w:r w:rsidRPr="00F34A14">
              <w:rPr>
                <w:sz w:val="24"/>
                <w:szCs w:val="24"/>
              </w:rPr>
              <w:t>De</w:t>
            </w:r>
            <w:r w:rsidRPr="00F34A14">
              <w:rPr>
                <w:spacing w:val="-6"/>
                <w:sz w:val="24"/>
                <w:szCs w:val="24"/>
              </w:rPr>
              <w:t xml:space="preserve"> </w:t>
            </w:r>
            <w:r w:rsidRPr="00F34A14">
              <w:rPr>
                <w:sz w:val="24"/>
                <w:szCs w:val="24"/>
              </w:rPr>
              <w:t>Bono’s</w:t>
            </w:r>
            <w:r w:rsidRPr="00F34A14">
              <w:rPr>
                <w:spacing w:val="-6"/>
                <w:sz w:val="24"/>
                <w:szCs w:val="24"/>
              </w:rPr>
              <w:t xml:space="preserve"> </w:t>
            </w:r>
            <w:r w:rsidRPr="00F34A14">
              <w:rPr>
                <w:sz w:val="24"/>
                <w:szCs w:val="24"/>
              </w:rPr>
              <w:t>Six</w:t>
            </w:r>
            <w:r w:rsidRPr="00F34A14">
              <w:rPr>
                <w:spacing w:val="-7"/>
                <w:sz w:val="24"/>
                <w:szCs w:val="24"/>
              </w:rPr>
              <w:t xml:space="preserve"> </w:t>
            </w:r>
            <w:r w:rsidRPr="00F34A14">
              <w:rPr>
                <w:sz w:val="24"/>
                <w:szCs w:val="24"/>
              </w:rPr>
              <w:t>Thinking</w:t>
            </w:r>
            <w:r w:rsidRPr="00F34A14">
              <w:rPr>
                <w:spacing w:val="-7"/>
                <w:sz w:val="24"/>
                <w:szCs w:val="24"/>
              </w:rPr>
              <w:t xml:space="preserve"> </w:t>
            </w:r>
            <w:r w:rsidRPr="00F34A14">
              <w:rPr>
                <w:sz w:val="24"/>
                <w:szCs w:val="24"/>
              </w:rPr>
              <w:t>Hats.</w:t>
            </w:r>
            <w:r w:rsidRPr="00F34A14">
              <w:rPr>
                <w:spacing w:val="-5"/>
                <w:sz w:val="24"/>
                <w:szCs w:val="24"/>
              </w:rPr>
              <w:t xml:space="preserve"> </w:t>
            </w:r>
            <w:r w:rsidRPr="00F34A14">
              <w:rPr>
                <w:sz w:val="24"/>
                <w:szCs w:val="24"/>
              </w:rPr>
              <w:t>Johari</w:t>
            </w:r>
            <w:r w:rsidRPr="00F34A14">
              <w:rPr>
                <w:spacing w:val="-9"/>
                <w:sz w:val="24"/>
                <w:szCs w:val="24"/>
              </w:rPr>
              <w:t xml:space="preserve"> </w:t>
            </w:r>
            <w:r w:rsidRPr="00F34A14">
              <w:rPr>
                <w:sz w:val="24"/>
                <w:szCs w:val="24"/>
              </w:rPr>
              <w:t>Windows</w:t>
            </w:r>
            <w:r w:rsidRPr="00F34A14">
              <w:rPr>
                <w:spacing w:val="-3"/>
                <w:sz w:val="24"/>
                <w:szCs w:val="24"/>
              </w:rPr>
              <w:t xml:space="preserve"> </w:t>
            </w:r>
            <w:r w:rsidRPr="00F34A14">
              <w:rPr>
                <w:sz w:val="24"/>
                <w:szCs w:val="24"/>
              </w:rPr>
              <w:t>- Lateral and Critical Thinking: Techniques.</w:t>
            </w:r>
          </w:p>
          <w:p w14:paraId="70606048" w14:textId="77777777" w:rsidR="00B673B4" w:rsidRPr="00F34A14" w:rsidRDefault="00B673B4" w:rsidP="00F34A14">
            <w:pPr>
              <w:pStyle w:val="TableParagraph"/>
              <w:ind w:left="109"/>
              <w:rPr>
                <w:b/>
                <w:sz w:val="24"/>
                <w:szCs w:val="24"/>
              </w:rPr>
            </w:pPr>
            <w:r w:rsidRPr="00F34A14">
              <w:rPr>
                <w:b/>
                <w:sz w:val="24"/>
                <w:szCs w:val="24"/>
              </w:rPr>
              <w:t>Unit</w:t>
            </w:r>
            <w:r w:rsidRPr="00F34A14">
              <w:rPr>
                <w:b/>
                <w:spacing w:val="-4"/>
                <w:sz w:val="24"/>
                <w:szCs w:val="24"/>
              </w:rPr>
              <w:t xml:space="preserve"> </w:t>
            </w:r>
            <w:r w:rsidRPr="00F34A14">
              <w:rPr>
                <w:b/>
                <w:sz w:val="24"/>
                <w:szCs w:val="24"/>
              </w:rPr>
              <w:t>7:</w:t>
            </w:r>
            <w:r w:rsidRPr="00F34A14">
              <w:rPr>
                <w:b/>
                <w:spacing w:val="-2"/>
                <w:sz w:val="24"/>
                <w:szCs w:val="24"/>
              </w:rPr>
              <w:t xml:space="preserve"> </w:t>
            </w:r>
            <w:r w:rsidRPr="00F34A14">
              <w:rPr>
                <w:b/>
                <w:sz w:val="24"/>
                <w:szCs w:val="24"/>
              </w:rPr>
              <w:t>Problem</w:t>
            </w:r>
            <w:r w:rsidRPr="00F34A14">
              <w:rPr>
                <w:b/>
                <w:spacing w:val="-6"/>
                <w:sz w:val="24"/>
                <w:szCs w:val="24"/>
              </w:rPr>
              <w:t xml:space="preserve"> </w:t>
            </w:r>
            <w:r w:rsidRPr="00F34A14">
              <w:rPr>
                <w:b/>
                <w:spacing w:val="-2"/>
                <w:sz w:val="24"/>
                <w:szCs w:val="24"/>
              </w:rPr>
              <w:t>Solving</w:t>
            </w:r>
          </w:p>
          <w:p w14:paraId="3C5AA796" w14:textId="77777777" w:rsidR="00B673B4" w:rsidRPr="00F34A14" w:rsidRDefault="00B673B4" w:rsidP="00F34A14">
            <w:pPr>
              <w:pStyle w:val="TableParagraph"/>
              <w:ind w:left="109"/>
              <w:rPr>
                <w:sz w:val="24"/>
                <w:szCs w:val="24"/>
              </w:rPr>
            </w:pPr>
            <w:r w:rsidRPr="00F34A14">
              <w:rPr>
                <w:sz w:val="24"/>
                <w:szCs w:val="24"/>
              </w:rPr>
              <w:t>What is</w:t>
            </w:r>
            <w:r w:rsidRPr="00F34A14">
              <w:rPr>
                <w:spacing w:val="-1"/>
                <w:sz w:val="24"/>
                <w:szCs w:val="24"/>
              </w:rPr>
              <w:t xml:space="preserve"> </w:t>
            </w:r>
            <w:r w:rsidRPr="00F34A14">
              <w:rPr>
                <w:sz w:val="24"/>
                <w:szCs w:val="24"/>
              </w:rPr>
              <w:t>a</w:t>
            </w:r>
            <w:r w:rsidRPr="00F34A14">
              <w:rPr>
                <w:spacing w:val="-1"/>
                <w:sz w:val="24"/>
                <w:szCs w:val="24"/>
              </w:rPr>
              <w:t xml:space="preserve"> </w:t>
            </w:r>
            <w:r w:rsidRPr="00F34A14">
              <w:rPr>
                <w:spacing w:val="-2"/>
                <w:sz w:val="24"/>
                <w:szCs w:val="24"/>
              </w:rPr>
              <w:t>problem?</w:t>
            </w:r>
          </w:p>
          <w:p w14:paraId="7CDC0206" w14:textId="77777777" w:rsidR="00B673B4" w:rsidRPr="00F34A14" w:rsidRDefault="00B673B4" w:rsidP="00F34A14">
            <w:pPr>
              <w:pStyle w:val="TableParagraph"/>
              <w:ind w:left="109"/>
              <w:rPr>
                <w:sz w:val="24"/>
                <w:szCs w:val="24"/>
              </w:rPr>
            </w:pPr>
            <w:r w:rsidRPr="00F34A14">
              <w:rPr>
                <w:sz w:val="24"/>
                <w:szCs w:val="24"/>
              </w:rPr>
              <w:t>Identifying a problem – data collection methods and tools – 5 Whys – drill down technique – case and effect diagram</w:t>
            </w:r>
          </w:p>
          <w:p w14:paraId="1F46ACE6" w14:textId="77777777" w:rsidR="00B673B4" w:rsidRPr="00F34A14" w:rsidRDefault="00B673B4" w:rsidP="00F34A14">
            <w:pPr>
              <w:pStyle w:val="TableParagraph"/>
              <w:ind w:left="169"/>
              <w:rPr>
                <w:sz w:val="24"/>
                <w:szCs w:val="24"/>
              </w:rPr>
            </w:pPr>
            <w:r w:rsidRPr="00F34A14">
              <w:rPr>
                <w:sz w:val="24"/>
                <w:szCs w:val="24"/>
              </w:rPr>
              <w:t>Prioritizing</w:t>
            </w:r>
            <w:r w:rsidRPr="00F34A14">
              <w:rPr>
                <w:spacing w:val="-6"/>
                <w:sz w:val="24"/>
                <w:szCs w:val="24"/>
              </w:rPr>
              <w:t xml:space="preserve"> </w:t>
            </w:r>
            <w:r w:rsidRPr="00F34A14">
              <w:rPr>
                <w:sz w:val="24"/>
                <w:szCs w:val="24"/>
              </w:rPr>
              <w:t>problem –</w:t>
            </w:r>
            <w:r w:rsidRPr="00F34A14">
              <w:rPr>
                <w:spacing w:val="-1"/>
                <w:sz w:val="24"/>
                <w:szCs w:val="24"/>
              </w:rPr>
              <w:t xml:space="preserve"> </w:t>
            </w:r>
            <w:r w:rsidRPr="00F34A14">
              <w:rPr>
                <w:sz w:val="24"/>
                <w:szCs w:val="24"/>
              </w:rPr>
              <w:t>pareto’s</w:t>
            </w:r>
            <w:r w:rsidRPr="00F34A14">
              <w:rPr>
                <w:spacing w:val="-2"/>
                <w:sz w:val="24"/>
                <w:szCs w:val="24"/>
              </w:rPr>
              <w:t xml:space="preserve"> principle</w:t>
            </w:r>
          </w:p>
          <w:p w14:paraId="7563ABD3" w14:textId="77777777" w:rsidR="00B673B4" w:rsidRPr="00F34A14" w:rsidRDefault="00B673B4" w:rsidP="00F34A14">
            <w:pPr>
              <w:pStyle w:val="TableParagraph"/>
              <w:ind w:left="109" w:right="596"/>
              <w:rPr>
                <w:sz w:val="24"/>
                <w:szCs w:val="24"/>
              </w:rPr>
            </w:pPr>
            <w:r w:rsidRPr="00F34A14">
              <w:rPr>
                <w:sz w:val="24"/>
                <w:szCs w:val="24"/>
              </w:rPr>
              <w:t>Generating</w:t>
            </w:r>
            <w:r w:rsidRPr="00F34A14">
              <w:rPr>
                <w:spacing w:val="-8"/>
                <w:sz w:val="24"/>
                <w:szCs w:val="24"/>
              </w:rPr>
              <w:t xml:space="preserve"> </w:t>
            </w:r>
            <w:r w:rsidRPr="00F34A14">
              <w:rPr>
                <w:sz w:val="24"/>
                <w:szCs w:val="24"/>
              </w:rPr>
              <w:t>solutions</w:t>
            </w:r>
            <w:r w:rsidRPr="00F34A14">
              <w:rPr>
                <w:spacing w:val="-4"/>
                <w:sz w:val="24"/>
                <w:szCs w:val="24"/>
              </w:rPr>
              <w:t xml:space="preserve"> </w:t>
            </w:r>
            <w:r w:rsidRPr="00F34A14">
              <w:rPr>
                <w:sz w:val="24"/>
                <w:szCs w:val="24"/>
              </w:rPr>
              <w:t>–</w:t>
            </w:r>
            <w:r w:rsidRPr="00F34A14">
              <w:rPr>
                <w:spacing w:val="-5"/>
                <w:sz w:val="24"/>
                <w:szCs w:val="24"/>
              </w:rPr>
              <w:t xml:space="preserve"> </w:t>
            </w:r>
            <w:r w:rsidRPr="00F34A14">
              <w:rPr>
                <w:sz w:val="24"/>
                <w:szCs w:val="24"/>
              </w:rPr>
              <w:t>making</w:t>
            </w:r>
            <w:r w:rsidRPr="00F34A14">
              <w:rPr>
                <w:spacing w:val="-8"/>
                <w:sz w:val="24"/>
                <w:szCs w:val="24"/>
              </w:rPr>
              <w:t xml:space="preserve"> </w:t>
            </w:r>
            <w:r w:rsidRPr="00F34A14">
              <w:rPr>
                <w:sz w:val="24"/>
                <w:szCs w:val="24"/>
              </w:rPr>
              <w:t>decisions</w:t>
            </w:r>
            <w:r w:rsidRPr="00F34A14">
              <w:rPr>
                <w:spacing w:val="-4"/>
                <w:sz w:val="24"/>
                <w:szCs w:val="24"/>
              </w:rPr>
              <w:t xml:space="preserve"> </w:t>
            </w:r>
            <w:r w:rsidRPr="00F34A14">
              <w:rPr>
                <w:sz w:val="24"/>
                <w:szCs w:val="24"/>
              </w:rPr>
              <w:t>-</w:t>
            </w:r>
            <w:r w:rsidRPr="00F34A14">
              <w:rPr>
                <w:spacing w:val="-4"/>
                <w:sz w:val="24"/>
                <w:szCs w:val="24"/>
              </w:rPr>
              <w:t xml:space="preserve"> </w:t>
            </w:r>
            <w:r w:rsidRPr="00F34A14">
              <w:rPr>
                <w:sz w:val="24"/>
                <w:szCs w:val="24"/>
              </w:rPr>
              <w:t>Implementing</w:t>
            </w:r>
            <w:r w:rsidRPr="00F34A14">
              <w:rPr>
                <w:spacing w:val="-8"/>
                <w:sz w:val="24"/>
                <w:szCs w:val="24"/>
              </w:rPr>
              <w:t xml:space="preserve"> </w:t>
            </w:r>
            <w:r w:rsidRPr="00F34A14">
              <w:rPr>
                <w:sz w:val="24"/>
                <w:szCs w:val="24"/>
              </w:rPr>
              <w:t>solutions Evaluating solutions</w:t>
            </w:r>
          </w:p>
          <w:p w14:paraId="0BC3A74E" w14:textId="77777777" w:rsidR="00B673B4" w:rsidRPr="00F34A14" w:rsidRDefault="00B673B4" w:rsidP="00F34A14">
            <w:pPr>
              <w:pStyle w:val="TableParagraph"/>
              <w:spacing w:line="276" w:lineRule="auto"/>
              <w:ind w:left="109" w:right="85"/>
              <w:jc w:val="both"/>
              <w:rPr>
                <w:sz w:val="24"/>
                <w:szCs w:val="24"/>
              </w:rPr>
            </w:pPr>
            <w:r w:rsidRPr="00F34A14">
              <w:rPr>
                <w:sz w:val="24"/>
                <w:szCs w:val="24"/>
              </w:rPr>
              <w:t>Unit 8: Time Management What is Time Management? Time Management Strategies Stumbling Blocks in Time Management Task Prioritization and Delegation Technology and Time Management</w:t>
            </w:r>
          </w:p>
        </w:tc>
      </w:tr>
      <w:tr w:rsidR="00B673B4" w:rsidRPr="00F34A14" w14:paraId="45A17DAB" w14:textId="77777777" w:rsidTr="00F34A14">
        <w:trPr>
          <w:trHeight w:val="4479"/>
        </w:trPr>
        <w:tc>
          <w:tcPr>
            <w:tcW w:w="1418" w:type="dxa"/>
          </w:tcPr>
          <w:p w14:paraId="5A4F8B79" w14:textId="77777777" w:rsidR="00B673B4" w:rsidRPr="00F34A14" w:rsidRDefault="00B673B4" w:rsidP="00F34A14">
            <w:pPr>
              <w:pStyle w:val="TableParagraph"/>
              <w:spacing w:line="275" w:lineRule="exact"/>
              <w:ind w:left="110"/>
              <w:rPr>
                <w:sz w:val="24"/>
                <w:szCs w:val="24"/>
              </w:rPr>
            </w:pPr>
          </w:p>
        </w:tc>
        <w:tc>
          <w:tcPr>
            <w:tcW w:w="8505" w:type="dxa"/>
          </w:tcPr>
          <w:p w14:paraId="38A68FC7" w14:textId="77777777" w:rsidR="00B673B4" w:rsidRPr="00F34A14" w:rsidRDefault="00B673B4" w:rsidP="00F34A14">
            <w:pPr>
              <w:pStyle w:val="BodyText"/>
              <w:spacing w:before="19"/>
              <w:ind w:left="820"/>
            </w:pPr>
            <w:r w:rsidRPr="00F34A14">
              <w:rPr>
                <w:u w:val="single"/>
              </w:rPr>
              <w:t>Suggested</w:t>
            </w:r>
            <w:r w:rsidRPr="00F34A14">
              <w:rPr>
                <w:spacing w:val="-4"/>
                <w:u w:val="single"/>
              </w:rPr>
              <w:t xml:space="preserve"> </w:t>
            </w:r>
            <w:r w:rsidRPr="00F34A14">
              <w:rPr>
                <w:spacing w:val="-2"/>
                <w:u w:val="single"/>
              </w:rPr>
              <w:t>Reading</w:t>
            </w:r>
          </w:p>
          <w:p w14:paraId="68E69191" w14:textId="77777777" w:rsidR="00B673B4" w:rsidRPr="00F34A14" w:rsidRDefault="00B673B4" w:rsidP="00BF5EBC">
            <w:pPr>
              <w:pStyle w:val="ListParagraph"/>
              <w:widowControl w:val="0"/>
              <w:numPr>
                <w:ilvl w:val="0"/>
                <w:numId w:val="66"/>
              </w:numPr>
              <w:tabs>
                <w:tab w:val="left" w:pos="818"/>
              </w:tabs>
              <w:autoSpaceDE w:val="0"/>
              <w:autoSpaceDN w:val="0"/>
              <w:spacing w:before="240" w:after="0" w:line="240" w:lineRule="auto"/>
              <w:ind w:left="818" w:hanging="358"/>
              <w:contextualSpacing w:val="0"/>
              <w:rPr>
                <w:sz w:val="24"/>
                <w:szCs w:val="24"/>
              </w:rPr>
            </w:pPr>
            <w:r w:rsidRPr="00F34A14">
              <w:rPr>
                <w:sz w:val="24"/>
                <w:szCs w:val="24"/>
              </w:rPr>
              <w:t>Butterfield,</w:t>
            </w:r>
            <w:r w:rsidRPr="00F34A14">
              <w:rPr>
                <w:spacing w:val="-1"/>
                <w:sz w:val="24"/>
                <w:szCs w:val="24"/>
              </w:rPr>
              <w:t xml:space="preserve"> </w:t>
            </w:r>
            <w:r w:rsidRPr="00F34A14">
              <w:rPr>
                <w:sz w:val="24"/>
                <w:szCs w:val="24"/>
              </w:rPr>
              <w:t>Jeff.</w:t>
            </w:r>
            <w:r w:rsidRPr="00F34A14">
              <w:rPr>
                <w:spacing w:val="-1"/>
                <w:sz w:val="24"/>
                <w:szCs w:val="24"/>
              </w:rPr>
              <w:t xml:space="preserve"> </w:t>
            </w:r>
            <w:r w:rsidRPr="00F34A14">
              <w:rPr>
                <w:i/>
                <w:sz w:val="24"/>
                <w:szCs w:val="24"/>
              </w:rPr>
              <w:t>Soft</w:t>
            </w:r>
            <w:r w:rsidRPr="00F34A14">
              <w:rPr>
                <w:i/>
                <w:spacing w:val="-1"/>
                <w:sz w:val="24"/>
                <w:szCs w:val="24"/>
              </w:rPr>
              <w:t xml:space="preserve"> </w:t>
            </w:r>
            <w:r w:rsidRPr="00F34A14">
              <w:rPr>
                <w:i/>
                <w:sz w:val="24"/>
                <w:szCs w:val="24"/>
              </w:rPr>
              <w:t>Skills for</w:t>
            </w:r>
            <w:r w:rsidRPr="00F34A14">
              <w:rPr>
                <w:i/>
                <w:spacing w:val="-1"/>
                <w:sz w:val="24"/>
                <w:szCs w:val="24"/>
              </w:rPr>
              <w:t xml:space="preserve"> </w:t>
            </w:r>
            <w:r w:rsidRPr="00F34A14">
              <w:rPr>
                <w:i/>
                <w:sz w:val="24"/>
                <w:szCs w:val="24"/>
              </w:rPr>
              <w:t>Everyone</w:t>
            </w:r>
            <w:r w:rsidRPr="00F34A14">
              <w:rPr>
                <w:sz w:val="24"/>
                <w:szCs w:val="24"/>
              </w:rPr>
              <w:t>.</w:t>
            </w:r>
            <w:r w:rsidRPr="00F34A14">
              <w:rPr>
                <w:spacing w:val="-1"/>
                <w:sz w:val="24"/>
                <w:szCs w:val="24"/>
              </w:rPr>
              <w:t xml:space="preserve"> </w:t>
            </w:r>
            <w:r w:rsidRPr="00F34A14">
              <w:rPr>
                <w:sz w:val="24"/>
                <w:szCs w:val="24"/>
              </w:rPr>
              <w:t>Delhi:</w:t>
            </w:r>
            <w:r w:rsidRPr="00F34A14">
              <w:rPr>
                <w:spacing w:val="-1"/>
                <w:sz w:val="24"/>
                <w:szCs w:val="24"/>
              </w:rPr>
              <w:t xml:space="preserve"> </w:t>
            </w:r>
            <w:r w:rsidRPr="00F34A14">
              <w:rPr>
                <w:sz w:val="24"/>
                <w:szCs w:val="24"/>
              </w:rPr>
              <w:t>Cengage</w:t>
            </w:r>
            <w:r w:rsidRPr="00F34A14">
              <w:rPr>
                <w:spacing w:val="1"/>
                <w:sz w:val="24"/>
                <w:szCs w:val="24"/>
              </w:rPr>
              <w:t xml:space="preserve"> </w:t>
            </w:r>
            <w:r w:rsidRPr="00F34A14">
              <w:rPr>
                <w:sz w:val="24"/>
                <w:szCs w:val="24"/>
              </w:rPr>
              <w:t>Learning.</w:t>
            </w:r>
            <w:r w:rsidRPr="00F34A14">
              <w:rPr>
                <w:spacing w:val="-1"/>
                <w:sz w:val="24"/>
                <w:szCs w:val="24"/>
              </w:rPr>
              <w:t xml:space="preserve"> </w:t>
            </w:r>
            <w:r w:rsidRPr="00F34A14">
              <w:rPr>
                <w:sz w:val="24"/>
                <w:szCs w:val="24"/>
              </w:rPr>
              <w:t>2010,</w:t>
            </w:r>
            <w:r w:rsidRPr="00F34A14">
              <w:rPr>
                <w:spacing w:val="-1"/>
                <w:sz w:val="24"/>
                <w:szCs w:val="24"/>
              </w:rPr>
              <w:t xml:space="preserve"> </w:t>
            </w:r>
            <w:r w:rsidRPr="00F34A14">
              <w:rPr>
                <w:sz w:val="24"/>
                <w:szCs w:val="24"/>
              </w:rPr>
              <w:t>4</w:t>
            </w:r>
            <w:r w:rsidRPr="00F34A14">
              <w:rPr>
                <w:sz w:val="24"/>
                <w:szCs w:val="24"/>
                <w:vertAlign w:val="superscript"/>
              </w:rPr>
              <w:t>th</w:t>
            </w:r>
            <w:r w:rsidRPr="00F34A14">
              <w:rPr>
                <w:sz w:val="24"/>
                <w:szCs w:val="24"/>
              </w:rPr>
              <w:t xml:space="preserve"> rpt </w:t>
            </w:r>
            <w:r w:rsidRPr="00F34A14">
              <w:rPr>
                <w:spacing w:val="-4"/>
                <w:sz w:val="24"/>
                <w:szCs w:val="24"/>
              </w:rPr>
              <w:t>2013</w:t>
            </w:r>
          </w:p>
          <w:p w14:paraId="706B646E" w14:textId="77777777" w:rsidR="00B673B4" w:rsidRPr="00F34A14" w:rsidRDefault="00B673B4" w:rsidP="00BF5EBC">
            <w:pPr>
              <w:pStyle w:val="ListParagraph"/>
              <w:widowControl w:val="0"/>
              <w:numPr>
                <w:ilvl w:val="0"/>
                <w:numId w:val="66"/>
              </w:numPr>
              <w:tabs>
                <w:tab w:val="left" w:pos="817"/>
                <w:tab w:val="left" w:pos="820"/>
              </w:tabs>
              <w:autoSpaceDE w:val="0"/>
              <w:autoSpaceDN w:val="0"/>
              <w:spacing w:before="37" w:after="0" w:line="268" w:lineRule="auto"/>
              <w:ind w:right="1051"/>
              <w:contextualSpacing w:val="0"/>
              <w:rPr>
                <w:sz w:val="24"/>
                <w:szCs w:val="24"/>
              </w:rPr>
            </w:pPr>
            <w:r w:rsidRPr="00F34A14">
              <w:rPr>
                <w:sz w:val="24"/>
                <w:szCs w:val="24"/>
              </w:rPr>
              <w:t>Dorsey,</w:t>
            </w:r>
            <w:r w:rsidRPr="00F34A14">
              <w:rPr>
                <w:spacing w:val="-1"/>
                <w:sz w:val="24"/>
                <w:szCs w:val="24"/>
              </w:rPr>
              <w:t xml:space="preserve"> </w:t>
            </w:r>
            <w:r w:rsidRPr="00F34A14">
              <w:rPr>
                <w:sz w:val="24"/>
                <w:szCs w:val="24"/>
              </w:rPr>
              <w:t>Ivory.</w:t>
            </w:r>
            <w:r w:rsidRPr="00F34A14">
              <w:rPr>
                <w:spacing w:val="-3"/>
                <w:sz w:val="24"/>
                <w:szCs w:val="24"/>
              </w:rPr>
              <w:t xml:space="preserve"> </w:t>
            </w:r>
            <w:r w:rsidRPr="00F34A14">
              <w:rPr>
                <w:i/>
                <w:sz w:val="24"/>
                <w:szCs w:val="24"/>
              </w:rPr>
              <w:t>Soft</w:t>
            </w:r>
            <w:r w:rsidRPr="00F34A14">
              <w:rPr>
                <w:i/>
                <w:spacing w:val="-3"/>
                <w:sz w:val="24"/>
                <w:szCs w:val="24"/>
              </w:rPr>
              <w:t xml:space="preserve"> </w:t>
            </w:r>
            <w:r w:rsidRPr="00F34A14">
              <w:rPr>
                <w:i/>
                <w:sz w:val="24"/>
                <w:szCs w:val="24"/>
              </w:rPr>
              <w:t>Skills</w:t>
            </w:r>
            <w:r w:rsidRPr="00F34A14">
              <w:rPr>
                <w:i/>
                <w:spacing w:val="-1"/>
                <w:sz w:val="24"/>
                <w:szCs w:val="24"/>
              </w:rPr>
              <w:t xml:space="preserve"> </w:t>
            </w:r>
            <w:r w:rsidRPr="00F34A14">
              <w:rPr>
                <w:i/>
                <w:sz w:val="24"/>
                <w:szCs w:val="24"/>
              </w:rPr>
              <w:t>for</w:t>
            </w:r>
            <w:r w:rsidRPr="00F34A14">
              <w:rPr>
                <w:i/>
                <w:spacing w:val="-3"/>
                <w:sz w:val="24"/>
                <w:szCs w:val="24"/>
              </w:rPr>
              <w:t xml:space="preserve"> </w:t>
            </w:r>
            <w:r w:rsidRPr="00F34A14">
              <w:rPr>
                <w:i/>
                <w:sz w:val="24"/>
                <w:szCs w:val="24"/>
              </w:rPr>
              <w:t>Hard</w:t>
            </w:r>
            <w:r w:rsidRPr="00F34A14">
              <w:rPr>
                <w:i/>
                <w:spacing w:val="-3"/>
                <w:sz w:val="24"/>
                <w:szCs w:val="24"/>
              </w:rPr>
              <w:t xml:space="preserve"> </w:t>
            </w:r>
            <w:r w:rsidRPr="00F34A14">
              <w:rPr>
                <w:i/>
                <w:sz w:val="24"/>
                <w:szCs w:val="24"/>
              </w:rPr>
              <w:t>Times:</w:t>
            </w:r>
            <w:r w:rsidRPr="00F34A14">
              <w:rPr>
                <w:i/>
                <w:spacing w:val="-3"/>
                <w:sz w:val="24"/>
                <w:szCs w:val="24"/>
              </w:rPr>
              <w:t xml:space="preserve"> </w:t>
            </w:r>
            <w:r w:rsidRPr="00F34A14">
              <w:rPr>
                <w:i/>
                <w:sz w:val="24"/>
                <w:szCs w:val="24"/>
              </w:rPr>
              <w:t>A</w:t>
            </w:r>
            <w:r w:rsidRPr="00F34A14">
              <w:rPr>
                <w:i/>
                <w:spacing w:val="-3"/>
                <w:sz w:val="24"/>
                <w:szCs w:val="24"/>
              </w:rPr>
              <w:t xml:space="preserve"> </w:t>
            </w:r>
            <w:r w:rsidRPr="00F34A14">
              <w:rPr>
                <w:i/>
                <w:sz w:val="24"/>
                <w:szCs w:val="24"/>
              </w:rPr>
              <w:t>Handbook</w:t>
            </w:r>
            <w:r w:rsidRPr="00F34A14">
              <w:rPr>
                <w:i/>
                <w:spacing w:val="-4"/>
                <w:sz w:val="24"/>
                <w:szCs w:val="24"/>
              </w:rPr>
              <w:t xml:space="preserve"> </w:t>
            </w:r>
            <w:r w:rsidRPr="00F34A14">
              <w:rPr>
                <w:i/>
                <w:sz w:val="24"/>
                <w:szCs w:val="24"/>
              </w:rPr>
              <w:t>for</w:t>
            </w:r>
            <w:r w:rsidRPr="00F34A14">
              <w:rPr>
                <w:i/>
                <w:spacing w:val="-3"/>
                <w:sz w:val="24"/>
                <w:szCs w:val="24"/>
              </w:rPr>
              <w:t xml:space="preserve"> </w:t>
            </w:r>
            <w:r w:rsidRPr="00F34A14">
              <w:rPr>
                <w:i/>
                <w:sz w:val="24"/>
                <w:szCs w:val="24"/>
              </w:rPr>
              <w:t>High</w:t>
            </w:r>
            <w:r w:rsidRPr="00F34A14">
              <w:rPr>
                <w:i/>
                <w:spacing w:val="-3"/>
                <w:sz w:val="24"/>
                <w:szCs w:val="24"/>
              </w:rPr>
              <w:t xml:space="preserve"> </w:t>
            </w:r>
            <w:r w:rsidRPr="00F34A14">
              <w:rPr>
                <w:i/>
                <w:sz w:val="24"/>
                <w:szCs w:val="24"/>
              </w:rPr>
              <w:t>Achievers</w:t>
            </w:r>
            <w:r w:rsidRPr="00F34A14">
              <w:rPr>
                <w:sz w:val="24"/>
                <w:szCs w:val="24"/>
              </w:rPr>
              <w:t>.</w:t>
            </w:r>
            <w:r w:rsidRPr="00F34A14">
              <w:rPr>
                <w:spacing w:val="-3"/>
                <w:sz w:val="24"/>
                <w:szCs w:val="24"/>
              </w:rPr>
              <w:t xml:space="preserve"> </w:t>
            </w:r>
            <w:r w:rsidRPr="00F34A14">
              <w:rPr>
                <w:sz w:val="24"/>
                <w:szCs w:val="24"/>
              </w:rPr>
              <w:t>Xlibris</w:t>
            </w:r>
            <w:r w:rsidRPr="00F34A14">
              <w:rPr>
                <w:spacing w:val="-3"/>
                <w:sz w:val="24"/>
                <w:szCs w:val="24"/>
              </w:rPr>
              <w:t xml:space="preserve"> </w:t>
            </w:r>
            <w:r w:rsidRPr="00F34A14">
              <w:rPr>
                <w:sz w:val="24"/>
                <w:szCs w:val="24"/>
              </w:rPr>
              <w:t>Corporation, USA. 2004</w:t>
            </w:r>
          </w:p>
          <w:p w14:paraId="62F8BA5B" w14:textId="77777777" w:rsidR="00B673B4" w:rsidRPr="00F34A14" w:rsidRDefault="00B673B4" w:rsidP="00BF5EBC">
            <w:pPr>
              <w:pStyle w:val="ListParagraph"/>
              <w:widowControl w:val="0"/>
              <w:numPr>
                <w:ilvl w:val="0"/>
                <w:numId w:val="66"/>
              </w:numPr>
              <w:tabs>
                <w:tab w:val="left" w:pos="818"/>
              </w:tabs>
              <w:autoSpaceDE w:val="0"/>
              <w:autoSpaceDN w:val="0"/>
              <w:spacing w:before="8" w:after="0" w:line="240" w:lineRule="auto"/>
              <w:ind w:left="818" w:hanging="358"/>
              <w:contextualSpacing w:val="0"/>
              <w:rPr>
                <w:sz w:val="24"/>
                <w:szCs w:val="24"/>
              </w:rPr>
            </w:pPr>
            <w:r w:rsidRPr="00F34A14">
              <w:rPr>
                <w:sz w:val="24"/>
                <w:szCs w:val="24"/>
              </w:rPr>
              <w:t>Goleman,</w:t>
            </w:r>
            <w:r w:rsidRPr="00F34A14">
              <w:rPr>
                <w:spacing w:val="-2"/>
                <w:sz w:val="24"/>
                <w:szCs w:val="24"/>
              </w:rPr>
              <w:t xml:space="preserve"> </w:t>
            </w:r>
            <w:r w:rsidRPr="00F34A14">
              <w:rPr>
                <w:sz w:val="24"/>
                <w:szCs w:val="24"/>
              </w:rPr>
              <w:t>Daniel.</w:t>
            </w:r>
            <w:r w:rsidRPr="00F34A14">
              <w:rPr>
                <w:spacing w:val="-2"/>
                <w:sz w:val="24"/>
                <w:szCs w:val="24"/>
              </w:rPr>
              <w:t xml:space="preserve"> </w:t>
            </w:r>
            <w:r w:rsidRPr="00F34A14">
              <w:rPr>
                <w:i/>
                <w:sz w:val="24"/>
                <w:szCs w:val="24"/>
              </w:rPr>
              <w:t>Emotional</w:t>
            </w:r>
            <w:r w:rsidRPr="00F34A14">
              <w:rPr>
                <w:i/>
                <w:spacing w:val="-2"/>
                <w:sz w:val="24"/>
                <w:szCs w:val="24"/>
              </w:rPr>
              <w:t xml:space="preserve"> </w:t>
            </w:r>
            <w:r w:rsidRPr="00F34A14">
              <w:rPr>
                <w:i/>
                <w:sz w:val="24"/>
                <w:szCs w:val="24"/>
              </w:rPr>
              <w:t>Intelligence</w:t>
            </w:r>
            <w:r w:rsidRPr="00F34A14">
              <w:rPr>
                <w:sz w:val="24"/>
                <w:szCs w:val="24"/>
              </w:rPr>
              <w:t>. India:</w:t>
            </w:r>
            <w:r w:rsidRPr="00F34A14">
              <w:rPr>
                <w:spacing w:val="-1"/>
                <w:sz w:val="24"/>
                <w:szCs w:val="24"/>
              </w:rPr>
              <w:t xml:space="preserve"> </w:t>
            </w:r>
            <w:r w:rsidRPr="00F34A14">
              <w:rPr>
                <w:sz w:val="24"/>
                <w:szCs w:val="24"/>
              </w:rPr>
              <w:t>Bloomsbury,</w:t>
            </w:r>
            <w:r w:rsidRPr="00F34A14">
              <w:rPr>
                <w:spacing w:val="-1"/>
                <w:sz w:val="24"/>
                <w:szCs w:val="24"/>
              </w:rPr>
              <w:t xml:space="preserve"> </w:t>
            </w:r>
            <w:r w:rsidRPr="00F34A14">
              <w:rPr>
                <w:spacing w:val="-4"/>
                <w:sz w:val="24"/>
                <w:szCs w:val="24"/>
              </w:rPr>
              <w:t>2021</w:t>
            </w:r>
          </w:p>
          <w:p w14:paraId="7B12328F" w14:textId="77777777" w:rsidR="00B673B4" w:rsidRPr="00F34A14" w:rsidRDefault="00B673B4" w:rsidP="00BF5EBC">
            <w:pPr>
              <w:pStyle w:val="ListParagraph"/>
              <w:widowControl w:val="0"/>
              <w:numPr>
                <w:ilvl w:val="0"/>
                <w:numId w:val="66"/>
              </w:numPr>
              <w:tabs>
                <w:tab w:val="left" w:pos="818"/>
              </w:tabs>
              <w:autoSpaceDE w:val="0"/>
              <w:autoSpaceDN w:val="0"/>
              <w:spacing w:before="33" w:after="0" w:line="240" w:lineRule="auto"/>
              <w:ind w:left="818" w:hanging="358"/>
              <w:contextualSpacing w:val="0"/>
              <w:rPr>
                <w:sz w:val="24"/>
                <w:szCs w:val="24"/>
              </w:rPr>
            </w:pPr>
            <w:r w:rsidRPr="00F34A14">
              <w:rPr>
                <w:sz w:val="24"/>
                <w:szCs w:val="24"/>
              </w:rPr>
              <w:t>Gordon,</w:t>
            </w:r>
            <w:r w:rsidRPr="00F34A14">
              <w:rPr>
                <w:spacing w:val="-1"/>
                <w:sz w:val="24"/>
                <w:szCs w:val="24"/>
              </w:rPr>
              <w:t xml:space="preserve"> </w:t>
            </w:r>
            <w:r w:rsidRPr="00F34A14">
              <w:rPr>
                <w:sz w:val="24"/>
                <w:szCs w:val="24"/>
              </w:rPr>
              <w:t>John.</w:t>
            </w:r>
            <w:r w:rsidRPr="00F34A14">
              <w:rPr>
                <w:spacing w:val="60"/>
                <w:sz w:val="24"/>
                <w:szCs w:val="24"/>
              </w:rPr>
              <w:t xml:space="preserve"> </w:t>
            </w:r>
            <w:r w:rsidRPr="00F34A14">
              <w:rPr>
                <w:i/>
                <w:sz w:val="24"/>
                <w:szCs w:val="24"/>
              </w:rPr>
              <w:t>The</w:t>
            </w:r>
            <w:r w:rsidRPr="00F34A14">
              <w:rPr>
                <w:i/>
                <w:spacing w:val="-1"/>
                <w:sz w:val="24"/>
                <w:szCs w:val="24"/>
              </w:rPr>
              <w:t xml:space="preserve"> </w:t>
            </w:r>
            <w:r w:rsidRPr="00F34A14">
              <w:rPr>
                <w:i/>
                <w:sz w:val="24"/>
                <w:szCs w:val="24"/>
              </w:rPr>
              <w:t>Power</w:t>
            </w:r>
            <w:r w:rsidRPr="00F34A14">
              <w:rPr>
                <w:i/>
                <w:spacing w:val="-1"/>
                <w:sz w:val="24"/>
                <w:szCs w:val="24"/>
              </w:rPr>
              <w:t xml:space="preserve"> </w:t>
            </w:r>
            <w:r w:rsidRPr="00F34A14">
              <w:rPr>
                <w:i/>
                <w:sz w:val="24"/>
                <w:szCs w:val="24"/>
              </w:rPr>
              <w:t>of a Positive</w:t>
            </w:r>
            <w:r w:rsidRPr="00F34A14">
              <w:rPr>
                <w:i/>
                <w:spacing w:val="-1"/>
                <w:sz w:val="24"/>
                <w:szCs w:val="24"/>
              </w:rPr>
              <w:t xml:space="preserve"> </w:t>
            </w:r>
            <w:r w:rsidRPr="00F34A14">
              <w:rPr>
                <w:i/>
                <w:sz w:val="24"/>
                <w:szCs w:val="24"/>
              </w:rPr>
              <w:t xml:space="preserve">Team. </w:t>
            </w:r>
            <w:r w:rsidRPr="00F34A14">
              <w:rPr>
                <w:sz w:val="24"/>
                <w:szCs w:val="24"/>
              </w:rPr>
              <w:t>Wiley</w:t>
            </w:r>
            <w:r w:rsidRPr="00F34A14">
              <w:rPr>
                <w:spacing w:val="-3"/>
                <w:sz w:val="24"/>
                <w:szCs w:val="24"/>
              </w:rPr>
              <w:t xml:space="preserve"> </w:t>
            </w:r>
            <w:r w:rsidRPr="00F34A14">
              <w:rPr>
                <w:sz w:val="24"/>
                <w:szCs w:val="24"/>
              </w:rPr>
              <w:t xml:space="preserve">and Sons. </w:t>
            </w:r>
            <w:r w:rsidRPr="00F34A14">
              <w:rPr>
                <w:spacing w:val="-4"/>
                <w:sz w:val="24"/>
                <w:szCs w:val="24"/>
              </w:rPr>
              <w:t>2018</w:t>
            </w:r>
          </w:p>
          <w:p w14:paraId="042AA1AC" w14:textId="77777777" w:rsidR="00B673B4" w:rsidRPr="00F34A14" w:rsidRDefault="00B673B4" w:rsidP="00BF5EBC">
            <w:pPr>
              <w:pStyle w:val="ListParagraph"/>
              <w:widowControl w:val="0"/>
              <w:numPr>
                <w:ilvl w:val="0"/>
                <w:numId w:val="66"/>
              </w:numPr>
              <w:tabs>
                <w:tab w:val="left" w:pos="817"/>
                <w:tab w:val="left" w:pos="820"/>
              </w:tabs>
              <w:autoSpaceDE w:val="0"/>
              <w:autoSpaceDN w:val="0"/>
              <w:spacing w:before="43" w:after="0" w:line="232" w:lineRule="auto"/>
              <w:ind w:right="1238"/>
              <w:contextualSpacing w:val="0"/>
              <w:rPr>
                <w:sz w:val="24"/>
                <w:szCs w:val="24"/>
              </w:rPr>
            </w:pPr>
            <w:r w:rsidRPr="00F34A14">
              <w:rPr>
                <w:sz w:val="24"/>
                <w:szCs w:val="24"/>
              </w:rPr>
              <w:t>Horton,</w:t>
            </w:r>
            <w:r w:rsidRPr="00F34A14">
              <w:rPr>
                <w:spacing w:val="-2"/>
                <w:sz w:val="24"/>
                <w:szCs w:val="24"/>
              </w:rPr>
              <w:t xml:space="preserve"> </w:t>
            </w:r>
            <w:r w:rsidRPr="00F34A14">
              <w:rPr>
                <w:sz w:val="24"/>
                <w:szCs w:val="24"/>
              </w:rPr>
              <w:t>S.</w:t>
            </w:r>
            <w:r w:rsidRPr="00F34A14">
              <w:rPr>
                <w:spacing w:val="-2"/>
                <w:sz w:val="24"/>
                <w:szCs w:val="24"/>
              </w:rPr>
              <w:t xml:space="preserve"> </w:t>
            </w:r>
            <w:r w:rsidRPr="00F34A14">
              <w:rPr>
                <w:i/>
                <w:sz w:val="24"/>
                <w:szCs w:val="24"/>
              </w:rPr>
              <w:t>The</w:t>
            </w:r>
            <w:r w:rsidRPr="00F34A14">
              <w:rPr>
                <w:i/>
                <w:spacing w:val="-3"/>
                <w:sz w:val="24"/>
                <w:szCs w:val="24"/>
              </w:rPr>
              <w:t xml:space="preserve"> </w:t>
            </w:r>
            <w:r w:rsidRPr="00F34A14">
              <w:rPr>
                <w:i/>
                <w:sz w:val="24"/>
                <w:szCs w:val="24"/>
              </w:rPr>
              <w:t>Learner’s</w:t>
            </w:r>
            <w:r w:rsidRPr="00F34A14">
              <w:rPr>
                <w:i/>
                <w:spacing w:val="-3"/>
                <w:sz w:val="24"/>
                <w:szCs w:val="24"/>
              </w:rPr>
              <w:t xml:space="preserve"> </w:t>
            </w:r>
            <w:r w:rsidRPr="00F34A14">
              <w:rPr>
                <w:i/>
                <w:sz w:val="24"/>
                <w:szCs w:val="24"/>
              </w:rPr>
              <w:t>Guide</w:t>
            </w:r>
            <w:r w:rsidRPr="00F34A14">
              <w:rPr>
                <w:i/>
                <w:spacing w:val="-2"/>
                <w:sz w:val="24"/>
                <w:szCs w:val="24"/>
              </w:rPr>
              <w:t xml:space="preserve"> </w:t>
            </w:r>
            <w:r w:rsidRPr="00F34A14">
              <w:rPr>
                <w:i/>
                <w:sz w:val="24"/>
                <w:szCs w:val="24"/>
              </w:rPr>
              <w:t>to</w:t>
            </w:r>
            <w:r w:rsidRPr="00F34A14">
              <w:rPr>
                <w:i/>
                <w:spacing w:val="-2"/>
                <w:sz w:val="24"/>
                <w:szCs w:val="24"/>
              </w:rPr>
              <w:t xml:space="preserve"> </w:t>
            </w:r>
            <w:r w:rsidRPr="00F34A14">
              <w:rPr>
                <w:i/>
                <w:sz w:val="24"/>
                <w:szCs w:val="24"/>
              </w:rPr>
              <w:t>Negotiation:</w:t>
            </w:r>
            <w:r w:rsidRPr="00F34A14">
              <w:rPr>
                <w:i/>
                <w:spacing w:val="-2"/>
                <w:sz w:val="24"/>
                <w:szCs w:val="24"/>
              </w:rPr>
              <w:t xml:space="preserve"> </w:t>
            </w:r>
            <w:r w:rsidRPr="00F34A14">
              <w:rPr>
                <w:i/>
                <w:sz w:val="24"/>
                <w:szCs w:val="24"/>
              </w:rPr>
              <w:t>How</w:t>
            </w:r>
            <w:r w:rsidRPr="00F34A14">
              <w:rPr>
                <w:i/>
                <w:spacing w:val="-2"/>
                <w:sz w:val="24"/>
                <w:szCs w:val="24"/>
              </w:rPr>
              <w:t xml:space="preserve"> </w:t>
            </w:r>
            <w:r w:rsidRPr="00F34A14">
              <w:rPr>
                <w:i/>
                <w:sz w:val="24"/>
                <w:szCs w:val="24"/>
              </w:rPr>
              <w:t>to</w:t>
            </w:r>
            <w:r w:rsidRPr="00F34A14">
              <w:rPr>
                <w:i/>
                <w:spacing w:val="-2"/>
                <w:sz w:val="24"/>
                <w:szCs w:val="24"/>
              </w:rPr>
              <w:t xml:space="preserve"> </w:t>
            </w:r>
            <w:r w:rsidRPr="00F34A14">
              <w:rPr>
                <w:i/>
                <w:sz w:val="24"/>
                <w:szCs w:val="24"/>
              </w:rPr>
              <w:t>Use</w:t>
            </w:r>
            <w:r w:rsidRPr="00F34A14">
              <w:rPr>
                <w:i/>
                <w:spacing w:val="-3"/>
                <w:sz w:val="24"/>
                <w:szCs w:val="24"/>
              </w:rPr>
              <w:t xml:space="preserve"> </w:t>
            </w:r>
            <w:r w:rsidRPr="00F34A14">
              <w:rPr>
                <w:i/>
                <w:sz w:val="24"/>
                <w:szCs w:val="24"/>
              </w:rPr>
              <w:t>Soft</w:t>
            </w:r>
            <w:r w:rsidRPr="00F34A14">
              <w:rPr>
                <w:i/>
                <w:spacing w:val="-2"/>
                <w:sz w:val="24"/>
                <w:szCs w:val="24"/>
              </w:rPr>
              <w:t xml:space="preserve"> </w:t>
            </w:r>
            <w:r w:rsidRPr="00F34A14">
              <w:rPr>
                <w:i/>
                <w:sz w:val="24"/>
                <w:szCs w:val="24"/>
              </w:rPr>
              <w:t>Skills</w:t>
            </w:r>
            <w:r w:rsidRPr="00F34A14">
              <w:rPr>
                <w:i/>
                <w:spacing w:val="-3"/>
                <w:sz w:val="24"/>
                <w:szCs w:val="24"/>
              </w:rPr>
              <w:t xml:space="preserve"> </w:t>
            </w:r>
            <w:r w:rsidRPr="00F34A14">
              <w:rPr>
                <w:i/>
                <w:sz w:val="24"/>
                <w:szCs w:val="24"/>
              </w:rPr>
              <w:t>to</w:t>
            </w:r>
            <w:r w:rsidRPr="00F34A14">
              <w:rPr>
                <w:i/>
                <w:spacing w:val="-2"/>
                <w:sz w:val="24"/>
                <w:szCs w:val="24"/>
              </w:rPr>
              <w:t xml:space="preserve"> </w:t>
            </w:r>
            <w:r w:rsidRPr="00F34A14">
              <w:rPr>
                <w:i/>
                <w:sz w:val="24"/>
                <w:szCs w:val="24"/>
              </w:rPr>
              <w:t>get</w:t>
            </w:r>
            <w:r w:rsidRPr="00F34A14">
              <w:rPr>
                <w:i/>
                <w:spacing w:val="-2"/>
                <w:sz w:val="24"/>
                <w:szCs w:val="24"/>
              </w:rPr>
              <w:t xml:space="preserve"> </w:t>
            </w:r>
            <w:r w:rsidRPr="00F34A14">
              <w:rPr>
                <w:i/>
                <w:sz w:val="24"/>
                <w:szCs w:val="24"/>
              </w:rPr>
              <w:t>hard</w:t>
            </w:r>
            <w:r w:rsidRPr="00F34A14">
              <w:rPr>
                <w:i/>
                <w:spacing w:val="-2"/>
                <w:sz w:val="24"/>
                <w:szCs w:val="24"/>
              </w:rPr>
              <w:t xml:space="preserve"> </w:t>
            </w:r>
            <w:r w:rsidRPr="00F34A14">
              <w:rPr>
                <w:i/>
                <w:sz w:val="24"/>
                <w:szCs w:val="24"/>
              </w:rPr>
              <w:t>Results</w:t>
            </w:r>
            <w:r w:rsidRPr="00F34A14">
              <w:rPr>
                <w:sz w:val="24"/>
                <w:szCs w:val="24"/>
              </w:rPr>
              <w:t>.</w:t>
            </w:r>
            <w:r w:rsidRPr="00F34A14">
              <w:rPr>
                <w:spacing w:val="-2"/>
                <w:sz w:val="24"/>
                <w:szCs w:val="24"/>
              </w:rPr>
              <w:t xml:space="preserve"> </w:t>
            </w:r>
            <w:r w:rsidRPr="00F34A14">
              <w:rPr>
                <w:sz w:val="24"/>
                <w:szCs w:val="24"/>
              </w:rPr>
              <w:t>FT Publishing International. 2016</w:t>
            </w:r>
          </w:p>
          <w:p w14:paraId="7288F190" w14:textId="77777777" w:rsidR="00B673B4" w:rsidRPr="00F34A14" w:rsidRDefault="00B673B4" w:rsidP="00BF5EBC">
            <w:pPr>
              <w:pStyle w:val="ListParagraph"/>
              <w:widowControl w:val="0"/>
              <w:numPr>
                <w:ilvl w:val="0"/>
                <w:numId w:val="66"/>
              </w:numPr>
              <w:tabs>
                <w:tab w:val="left" w:pos="817"/>
                <w:tab w:val="left" w:pos="820"/>
              </w:tabs>
              <w:autoSpaceDE w:val="0"/>
              <w:autoSpaceDN w:val="0"/>
              <w:spacing w:before="9" w:after="0" w:line="232" w:lineRule="auto"/>
              <w:ind w:right="1110"/>
              <w:contextualSpacing w:val="0"/>
              <w:rPr>
                <w:sz w:val="24"/>
                <w:szCs w:val="24"/>
              </w:rPr>
            </w:pPr>
            <w:r w:rsidRPr="00F34A14">
              <w:rPr>
                <w:sz w:val="24"/>
                <w:szCs w:val="24"/>
              </w:rPr>
              <w:t>Maxwell,</w:t>
            </w:r>
            <w:r w:rsidRPr="00F34A14">
              <w:rPr>
                <w:spacing w:val="-5"/>
                <w:sz w:val="24"/>
                <w:szCs w:val="24"/>
              </w:rPr>
              <w:t xml:space="preserve"> </w:t>
            </w:r>
            <w:r w:rsidRPr="00F34A14">
              <w:rPr>
                <w:sz w:val="24"/>
                <w:szCs w:val="24"/>
              </w:rPr>
              <w:t>John</w:t>
            </w:r>
            <w:r w:rsidRPr="00F34A14">
              <w:rPr>
                <w:spacing w:val="-3"/>
                <w:sz w:val="24"/>
                <w:szCs w:val="24"/>
              </w:rPr>
              <w:t xml:space="preserve"> </w:t>
            </w:r>
            <w:r w:rsidRPr="00F34A14">
              <w:rPr>
                <w:sz w:val="24"/>
                <w:szCs w:val="24"/>
              </w:rPr>
              <w:t>C.</w:t>
            </w:r>
            <w:r w:rsidRPr="00F34A14">
              <w:rPr>
                <w:spacing w:val="-3"/>
                <w:sz w:val="24"/>
                <w:szCs w:val="24"/>
              </w:rPr>
              <w:t xml:space="preserve"> </w:t>
            </w:r>
            <w:r w:rsidRPr="00F34A14">
              <w:rPr>
                <w:i/>
                <w:sz w:val="24"/>
                <w:szCs w:val="24"/>
              </w:rPr>
              <w:t>The</w:t>
            </w:r>
            <w:r w:rsidRPr="00F34A14">
              <w:rPr>
                <w:i/>
                <w:spacing w:val="-4"/>
                <w:sz w:val="24"/>
                <w:szCs w:val="24"/>
              </w:rPr>
              <w:t xml:space="preserve"> </w:t>
            </w:r>
            <w:r w:rsidRPr="00F34A14">
              <w:rPr>
                <w:i/>
                <w:sz w:val="24"/>
                <w:szCs w:val="24"/>
              </w:rPr>
              <w:t>Leadership</w:t>
            </w:r>
            <w:r w:rsidRPr="00F34A14">
              <w:rPr>
                <w:i/>
                <w:spacing w:val="-3"/>
                <w:sz w:val="24"/>
                <w:szCs w:val="24"/>
              </w:rPr>
              <w:t xml:space="preserve"> </w:t>
            </w:r>
            <w:r w:rsidRPr="00F34A14">
              <w:rPr>
                <w:i/>
                <w:sz w:val="24"/>
                <w:szCs w:val="24"/>
              </w:rPr>
              <w:t>Handbook</w:t>
            </w:r>
            <w:r w:rsidRPr="00F34A14">
              <w:rPr>
                <w:i/>
                <w:spacing w:val="-4"/>
                <w:sz w:val="24"/>
                <w:szCs w:val="24"/>
              </w:rPr>
              <w:t xml:space="preserve"> </w:t>
            </w:r>
            <w:r w:rsidRPr="00F34A14">
              <w:rPr>
                <w:i/>
                <w:sz w:val="24"/>
                <w:szCs w:val="24"/>
              </w:rPr>
              <w:t>:</w:t>
            </w:r>
            <w:r w:rsidRPr="00F34A14">
              <w:rPr>
                <w:i/>
                <w:spacing w:val="-3"/>
                <w:sz w:val="24"/>
                <w:szCs w:val="24"/>
              </w:rPr>
              <w:t xml:space="preserve"> </w:t>
            </w:r>
            <w:r w:rsidRPr="00F34A14">
              <w:rPr>
                <w:i/>
                <w:sz w:val="24"/>
                <w:szCs w:val="24"/>
              </w:rPr>
              <w:t>26</w:t>
            </w:r>
            <w:r w:rsidRPr="00F34A14">
              <w:rPr>
                <w:i/>
                <w:spacing w:val="-2"/>
                <w:sz w:val="24"/>
                <w:szCs w:val="24"/>
              </w:rPr>
              <w:t xml:space="preserve"> </w:t>
            </w:r>
            <w:r w:rsidRPr="00F34A14">
              <w:rPr>
                <w:i/>
                <w:sz w:val="24"/>
                <w:szCs w:val="24"/>
              </w:rPr>
              <w:t>Critical</w:t>
            </w:r>
            <w:r w:rsidRPr="00F34A14">
              <w:rPr>
                <w:i/>
                <w:spacing w:val="-3"/>
                <w:sz w:val="24"/>
                <w:szCs w:val="24"/>
              </w:rPr>
              <w:t xml:space="preserve"> </w:t>
            </w:r>
            <w:r w:rsidRPr="00F34A14">
              <w:rPr>
                <w:i/>
                <w:sz w:val="24"/>
                <w:szCs w:val="24"/>
              </w:rPr>
              <w:t>Lessons</w:t>
            </w:r>
            <w:r w:rsidRPr="00F34A14">
              <w:rPr>
                <w:i/>
                <w:spacing w:val="-3"/>
                <w:sz w:val="24"/>
                <w:szCs w:val="24"/>
              </w:rPr>
              <w:t xml:space="preserve"> </w:t>
            </w:r>
            <w:r w:rsidRPr="00F34A14">
              <w:rPr>
                <w:i/>
                <w:sz w:val="24"/>
                <w:szCs w:val="24"/>
              </w:rPr>
              <w:t>Every</w:t>
            </w:r>
            <w:r w:rsidRPr="00F34A14">
              <w:rPr>
                <w:i/>
                <w:spacing w:val="-4"/>
                <w:sz w:val="24"/>
                <w:szCs w:val="24"/>
              </w:rPr>
              <w:t xml:space="preserve"> </w:t>
            </w:r>
            <w:r w:rsidRPr="00F34A14">
              <w:rPr>
                <w:i/>
                <w:sz w:val="24"/>
                <w:szCs w:val="24"/>
              </w:rPr>
              <w:t>Leader</w:t>
            </w:r>
            <w:r w:rsidRPr="00F34A14">
              <w:rPr>
                <w:i/>
                <w:spacing w:val="-3"/>
                <w:sz w:val="24"/>
                <w:szCs w:val="24"/>
              </w:rPr>
              <w:t xml:space="preserve"> </w:t>
            </w:r>
            <w:r w:rsidRPr="00F34A14">
              <w:rPr>
                <w:i/>
                <w:sz w:val="24"/>
                <w:szCs w:val="24"/>
              </w:rPr>
              <w:t>Needs</w:t>
            </w:r>
            <w:r w:rsidRPr="00F34A14">
              <w:rPr>
                <w:sz w:val="24"/>
                <w:szCs w:val="24"/>
              </w:rPr>
              <w:t>.</w:t>
            </w:r>
            <w:r w:rsidRPr="00F34A14">
              <w:rPr>
                <w:spacing w:val="-3"/>
                <w:sz w:val="24"/>
                <w:szCs w:val="24"/>
              </w:rPr>
              <w:t xml:space="preserve"> </w:t>
            </w:r>
            <w:r w:rsidRPr="00F34A14">
              <w:rPr>
                <w:sz w:val="24"/>
                <w:szCs w:val="24"/>
              </w:rPr>
              <w:t>Harper Collins. 2021</w:t>
            </w:r>
          </w:p>
          <w:p w14:paraId="0AA8165B" w14:textId="77777777" w:rsidR="00B673B4" w:rsidRPr="00F34A14" w:rsidRDefault="00B673B4" w:rsidP="00BF5EBC">
            <w:pPr>
              <w:pStyle w:val="ListParagraph"/>
              <w:widowControl w:val="0"/>
              <w:numPr>
                <w:ilvl w:val="0"/>
                <w:numId w:val="66"/>
              </w:numPr>
              <w:tabs>
                <w:tab w:val="left" w:pos="818"/>
              </w:tabs>
              <w:autoSpaceDE w:val="0"/>
              <w:autoSpaceDN w:val="0"/>
              <w:spacing w:before="79" w:after="0" w:line="280" w:lineRule="exact"/>
              <w:ind w:left="818" w:hanging="358"/>
              <w:contextualSpacing w:val="0"/>
              <w:rPr>
                <w:sz w:val="24"/>
                <w:szCs w:val="24"/>
              </w:rPr>
            </w:pPr>
            <w:r w:rsidRPr="00F34A14">
              <w:rPr>
                <w:sz w:val="24"/>
                <w:szCs w:val="24"/>
              </w:rPr>
              <w:t>Odell,</w:t>
            </w:r>
            <w:r w:rsidRPr="00F34A14">
              <w:rPr>
                <w:spacing w:val="-4"/>
                <w:sz w:val="24"/>
                <w:szCs w:val="24"/>
              </w:rPr>
              <w:t xml:space="preserve"> </w:t>
            </w:r>
            <w:r w:rsidRPr="00F34A14">
              <w:rPr>
                <w:sz w:val="24"/>
                <w:szCs w:val="24"/>
              </w:rPr>
              <w:t>Jenny.</w:t>
            </w:r>
            <w:r w:rsidRPr="00F34A14">
              <w:rPr>
                <w:spacing w:val="-1"/>
                <w:sz w:val="24"/>
                <w:szCs w:val="24"/>
              </w:rPr>
              <w:t xml:space="preserve"> </w:t>
            </w:r>
            <w:r w:rsidRPr="00F34A14">
              <w:rPr>
                <w:i/>
                <w:sz w:val="24"/>
                <w:szCs w:val="24"/>
              </w:rPr>
              <w:t>Saving</w:t>
            </w:r>
            <w:r w:rsidRPr="00F34A14">
              <w:rPr>
                <w:i/>
                <w:spacing w:val="-1"/>
                <w:sz w:val="24"/>
                <w:szCs w:val="24"/>
              </w:rPr>
              <w:t xml:space="preserve"> </w:t>
            </w:r>
            <w:r w:rsidRPr="00F34A14">
              <w:rPr>
                <w:i/>
                <w:sz w:val="24"/>
                <w:szCs w:val="24"/>
              </w:rPr>
              <w:t>Time.</w:t>
            </w:r>
            <w:r w:rsidRPr="00F34A14">
              <w:rPr>
                <w:i/>
                <w:spacing w:val="-1"/>
                <w:sz w:val="24"/>
                <w:szCs w:val="24"/>
              </w:rPr>
              <w:t xml:space="preserve"> </w:t>
            </w:r>
            <w:r w:rsidRPr="00F34A14">
              <w:rPr>
                <w:sz w:val="24"/>
                <w:szCs w:val="24"/>
              </w:rPr>
              <w:t>Random</w:t>
            </w:r>
            <w:r w:rsidRPr="00F34A14">
              <w:rPr>
                <w:spacing w:val="-1"/>
                <w:sz w:val="24"/>
                <w:szCs w:val="24"/>
              </w:rPr>
              <w:t xml:space="preserve"> </w:t>
            </w:r>
            <w:r w:rsidRPr="00F34A14">
              <w:rPr>
                <w:sz w:val="24"/>
                <w:szCs w:val="24"/>
              </w:rPr>
              <w:t>House</w:t>
            </w:r>
            <w:r w:rsidRPr="00F34A14">
              <w:rPr>
                <w:spacing w:val="-2"/>
                <w:sz w:val="24"/>
                <w:szCs w:val="24"/>
              </w:rPr>
              <w:t xml:space="preserve"> </w:t>
            </w:r>
            <w:r w:rsidRPr="00F34A14">
              <w:rPr>
                <w:sz w:val="24"/>
                <w:szCs w:val="24"/>
              </w:rPr>
              <w:t>Publishing.</w:t>
            </w:r>
            <w:r w:rsidRPr="00F34A14">
              <w:rPr>
                <w:spacing w:val="-1"/>
                <w:sz w:val="24"/>
                <w:szCs w:val="24"/>
              </w:rPr>
              <w:t xml:space="preserve"> </w:t>
            </w:r>
            <w:r w:rsidRPr="00F34A14">
              <w:rPr>
                <w:spacing w:val="-4"/>
                <w:sz w:val="24"/>
                <w:szCs w:val="24"/>
              </w:rPr>
              <w:t>2023</w:t>
            </w:r>
          </w:p>
          <w:p w14:paraId="6D6E4A0B" w14:textId="77777777" w:rsidR="00B673B4" w:rsidRPr="00F34A14" w:rsidRDefault="00B673B4" w:rsidP="00BF5EBC">
            <w:pPr>
              <w:pStyle w:val="ListParagraph"/>
              <w:widowControl w:val="0"/>
              <w:numPr>
                <w:ilvl w:val="0"/>
                <w:numId w:val="66"/>
              </w:numPr>
              <w:tabs>
                <w:tab w:val="left" w:pos="817"/>
                <w:tab w:val="left" w:pos="820"/>
              </w:tabs>
              <w:autoSpaceDE w:val="0"/>
              <w:autoSpaceDN w:val="0"/>
              <w:spacing w:before="3" w:after="0" w:line="232" w:lineRule="auto"/>
              <w:ind w:right="1265"/>
              <w:contextualSpacing w:val="0"/>
              <w:rPr>
                <w:sz w:val="24"/>
                <w:szCs w:val="24"/>
              </w:rPr>
            </w:pPr>
            <w:r w:rsidRPr="00F34A14">
              <w:rPr>
                <w:sz w:val="24"/>
                <w:szCs w:val="24"/>
              </w:rPr>
              <w:t>Peter,</w:t>
            </w:r>
            <w:r w:rsidRPr="00F34A14">
              <w:rPr>
                <w:spacing w:val="-4"/>
                <w:sz w:val="24"/>
                <w:szCs w:val="24"/>
              </w:rPr>
              <w:t xml:space="preserve"> </w:t>
            </w:r>
            <w:r w:rsidRPr="00F34A14">
              <w:rPr>
                <w:sz w:val="24"/>
                <w:szCs w:val="24"/>
              </w:rPr>
              <w:t>Francis</w:t>
            </w:r>
            <w:r w:rsidRPr="00F34A14">
              <w:rPr>
                <w:spacing w:val="-4"/>
                <w:sz w:val="24"/>
                <w:szCs w:val="24"/>
              </w:rPr>
              <w:t xml:space="preserve"> </w:t>
            </w:r>
            <w:r w:rsidRPr="00F34A14">
              <w:rPr>
                <w:sz w:val="24"/>
                <w:szCs w:val="24"/>
              </w:rPr>
              <w:t>S.</w:t>
            </w:r>
            <w:r w:rsidRPr="00F34A14">
              <w:rPr>
                <w:spacing w:val="-4"/>
                <w:sz w:val="24"/>
                <w:szCs w:val="24"/>
              </w:rPr>
              <w:t xml:space="preserve"> </w:t>
            </w:r>
            <w:r w:rsidRPr="00F34A14">
              <w:rPr>
                <w:sz w:val="24"/>
                <w:szCs w:val="24"/>
              </w:rPr>
              <w:t>J.</w:t>
            </w:r>
            <w:r w:rsidRPr="00F34A14">
              <w:rPr>
                <w:spacing w:val="-4"/>
                <w:sz w:val="24"/>
                <w:szCs w:val="24"/>
              </w:rPr>
              <w:t xml:space="preserve"> </w:t>
            </w:r>
            <w:r w:rsidRPr="00F34A14">
              <w:rPr>
                <w:i/>
                <w:sz w:val="24"/>
                <w:szCs w:val="24"/>
              </w:rPr>
              <w:t>Soft</w:t>
            </w:r>
            <w:r w:rsidRPr="00F34A14">
              <w:rPr>
                <w:i/>
                <w:spacing w:val="-4"/>
                <w:sz w:val="24"/>
                <w:szCs w:val="24"/>
              </w:rPr>
              <w:t xml:space="preserve"> </w:t>
            </w:r>
            <w:r w:rsidRPr="00F34A14">
              <w:rPr>
                <w:i/>
                <w:sz w:val="24"/>
                <w:szCs w:val="24"/>
              </w:rPr>
              <w:t>Skills</w:t>
            </w:r>
            <w:r w:rsidRPr="00F34A14">
              <w:rPr>
                <w:i/>
                <w:spacing w:val="-4"/>
                <w:sz w:val="24"/>
                <w:szCs w:val="24"/>
              </w:rPr>
              <w:t xml:space="preserve"> </w:t>
            </w:r>
            <w:r w:rsidRPr="00F34A14">
              <w:rPr>
                <w:i/>
                <w:sz w:val="24"/>
                <w:szCs w:val="24"/>
              </w:rPr>
              <w:t>and</w:t>
            </w:r>
            <w:r w:rsidRPr="00F34A14">
              <w:rPr>
                <w:i/>
                <w:spacing w:val="-4"/>
                <w:sz w:val="24"/>
                <w:szCs w:val="24"/>
              </w:rPr>
              <w:t xml:space="preserve"> </w:t>
            </w:r>
            <w:r w:rsidRPr="00F34A14">
              <w:rPr>
                <w:i/>
                <w:sz w:val="24"/>
                <w:szCs w:val="24"/>
              </w:rPr>
              <w:t>Professional</w:t>
            </w:r>
            <w:r w:rsidRPr="00F34A14">
              <w:rPr>
                <w:i/>
                <w:spacing w:val="-4"/>
                <w:sz w:val="24"/>
                <w:szCs w:val="24"/>
              </w:rPr>
              <w:t xml:space="preserve"> </w:t>
            </w:r>
            <w:r w:rsidRPr="00F34A14">
              <w:rPr>
                <w:i/>
                <w:sz w:val="24"/>
                <w:szCs w:val="24"/>
              </w:rPr>
              <w:t>Communication</w:t>
            </w:r>
            <w:r w:rsidRPr="00F34A14">
              <w:rPr>
                <w:sz w:val="24"/>
                <w:szCs w:val="24"/>
              </w:rPr>
              <w:t>.</w:t>
            </w:r>
            <w:r w:rsidRPr="00F34A14">
              <w:rPr>
                <w:spacing w:val="-4"/>
                <w:sz w:val="24"/>
                <w:szCs w:val="24"/>
              </w:rPr>
              <w:t xml:space="preserve"> </w:t>
            </w:r>
            <w:r w:rsidRPr="00F34A14">
              <w:rPr>
                <w:sz w:val="24"/>
                <w:szCs w:val="24"/>
              </w:rPr>
              <w:t>Tata</w:t>
            </w:r>
            <w:r w:rsidRPr="00F34A14">
              <w:rPr>
                <w:spacing w:val="-4"/>
                <w:sz w:val="24"/>
                <w:szCs w:val="24"/>
              </w:rPr>
              <w:t xml:space="preserve"> </w:t>
            </w:r>
            <w:r w:rsidRPr="00F34A14">
              <w:rPr>
                <w:sz w:val="24"/>
                <w:szCs w:val="24"/>
              </w:rPr>
              <w:t>McGraw-Hill</w:t>
            </w:r>
            <w:r w:rsidRPr="00F34A14">
              <w:rPr>
                <w:spacing w:val="-4"/>
                <w:sz w:val="24"/>
                <w:szCs w:val="24"/>
              </w:rPr>
              <w:t xml:space="preserve"> </w:t>
            </w:r>
            <w:r w:rsidRPr="00F34A14">
              <w:rPr>
                <w:sz w:val="24"/>
                <w:szCs w:val="24"/>
              </w:rPr>
              <w:t>Education Pvt. Ltd., New Delhi.2012</w:t>
            </w:r>
          </w:p>
          <w:p w14:paraId="3B1B6F8C" w14:textId="77777777" w:rsidR="00B673B4" w:rsidRPr="00F34A14" w:rsidRDefault="00B673B4" w:rsidP="00BF5EBC">
            <w:pPr>
              <w:pStyle w:val="ListParagraph"/>
              <w:widowControl w:val="0"/>
              <w:numPr>
                <w:ilvl w:val="0"/>
                <w:numId w:val="66"/>
              </w:numPr>
              <w:tabs>
                <w:tab w:val="left" w:pos="817"/>
                <w:tab w:val="left" w:pos="820"/>
              </w:tabs>
              <w:autoSpaceDE w:val="0"/>
              <w:autoSpaceDN w:val="0"/>
              <w:spacing w:before="12" w:after="0" w:line="230" w:lineRule="auto"/>
              <w:ind w:right="1102"/>
              <w:contextualSpacing w:val="0"/>
              <w:rPr>
                <w:sz w:val="24"/>
                <w:szCs w:val="24"/>
              </w:rPr>
            </w:pPr>
            <w:r w:rsidRPr="00F34A14">
              <w:rPr>
                <w:sz w:val="24"/>
                <w:szCs w:val="24"/>
              </w:rPr>
              <w:t>Sharma,</w:t>
            </w:r>
            <w:r w:rsidRPr="00F34A14">
              <w:rPr>
                <w:spacing w:val="-2"/>
                <w:sz w:val="24"/>
                <w:szCs w:val="24"/>
              </w:rPr>
              <w:t xml:space="preserve"> </w:t>
            </w:r>
            <w:r w:rsidRPr="00F34A14">
              <w:rPr>
                <w:sz w:val="24"/>
                <w:szCs w:val="24"/>
              </w:rPr>
              <w:t>Sangeeta</w:t>
            </w:r>
            <w:r w:rsidRPr="00F34A14">
              <w:rPr>
                <w:spacing w:val="-2"/>
                <w:sz w:val="24"/>
                <w:szCs w:val="24"/>
              </w:rPr>
              <w:t xml:space="preserve"> </w:t>
            </w:r>
            <w:r w:rsidRPr="00F34A14">
              <w:rPr>
                <w:sz w:val="24"/>
                <w:szCs w:val="24"/>
              </w:rPr>
              <w:t>&amp;</w:t>
            </w:r>
            <w:r w:rsidRPr="00F34A14">
              <w:rPr>
                <w:spacing w:val="-3"/>
                <w:sz w:val="24"/>
                <w:szCs w:val="24"/>
              </w:rPr>
              <w:t xml:space="preserve"> </w:t>
            </w:r>
            <w:r w:rsidRPr="00F34A14">
              <w:rPr>
                <w:sz w:val="24"/>
                <w:szCs w:val="24"/>
              </w:rPr>
              <w:t>Binod</w:t>
            </w:r>
            <w:r w:rsidRPr="00F34A14">
              <w:rPr>
                <w:spacing w:val="-5"/>
                <w:sz w:val="24"/>
                <w:szCs w:val="24"/>
              </w:rPr>
              <w:t xml:space="preserve"> </w:t>
            </w:r>
            <w:r w:rsidRPr="00F34A14">
              <w:rPr>
                <w:sz w:val="24"/>
                <w:szCs w:val="24"/>
              </w:rPr>
              <w:t xml:space="preserve">Mishra. </w:t>
            </w:r>
            <w:r w:rsidRPr="00F34A14">
              <w:rPr>
                <w:i/>
                <w:sz w:val="24"/>
                <w:szCs w:val="24"/>
              </w:rPr>
              <w:t>Communication</w:t>
            </w:r>
            <w:r w:rsidRPr="00F34A14">
              <w:rPr>
                <w:i/>
                <w:spacing w:val="-2"/>
                <w:sz w:val="24"/>
                <w:szCs w:val="24"/>
              </w:rPr>
              <w:t xml:space="preserve"> </w:t>
            </w:r>
            <w:r w:rsidRPr="00F34A14">
              <w:rPr>
                <w:i/>
                <w:sz w:val="24"/>
                <w:szCs w:val="24"/>
              </w:rPr>
              <w:t>Skills</w:t>
            </w:r>
            <w:r w:rsidRPr="00F34A14">
              <w:rPr>
                <w:i/>
                <w:spacing w:val="-4"/>
                <w:sz w:val="24"/>
                <w:szCs w:val="24"/>
              </w:rPr>
              <w:t xml:space="preserve"> </w:t>
            </w:r>
            <w:r w:rsidRPr="00F34A14">
              <w:rPr>
                <w:i/>
                <w:sz w:val="24"/>
                <w:szCs w:val="24"/>
              </w:rPr>
              <w:t>for</w:t>
            </w:r>
            <w:r w:rsidRPr="00F34A14">
              <w:rPr>
                <w:i/>
                <w:spacing w:val="-2"/>
                <w:sz w:val="24"/>
                <w:szCs w:val="24"/>
              </w:rPr>
              <w:t xml:space="preserve"> </w:t>
            </w:r>
            <w:r w:rsidRPr="00F34A14">
              <w:rPr>
                <w:i/>
                <w:sz w:val="24"/>
                <w:szCs w:val="24"/>
              </w:rPr>
              <w:t>Engineers</w:t>
            </w:r>
            <w:r w:rsidRPr="00F34A14">
              <w:rPr>
                <w:i/>
                <w:spacing w:val="-4"/>
                <w:sz w:val="24"/>
                <w:szCs w:val="24"/>
              </w:rPr>
              <w:t xml:space="preserve"> </w:t>
            </w:r>
            <w:r w:rsidRPr="00F34A14">
              <w:rPr>
                <w:i/>
                <w:sz w:val="24"/>
                <w:szCs w:val="24"/>
              </w:rPr>
              <w:t>and</w:t>
            </w:r>
            <w:r w:rsidRPr="00F34A14">
              <w:rPr>
                <w:i/>
                <w:spacing w:val="-2"/>
                <w:sz w:val="24"/>
                <w:szCs w:val="24"/>
              </w:rPr>
              <w:t xml:space="preserve"> </w:t>
            </w:r>
            <w:r w:rsidRPr="00F34A14">
              <w:rPr>
                <w:i/>
                <w:sz w:val="24"/>
                <w:szCs w:val="24"/>
              </w:rPr>
              <w:t>Scientists</w:t>
            </w:r>
            <w:r w:rsidRPr="00F34A14">
              <w:rPr>
                <w:sz w:val="24"/>
                <w:szCs w:val="24"/>
              </w:rPr>
              <w:t>.</w:t>
            </w:r>
            <w:r w:rsidRPr="00F34A14">
              <w:rPr>
                <w:spacing w:val="-2"/>
                <w:sz w:val="24"/>
                <w:szCs w:val="24"/>
              </w:rPr>
              <w:t xml:space="preserve"> </w:t>
            </w:r>
            <w:r w:rsidRPr="00F34A14">
              <w:rPr>
                <w:sz w:val="24"/>
                <w:szCs w:val="24"/>
              </w:rPr>
              <w:t>New</w:t>
            </w:r>
            <w:r w:rsidRPr="00F34A14">
              <w:rPr>
                <w:spacing w:val="-2"/>
                <w:sz w:val="24"/>
                <w:szCs w:val="24"/>
              </w:rPr>
              <w:t xml:space="preserve"> </w:t>
            </w:r>
            <w:r w:rsidRPr="00F34A14">
              <w:rPr>
                <w:sz w:val="24"/>
                <w:szCs w:val="24"/>
              </w:rPr>
              <w:t>Delhi:</w:t>
            </w:r>
            <w:r w:rsidRPr="00F34A14">
              <w:rPr>
                <w:spacing w:val="-1"/>
                <w:sz w:val="24"/>
                <w:szCs w:val="24"/>
              </w:rPr>
              <w:t xml:space="preserve"> </w:t>
            </w:r>
            <w:r w:rsidRPr="00F34A14">
              <w:rPr>
                <w:sz w:val="24"/>
                <w:szCs w:val="24"/>
              </w:rPr>
              <w:t>PHI India. 2009,</w:t>
            </w:r>
            <w:r w:rsidRPr="00F34A14">
              <w:rPr>
                <w:spacing w:val="40"/>
                <w:sz w:val="24"/>
                <w:szCs w:val="24"/>
              </w:rPr>
              <w:t xml:space="preserve"> </w:t>
            </w:r>
            <w:r w:rsidRPr="00F34A14">
              <w:rPr>
                <w:sz w:val="24"/>
                <w:szCs w:val="24"/>
              </w:rPr>
              <w:t>2</w:t>
            </w:r>
            <w:r w:rsidRPr="00F34A14">
              <w:rPr>
                <w:sz w:val="24"/>
                <w:szCs w:val="24"/>
                <w:vertAlign w:val="superscript"/>
              </w:rPr>
              <w:t>nd</w:t>
            </w:r>
            <w:r w:rsidRPr="00F34A14">
              <w:rPr>
                <w:sz w:val="24"/>
                <w:szCs w:val="24"/>
              </w:rPr>
              <w:t xml:space="preserve"> Edition, 2023.</w:t>
            </w:r>
          </w:p>
          <w:p w14:paraId="269328E6" w14:textId="77777777" w:rsidR="00B673B4" w:rsidRPr="00F34A14" w:rsidRDefault="00B673B4" w:rsidP="00F34A14">
            <w:pPr>
              <w:spacing w:before="3"/>
              <w:ind w:left="820"/>
            </w:pPr>
            <w:r w:rsidRPr="00F34A14">
              <w:t>Tracy,</w:t>
            </w:r>
            <w:r w:rsidRPr="00F34A14">
              <w:rPr>
                <w:spacing w:val="-5"/>
              </w:rPr>
              <w:t xml:space="preserve"> </w:t>
            </w:r>
            <w:r w:rsidRPr="00F34A14">
              <w:t>Brian.</w:t>
            </w:r>
            <w:r w:rsidRPr="00F34A14">
              <w:rPr>
                <w:spacing w:val="-5"/>
              </w:rPr>
              <w:t xml:space="preserve"> </w:t>
            </w:r>
            <w:r w:rsidRPr="00F34A14">
              <w:rPr>
                <w:i/>
              </w:rPr>
              <w:t>Master</w:t>
            </w:r>
            <w:r w:rsidRPr="00F34A14">
              <w:rPr>
                <w:i/>
                <w:spacing w:val="-5"/>
              </w:rPr>
              <w:t xml:space="preserve"> </w:t>
            </w:r>
            <w:r w:rsidRPr="00F34A14">
              <w:rPr>
                <w:i/>
              </w:rPr>
              <w:t>Your</w:t>
            </w:r>
            <w:r w:rsidRPr="00F34A14">
              <w:rPr>
                <w:i/>
                <w:spacing w:val="-4"/>
              </w:rPr>
              <w:t xml:space="preserve"> </w:t>
            </w:r>
            <w:r w:rsidRPr="00F34A14">
              <w:rPr>
                <w:i/>
              </w:rPr>
              <w:t>Time,</w:t>
            </w:r>
            <w:r w:rsidRPr="00F34A14">
              <w:rPr>
                <w:i/>
                <w:spacing w:val="-3"/>
              </w:rPr>
              <w:t xml:space="preserve"> </w:t>
            </w:r>
            <w:r w:rsidRPr="00F34A14">
              <w:rPr>
                <w:i/>
              </w:rPr>
              <w:t>Master</w:t>
            </w:r>
            <w:r w:rsidRPr="00F34A14">
              <w:rPr>
                <w:i/>
                <w:spacing w:val="-3"/>
              </w:rPr>
              <w:t xml:space="preserve"> </w:t>
            </w:r>
            <w:r w:rsidRPr="00F34A14">
              <w:rPr>
                <w:i/>
              </w:rPr>
              <w:t>your</w:t>
            </w:r>
            <w:r w:rsidRPr="00F34A14">
              <w:rPr>
                <w:i/>
                <w:spacing w:val="-4"/>
              </w:rPr>
              <w:t xml:space="preserve"> </w:t>
            </w:r>
            <w:r w:rsidRPr="00F34A14">
              <w:rPr>
                <w:i/>
              </w:rPr>
              <w:t>life</w:t>
            </w:r>
            <w:r w:rsidRPr="00F34A14">
              <w:t>.</w:t>
            </w:r>
            <w:r w:rsidRPr="00F34A14">
              <w:rPr>
                <w:spacing w:val="-3"/>
              </w:rPr>
              <w:t xml:space="preserve"> </w:t>
            </w:r>
            <w:r w:rsidRPr="00F34A14">
              <w:t>Penguin</w:t>
            </w:r>
            <w:r w:rsidRPr="00F34A14">
              <w:rPr>
                <w:spacing w:val="-3"/>
              </w:rPr>
              <w:t xml:space="preserve"> </w:t>
            </w:r>
            <w:r w:rsidRPr="00F34A14">
              <w:t>Publishing</w:t>
            </w:r>
            <w:r w:rsidRPr="00F34A14">
              <w:rPr>
                <w:spacing w:val="-5"/>
              </w:rPr>
              <w:t xml:space="preserve"> </w:t>
            </w:r>
            <w:r w:rsidRPr="00F34A14">
              <w:t>Group.</w:t>
            </w:r>
            <w:r w:rsidRPr="00F34A14">
              <w:rPr>
                <w:spacing w:val="-2"/>
              </w:rPr>
              <w:t xml:space="preserve"> </w:t>
            </w:r>
            <w:r w:rsidRPr="00F34A14">
              <w:rPr>
                <w:spacing w:val="-4"/>
              </w:rPr>
              <w:t>2017</w:t>
            </w:r>
          </w:p>
          <w:p w14:paraId="7694CDA1" w14:textId="77777777" w:rsidR="00B673B4" w:rsidRPr="00F34A14" w:rsidRDefault="00B673B4" w:rsidP="00F34A14">
            <w:pPr>
              <w:pStyle w:val="TableParagraph"/>
              <w:ind w:left="109"/>
              <w:rPr>
                <w:sz w:val="24"/>
                <w:szCs w:val="24"/>
              </w:rPr>
            </w:pPr>
          </w:p>
        </w:tc>
      </w:tr>
    </w:tbl>
    <w:p w14:paraId="5F5EDD6A" w14:textId="29A3BC93" w:rsidR="00B673B4" w:rsidRPr="00F34A14" w:rsidRDefault="00B673B4" w:rsidP="00B673B4">
      <w:pPr>
        <w:spacing w:line="276" w:lineRule="auto"/>
        <w:jc w:val="both"/>
      </w:pPr>
    </w:p>
    <w:p w14:paraId="0986242E" w14:textId="77777777" w:rsidR="00B673B4" w:rsidRPr="00F34A14" w:rsidRDefault="00B673B4" w:rsidP="00B673B4">
      <w:pPr>
        <w:spacing w:line="276" w:lineRule="auto"/>
        <w:jc w:val="both"/>
        <w:sectPr w:rsidR="00B673B4" w:rsidRPr="00F34A14" w:rsidSect="00CC52B0">
          <w:pgSz w:w="12240" w:h="15840"/>
          <w:pgMar w:top="1135" w:right="1440" w:bottom="1440" w:left="1440" w:header="720" w:footer="720" w:gutter="0"/>
          <w:cols w:space="720"/>
          <w:docGrid w:linePitch="299"/>
        </w:sectPr>
      </w:pPr>
    </w:p>
    <w:tbl>
      <w:tblPr>
        <w:tblpPr w:leftFromText="180" w:rightFromText="180" w:vertAnchor="page" w:horzAnchor="margin" w:tblpXSpec="center" w:tblpY="397"/>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77"/>
        <w:gridCol w:w="7479"/>
      </w:tblGrid>
      <w:tr w:rsidR="00F34A14" w:rsidRPr="00F34A14" w14:paraId="7E61D2D9" w14:textId="77777777" w:rsidTr="00F34A14">
        <w:trPr>
          <w:trHeight w:val="418"/>
        </w:trPr>
        <w:tc>
          <w:tcPr>
            <w:tcW w:w="1877" w:type="dxa"/>
            <w:shd w:val="clear" w:color="auto" w:fill="FFC000"/>
          </w:tcPr>
          <w:p w14:paraId="1181232B" w14:textId="77777777" w:rsidR="00B673B4" w:rsidRPr="00F34A14" w:rsidRDefault="00B673B4" w:rsidP="00F34A14">
            <w:pPr>
              <w:spacing w:line="276" w:lineRule="auto"/>
              <w:rPr>
                <w:b/>
              </w:rPr>
            </w:pPr>
            <w:r w:rsidRPr="00F34A14">
              <w:rPr>
                <w:b/>
              </w:rPr>
              <w:lastRenderedPageBreak/>
              <w:t>Course Number</w:t>
            </w:r>
          </w:p>
        </w:tc>
        <w:tc>
          <w:tcPr>
            <w:tcW w:w="7479" w:type="dxa"/>
            <w:shd w:val="clear" w:color="auto" w:fill="FFC000"/>
          </w:tcPr>
          <w:p w14:paraId="222EF460" w14:textId="77777777" w:rsidR="00B673B4" w:rsidRPr="00F34A14" w:rsidRDefault="00B673B4" w:rsidP="00F34A14">
            <w:pPr>
              <w:spacing w:line="276" w:lineRule="auto"/>
              <w:rPr>
                <w:b/>
              </w:rPr>
            </w:pPr>
            <w:r w:rsidRPr="00F34A14">
              <w:rPr>
                <w:b/>
              </w:rPr>
              <w:t>HS 2109</w:t>
            </w:r>
          </w:p>
        </w:tc>
      </w:tr>
      <w:tr w:rsidR="00F34A14" w:rsidRPr="00F34A14" w14:paraId="2E578189" w14:textId="77777777" w:rsidTr="00F34A14">
        <w:trPr>
          <w:trHeight w:val="418"/>
        </w:trPr>
        <w:tc>
          <w:tcPr>
            <w:tcW w:w="1877" w:type="dxa"/>
            <w:shd w:val="clear" w:color="auto" w:fill="FFC000"/>
          </w:tcPr>
          <w:p w14:paraId="09E2D615" w14:textId="77777777" w:rsidR="00B673B4" w:rsidRPr="00F34A14" w:rsidRDefault="00B673B4" w:rsidP="00F34A14">
            <w:pPr>
              <w:spacing w:line="276" w:lineRule="auto"/>
              <w:rPr>
                <w:b/>
              </w:rPr>
            </w:pPr>
            <w:r w:rsidRPr="00F34A14">
              <w:rPr>
                <w:b/>
              </w:rPr>
              <w:t>Course Title</w:t>
            </w:r>
          </w:p>
        </w:tc>
        <w:tc>
          <w:tcPr>
            <w:tcW w:w="7479" w:type="dxa"/>
            <w:shd w:val="clear" w:color="auto" w:fill="FFC000"/>
          </w:tcPr>
          <w:p w14:paraId="5E3B91DC" w14:textId="77777777" w:rsidR="00B673B4" w:rsidRPr="00F34A14" w:rsidRDefault="00B673B4" w:rsidP="00F34A14">
            <w:pPr>
              <w:spacing w:line="276" w:lineRule="auto"/>
              <w:rPr>
                <w:b/>
              </w:rPr>
            </w:pPr>
            <w:r w:rsidRPr="00F34A14">
              <w:rPr>
                <w:b/>
              </w:rPr>
              <w:t>Feminist Writing in India</w:t>
            </w:r>
          </w:p>
        </w:tc>
      </w:tr>
      <w:tr w:rsidR="00F34A14" w:rsidRPr="00F34A14" w14:paraId="31ABA510" w14:textId="77777777" w:rsidTr="00F34A14">
        <w:trPr>
          <w:trHeight w:val="410"/>
        </w:trPr>
        <w:tc>
          <w:tcPr>
            <w:tcW w:w="1877" w:type="dxa"/>
          </w:tcPr>
          <w:p w14:paraId="6E112BB9" w14:textId="77777777" w:rsidR="00B673B4" w:rsidRPr="00F34A14" w:rsidRDefault="00B673B4" w:rsidP="00F34A14">
            <w:pPr>
              <w:spacing w:line="276" w:lineRule="auto"/>
            </w:pPr>
            <w:r w:rsidRPr="00F34A14">
              <w:t>Credit</w:t>
            </w:r>
          </w:p>
        </w:tc>
        <w:tc>
          <w:tcPr>
            <w:tcW w:w="7479" w:type="dxa"/>
          </w:tcPr>
          <w:p w14:paraId="23C758F0" w14:textId="77777777" w:rsidR="00B673B4" w:rsidRPr="00F34A14" w:rsidRDefault="00B673B4" w:rsidP="00F34A14">
            <w:pPr>
              <w:spacing w:line="276" w:lineRule="auto"/>
            </w:pPr>
            <w:r w:rsidRPr="00F34A14">
              <w:t>3-0-0-3</w:t>
            </w:r>
          </w:p>
        </w:tc>
      </w:tr>
      <w:tr w:rsidR="00F34A14" w:rsidRPr="00F34A14" w14:paraId="59443F68" w14:textId="77777777" w:rsidTr="00F34A14">
        <w:trPr>
          <w:trHeight w:val="870"/>
        </w:trPr>
        <w:tc>
          <w:tcPr>
            <w:tcW w:w="1877" w:type="dxa"/>
          </w:tcPr>
          <w:p w14:paraId="20E8214B" w14:textId="77777777" w:rsidR="00B673B4" w:rsidRPr="00F34A14" w:rsidRDefault="00B673B4" w:rsidP="00F34A14">
            <w:pPr>
              <w:spacing w:line="276" w:lineRule="auto"/>
            </w:pPr>
            <w:r w:rsidRPr="00F34A14">
              <w:t>Learning Objectives</w:t>
            </w:r>
          </w:p>
        </w:tc>
        <w:tc>
          <w:tcPr>
            <w:tcW w:w="7479" w:type="dxa"/>
          </w:tcPr>
          <w:p w14:paraId="045202DB" w14:textId="77777777" w:rsidR="00B673B4" w:rsidRPr="00F34A14" w:rsidRDefault="00B673B4" w:rsidP="00F34A14">
            <w:pPr>
              <w:pBdr>
                <w:top w:val="nil"/>
                <w:left w:val="nil"/>
                <w:bottom w:val="nil"/>
                <w:right w:val="nil"/>
                <w:between w:val="nil"/>
              </w:pBdr>
              <w:spacing w:line="276" w:lineRule="auto"/>
              <w:jc w:val="both"/>
            </w:pPr>
            <w:r w:rsidRPr="00F34A14">
              <w:t>This course aims to introduce the historical evolution of feminist literary writing in India.</w:t>
            </w:r>
          </w:p>
        </w:tc>
      </w:tr>
      <w:tr w:rsidR="00F34A14" w:rsidRPr="00F34A14" w14:paraId="56AA0FCA" w14:textId="77777777" w:rsidTr="00F34A14">
        <w:trPr>
          <w:trHeight w:val="1223"/>
        </w:trPr>
        <w:tc>
          <w:tcPr>
            <w:tcW w:w="1877" w:type="dxa"/>
          </w:tcPr>
          <w:p w14:paraId="2A416D4C" w14:textId="77777777" w:rsidR="00B673B4" w:rsidRPr="00F34A14" w:rsidRDefault="00B673B4" w:rsidP="00F34A14">
            <w:pPr>
              <w:spacing w:line="276" w:lineRule="auto"/>
            </w:pPr>
            <w:r w:rsidRPr="00F34A14">
              <w:t xml:space="preserve"> Course Description</w:t>
            </w:r>
          </w:p>
        </w:tc>
        <w:tc>
          <w:tcPr>
            <w:tcW w:w="7479" w:type="dxa"/>
          </w:tcPr>
          <w:p w14:paraId="2B0AC165" w14:textId="77777777" w:rsidR="00B673B4" w:rsidRPr="00F34A14" w:rsidRDefault="00B673B4" w:rsidP="00F34A14">
            <w:pPr>
              <w:pBdr>
                <w:top w:val="nil"/>
                <w:left w:val="nil"/>
                <w:bottom w:val="nil"/>
                <w:right w:val="nil"/>
                <w:between w:val="nil"/>
              </w:pBdr>
              <w:spacing w:after="160" w:line="276" w:lineRule="auto"/>
              <w:jc w:val="both"/>
            </w:pPr>
            <w:r w:rsidRPr="00F34A14">
              <w:t>By a close examination of pioneering feminist voices in fiction, poetry, prose and short fiction, the course decodes critical gender issues fostering a comprehensive understanding of feminism's resonance within the Indian context.</w:t>
            </w:r>
          </w:p>
        </w:tc>
      </w:tr>
      <w:tr w:rsidR="00F34A14" w:rsidRPr="00F34A14" w14:paraId="648EB034" w14:textId="77777777" w:rsidTr="00F34A14">
        <w:trPr>
          <w:trHeight w:val="689"/>
        </w:trPr>
        <w:tc>
          <w:tcPr>
            <w:tcW w:w="1877" w:type="dxa"/>
          </w:tcPr>
          <w:p w14:paraId="552C98E4" w14:textId="77777777" w:rsidR="00B673B4" w:rsidRPr="00F34A14" w:rsidRDefault="00B673B4" w:rsidP="00F34A14">
            <w:pPr>
              <w:spacing w:line="276" w:lineRule="auto"/>
            </w:pPr>
            <w:r w:rsidRPr="00F34A14">
              <w:t>Course Outline</w:t>
            </w:r>
          </w:p>
        </w:tc>
        <w:tc>
          <w:tcPr>
            <w:tcW w:w="7479" w:type="dxa"/>
          </w:tcPr>
          <w:p w14:paraId="2AF23ADF" w14:textId="77777777" w:rsidR="00B673B4" w:rsidRPr="00F34A14" w:rsidRDefault="00B673B4" w:rsidP="00F34A14">
            <w:pPr>
              <w:pBdr>
                <w:top w:val="nil"/>
                <w:left w:val="nil"/>
                <w:bottom w:val="nil"/>
                <w:right w:val="nil"/>
                <w:between w:val="nil"/>
              </w:pBdr>
              <w:spacing w:line="276" w:lineRule="auto"/>
              <w:jc w:val="both"/>
            </w:pPr>
            <w:r w:rsidRPr="00F34A14">
              <w:rPr>
                <w:b/>
              </w:rPr>
              <w:t>Module 1: Introduction to Feminist Writing in India</w:t>
            </w:r>
          </w:p>
          <w:p w14:paraId="29C940E6" w14:textId="77777777" w:rsidR="00B673B4" w:rsidRPr="00F34A14" w:rsidRDefault="00B673B4" w:rsidP="00F34A14">
            <w:pPr>
              <w:pBdr>
                <w:top w:val="nil"/>
                <w:left w:val="nil"/>
                <w:bottom w:val="nil"/>
                <w:right w:val="nil"/>
                <w:between w:val="nil"/>
              </w:pBdr>
              <w:spacing w:line="276" w:lineRule="auto"/>
              <w:jc w:val="both"/>
            </w:pPr>
          </w:p>
          <w:p w14:paraId="28CB80C3" w14:textId="77777777" w:rsidR="00B673B4" w:rsidRPr="00F34A14" w:rsidRDefault="00B673B4" w:rsidP="00BF5EBC">
            <w:pPr>
              <w:numPr>
                <w:ilvl w:val="0"/>
                <w:numId w:val="83"/>
              </w:numPr>
              <w:pBdr>
                <w:top w:val="nil"/>
                <w:left w:val="nil"/>
                <w:bottom w:val="nil"/>
                <w:right w:val="nil"/>
                <w:between w:val="nil"/>
              </w:pBdr>
              <w:spacing w:line="276" w:lineRule="auto"/>
              <w:ind w:left="720"/>
              <w:jc w:val="both"/>
            </w:pPr>
            <w:r w:rsidRPr="00F34A14">
              <w:t>Anagol, Padma (2005).</w:t>
            </w:r>
            <w:r w:rsidRPr="00F34A14">
              <w:rPr>
                <w:i/>
              </w:rPr>
              <w:t> The Emergence of Feminism in India,</w:t>
            </w:r>
            <w:r w:rsidRPr="00F34A14">
              <w:t> 1850-1920. Ashgate Publishing</w:t>
            </w:r>
          </w:p>
          <w:p w14:paraId="22177E13" w14:textId="77777777" w:rsidR="00B673B4" w:rsidRPr="00F34A14" w:rsidRDefault="00B673B4" w:rsidP="00BF5EBC">
            <w:pPr>
              <w:numPr>
                <w:ilvl w:val="0"/>
                <w:numId w:val="83"/>
              </w:numPr>
              <w:pBdr>
                <w:top w:val="nil"/>
                <w:left w:val="nil"/>
                <w:bottom w:val="nil"/>
                <w:right w:val="nil"/>
                <w:between w:val="nil"/>
              </w:pBdr>
              <w:spacing w:line="276" w:lineRule="auto"/>
              <w:ind w:left="720"/>
              <w:jc w:val="both"/>
            </w:pPr>
            <w:r w:rsidRPr="00F34A14">
              <w:t xml:space="preserve">Tharu, Susie and Lalita, K (1997). Introduction. </w:t>
            </w:r>
            <w:r w:rsidRPr="00F34A14">
              <w:rPr>
                <w:i/>
              </w:rPr>
              <w:t>Women Writing in India- Volume 1</w:t>
            </w:r>
            <w:r w:rsidRPr="00F34A14">
              <w:t>. Oxford University Press.</w:t>
            </w:r>
          </w:p>
          <w:p w14:paraId="7A4C7272" w14:textId="77777777" w:rsidR="00B673B4" w:rsidRPr="00F34A14" w:rsidRDefault="00B673B4" w:rsidP="00F34A14">
            <w:pPr>
              <w:pBdr>
                <w:top w:val="nil"/>
                <w:left w:val="nil"/>
                <w:bottom w:val="nil"/>
                <w:right w:val="nil"/>
                <w:between w:val="nil"/>
              </w:pBdr>
              <w:spacing w:before="280" w:after="280" w:line="276" w:lineRule="auto"/>
              <w:jc w:val="both"/>
              <w:rPr>
                <w:b/>
              </w:rPr>
            </w:pPr>
            <w:r w:rsidRPr="00F34A14">
              <w:rPr>
                <w:b/>
              </w:rPr>
              <w:t xml:space="preserve">Module 2: Feminist Reflections in Poetry- </w:t>
            </w:r>
          </w:p>
          <w:p w14:paraId="61CF6D8F" w14:textId="77777777" w:rsidR="00B673B4" w:rsidRPr="00F34A14" w:rsidRDefault="00B673B4" w:rsidP="00BF5EBC">
            <w:pPr>
              <w:numPr>
                <w:ilvl w:val="0"/>
                <w:numId w:val="86"/>
              </w:numPr>
              <w:pBdr>
                <w:top w:val="nil"/>
                <w:left w:val="nil"/>
                <w:bottom w:val="nil"/>
                <w:right w:val="nil"/>
                <w:between w:val="nil"/>
              </w:pBdr>
              <w:spacing w:before="280" w:line="276" w:lineRule="auto"/>
              <w:ind w:left="720"/>
              <w:jc w:val="both"/>
            </w:pPr>
            <w:r w:rsidRPr="00F34A14">
              <w:t>Kamala Das</w:t>
            </w:r>
            <w:r w:rsidRPr="00F34A14">
              <w:rPr>
                <w:i/>
              </w:rPr>
              <w:t>: An Introduction</w:t>
            </w:r>
          </w:p>
          <w:p w14:paraId="6DAAE163" w14:textId="77777777" w:rsidR="00B673B4" w:rsidRPr="00F34A14" w:rsidRDefault="00B673B4" w:rsidP="00BF5EBC">
            <w:pPr>
              <w:numPr>
                <w:ilvl w:val="0"/>
                <w:numId w:val="86"/>
              </w:numPr>
              <w:pBdr>
                <w:top w:val="nil"/>
                <w:left w:val="nil"/>
                <w:bottom w:val="nil"/>
                <w:right w:val="nil"/>
                <w:between w:val="nil"/>
              </w:pBdr>
              <w:spacing w:line="276" w:lineRule="auto"/>
              <w:ind w:left="720"/>
              <w:jc w:val="both"/>
            </w:pPr>
            <w:r w:rsidRPr="00F34A14">
              <w:t>Meena Kandasamy</w:t>
            </w:r>
            <w:r w:rsidRPr="00F34A14">
              <w:rPr>
                <w:i/>
              </w:rPr>
              <w:t>: Dead Woman Walking (Ms. Militancy)</w:t>
            </w:r>
          </w:p>
          <w:p w14:paraId="4F957605" w14:textId="77777777" w:rsidR="00B673B4" w:rsidRPr="00F34A14" w:rsidRDefault="00B673B4" w:rsidP="00BF5EBC">
            <w:pPr>
              <w:numPr>
                <w:ilvl w:val="0"/>
                <w:numId w:val="86"/>
              </w:numPr>
              <w:pBdr>
                <w:top w:val="nil"/>
                <w:left w:val="nil"/>
                <w:bottom w:val="nil"/>
                <w:right w:val="nil"/>
                <w:between w:val="nil"/>
              </w:pBdr>
              <w:spacing w:after="280" w:line="276" w:lineRule="auto"/>
              <w:ind w:left="720"/>
              <w:jc w:val="both"/>
            </w:pPr>
            <w:r w:rsidRPr="00F34A14">
              <w:t xml:space="preserve">Eunice de Souza: </w:t>
            </w:r>
            <w:r w:rsidRPr="00F34A14">
              <w:rPr>
                <w:i/>
              </w:rPr>
              <w:t>Advice to Women</w:t>
            </w:r>
            <w:r w:rsidRPr="00F34A14">
              <w:t>/</w:t>
            </w:r>
            <w:r w:rsidRPr="00F34A14">
              <w:rPr>
                <w:i/>
              </w:rPr>
              <w:t>Sweet Sixteen</w:t>
            </w:r>
          </w:p>
          <w:p w14:paraId="33DD7CC0" w14:textId="77777777" w:rsidR="00B673B4" w:rsidRPr="00F34A14" w:rsidRDefault="00B673B4" w:rsidP="00F34A14">
            <w:pPr>
              <w:pBdr>
                <w:top w:val="nil"/>
                <w:left w:val="nil"/>
                <w:bottom w:val="nil"/>
                <w:right w:val="nil"/>
                <w:between w:val="nil"/>
              </w:pBdr>
              <w:spacing w:before="280" w:after="280" w:line="276" w:lineRule="auto"/>
              <w:jc w:val="both"/>
            </w:pPr>
            <w:r w:rsidRPr="00F34A14">
              <w:rPr>
                <w:b/>
              </w:rPr>
              <w:t>Module 3: Feminist Short Fiction</w:t>
            </w:r>
          </w:p>
          <w:p w14:paraId="5307B0E8" w14:textId="77777777" w:rsidR="00B673B4" w:rsidRPr="00F34A14" w:rsidRDefault="00B673B4" w:rsidP="00BF5EBC">
            <w:pPr>
              <w:numPr>
                <w:ilvl w:val="0"/>
                <w:numId w:val="85"/>
              </w:numPr>
              <w:pBdr>
                <w:top w:val="nil"/>
                <w:left w:val="nil"/>
                <w:bottom w:val="nil"/>
                <w:right w:val="nil"/>
                <w:between w:val="nil"/>
              </w:pBdr>
              <w:spacing w:before="280" w:line="276" w:lineRule="auto"/>
              <w:ind w:left="720"/>
              <w:jc w:val="both"/>
            </w:pPr>
            <w:r w:rsidRPr="00F34A14">
              <w:t>Chitra Banerjee Divakaruni</w:t>
            </w:r>
            <w:r w:rsidRPr="00F34A14">
              <w:rPr>
                <w:i/>
              </w:rPr>
              <w:t>: The Bats</w:t>
            </w:r>
          </w:p>
          <w:p w14:paraId="691AA858" w14:textId="77777777" w:rsidR="00B673B4" w:rsidRPr="00F34A14" w:rsidRDefault="00B673B4" w:rsidP="00BF5EBC">
            <w:pPr>
              <w:numPr>
                <w:ilvl w:val="0"/>
                <w:numId w:val="85"/>
              </w:numPr>
              <w:pBdr>
                <w:top w:val="nil"/>
                <w:left w:val="nil"/>
                <w:bottom w:val="nil"/>
                <w:right w:val="nil"/>
                <w:between w:val="nil"/>
              </w:pBdr>
              <w:spacing w:line="276" w:lineRule="auto"/>
              <w:ind w:left="720"/>
              <w:jc w:val="both"/>
            </w:pPr>
            <w:r w:rsidRPr="00F34A14">
              <w:t xml:space="preserve">Mahasweta Devi: </w:t>
            </w:r>
            <w:r w:rsidRPr="00F34A14">
              <w:rPr>
                <w:i/>
              </w:rPr>
              <w:t xml:space="preserve">Draupadi/Breast Giver </w:t>
            </w:r>
            <w:r w:rsidRPr="00F34A14">
              <w:t>(</w:t>
            </w:r>
            <w:r w:rsidRPr="00F34A14">
              <w:rPr>
                <w:i/>
              </w:rPr>
              <w:t>Breast Stories</w:t>
            </w:r>
            <w:r w:rsidRPr="00F34A14">
              <w:t>)</w:t>
            </w:r>
          </w:p>
          <w:p w14:paraId="3EB91FAB" w14:textId="77777777" w:rsidR="00B673B4" w:rsidRPr="00F34A14" w:rsidRDefault="00B673B4" w:rsidP="00BF5EBC">
            <w:pPr>
              <w:numPr>
                <w:ilvl w:val="0"/>
                <w:numId w:val="85"/>
              </w:numPr>
              <w:pBdr>
                <w:top w:val="nil"/>
                <w:left w:val="nil"/>
                <w:bottom w:val="nil"/>
                <w:right w:val="nil"/>
                <w:between w:val="nil"/>
              </w:pBdr>
              <w:spacing w:line="276" w:lineRule="auto"/>
              <w:ind w:left="720"/>
              <w:jc w:val="both"/>
            </w:pPr>
            <w:r w:rsidRPr="00F34A14">
              <w:t xml:space="preserve">Amrita Pritam: </w:t>
            </w:r>
            <w:r w:rsidRPr="00F34A14">
              <w:rPr>
                <w:i/>
              </w:rPr>
              <w:t xml:space="preserve">The Weed </w:t>
            </w:r>
          </w:p>
          <w:p w14:paraId="5F00CBF2" w14:textId="77777777" w:rsidR="00B673B4" w:rsidRPr="00F34A14" w:rsidRDefault="00B673B4" w:rsidP="00BF5EBC">
            <w:pPr>
              <w:numPr>
                <w:ilvl w:val="0"/>
                <w:numId w:val="85"/>
              </w:numPr>
              <w:pBdr>
                <w:top w:val="nil"/>
                <w:left w:val="nil"/>
                <w:bottom w:val="nil"/>
                <w:right w:val="nil"/>
                <w:between w:val="nil"/>
              </w:pBdr>
              <w:spacing w:after="280" w:line="276" w:lineRule="auto"/>
              <w:ind w:left="720"/>
              <w:jc w:val="both"/>
            </w:pPr>
            <w:r w:rsidRPr="00F34A14">
              <w:t xml:space="preserve">Sara Joseph: </w:t>
            </w:r>
            <w:r w:rsidRPr="00F34A14">
              <w:rPr>
                <w:i/>
              </w:rPr>
              <w:t>Inside Every Women Writer</w:t>
            </w:r>
          </w:p>
          <w:p w14:paraId="3C9CE12D" w14:textId="77777777" w:rsidR="00B673B4" w:rsidRPr="00F34A14" w:rsidRDefault="00B673B4" w:rsidP="00F34A14">
            <w:pPr>
              <w:pBdr>
                <w:top w:val="nil"/>
                <w:left w:val="nil"/>
                <w:bottom w:val="nil"/>
                <w:right w:val="nil"/>
                <w:between w:val="nil"/>
              </w:pBdr>
              <w:spacing w:before="280" w:after="280" w:line="276" w:lineRule="auto"/>
              <w:jc w:val="both"/>
            </w:pPr>
            <w:r w:rsidRPr="00F34A14">
              <w:rPr>
                <w:b/>
              </w:rPr>
              <w:t>Module 4: Feminist Reflections in Novels</w:t>
            </w:r>
            <w:r w:rsidRPr="00F34A14">
              <w:t xml:space="preserve"> </w:t>
            </w:r>
          </w:p>
          <w:p w14:paraId="69774227" w14:textId="77777777" w:rsidR="00B673B4" w:rsidRPr="00F34A14" w:rsidRDefault="00B673B4" w:rsidP="00BF5EBC">
            <w:pPr>
              <w:numPr>
                <w:ilvl w:val="0"/>
                <w:numId w:val="81"/>
              </w:numPr>
              <w:pBdr>
                <w:top w:val="nil"/>
                <w:left w:val="nil"/>
                <w:bottom w:val="nil"/>
                <w:right w:val="nil"/>
                <w:between w:val="nil"/>
              </w:pBdr>
              <w:spacing w:before="280" w:line="276" w:lineRule="auto"/>
              <w:ind w:left="720"/>
              <w:jc w:val="both"/>
            </w:pPr>
            <w:r w:rsidRPr="00F34A14">
              <w:t xml:space="preserve">Kane, Kavita. </w:t>
            </w:r>
            <w:r w:rsidRPr="00F34A14">
              <w:rPr>
                <w:i/>
              </w:rPr>
              <w:t xml:space="preserve">Karna's Wife: The Outcast's Queen </w:t>
            </w:r>
            <w:r w:rsidRPr="00F34A14">
              <w:t>(2013)</w:t>
            </w:r>
            <w:r w:rsidRPr="00F34A14">
              <w:rPr>
                <w:i/>
              </w:rPr>
              <w:t xml:space="preserve">/Sita's Sister </w:t>
            </w:r>
            <w:r w:rsidRPr="00F34A14">
              <w:t>(2014)</w:t>
            </w:r>
          </w:p>
          <w:p w14:paraId="1F31C4F6" w14:textId="77777777" w:rsidR="00B673B4" w:rsidRPr="00F34A14" w:rsidRDefault="00B673B4" w:rsidP="00BF5EBC">
            <w:pPr>
              <w:numPr>
                <w:ilvl w:val="0"/>
                <w:numId w:val="81"/>
              </w:numPr>
              <w:pBdr>
                <w:top w:val="nil"/>
                <w:left w:val="nil"/>
                <w:bottom w:val="nil"/>
                <w:right w:val="nil"/>
                <w:between w:val="nil"/>
              </w:pBdr>
              <w:spacing w:after="280" w:line="276" w:lineRule="auto"/>
              <w:ind w:left="720"/>
              <w:jc w:val="both"/>
            </w:pPr>
            <w:r w:rsidRPr="00F34A14">
              <w:t xml:space="preserve">Saran Gaur, Neelum (2018). </w:t>
            </w:r>
            <w:r w:rsidRPr="00F34A14">
              <w:rPr>
                <w:i/>
              </w:rPr>
              <w:t>Requiem in Raga Janki</w:t>
            </w:r>
            <w:r w:rsidRPr="00F34A14">
              <w:t>. Penguin Random House India Private Limited.</w:t>
            </w:r>
          </w:p>
          <w:p w14:paraId="535DCF55" w14:textId="77777777" w:rsidR="00B673B4" w:rsidRPr="00F34A14" w:rsidRDefault="00B673B4" w:rsidP="00F34A14">
            <w:pPr>
              <w:pBdr>
                <w:top w:val="nil"/>
                <w:left w:val="nil"/>
                <w:bottom w:val="nil"/>
                <w:right w:val="nil"/>
                <w:between w:val="nil"/>
              </w:pBdr>
              <w:spacing w:before="280" w:after="280" w:line="276" w:lineRule="auto"/>
              <w:jc w:val="both"/>
            </w:pPr>
            <w:r w:rsidRPr="00F34A14">
              <w:rPr>
                <w:b/>
              </w:rPr>
              <w:t xml:space="preserve">Module 5: </w:t>
            </w:r>
            <w:r w:rsidRPr="00F34A14">
              <w:rPr>
                <w:b/>
                <w:i/>
              </w:rPr>
              <w:t>Reading Non-fictional prose</w:t>
            </w:r>
          </w:p>
          <w:p w14:paraId="50E7D209" w14:textId="77777777" w:rsidR="00B673B4" w:rsidRPr="00F34A14" w:rsidRDefault="00B673B4" w:rsidP="00BF5EBC">
            <w:pPr>
              <w:numPr>
                <w:ilvl w:val="0"/>
                <w:numId w:val="84"/>
              </w:numPr>
              <w:pBdr>
                <w:top w:val="nil"/>
                <w:left w:val="nil"/>
                <w:bottom w:val="nil"/>
                <w:right w:val="nil"/>
                <w:between w:val="nil"/>
              </w:pBdr>
              <w:spacing w:before="280" w:line="276" w:lineRule="auto"/>
              <w:ind w:left="720"/>
              <w:jc w:val="both"/>
            </w:pPr>
            <w:r w:rsidRPr="00F34A14">
              <w:t xml:space="preserve">Jha, Sonora (2021). </w:t>
            </w:r>
            <w:r w:rsidRPr="00F34A14">
              <w:rPr>
                <w:i/>
              </w:rPr>
              <w:t>How to Raise a Feminist Son</w:t>
            </w:r>
            <w:r w:rsidRPr="00F34A14">
              <w:t>. Penguin Books.</w:t>
            </w:r>
          </w:p>
          <w:p w14:paraId="68717B29" w14:textId="77777777" w:rsidR="00B673B4" w:rsidRPr="00F34A14" w:rsidRDefault="00B673B4" w:rsidP="00F34A14">
            <w:pPr>
              <w:pBdr>
                <w:top w:val="nil"/>
                <w:left w:val="nil"/>
                <w:bottom w:val="nil"/>
                <w:right w:val="nil"/>
                <w:between w:val="nil"/>
              </w:pBdr>
              <w:spacing w:after="160" w:line="276" w:lineRule="auto"/>
              <w:jc w:val="both"/>
            </w:pPr>
            <w:r w:rsidRPr="00F34A14">
              <w:lastRenderedPageBreak/>
              <w:t xml:space="preserve">Dutt, Yashica (2019). Dalit Women’s Movement. </w:t>
            </w:r>
            <w:r w:rsidRPr="00F34A14">
              <w:rPr>
                <w:i/>
              </w:rPr>
              <w:t xml:space="preserve">Coming Out as a Dalit. </w:t>
            </w:r>
            <w:r w:rsidRPr="00F34A14">
              <w:t>Rupa Publications India.</w:t>
            </w:r>
          </w:p>
        </w:tc>
      </w:tr>
      <w:tr w:rsidR="00F34A14" w:rsidRPr="00F34A14" w14:paraId="63FF7BF6" w14:textId="77777777" w:rsidTr="00F34A14">
        <w:trPr>
          <w:trHeight w:val="1579"/>
        </w:trPr>
        <w:tc>
          <w:tcPr>
            <w:tcW w:w="1877" w:type="dxa"/>
          </w:tcPr>
          <w:p w14:paraId="510AB2B3" w14:textId="77777777" w:rsidR="00B673B4" w:rsidRPr="00F34A14" w:rsidRDefault="00B673B4" w:rsidP="00F34A14">
            <w:pPr>
              <w:spacing w:line="276" w:lineRule="auto"/>
            </w:pPr>
            <w:r w:rsidRPr="00F34A14">
              <w:lastRenderedPageBreak/>
              <w:t>Learning Outcome</w:t>
            </w:r>
          </w:p>
        </w:tc>
        <w:tc>
          <w:tcPr>
            <w:tcW w:w="7479" w:type="dxa"/>
          </w:tcPr>
          <w:p w14:paraId="227667E1" w14:textId="77777777" w:rsidR="00B673B4" w:rsidRPr="00F34A14" w:rsidRDefault="00B673B4" w:rsidP="00BF5EBC">
            <w:pPr>
              <w:numPr>
                <w:ilvl w:val="0"/>
                <w:numId w:val="84"/>
              </w:numPr>
              <w:pBdr>
                <w:top w:val="nil"/>
                <w:left w:val="nil"/>
                <w:bottom w:val="nil"/>
                <w:right w:val="nil"/>
                <w:between w:val="nil"/>
              </w:pBdr>
              <w:spacing w:line="259" w:lineRule="auto"/>
              <w:ind w:left="720"/>
              <w:jc w:val="both"/>
            </w:pPr>
            <w:r w:rsidRPr="00F34A14">
              <w:t>Through a comprehensive analysis of the selected prose, novels, poetry and critical writing, the course will help students develop an aptitude for extracting and articulating unique viewpoints on gender, identity, and societal dynamics as situated within the broader framework of Indian feminist discourse.</w:t>
            </w:r>
          </w:p>
          <w:p w14:paraId="337BD6F7" w14:textId="77777777" w:rsidR="00B673B4" w:rsidRPr="00F34A14" w:rsidRDefault="00B673B4" w:rsidP="00F34A14">
            <w:pPr>
              <w:pBdr>
                <w:top w:val="nil"/>
                <w:left w:val="nil"/>
                <w:bottom w:val="nil"/>
                <w:right w:val="nil"/>
                <w:between w:val="nil"/>
              </w:pBdr>
              <w:spacing w:line="259" w:lineRule="auto"/>
              <w:ind w:left="720"/>
              <w:jc w:val="both"/>
            </w:pPr>
          </w:p>
          <w:p w14:paraId="30F28C5C" w14:textId="77777777" w:rsidR="00B673B4" w:rsidRPr="00F34A14" w:rsidRDefault="00B673B4" w:rsidP="00F34A14">
            <w:pPr>
              <w:pBdr>
                <w:top w:val="nil"/>
                <w:left w:val="nil"/>
                <w:bottom w:val="nil"/>
                <w:right w:val="nil"/>
                <w:between w:val="nil"/>
              </w:pBdr>
              <w:spacing w:line="259" w:lineRule="auto"/>
              <w:ind w:left="720"/>
              <w:jc w:val="both"/>
            </w:pPr>
          </w:p>
        </w:tc>
      </w:tr>
      <w:tr w:rsidR="00F34A14" w:rsidRPr="00F34A14" w14:paraId="5CB246FC" w14:textId="77777777" w:rsidTr="00F34A14">
        <w:trPr>
          <w:trHeight w:val="1710"/>
        </w:trPr>
        <w:tc>
          <w:tcPr>
            <w:tcW w:w="1877" w:type="dxa"/>
          </w:tcPr>
          <w:p w14:paraId="5B4384B3" w14:textId="77777777" w:rsidR="00B673B4" w:rsidRPr="00F34A14" w:rsidRDefault="00B673B4" w:rsidP="00F34A14">
            <w:pPr>
              <w:spacing w:line="276" w:lineRule="auto"/>
            </w:pPr>
            <w:r w:rsidRPr="00F34A14">
              <w:t xml:space="preserve">Assessment Method </w:t>
            </w:r>
          </w:p>
        </w:tc>
        <w:tc>
          <w:tcPr>
            <w:tcW w:w="7479" w:type="dxa"/>
          </w:tcPr>
          <w:p w14:paraId="4846BC4A" w14:textId="77777777" w:rsidR="00B673B4" w:rsidRPr="00F34A14" w:rsidRDefault="00B673B4" w:rsidP="00F34A14">
            <w:pPr>
              <w:pBdr>
                <w:top w:val="nil"/>
                <w:left w:val="nil"/>
                <w:bottom w:val="nil"/>
                <w:right w:val="nil"/>
                <w:between w:val="nil"/>
              </w:pBdr>
              <w:spacing w:after="160" w:line="276" w:lineRule="auto"/>
              <w:jc w:val="both"/>
            </w:pPr>
            <w:r w:rsidRPr="00F34A14">
              <w:t>Class test + Quiz = 20%; Mid-semester = 25%; Assignment = 15%; End semester = 40%</w:t>
            </w:r>
          </w:p>
        </w:tc>
      </w:tr>
    </w:tbl>
    <w:p w14:paraId="3E5A2529" w14:textId="77777777" w:rsidR="00B673B4" w:rsidRPr="00F34A14" w:rsidRDefault="00B673B4" w:rsidP="00B673B4">
      <w:pPr>
        <w:pBdr>
          <w:top w:val="nil"/>
          <w:left w:val="nil"/>
          <w:bottom w:val="nil"/>
          <w:right w:val="nil"/>
          <w:between w:val="nil"/>
        </w:pBdr>
        <w:spacing w:line="276" w:lineRule="auto"/>
      </w:pPr>
    </w:p>
    <w:p w14:paraId="23507A27" w14:textId="77777777" w:rsidR="00B673B4" w:rsidRPr="00F34A14" w:rsidRDefault="00B673B4" w:rsidP="00B673B4">
      <w:pPr>
        <w:spacing w:line="276" w:lineRule="auto"/>
        <w:ind w:firstLine="720"/>
        <w:rPr>
          <w:b/>
          <w:u w:val="single"/>
        </w:rPr>
      </w:pPr>
      <w:r w:rsidRPr="00F34A14">
        <w:rPr>
          <w:b/>
          <w:u w:val="single"/>
        </w:rPr>
        <w:t>Suggested Readings:</w:t>
      </w:r>
    </w:p>
    <w:p w14:paraId="616ADEFE" w14:textId="77777777" w:rsidR="00B673B4" w:rsidRPr="00F34A14" w:rsidRDefault="00B673B4" w:rsidP="00BF5EBC">
      <w:pPr>
        <w:numPr>
          <w:ilvl w:val="0"/>
          <w:numId w:val="82"/>
        </w:numPr>
        <w:pBdr>
          <w:top w:val="nil"/>
          <w:left w:val="nil"/>
          <w:bottom w:val="nil"/>
          <w:right w:val="nil"/>
          <w:between w:val="nil"/>
        </w:pBdr>
        <w:spacing w:line="276" w:lineRule="auto"/>
        <w:ind w:left="1080"/>
        <w:jc w:val="both"/>
      </w:pPr>
      <w:r w:rsidRPr="00F34A14">
        <w:t xml:space="preserve">Geetha, V (2002). </w:t>
      </w:r>
      <w:r w:rsidRPr="00F34A14">
        <w:rPr>
          <w:i/>
        </w:rPr>
        <w:t>Gender</w:t>
      </w:r>
      <w:r w:rsidRPr="00F34A14">
        <w:t>. Stree.</w:t>
      </w:r>
    </w:p>
    <w:p w14:paraId="5BF99249" w14:textId="77777777" w:rsidR="00B673B4" w:rsidRPr="00F34A14" w:rsidRDefault="00B673B4" w:rsidP="00BF5EBC">
      <w:pPr>
        <w:numPr>
          <w:ilvl w:val="0"/>
          <w:numId w:val="82"/>
        </w:numPr>
        <w:pBdr>
          <w:top w:val="nil"/>
          <w:left w:val="nil"/>
          <w:bottom w:val="nil"/>
          <w:right w:val="nil"/>
          <w:between w:val="nil"/>
        </w:pBdr>
        <w:spacing w:line="276" w:lineRule="auto"/>
        <w:ind w:left="1080"/>
        <w:jc w:val="both"/>
      </w:pPr>
      <w:r w:rsidRPr="00F34A14">
        <w:t xml:space="preserve">Guha, Pallavi (2023). Power to #MeTooIndia: The Future of the Movement in Post-COVID-19 India. </w:t>
      </w:r>
      <w:r w:rsidRPr="00F34A14">
        <w:rPr>
          <w:i/>
        </w:rPr>
        <w:t xml:space="preserve">South Asian Review. </w:t>
      </w:r>
      <w:r w:rsidRPr="00F34A14">
        <w:t>https://doi.org/10.1080/02759527.2023.2211382.</w:t>
      </w:r>
    </w:p>
    <w:p w14:paraId="106DD676" w14:textId="77777777" w:rsidR="00B673B4" w:rsidRPr="00F34A14" w:rsidRDefault="00B673B4" w:rsidP="00BF5EBC">
      <w:pPr>
        <w:numPr>
          <w:ilvl w:val="0"/>
          <w:numId w:val="82"/>
        </w:numPr>
        <w:pBdr>
          <w:top w:val="nil"/>
          <w:left w:val="nil"/>
          <w:bottom w:val="nil"/>
          <w:right w:val="nil"/>
          <w:between w:val="nil"/>
        </w:pBdr>
        <w:spacing w:line="276" w:lineRule="auto"/>
        <w:ind w:left="1080"/>
        <w:jc w:val="both"/>
      </w:pPr>
      <w:r w:rsidRPr="00F34A14">
        <w:t xml:space="preserve">John, Mary E (2008). </w:t>
      </w:r>
      <w:r w:rsidRPr="00F34A14">
        <w:rPr>
          <w:i/>
        </w:rPr>
        <w:t>Women’s Studies in India: A Reader</w:t>
      </w:r>
      <w:r w:rsidRPr="00F34A14">
        <w:t>. Penguin.</w:t>
      </w:r>
    </w:p>
    <w:p w14:paraId="60C91B79" w14:textId="77777777" w:rsidR="00B673B4" w:rsidRPr="00F34A14" w:rsidRDefault="00B673B4" w:rsidP="00BF5EBC">
      <w:pPr>
        <w:numPr>
          <w:ilvl w:val="0"/>
          <w:numId w:val="82"/>
        </w:numPr>
        <w:pBdr>
          <w:top w:val="nil"/>
          <w:left w:val="nil"/>
          <w:bottom w:val="nil"/>
          <w:right w:val="nil"/>
          <w:between w:val="nil"/>
        </w:pBdr>
        <w:spacing w:line="276" w:lineRule="auto"/>
        <w:ind w:left="1080"/>
        <w:jc w:val="both"/>
      </w:pPr>
      <w:r w:rsidRPr="00F34A14">
        <w:t xml:space="preserve">Mathur, Kanchan (2008), ‘Body as Space, Body as Site: Bodily Integrity and Women’s Empowerment in India’, </w:t>
      </w:r>
      <w:r w:rsidRPr="00F34A14">
        <w:rPr>
          <w:i/>
        </w:rPr>
        <w:t>Economic and Political Weekly</w:t>
      </w:r>
      <w:r w:rsidRPr="00F34A14">
        <w:t xml:space="preserve">, 43:17, pp. 54–63.  </w:t>
      </w:r>
      <w:hyperlink r:id="rId8">
        <w:r w:rsidRPr="00F34A14">
          <w:rPr>
            <w:u w:val="single"/>
          </w:rPr>
          <w:t>http://www.jstor.org/stable/40277391</w:t>
        </w:r>
      </w:hyperlink>
      <w:r w:rsidRPr="00F34A14">
        <w:t>.</w:t>
      </w:r>
    </w:p>
    <w:p w14:paraId="1E2FCA0D" w14:textId="77777777" w:rsidR="00B673B4" w:rsidRPr="00F34A14" w:rsidRDefault="00B673B4" w:rsidP="00BF5EBC">
      <w:pPr>
        <w:numPr>
          <w:ilvl w:val="0"/>
          <w:numId w:val="82"/>
        </w:numPr>
        <w:pBdr>
          <w:top w:val="nil"/>
          <w:left w:val="nil"/>
          <w:bottom w:val="nil"/>
          <w:right w:val="nil"/>
          <w:between w:val="nil"/>
        </w:pBdr>
        <w:spacing w:after="160" w:line="276" w:lineRule="auto"/>
        <w:ind w:left="1080"/>
        <w:jc w:val="both"/>
      </w:pPr>
      <w:r w:rsidRPr="00F34A14">
        <w:t xml:space="preserve">Kumar, Radha. </w:t>
      </w:r>
      <w:r w:rsidRPr="00F34A14">
        <w:rPr>
          <w:i/>
        </w:rPr>
        <w:t>The History of Doing: An Illustrated Account of Movements for Women's Rights and Feminism in India 1800-1990</w:t>
      </w:r>
      <w:r w:rsidRPr="00F34A14">
        <w:t>. Verso, 1993.</w:t>
      </w:r>
    </w:p>
    <w:p w14:paraId="2A670713" w14:textId="77777777" w:rsidR="00B673B4" w:rsidRPr="00F34A14" w:rsidRDefault="00B673B4" w:rsidP="00BF5EBC">
      <w:pPr>
        <w:numPr>
          <w:ilvl w:val="0"/>
          <w:numId w:val="82"/>
        </w:numPr>
        <w:spacing w:line="276" w:lineRule="auto"/>
        <w:ind w:left="1080"/>
        <w:jc w:val="both"/>
      </w:pPr>
      <w:r w:rsidRPr="00F34A14">
        <w:t xml:space="preserve">Kirmani, Nida (2011). Beyond the impasse: ‘Muslim feminism(s)’ and the Indian women’s movement. </w:t>
      </w:r>
      <w:r w:rsidRPr="00F34A14">
        <w:rPr>
          <w:i/>
        </w:rPr>
        <w:t>Contributions to Indian Sociology</w:t>
      </w:r>
      <w:r w:rsidRPr="00F34A14">
        <w:t xml:space="preserve">, 45(1), 1–26. </w:t>
      </w:r>
      <w:hyperlink r:id="rId9">
        <w:r w:rsidRPr="00F34A14">
          <w:rPr>
            <w:u w:val="single"/>
          </w:rPr>
          <w:t>https://doi.org/10.1177/006996671004500101</w:t>
        </w:r>
      </w:hyperlink>
    </w:p>
    <w:p w14:paraId="09F395E1" w14:textId="4D874023" w:rsidR="00001631" w:rsidRPr="00F34A14" w:rsidRDefault="00B673B4" w:rsidP="00B673B4">
      <w:pPr>
        <w:spacing w:after="160" w:line="259" w:lineRule="auto"/>
        <w:rPr>
          <w:rFonts w:ascii="Garamond" w:hAnsi="Garamond"/>
          <w:b/>
          <w:sz w:val="28"/>
          <w:lang w:eastAsia="en-IN"/>
        </w:rPr>
      </w:pPr>
      <w:r w:rsidRPr="00F34A14">
        <w:t xml:space="preserve">Kurian, Alka (2017). Decolonizing the Body: Theoretical Imaginings on the Fourth Wave Feminism in India. In </w:t>
      </w:r>
      <w:r w:rsidRPr="00F34A14">
        <w:rPr>
          <w:i/>
        </w:rPr>
        <w:t>New Feminisms in South Asian Social Media, Film, and Literature</w:t>
      </w:r>
      <w:r w:rsidRPr="00F34A14">
        <w:t>. Routledge.</w:t>
      </w:r>
      <w:r w:rsidR="00001631" w:rsidRPr="00F34A14">
        <w:rPr>
          <w:rFonts w:ascii="Garamond" w:hAnsi="Garamond"/>
          <w:b/>
          <w:sz w:val="28"/>
          <w:lang w:eastAsia="en-IN"/>
        </w:rPr>
        <w:br w:type="page"/>
      </w:r>
    </w:p>
    <w:tbl>
      <w:tblPr>
        <w:tblW w:w="92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9"/>
        <w:gridCol w:w="7655"/>
      </w:tblGrid>
      <w:tr w:rsidR="00F34A14" w:rsidRPr="00F34A14" w14:paraId="7A20E5CA" w14:textId="77777777" w:rsidTr="00F34A14">
        <w:trPr>
          <w:trHeight w:val="416"/>
        </w:trPr>
        <w:tc>
          <w:tcPr>
            <w:tcW w:w="1559" w:type="dxa"/>
            <w:shd w:val="clear" w:color="auto" w:fill="F79546"/>
          </w:tcPr>
          <w:p w14:paraId="68FB1E82" w14:textId="77777777" w:rsidR="00B673B4" w:rsidRPr="00F34A14" w:rsidRDefault="00B673B4" w:rsidP="00F34A14">
            <w:pPr>
              <w:pStyle w:val="TableParagraph"/>
              <w:spacing w:line="275" w:lineRule="exact"/>
              <w:rPr>
                <w:sz w:val="24"/>
                <w:szCs w:val="24"/>
              </w:rPr>
            </w:pPr>
            <w:r w:rsidRPr="00F34A14">
              <w:rPr>
                <w:sz w:val="24"/>
                <w:szCs w:val="24"/>
              </w:rPr>
              <w:lastRenderedPageBreak/>
              <w:t>Course</w:t>
            </w:r>
            <w:r w:rsidRPr="00F34A14">
              <w:rPr>
                <w:spacing w:val="-2"/>
                <w:sz w:val="24"/>
                <w:szCs w:val="24"/>
              </w:rPr>
              <w:t xml:space="preserve"> Number</w:t>
            </w:r>
          </w:p>
        </w:tc>
        <w:tc>
          <w:tcPr>
            <w:tcW w:w="7655" w:type="dxa"/>
            <w:shd w:val="clear" w:color="auto" w:fill="F79546"/>
          </w:tcPr>
          <w:p w14:paraId="04CE51B3" w14:textId="77777777" w:rsidR="00B673B4" w:rsidRPr="00F34A14" w:rsidRDefault="00B673B4" w:rsidP="00F34A14">
            <w:pPr>
              <w:pStyle w:val="TableParagraph"/>
              <w:spacing w:line="275" w:lineRule="exact"/>
              <w:rPr>
                <w:b/>
                <w:sz w:val="24"/>
                <w:szCs w:val="24"/>
              </w:rPr>
            </w:pPr>
            <w:r w:rsidRPr="00F34A14">
              <w:rPr>
                <w:b/>
                <w:sz w:val="24"/>
                <w:szCs w:val="24"/>
              </w:rPr>
              <w:t>HS</w:t>
            </w:r>
            <w:r w:rsidRPr="00F34A14">
              <w:rPr>
                <w:b/>
                <w:spacing w:val="-4"/>
                <w:sz w:val="24"/>
                <w:szCs w:val="24"/>
              </w:rPr>
              <w:t>2110</w:t>
            </w:r>
          </w:p>
        </w:tc>
      </w:tr>
      <w:tr w:rsidR="00F34A14" w:rsidRPr="00F34A14" w14:paraId="5AD74FE2" w14:textId="77777777" w:rsidTr="00F34A14">
        <w:trPr>
          <w:trHeight w:val="412"/>
        </w:trPr>
        <w:tc>
          <w:tcPr>
            <w:tcW w:w="1559" w:type="dxa"/>
          </w:tcPr>
          <w:p w14:paraId="5B1C6533" w14:textId="77777777" w:rsidR="00B673B4" w:rsidRPr="00F34A14" w:rsidRDefault="00B673B4" w:rsidP="00F34A14">
            <w:pPr>
              <w:pStyle w:val="TableParagraph"/>
              <w:spacing w:line="275" w:lineRule="exact"/>
              <w:rPr>
                <w:sz w:val="24"/>
                <w:szCs w:val="24"/>
              </w:rPr>
            </w:pPr>
            <w:r w:rsidRPr="00F34A14">
              <w:rPr>
                <w:sz w:val="24"/>
                <w:szCs w:val="24"/>
              </w:rPr>
              <w:t>Course</w:t>
            </w:r>
            <w:r w:rsidRPr="00F34A14">
              <w:rPr>
                <w:spacing w:val="-4"/>
                <w:sz w:val="24"/>
                <w:szCs w:val="24"/>
              </w:rPr>
              <w:t xml:space="preserve"> </w:t>
            </w:r>
            <w:r w:rsidRPr="00F34A14">
              <w:rPr>
                <w:spacing w:val="-2"/>
                <w:sz w:val="24"/>
                <w:szCs w:val="24"/>
              </w:rPr>
              <w:t>Credit</w:t>
            </w:r>
          </w:p>
        </w:tc>
        <w:tc>
          <w:tcPr>
            <w:tcW w:w="7655" w:type="dxa"/>
          </w:tcPr>
          <w:p w14:paraId="6B63483D" w14:textId="77777777" w:rsidR="00B673B4" w:rsidRPr="00F34A14" w:rsidRDefault="00B673B4" w:rsidP="00F34A14">
            <w:pPr>
              <w:pStyle w:val="TableParagraph"/>
              <w:spacing w:line="275" w:lineRule="exact"/>
              <w:rPr>
                <w:sz w:val="24"/>
                <w:szCs w:val="24"/>
              </w:rPr>
            </w:pPr>
            <w:r w:rsidRPr="00F34A14">
              <w:rPr>
                <w:spacing w:val="-2"/>
                <w:sz w:val="24"/>
                <w:szCs w:val="24"/>
              </w:rPr>
              <w:t>L-T-P-W:</w:t>
            </w:r>
            <w:r w:rsidRPr="00F34A14">
              <w:rPr>
                <w:spacing w:val="-9"/>
                <w:sz w:val="24"/>
                <w:szCs w:val="24"/>
              </w:rPr>
              <w:t xml:space="preserve"> </w:t>
            </w:r>
            <w:r w:rsidRPr="00F34A14">
              <w:rPr>
                <w:spacing w:val="-2"/>
                <w:sz w:val="24"/>
                <w:szCs w:val="24"/>
              </w:rPr>
              <w:t>3-0-0-</w:t>
            </w:r>
            <w:r w:rsidRPr="00F34A14">
              <w:rPr>
                <w:spacing w:val="-10"/>
                <w:sz w:val="24"/>
                <w:szCs w:val="24"/>
              </w:rPr>
              <w:t>3</w:t>
            </w:r>
          </w:p>
        </w:tc>
      </w:tr>
      <w:tr w:rsidR="00F34A14" w:rsidRPr="00F34A14" w14:paraId="1440EEBB" w14:textId="77777777" w:rsidTr="00F34A14">
        <w:trPr>
          <w:trHeight w:val="419"/>
        </w:trPr>
        <w:tc>
          <w:tcPr>
            <w:tcW w:w="1559" w:type="dxa"/>
          </w:tcPr>
          <w:p w14:paraId="11207788" w14:textId="77777777" w:rsidR="00B673B4" w:rsidRPr="00F34A14" w:rsidRDefault="00B673B4" w:rsidP="00F34A14">
            <w:pPr>
              <w:pStyle w:val="TableParagraph"/>
              <w:spacing w:line="275" w:lineRule="exact"/>
              <w:rPr>
                <w:sz w:val="24"/>
                <w:szCs w:val="24"/>
              </w:rPr>
            </w:pPr>
            <w:r w:rsidRPr="00F34A14">
              <w:rPr>
                <w:sz w:val="24"/>
                <w:szCs w:val="24"/>
              </w:rPr>
              <w:t>Course</w:t>
            </w:r>
            <w:r w:rsidRPr="00F34A14">
              <w:rPr>
                <w:spacing w:val="-7"/>
                <w:sz w:val="24"/>
                <w:szCs w:val="24"/>
              </w:rPr>
              <w:t xml:space="preserve"> </w:t>
            </w:r>
            <w:r w:rsidRPr="00F34A14">
              <w:rPr>
                <w:spacing w:val="-2"/>
                <w:sz w:val="24"/>
                <w:szCs w:val="24"/>
              </w:rPr>
              <w:t>Title</w:t>
            </w:r>
          </w:p>
        </w:tc>
        <w:tc>
          <w:tcPr>
            <w:tcW w:w="7655" w:type="dxa"/>
          </w:tcPr>
          <w:p w14:paraId="25965B7F" w14:textId="77777777" w:rsidR="00B673B4" w:rsidRPr="00F34A14" w:rsidRDefault="00B673B4" w:rsidP="00F34A14">
            <w:pPr>
              <w:pStyle w:val="TableParagraph"/>
              <w:spacing w:line="275" w:lineRule="exact"/>
              <w:rPr>
                <w:b/>
                <w:sz w:val="24"/>
                <w:szCs w:val="24"/>
              </w:rPr>
            </w:pPr>
            <w:r w:rsidRPr="00F34A14">
              <w:rPr>
                <w:b/>
                <w:sz w:val="24"/>
                <w:szCs w:val="24"/>
              </w:rPr>
              <w:t>Language,</w:t>
            </w:r>
            <w:r w:rsidRPr="00F34A14">
              <w:rPr>
                <w:b/>
                <w:spacing w:val="-4"/>
                <w:sz w:val="24"/>
                <w:szCs w:val="24"/>
              </w:rPr>
              <w:t xml:space="preserve"> </w:t>
            </w:r>
            <w:r w:rsidRPr="00F34A14">
              <w:rPr>
                <w:b/>
                <w:sz w:val="24"/>
                <w:szCs w:val="24"/>
              </w:rPr>
              <w:t>Human</w:t>
            </w:r>
            <w:r w:rsidRPr="00F34A14">
              <w:rPr>
                <w:b/>
                <w:spacing w:val="-3"/>
                <w:sz w:val="24"/>
                <w:szCs w:val="24"/>
              </w:rPr>
              <w:t xml:space="preserve"> </w:t>
            </w:r>
            <w:r w:rsidRPr="00F34A14">
              <w:rPr>
                <w:b/>
                <w:sz w:val="24"/>
                <w:szCs w:val="24"/>
              </w:rPr>
              <w:t>Mind</w:t>
            </w:r>
            <w:r w:rsidRPr="00F34A14">
              <w:rPr>
                <w:b/>
                <w:spacing w:val="-4"/>
                <w:sz w:val="24"/>
                <w:szCs w:val="24"/>
              </w:rPr>
              <w:t xml:space="preserve"> </w:t>
            </w:r>
            <w:r w:rsidRPr="00F34A14">
              <w:rPr>
                <w:b/>
                <w:sz w:val="24"/>
                <w:szCs w:val="24"/>
              </w:rPr>
              <w:t>and</w:t>
            </w:r>
            <w:r w:rsidRPr="00F34A14">
              <w:rPr>
                <w:b/>
                <w:spacing w:val="-3"/>
                <w:sz w:val="24"/>
                <w:szCs w:val="24"/>
              </w:rPr>
              <w:t xml:space="preserve"> </w:t>
            </w:r>
            <w:r w:rsidRPr="00F34A14">
              <w:rPr>
                <w:b/>
                <w:sz w:val="24"/>
                <w:szCs w:val="24"/>
              </w:rPr>
              <w:t>Indian</w:t>
            </w:r>
            <w:r w:rsidRPr="00F34A14">
              <w:rPr>
                <w:b/>
                <w:spacing w:val="-3"/>
                <w:sz w:val="24"/>
                <w:szCs w:val="24"/>
              </w:rPr>
              <w:t xml:space="preserve"> </w:t>
            </w:r>
            <w:r w:rsidRPr="00F34A14">
              <w:rPr>
                <w:b/>
                <w:spacing w:val="-2"/>
                <w:sz w:val="24"/>
                <w:szCs w:val="24"/>
              </w:rPr>
              <w:t>Society</w:t>
            </w:r>
          </w:p>
        </w:tc>
      </w:tr>
      <w:tr w:rsidR="00F34A14" w:rsidRPr="00F34A14" w14:paraId="6AD1DA66" w14:textId="77777777" w:rsidTr="00F34A14">
        <w:trPr>
          <w:trHeight w:val="409"/>
        </w:trPr>
        <w:tc>
          <w:tcPr>
            <w:tcW w:w="1559" w:type="dxa"/>
          </w:tcPr>
          <w:p w14:paraId="1A133C60" w14:textId="77777777" w:rsidR="00B673B4" w:rsidRPr="00F34A14" w:rsidRDefault="00B673B4" w:rsidP="00F34A14">
            <w:pPr>
              <w:pStyle w:val="TableParagraph"/>
              <w:spacing w:line="275" w:lineRule="exact"/>
              <w:rPr>
                <w:sz w:val="24"/>
                <w:szCs w:val="24"/>
              </w:rPr>
            </w:pPr>
            <w:r w:rsidRPr="00F34A14">
              <w:rPr>
                <w:sz w:val="24"/>
                <w:szCs w:val="24"/>
              </w:rPr>
              <w:t>Learning</w:t>
            </w:r>
            <w:r w:rsidRPr="00F34A14">
              <w:rPr>
                <w:spacing w:val="-5"/>
                <w:sz w:val="24"/>
                <w:szCs w:val="24"/>
              </w:rPr>
              <w:t xml:space="preserve"> </w:t>
            </w:r>
            <w:r w:rsidRPr="00F34A14">
              <w:rPr>
                <w:spacing w:val="-4"/>
                <w:sz w:val="24"/>
                <w:szCs w:val="24"/>
              </w:rPr>
              <w:t>Mode</w:t>
            </w:r>
          </w:p>
        </w:tc>
        <w:tc>
          <w:tcPr>
            <w:tcW w:w="7655" w:type="dxa"/>
          </w:tcPr>
          <w:p w14:paraId="6EFFEA71" w14:textId="77777777" w:rsidR="00B673B4" w:rsidRPr="00F34A14" w:rsidRDefault="00B673B4" w:rsidP="00F34A14">
            <w:pPr>
              <w:pStyle w:val="TableParagraph"/>
              <w:spacing w:line="275" w:lineRule="exact"/>
              <w:rPr>
                <w:sz w:val="24"/>
                <w:szCs w:val="24"/>
              </w:rPr>
            </w:pPr>
            <w:r w:rsidRPr="00F34A14">
              <w:rPr>
                <w:spacing w:val="-2"/>
                <w:sz w:val="24"/>
                <w:szCs w:val="24"/>
              </w:rPr>
              <w:t>Offline</w:t>
            </w:r>
          </w:p>
        </w:tc>
      </w:tr>
      <w:tr w:rsidR="00F34A14" w:rsidRPr="00F34A14" w14:paraId="3DA9DE84" w14:textId="77777777" w:rsidTr="00F34A14">
        <w:trPr>
          <w:trHeight w:val="3035"/>
        </w:trPr>
        <w:tc>
          <w:tcPr>
            <w:tcW w:w="1559" w:type="dxa"/>
          </w:tcPr>
          <w:p w14:paraId="0FB463E2" w14:textId="77777777" w:rsidR="00B673B4" w:rsidRPr="00F34A14" w:rsidRDefault="00B673B4" w:rsidP="00F34A14">
            <w:pPr>
              <w:pStyle w:val="TableParagraph"/>
              <w:spacing w:line="275" w:lineRule="exact"/>
              <w:rPr>
                <w:sz w:val="24"/>
                <w:szCs w:val="24"/>
              </w:rPr>
            </w:pPr>
            <w:r w:rsidRPr="00F34A14">
              <w:rPr>
                <w:sz w:val="24"/>
                <w:szCs w:val="24"/>
              </w:rPr>
              <w:t>Learning</w:t>
            </w:r>
            <w:r w:rsidRPr="00F34A14">
              <w:rPr>
                <w:spacing w:val="-5"/>
                <w:sz w:val="24"/>
                <w:szCs w:val="24"/>
              </w:rPr>
              <w:t xml:space="preserve"> </w:t>
            </w:r>
            <w:r w:rsidRPr="00F34A14">
              <w:rPr>
                <w:spacing w:val="-2"/>
                <w:sz w:val="24"/>
                <w:szCs w:val="24"/>
              </w:rPr>
              <w:t>Objectives</w:t>
            </w:r>
          </w:p>
        </w:tc>
        <w:tc>
          <w:tcPr>
            <w:tcW w:w="7655" w:type="dxa"/>
          </w:tcPr>
          <w:p w14:paraId="16688D13" w14:textId="77777777" w:rsidR="00B673B4" w:rsidRPr="00F34A14" w:rsidRDefault="00B673B4" w:rsidP="00F34A14">
            <w:pPr>
              <w:pStyle w:val="TableParagraph"/>
              <w:ind w:right="87"/>
              <w:jc w:val="both"/>
              <w:rPr>
                <w:sz w:val="24"/>
                <w:szCs w:val="24"/>
              </w:rPr>
            </w:pPr>
            <w:r w:rsidRPr="00F34A14">
              <w:rPr>
                <w:sz w:val="24"/>
                <w:szCs w:val="24"/>
              </w:rPr>
              <w:t>This</w:t>
            </w:r>
            <w:r w:rsidRPr="00F34A14">
              <w:rPr>
                <w:spacing w:val="-6"/>
                <w:sz w:val="24"/>
                <w:szCs w:val="24"/>
              </w:rPr>
              <w:t xml:space="preserve"> </w:t>
            </w:r>
            <w:r w:rsidRPr="00F34A14">
              <w:rPr>
                <w:sz w:val="24"/>
                <w:szCs w:val="24"/>
              </w:rPr>
              <w:t>course</w:t>
            </w:r>
            <w:r w:rsidRPr="00F34A14">
              <w:rPr>
                <w:spacing w:val="-6"/>
                <w:sz w:val="24"/>
                <w:szCs w:val="24"/>
              </w:rPr>
              <w:t xml:space="preserve"> </w:t>
            </w:r>
            <w:r w:rsidRPr="00F34A14">
              <w:rPr>
                <w:sz w:val="24"/>
                <w:szCs w:val="24"/>
              </w:rPr>
              <w:t>has</w:t>
            </w:r>
            <w:r w:rsidRPr="00F34A14">
              <w:rPr>
                <w:spacing w:val="-5"/>
                <w:sz w:val="24"/>
                <w:szCs w:val="24"/>
              </w:rPr>
              <w:t xml:space="preserve"> </w:t>
            </w:r>
            <w:r w:rsidRPr="00F34A14">
              <w:rPr>
                <w:sz w:val="24"/>
                <w:szCs w:val="24"/>
              </w:rPr>
              <w:t>been</w:t>
            </w:r>
            <w:r w:rsidRPr="00F34A14">
              <w:rPr>
                <w:spacing w:val="-5"/>
                <w:sz w:val="24"/>
                <w:szCs w:val="24"/>
              </w:rPr>
              <w:t xml:space="preserve"> </w:t>
            </w:r>
            <w:r w:rsidRPr="00F34A14">
              <w:rPr>
                <w:sz w:val="24"/>
                <w:szCs w:val="24"/>
              </w:rPr>
              <w:t>designed</w:t>
            </w:r>
            <w:r w:rsidRPr="00F34A14">
              <w:rPr>
                <w:spacing w:val="-5"/>
                <w:sz w:val="24"/>
                <w:szCs w:val="24"/>
              </w:rPr>
              <w:t xml:space="preserve"> </w:t>
            </w:r>
            <w:r w:rsidRPr="00F34A14">
              <w:rPr>
                <w:sz w:val="24"/>
                <w:szCs w:val="24"/>
              </w:rPr>
              <w:t>for</w:t>
            </w:r>
            <w:r w:rsidRPr="00F34A14">
              <w:rPr>
                <w:spacing w:val="-5"/>
                <w:sz w:val="24"/>
                <w:szCs w:val="24"/>
              </w:rPr>
              <w:t xml:space="preserve"> </w:t>
            </w:r>
            <w:r w:rsidRPr="00F34A14">
              <w:rPr>
                <w:sz w:val="24"/>
                <w:szCs w:val="24"/>
              </w:rPr>
              <w:t>the</w:t>
            </w:r>
            <w:r w:rsidRPr="00F34A14">
              <w:rPr>
                <w:spacing w:val="-7"/>
                <w:sz w:val="24"/>
                <w:szCs w:val="24"/>
              </w:rPr>
              <w:t xml:space="preserve"> </w:t>
            </w:r>
            <w:r w:rsidRPr="00F34A14">
              <w:rPr>
                <w:sz w:val="24"/>
                <w:szCs w:val="24"/>
              </w:rPr>
              <w:t>undergraduate</w:t>
            </w:r>
            <w:r w:rsidRPr="00F34A14">
              <w:rPr>
                <w:spacing w:val="-5"/>
                <w:sz w:val="24"/>
                <w:szCs w:val="24"/>
              </w:rPr>
              <w:t xml:space="preserve"> </w:t>
            </w:r>
            <w:r w:rsidRPr="00F34A14">
              <w:rPr>
                <w:sz w:val="24"/>
                <w:szCs w:val="24"/>
              </w:rPr>
              <w:t>B.</w:t>
            </w:r>
            <w:r w:rsidRPr="00F34A14">
              <w:rPr>
                <w:spacing w:val="-10"/>
                <w:sz w:val="24"/>
                <w:szCs w:val="24"/>
              </w:rPr>
              <w:t xml:space="preserve"> </w:t>
            </w:r>
            <w:r w:rsidRPr="00F34A14">
              <w:rPr>
                <w:sz w:val="24"/>
                <w:szCs w:val="24"/>
              </w:rPr>
              <w:t>Tech</w:t>
            </w:r>
            <w:r w:rsidRPr="00F34A14">
              <w:rPr>
                <w:spacing w:val="-5"/>
                <w:sz w:val="24"/>
                <w:szCs w:val="24"/>
              </w:rPr>
              <w:t xml:space="preserve"> </w:t>
            </w:r>
            <w:r w:rsidRPr="00F34A14">
              <w:rPr>
                <w:sz w:val="24"/>
                <w:szCs w:val="24"/>
              </w:rPr>
              <w:t>students</w:t>
            </w:r>
            <w:r w:rsidRPr="00F34A14">
              <w:rPr>
                <w:spacing w:val="-6"/>
                <w:sz w:val="24"/>
                <w:szCs w:val="24"/>
              </w:rPr>
              <w:t xml:space="preserve"> </w:t>
            </w:r>
            <w:r w:rsidRPr="00F34A14">
              <w:rPr>
                <w:sz w:val="24"/>
                <w:szCs w:val="24"/>
              </w:rPr>
              <w:t>to</w:t>
            </w:r>
            <w:r w:rsidRPr="00F34A14">
              <w:rPr>
                <w:spacing w:val="-5"/>
                <w:sz w:val="24"/>
                <w:szCs w:val="24"/>
              </w:rPr>
              <w:t xml:space="preserve"> </w:t>
            </w:r>
            <w:r w:rsidRPr="00F34A14">
              <w:rPr>
                <w:sz w:val="24"/>
                <w:szCs w:val="24"/>
              </w:rPr>
              <w:t>be</w:t>
            </w:r>
            <w:r w:rsidRPr="00F34A14">
              <w:rPr>
                <w:spacing w:val="-9"/>
                <w:sz w:val="24"/>
                <w:szCs w:val="24"/>
              </w:rPr>
              <w:t xml:space="preserve"> </w:t>
            </w:r>
            <w:r w:rsidRPr="00F34A14">
              <w:rPr>
                <w:sz w:val="24"/>
                <w:szCs w:val="24"/>
              </w:rPr>
              <w:t>taught as an elective. A) The purpose of this course is to provide students with an understanding</w:t>
            </w:r>
            <w:r w:rsidRPr="00F34A14">
              <w:rPr>
                <w:spacing w:val="-1"/>
                <w:sz w:val="24"/>
                <w:szCs w:val="24"/>
              </w:rPr>
              <w:t xml:space="preserve"> </w:t>
            </w:r>
            <w:r w:rsidRPr="00F34A14">
              <w:rPr>
                <w:sz w:val="24"/>
                <w:szCs w:val="24"/>
              </w:rPr>
              <w:t>of the critical nature</w:t>
            </w:r>
            <w:r w:rsidRPr="00F34A14">
              <w:rPr>
                <w:spacing w:val="-1"/>
                <w:sz w:val="24"/>
                <w:szCs w:val="24"/>
              </w:rPr>
              <w:t xml:space="preserve"> </w:t>
            </w:r>
            <w:r w:rsidRPr="00F34A14">
              <w:rPr>
                <w:sz w:val="24"/>
                <w:szCs w:val="24"/>
              </w:rPr>
              <w:t>of interrelationship between language, human mind and their interaction as visible in the society. B)</w:t>
            </w:r>
            <w:r w:rsidRPr="00F34A14">
              <w:rPr>
                <w:spacing w:val="-3"/>
                <w:sz w:val="24"/>
                <w:szCs w:val="24"/>
              </w:rPr>
              <w:t xml:space="preserve"> </w:t>
            </w:r>
            <w:r w:rsidRPr="00F34A14">
              <w:rPr>
                <w:sz w:val="24"/>
                <w:szCs w:val="24"/>
              </w:rPr>
              <w:t>The objective of the course is</w:t>
            </w:r>
            <w:r w:rsidRPr="00F34A14">
              <w:rPr>
                <w:spacing w:val="-8"/>
                <w:sz w:val="24"/>
                <w:szCs w:val="24"/>
              </w:rPr>
              <w:t xml:space="preserve"> </w:t>
            </w:r>
            <w:r w:rsidRPr="00F34A14">
              <w:rPr>
                <w:sz w:val="24"/>
                <w:szCs w:val="24"/>
              </w:rPr>
              <w:t>also</w:t>
            </w:r>
            <w:r w:rsidRPr="00F34A14">
              <w:rPr>
                <w:spacing w:val="-8"/>
                <w:sz w:val="24"/>
                <w:szCs w:val="24"/>
              </w:rPr>
              <w:t xml:space="preserve"> </w:t>
            </w:r>
            <w:r w:rsidRPr="00F34A14">
              <w:rPr>
                <w:sz w:val="24"/>
                <w:szCs w:val="24"/>
              </w:rPr>
              <w:t>to</w:t>
            </w:r>
            <w:r w:rsidRPr="00F34A14">
              <w:rPr>
                <w:spacing w:val="-8"/>
                <w:sz w:val="24"/>
                <w:szCs w:val="24"/>
              </w:rPr>
              <w:t xml:space="preserve"> </w:t>
            </w:r>
            <w:r w:rsidRPr="00F34A14">
              <w:rPr>
                <w:sz w:val="24"/>
                <w:szCs w:val="24"/>
              </w:rPr>
              <w:t>acquaint</w:t>
            </w:r>
            <w:r w:rsidRPr="00F34A14">
              <w:rPr>
                <w:spacing w:val="-8"/>
                <w:sz w:val="24"/>
                <w:szCs w:val="24"/>
              </w:rPr>
              <w:t xml:space="preserve"> </w:t>
            </w:r>
            <w:r w:rsidRPr="00F34A14">
              <w:rPr>
                <w:sz w:val="24"/>
                <w:szCs w:val="24"/>
              </w:rPr>
              <w:t>the</w:t>
            </w:r>
            <w:r w:rsidRPr="00F34A14">
              <w:rPr>
                <w:spacing w:val="-9"/>
                <w:sz w:val="24"/>
                <w:szCs w:val="24"/>
              </w:rPr>
              <w:t xml:space="preserve"> </w:t>
            </w:r>
            <w:r w:rsidRPr="00F34A14">
              <w:rPr>
                <w:sz w:val="24"/>
                <w:szCs w:val="24"/>
              </w:rPr>
              <w:t>students</w:t>
            </w:r>
            <w:r w:rsidRPr="00F34A14">
              <w:rPr>
                <w:spacing w:val="-8"/>
                <w:sz w:val="24"/>
                <w:szCs w:val="24"/>
              </w:rPr>
              <w:t xml:space="preserve"> </w:t>
            </w:r>
            <w:r w:rsidRPr="00F34A14">
              <w:rPr>
                <w:sz w:val="24"/>
                <w:szCs w:val="24"/>
              </w:rPr>
              <w:t>about</w:t>
            </w:r>
            <w:r w:rsidRPr="00F34A14">
              <w:rPr>
                <w:spacing w:val="-8"/>
                <w:sz w:val="24"/>
                <w:szCs w:val="24"/>
              </w:rPr>
              <w:t xml:space="preserve"> </w:t>
            </w:r>
            <w:r w:rsidRPr="00F34A14">
              <w:rPr>
                <w:sz w:val="24"/>
                <w:szCs w:val="24"/>
              </w:rPr>
              <w:t>the</w:t>
            </w:r>
            <w:r w:rsidRPr="00F34A14">
              <w:rPr>
                <w:spacing w:val="-9"/>
                <w:sz w:val="24"/>
                <w:szCs w:val="24"/>
              </w:rPr>
              <w:t xml:space="preserve"> </w:t>
            </w:r>
            <w:r w:rsidRPr="00F34A14">
              <w:rPr>
                <w:sz w:val="24"/>
                <w:szCs w:val="24"/>
              </w:rPr>
              <w:t>dynamic</w:t>
            </w:r>
            <w:r w:rsidRPr="00F34A14">
              <w:rPr>
                <w:spacing w:val="-7"/>
                <w:sz w:val="24"/>
                <w:szCs w:val="24"/>
              </w:rPr>
              <w:t xml:space="preserve"> </w:t>
            </w:r>
            <w:r w:rsidRPr="00F34A14">
              <w:rPr>
                <w:sz w:val="24"/>
                <w:szCs w:val="24"/>
              </w:rPr>
              <w:t>nature</w:t>
            </w:r>
            <w:r w:rsidRPr="00F34A14">
              <w:rPr>
                <w:spacing w:val="-9"/>
                <w:sz w:val="24"/>
                <w:szCs w:val="24"/>
              </w:rPr>
              <w:t xml:space="preserve"> </w:t>
            </w:r>
            <w:r w:rsidRPr="00F34A14">
              <w:rPr>
                <w:sz w:val="24"/>
                <w:szCs w:val="24"/>
              </w:rPr>
              <w:t>of</w:t>
            </w:r>
            <w:r w:rsidRPr="00F34A14">
              <w:rPr>
                <w:spacing w:val="-9"/>
                <w:sz w:val="24"/>
                <w:szCs w:val="24"/>
              </w:rPr>
              <w:t xml:space="preserve"> </w:t>
            </w:r>
            <w:r w:rsidRPr="00F34A14">
              <w:rPr>
                <w:sz w:val="24"/>
                <w:szCs w:val="24"/>
              </w:rPr>
              <w:t>language</w:t>
            </w:r>
            <w:r w:rsidRPr="00F34A14">
              <w:rPr>
                <w:spacing w:val="-9"/>
                <w:sz w:val="24"/>
                <w:szCs w:val="24"/>
              </w:rPr>
              <w:t xml:space="preserve"> </w:t>
            </w:r>
            <w:r w:rsidRPr="00F34A14">
              <w:rPr>
                <w:sz w:val="24"/>
                <w:szCs w:val="24"/>
              </w:rPr>
              <w:t>in</w:t>
            </w:r>
            <w:r w:rsidRPr="00F34A14">
              <w:rPr>
                <w:spacing w:val="-8"/>
                <w:sz w:val="24"/>
                <w:szCs w:val="24"/>
              </w:rPr>
              <w:t xml:space="preserve"> </w:t>
            </w:r>
            <w:r w:rsidRPr="00F34A14">
              <w:rPr>
                <w:sz w:val="24"/>
                <w:szCs w:val="24"/>
              </w:rPr>
              <w:t>perception and identity formation. C) Drawing from the theories of linguistics, psychology, cognitive science, ecolinguistics and sociology, the course intends to orient students</w:t>
            </w:r>
            <w:r w:rsidRPr="00F34A14">
              <w:rPr>
                <w:spacing w:val="-11"/>
                <w:sz w:val="24"/>
                <w:szCs w:val="24"/>
              </w:rPr>
              <w:t xml:space="preserve"> </w:t>
            </w:r>
            <w:r w:rsidRPr="00F34A14">
              <w:rPr>
                <w:sz w:val="24"/>
                <w:szCs w:val="24"/>
              </w:rPr>
              <w:t>towards</w:t>
            </w:r>
            <w:r w:rsidRPr="00F34A14">
              <w:rPr>
                <w:spacing w:val="-12"/>
                <w:sz w:val="24"/>
                <w:szCs w:val="24"/>
              </w:rPr>
              <w:t xml:space="preserve"> </w:t>
            </w:r>
            <w:r w:rsidRPr="00F34A14">
              <w:rPr>
                <w:sz w:val="24"/>
                <w:szCs w:val="24"/>
              </w:rPr>
              <w:t>the</w:t>
            </w:r>
            <w:r w:rsidRPr="00F34A14">
              <w:rPr>
                <w:spacing w:val="-12"/>
                <w:sz w:val="24"/>
                <w:szCs w:val="24"/>
              </w:rPr>
              <w:t xml:space="preserve"> </w:t>
            </w:r>
            <w:r w:rsidRPr="00F34A14">
              <w:rPr>
                <w:sz w:val="24"/>
                <w:szCs w:val="24"/>
              </w:rPr>
              <w:t>multidisciplinary</w:t>
            </w:r>
            <w:r w:rsidRPr="00F34A14">
              <w:rPr>
                <w:spacing w:val="-15"/>
                <w:sz w:val="24"/>
                <w:szCs w:val="24"/>
              </w:rPr>
              <w:t xml:space="preserve"> </w:t>
            </w:r>
            <w:r w:rsidRPr="00F34A14">
              <w:rPr>
                <w:sz w:val="24"/>
                <w:szCs w:val="24"/>
              </w:rPr>
              <w:t>approach</w:t>
            </w:r>
            <w:r w:rsidRPr="00F34A14">
              <w:rPr>
                <w:spacing w:val="-12"/>
                <w:sz w:val="24"/>
                <w:szCs w:val="24"/>
              </w:rPr>
              <w:t xml:space="preserve"> </w:t>
            </w:r>
            <w:r w:rsidRPr="00F34A14">
              <w:rPr>
                <w:sz w:val="24"/>
                <w:szCs w:val="24"/>
              </w:rPr>
              <w:t>in</w:t>
            </w:r>
            <w:r w:rsidRPr="00F34A14">
              <w:rPr>
                <w:spacing w:val="-11"/>
                <w:sz w:val="24"/>
                <w:szCs w:val="24"/>
              </w:rPr>
              <w:t xml:space="preserve"> </w:t>
            </w:r>
            <w:r w:rsidRPr="00F34A14">
              <w:rPr>
                <w:sz w:val="24"/>
                <w:szCs w:val="24"/>
              </w:rPr>
              <w:t>the</w:t>
            </w:r>
            <w:r w:rsidRPr="00F34A14">
              <w:rPr>
                <w:spacing w:val="-12"/>
                <w:sz w:val="24"/>
                <w:szCs w:val="24"/>
              </w:rPr>
              <w:t xml:space="preserve"> </w:t>
            </w:r>
            <w:r w:rsidRPr="00F34A14">
              <w:rPr>
                <w:sz w:val="24"/>
                <w:szCs w:val="24"/>
              </w:rPr>
              <w:t>investigation</w:t>
            </w:r>
            <w:r w:rsidRPr="00F34A14">
              <w:rPr>
                <w:spacing w:val="-12"/>
                <w:sz w:val="24"/>
                <w:szCs w:val="24"/>
              </w:rPr>
              <w:t xml:space="preserve"> </w:t>
            </w:r>
            <w:r w:rsidRPr="00F34A14">
              <w:rPr>
                <w:sz w:val="24"/>
                <w:szCs w:val="24"/>
              </w:rPr>
              <w:t>of</w:t>
            </w:r>
            <w:r w:rsidRPr="00F34A14">
              <w:rPr>
                <w:spacing w:val="-12"/>
                <w:sz w:val="24"/>
                <w:szCs w:val="24"/>
              </w:rPr>
              <w:t xml:space="preserve"> </w:t>
            </w:r>
            <w:r w:rsidRPr="00F34A14">
              <w:rPr>
                <w:sz w:val="24"/>
                <w:szCs w:val="24"/>
              </w:rPr>
              <w:t>language</w:t>
            </w:r>
            <w:r w:rsidRPr="00F34A14">
              <w:rPr>
                <w:spacing w:val="-13"/>
                <w:sz w:val="24"/>
                <w:szCs w:val="24"/>
              </w:rPr>
              <w:t xml:space="preserve"> </w:t>
            </w:r>
            <w:r w:rsidRPr="00F34A14">
              <w:rPr>
                <w:sz w:val="24"/>
                <w:szCs w:val="24"/>
              </w:rPr>
              <w:t>as a phenomenon. D) The course aspires to sensitize the students about the bidirectional</w:t>
            </w:r>
            <w:r w:rsidRPr="00F34A14">
              <w:rPr>
                <w:spacing w:val="28"/>
                <w:sz w:val="24"/>
                <w:szCs w:val="24"/>
              </w:rPr>
              <w:t xml:space="preserve"> </w:t>
            </w:r>
            <w:r w:rsidRPr="00F34A14">
              <w:rPr>
                <w:sz w:val="24"/>
                <w:szCs w:val="24"/>
              </w:rPr>
              <w:t>relationship</w:t>
            </w:r>
            <w:r w:rsidRPr="00F34A14">
              <w:rPr>
                <w:spacing w:val="31"/>
                <w:sz w:val="24"/>
                <w:szCs w:val="24"/>
              </w:rPr>
              <w:t xml:space="preserve"> </w:t>
            </w:r>
            <w:r w:rsidRPr="00F34A14">
              <w:rPr>
                <w:sz w:val="24"/>
                <w:szCs w:val="24"/>
              </w:rPr>
              <w:t>between</w:t>
            </w:r>
            <w:r w:rsidRPr="00F34A14">
              <w:rPr>
                <w:spacing w:val="31"/>
                <w:sz w:val="24"/>
                <w:szCs w:val="24"/>
              </w:rPr>
              <w:t xml:space="preserve"> </w:t>
            </w:r>
            <w:r w:rsidRPr="00F34A14">
              <w:rPr>
                <w:sz w:val="24"/>
                <w:szCs w:val="24"/>
              </w:rPr>
              <w:t>language</w:t>
            </w:r>
            <w:r w:rsidRPr="00F34A14">
              <w:rPr>
                <w:spacing w:val="30"/>
                <w:sz w:val="24"/>
                <w:szCs w:val="24"/>
              </w:rPr>
              <w:t xml:space="preserve"> </w:t>
            </w:r>
            <w:r w:rsidRPr="00F34A14">
              <w:rPr>
                <w:sz w:val="24"/>
                <w:szCs w:val="24"/>
              </w:rPr>
              <w:t>use</w:t>
            </w:r>
            <w:r w:rsidRPr="00F34A14">
              <w:rPr>
                <w:spacing w:val="33"/>
                <w:sz w:val="24"/>
                <w:szCs w:val="24"/>
              </w:rPr>
              <w:t xml:space="preserve"> </w:t>
            </w:r>
            <w:r w:rsidRPr="00F34A14">
              <w:rPr>
                <w:sz w:val="24"/>
                <w:szCs w:val="24"/>
              </w:rPr>
              <w:t>and</w:t>
            </w:r>
            <w:r w:rsidRPr="00F34A14">
              <w:rPr>
                <w:spacing w:val="31"/>
                <w:sz w:val="24"/>
                <w:szCs w:val="24"/>
              </w:rPr>
              <w:t xml:space="preserve"> </w:t>
            </w:r>
            <w:r w:rsidRPr="00F34A14">
              <w:rPr>
                <w:sz w:val="24"/>
                <w:szCs w:val="24"/>
              </w:rPr>
              <w:t>socio-</w:t>
            </w:r>
            <w:r w:rsidRPr="00F34A14">
              <w:rPr>
                <w:spacing w:val="30"/>
                <w:sz w:val="24"/>
                <w:szCs w:val="24"/>
              </w:rPr>
              <w:t xml:space="preserve"> </w:t>
            </w:r>
            <w:r w:rsidRPr="00F34A14">
              <w:rPr>
                <w:sz w:val="24"/>
                <w:szCs w:val="24"/>
              </w:rPr>
              <w:t>cognitive</w:t>
            </w:r>
            <w:r w:rsidRPr="00F34A14">
              <w:rPr>
                <w:spacing w:val="30"/>
                <w:sz w:val="24"/>
                <w:szCs w:val="24"/>
              </w:rPr>
              <w:t xml:space="preserve"> </w:t>
            </w:r>
            <w:r w:rsidRPr="00F34A14">
              <w:rPr>
                <w:spacing w:val="-2"/>
                <w:sz w:val="24"/>
                <w:szCs w:val="24"/>
              </w:rPr>
              <w:t>behaviour</w:t>
            </w:r>
          </w:p>
          <w:p w14:paraId="43F8DFAE" w14:textId="77777777" w:rsidR="00B673B4" w:rsidRPr="00F34A14" w:rsidRDefault="00B673B4" w:rsidP="00F34A14">
            <w:pPr>
              <w:pStyle w:val="TableParagraph"/>
              <w:spacing w:line="256" w:lineRule="exact"/>
              <w:jc w:val="both"/>
              <w:rPr>
                <w:sz w:val="24"/>
                <w:szCs w:val="24"/>
              </w:rPr>
            </w:pPr>
            <w:r w:rsidRPr="00F34A14">
              <w:rPr>
                <w:sz w:val="24"/>
                <w:szCs w:val="24"/>
              </w:rPr>
              <w:t>and</w:t>
            </w:r>
            <w:r w:rsidRPr="00F34A14">
              <w:rPr>
                <w:spacing w:val="-2"/>
                <w:sz w:val="24"/>
                <w:szCs w:val="24"/>
              </w:rPr>
              <w:t xml:space="preserve"> </w:t>
            </w:r>
            <w:r w:rsidRPr="00F34A14">
              <w:rPr>
                <w:sz w:val="24"/>
                <w:szCs w:val="24"/>
              </w:rPr>
              <w:t>how</w:t>
            </w:r>
            <w:r w:rsidRPr="00F34A14">
              <w:rPr>
                <w:spacing w:val="-2"/>
                <w:sz w:val="24"/>
                <w:szCs w:val="24"/>
              </w:rPr>
              <w:t xml:space="preserve"> </w:t>
            </w:r>
            <w:r w:rsidRPr="00F34A14">
              <w:rPr>
                <w:sz w:val="24"/>
                <w:szCs w:val="24"/>
              </w:rPr>
              <w:t>it</w:t>
            </w:r>
            <w:r w:rsidRPr="00F34A14">
              <w:rPr>
                <w:spacing w:val="-1"/>
                <w:sz w:val="24"/>
                <w:szCs w:val="24"/>
              </w:rPr>
              <w:t xml:space="preserve"> </w:t>
            </w:r>
            <w:r w:rsidRPr="00F34A14">
              <w:rPr>
                <w:sz w:val="24"/>
                <w:szCs w:val="24"/>
              </w:rPr>
              <w:t>impacts</w:t>
            </w:r>
            <w:r w:rsidRPr="00F34A14">
              <w:rPr>
                <w:spacing w:val="-2"/>
                <w:sz w:val="24"/>
                <w:szCs w:val="24"/>
              </w:rPr>
              <w:t xml:space="preserve"> </w:t>
            </w:r>
            <w:r w:rsidRPr="00F34A14">
              <w:rPr>
                <w:sz w:val="24"/>
                <w:szCs w:val="24"/>
              </w:rPr>
              <w:t>human</w:t>
            </w:r>
            <w:r w:rsidRPr="00F34A14">
              <w:rPr>
                <w:spacing w:val="-1"/>
                <w:sz w:val="24"/>
                <w:szCs w:val="24"/>
              </w:rPr>
              <w:t xml:space="preserve"> </w:t>
            </w:r>
            <w:r w:rsidRPr="00F34A14">
              <w:rPr>
                <w:spacing w:val="-2"/>
                <w:sz w:val="24"/>
                <w:szCs w:val="24"/>
              </w:rPr>
              <w:t>life.</w:t>
            </w:r>
          </w:p>
        </w:tc>
      </w:tr>
      <w:tr w:rsidR="00F34A14" w:rsidRPr="00F34A14" w14:paraId="40FEC468" w14:textId="77777777" w:rsidTr="00F34A14">
        <w:trPr>
          <w:trHeight w:val="2483"/>
        </w:trPr>
        <w:tc>
          <w:tcPr>
            <w:tcW w:w="1559" w:type="dxa"/>
          </w:tcPr>
          <w:p w14:paraId="38CA52A8" w14:textId="77777777" w:rsidR="00B673B4" w:rsidRPr="00F34A14" w:rsidRDefault="00B673B4" w:rsidP="00F34A14">
            <w:pPr>
              <w:pStyle w:val="TableParagraph"/>
              <w:spacing w:line="275" w:lineRule="exact"/>
              <w:rPr>
                <w:sz w:val="24"/>
                <w:szCs w:val="24"/>
              </w:rPr>
            </w:pPr>
            <w:r w:rsidRPr="00F34A14">
              <w:rPr>
                <w:sz w:val="24"/>
                <w:szCs w:val="24"/>
              </w:rPr>
              <w:t>Course</w:t>
            </w:r>
            <w:r w:rsidRPr="00F34A14">
              <w:rPr>
                <w:spacing w:val="-4"/>
                <w:sz w:val="24"/>
                <w:szCs w:val="24"/>
              </w:rPr>
              <w:t xml:space="preserve"> </w:t>
            </w:r>
            <w:r w:rsidRPr="00F34A14">
              <w:rPr>
                <w:spacing w:val="-2"/>
                <w:sz w:val="24"/>
                <w:szCs w:val="24"/>
              </w:rPr>
              <w:t>Description</w:t>
            </w:r>
          </w:p>
        </w:tc>
        <w:tc>
          <w:tcPr>
            <w:tcW w:w="7655" w:type="dxa"/>
          </w:tcPr>
          <w:p w14:paraId="44D1D5AA" w14:textId="77777777" w:rsidR="00B673B4" w:rsidRPr="00F34A14" w:rsidRDefault="00B673B4" w:rsidP="00F34A14">
            <w:pPr>
              <w:pStyle w:val="TableParagraph"/>
              <w:spacing w:line="276" w:lineRule="exact"/>
              <w:ind w:right="86"/>
              <w:jc w:val="both"/>
              <w:rPr>
                <w:sz w:val="24"/>
                <w:szCs w:val="24"/>
              </w:rPr>
            </w:pPr>
            <w:r w:rsidRPr="00F34A14">
              <w:rPr>
                <w:sz w:val="24"/>
                <w:szCs w:val="24"/>
              </w:rPr>
              <w:t>The course is divided into five modules where each module leads to another module with a higher level of application as evident in social context. The first module introduces few key concepts about the forms and functions of human language.</w:t>
            </w:r>
            <w:r w:rsidRPr="00F34A14">
              <w:rPr>
                <w:spacing w:val="-13"/>
                <w:sz w:val="24"/>
                <w:szCs w:val="24"/>
              </w:rPr>
              <w:t xml:space="preserve"> </w:t>
            </w:r>
            <w:r w:rsidRPr="00F34A14">
              <w:rPr>
                <w:sz w:val="24"/>
                <w:szCs w:val="24"/>
              </w:rPr>
              <w:t>The</w:t>
            </w:r>
            <w:r w:rsidRPr="00F34A14">
              <w:rPr>
                <w:spacing w:val="-11"/>
                <w:sz w:val="24"/>
                <w:szCs w:val="24"/>
              </w:rPr>
              <w:t xml:space="preserve"> </w:t>
            </w:r>
            <w:r w:rsidRPr="00F34A14">
              <w:rPr>
                <w:sz w:val="24"/>
                <w:szCs w:val="24"/>
              </w:rPr>
              <w:t>second</w:t>
            </w:r>
            <w:r w:rsidRPr="00F34A14">
              <w:rPr>
                <w:spacing w:val="-11"/>
                <w:sz w:val="24"/>
                <w:szCs w:val="24"/>
              </w:rPr>
              <w:t xml:space="preserve"> </w:t>
            </w:r>
            <w:r w:rsidRPr="00F34A14">
              <w:rPr>
                <w:sz w:val="24"/>
                <w:szCs w:val="24"/>
              </w:rPr>
              <w:t>module</w:t>
            </w:r>
            <w:r w:rsidRPr="00F34A14">
              <w:rPr>
                <w:spacing w:val="-11"/>
                <w:sz w:val="24"/>
                <w:szCs w:val="24"/>
              </w:rPr>
              <w:t xml:space="preserve"> </w:t>
            </w:r>
            <w:r w:rsidRPr="00F34A14">
              <w:rPr>
                <w:sz w:val="24"/>
                <w:szCs w:val="24"/>
              </w:rPr>
              <w:t>provides</w:t>
            </w:r>
            <w:r w:rsidRPr="00F34A14">
              <w:rPr>
                <w:spacing w:val="-10"/>
                <w:sz w:val="24"/>
                <w:szCs w:val="24"/>
              </w:rPr>
              <w:t xml:space="preserve"> </w:t>
            </w:r>
            <w:r w:rsidRPr="00F34A14">
              <w:rPr>
                <w:sz w:val="24"/>
                <w:szCs w:val="24"/>
              </w:rPr>
              <w:t>the</w:t>
            </w:r>
            <w:r w:rsidRPr="00F34A14">
              <w:rPr>
                <w:spacing w:val="-9"/>
                <w:sz w:val="24"/>
                <w:szCs w:val="24"/>
              </w:rPr>
              <w:t xml:space="preserve"> </w:t>
            </w:r>
            <w:r w:rsidRPr="00F34A14">
              <w:rPr>
                <w:sz w:val="24"/>
                <w:szCs w:val="24"/>
              </w:rPr>
              <w:t>context</w:t>
            </w:r>
            <w:r w:rsidRPr="00F34A14">
              <w:rPr>
                <w:spacing w:val="-10"/>
                <w:sz w:val="24"/>
                <w:szCs w:val="24"/>
              </w:rPr>
              <w:t xml:space="preserve"> </w:t>
            </w:r>
            <w:r w:rsidRPr="00F34A14">
              <w:rPr>
                <w:sz w:val="24"/>
                <w:szCs w:val="24"/>
              </w:rPr>
              <w:t>of</w:t>
            </w:r>
            <w:r w:rsidRPr="00F34A14">
              <w:rPr>
                <w:spacing w:val="-11"/>
                <w:sz w:val="24"/>
                <w:szCs w:val="24"/>
              </w:rPr>
              <w:t xml:space="preserve"> </w:t>
            </w:r>
            <w:r w:rsidRPr="00F34A14">
              <w:rPr>
                <w:sz w:val="24"/>
                <w:szCs w:val="24"/>
              </w:rPr>
              <w:t>the</w:t>
            </w:r>
            <w:r w:rsidRPr="00F34A14">
              <w:rPr>
                <w:spacing w:val="-11"/>
                <w:sz w:val="24"/>
                <w:szCs w:val="24"/>
              </w:rPr>
              <w:t xml:space="preserve"> </w:t>
            </w:r>
            <w:r w:rsidRPr="00F34A14">
              <w:rPr>
                <w:sz w:val="24"/>
                <w:szCs w:val="24"/>
              </w:rPr>
              <w:t>course,</w:t>
            </w:r>
            <w:r w:rsidRPr="00F34A14">
              <w:rPr>
                <w:spacing w:val="-11"/>
                <w:sz w:val="24"/>
                <w:szCs w:val="24"/>
              </w:rPr>
              <w:t xml:space="preserve"> </w:t>
            </w:r>
            <w:r w:rsidRPr="00F34A14">
              <w:rPr>
                <w:sz w:val="24"/>
                <w:szCs w:val="24"/>
              </w:rPr>
              <w:t>that</w:t>
            </w:r>
            <w:r w:rsidRPr="00F34A14">
              <w:rPr>
                <w:spacing w:val="-11"/>
                <w:sz w:val="24"/>
                <w:szCs w:val="24"/>
              </w:rPr>
              <w:t xml:space="preserve"> </w:t>
            </w:r>
            <w:r w:rsidRPr="00F34A14">
              <w:rPr>
                <w:sz w:val="24"/>
                <w:szCs w:val="24"/>
              </w:rPr>
              <w:t>is,</w:t>
            </w:r>
            <w:r w:rsidRPr="00F34A14">
              <w:rPr>
                <w:spacing w:val="-10"/>
                <w:sz w:val="24"/>
                <w:szCs w:val="24"/>
              </w:rPr>
              <w:t xml:space="preserve"> </w:t>
            </w:r>
            <w:r w:rsidRPr="00F34A14">
              <w:rPr>
                <w:sz w:val="24"/>
                <w:szCs w:val="24"/>
              </w:rPr>
              <w:t>the</w:t>
            </w:r>
            <w:r w:rsidRPr="00F34A14">
              <w:rPr>
                <w:spacing w:val="-9"/>
                <w:sz w:val="24"/>
                <w:szCs w:val="24"/>
              </w:rPr>
              <w:t xml:space="preserve"> </w:t>
            </w:r>
            <w:r w:rsidRPr="00F34A14">
              <w:rPr>
                <w:sz w:val="24"/>
                <w:szCs w:val="24"/>
              </w:rPr>
              <w:t>Indian multilingual setting.</w:t>
            </w:r>
            <w:r w:rsidRPr="00F34A14">
              <w:rPr>
                <w:spacing w:val="40"/>
                <w:sz w:val="24"/>
                <w:szCs w:val="24"/>
              </w:rPr>
              <w:t xml:space="preserve"> </w:t>
            </w:r>
            <w:r w:rsidRPr="00F34A14">
              <w:rPr>
                <w:sz w:val="24"/>
                <w:szCs w:val="24"/>
              </w:rPr>
              <w:t>The third module is grounded on some fundamental theoretical breakthroughs of human cognition.</w:t>
            </w:r>
            <w:r w:rsidRPr="00F34A14">
              <w:rPr>
                <w:spacing w:val="40"/>
                <w:sz w:val="24"/>
                <w:szCs w:val="24"/>
              </w:rPr>
              <w:t xml:space="preserve"> </w:t>
            </w:r>
            <w:r w:rsidRPr="00F34A14">
              <w:rPr>
                <w:sz w:val="24"/>
                <w:szCs w:val="24"/>
              </w:rPr>
              <w:t>The fourth module is about situating</w:t>
            </w:r>
            <w:r w:rsidRPr="00F34A14">
              <w:rPr>
                <w:spacing w:val="-7"/>
                <w:sz w:val="24"/>
                <w:szCs w:val="24"/>
              </w:rPr>
              <w:t xml:space="preserve"> </w:t>
            </w:r>
            <w:r w:rsidRPr="00F34A14">
              <w:rPr>
                <w:sz w:val="24"/>
                <w:szCs w:val="24"/>
              </w:rPr>
              <w:t>human</w:t>
            </w:r>
            <w:r w:rsidRPr="00F34A14">
              <w:rPr>
                <w:spacing w:val="-4"/>
                <w:sz w:val="24"/>
                <w:szCs w:val="24"/>
              </w:rPr>
              <w:t xml:space="preserve"> </w:t>
            </w:r>
            <w:r w:rsidRPr="00F34A14">
              <w:rPr>
                <w:sz w:val="24"/>
                <w:szCs w:val="24"/>
              </w:rPr>
              <w:t>language</w:t>
            </w:r>
            <w:r w:rsidRPr="00F34A14">
              <w:rPr>
                <w:spacing w:val="-5"/>
                <w:sz w:val="24"/>
                <w:szCs w:val="24"/>
              </w:rPr>
              <w:t xml:space="preserve"> </w:t>
            </w:r>
            <w:r w:rsidRPr="00F34A14">
              <w:rPr>
                <w:sz w:val="24"/>
                <w:szCs w:val="24"/>
              </w:rPr>
              <w:t>in</w:t>
            </w:r>
            <w:r w:rsidRPr="00F34A14">
              <w:rPr>
                <w:spacing w:val="-4"/>
                <w:sz w:val="24"/>
                <w:szCs w:val="24"/>
              </w:rPr>
              <w:t xml:space="preserve"> </w:t>
            </w:r>
            <w:r w:rsidRPr="00F34A14">
              <w:rPr>
                <w:sz w:val="24"/>
                <w:szCs w:val="24"/>
              </w:rPr>
              <w:t>the</w:t>
            </w:r>
            <w:r w:rsidRPr="00F34A14">
              <w:rPr>
                <w:spacing w:val="-5"/>
                <w:sz w:val="24"/>
                <w:szCs w:val="24"/>
              </w:rPr>
              <w:t xml:space="preserve"> </w:t>
            </w:r>
            <w:r w:rsidRPr="00F34A14">
              <w:rPr>
                <w:sz w:val="24"/>
                <w:szCs w:val="24"/>
              </w:rPr>
              <w:t>socio-</w:t>
            </w:r>
            <w:r w:rsidRPr="00F34A14">
              <w:rPr>
                <w:spacing w:val="-5"/>
                <w:sz w:val="24"/>
                <w:szCs w:val="24"/>
              </w:rPr>
              <w:t xml:space="preserve"> </w:t>
            </w:r>
            <w:r w:rsidRPr="00F34A14">
              <w:rPr>
                <w:sz w:val="24"/>
                <w:szCs w:val="24"/>
              </w:rPr>
              <w:t>political</w:t>
            </w:r>
            <w:r w:rsidRPr="00F34A14">
              <w:rPr>
                <w:spacing w:val="-4"/>
                <w:sz w:val="24"/>
                <w:szCs w:val="24"/>
              </w:rPr>
              <w:t xml:space="preserve"> </w:t>
            </w:r>
            <w:r w:rsidRPr="00F34A14">
              <w:rPr>
                <w:sz w:val="24"/>
                <w:szCs w:val="24"/>
              </w:rPr>
              <w:t>context.</w:t>
            </w:r>
            <w:r w:rsidRPr="00F34A14">
              <w:rPr>
                <w:spacing w:val="-8"/>
                <w:sz w:val="24"/>
                <w:szCs w:val="24"/>
              </w:rPr>
              <w:t xml:space="preserve"> </w:t>
            </w:r>
            <w:r w:rsidRPr="00F34A14">
              <w:rPr>
                <w:sz w:val="24"/>
                <w:szCs w:val="24"/>
              </w:rPr>
              <w:t>The</w:t>
            </w:r>
            <w:r w:rsidRPr="00F34A14">
              <w:rPr>
                <w:spacing w:val="-6"/>
                <w:sz w:val="24"/>
                <w:szCs w:val="24"/>
              </w:rPr>
              <w:t xml:space="preserve"> </w:t>
            </w:r>
            <w:r w:rsidRPr="00F34A14">
              <w:rPr>
                <w:sz w:val="24"/>
                <w:szCs w:val="24"/>
              </w:rPr>
              <w:t>last</w:t>
            </w:r>
            <w:r w:rsidRPr="00F34A14">
              <w:rPr>
                <w:spacing w:val="-6"/>
                <w:sz w:val="24"/>
                <w:szCs w:val="24"/>
              </w:rPr>
              <w:t xml:space="preserve"> </w:t>
            </w:r>
            <w:r w:rsidRPr="00F34A14">
              <w:rPr>
                <w:sz w:val="24"/>
                <w:szCs w:val="24"/>
              </w:rPr>
              <w:t>module</w:t>
            </w:r>
            <w:r w:rsidRPr="00F34A14">
              <w:rPr>
                <w:spacing w:val="-5"/>
                <w:sz w:val="24"/>
                <w:szCs w:val="24"/>
              </w:rPr>
              <w:t xml:space="preserve"> </w:t>
            </w:r>
            <w:r w:rsidRPr="00F34A14">
              <w:rPr>
                <w:sz w:val="24"/>
                <w:szCs w:val="24"/>
              </w:rPr>
              <w:t>provides the</w:t>
            </w:r>
            <w:r w:rsidRPr="00F34A14">
              <w:rPr>
                <w:spacing w:val="-6"/>
                <w:sz w:val="24"/>
                <w:szCs w:val="24"/>
              </w:rPr>
              <w:t xml:space="preserve"> </w:t>
            </w:r>
            <w:r w:rsidRPr="00F34A14">
              <w:rPr>
                <w:sz w:val="24"/>
                <w:szCs w:val="24"/>
              </w:rPr>
              <w:t>dichotomy</w:t>
            </w:r>
            <w:r w:rsidRPr="00F34A14">
              <w:rPr>
                <w:spacing w:val="-7"/>
                <w:sz w:val="24"/>
                <w:szCs w:val="24"/>
              </w:rPr>
              <w:t xml:space="preserve"> </w:t>
            </w:r>
            <w:r w:rsidRPr="00F34A14">
              <w:rPr>
                <w:sz w:val="24"/>
                <w:szCs w:val="24"/>
              </w:rPr>
              <w:t>between</w:t>
            </w:r>
            <w:r w:rsidRPr="00F34A14">
              <w:rPr>
                <w:spacing w:val="-6"/>
                <w:sz w:val="24"/>
                <w:szCs w:val="24"/>
              </w:rPr>
              <w:t xml:space="preserve"> </w:t>
            </w:r>
            <w:r w:rsidRPr="00F34A14">
              <w:rPr>
                <w:sz w:val="24"/>
                <w:szCs w:val="24"/>
              </w:rPr>
              <w:t>the</w:t>
            </w:r>
            <w:r w:rsidRPr="00F34A14">
              <w:rPr>
                <w:spacing w:val="-7"/>
                <w:sz w:val="24"/>
                <w:szCs w:val="24"/>
              </w:rPr>
              <w:t xml:space="preserve"> </w:t>
            </w:r>
            <w:r w:rsidRPr="00F34A14">
              <w:rPr>
                <w:sz w:val="24"/>
                <w:szCs w:val="24"/>
              </w:rPr>
              <w:t>local</w:t>
            </w:r>
            <w:r w:rsidRPr="00F34A14">
              <w:rPr>
                <w:spacing w:val="-3"/>
                <w:sz w:val="24"/>
                <w:szCs w:val="24"/>
              </w:rPr>
              <w:t xml:space="preserve"> </w:t>
            </w:r>
            <w:r w:rsidRPr="00F34A14">
              <w:rPr>
                <w:sz w:val="24"/>
                <w:szCs w:val="24"/>
              </w:rPr>
              <w:t>and</w:t>
            </w:r>
            <w:r w:rsidRPr="00F34A14">
              <w:rPr>
                <w:spacing w:val="-6"/>
                <w:sz w:val="24"/>
                <w:szCs w:val="24"/>
              </w:rPr>
              <w:t xml:space="preserve"> </w:t>
            </w:r>
            <w:r w:rsidRPr="00F34A14">
              <w:rPr>
                <w:sz w:val="24"/>
                <w:szCs w:val="24"/>
              </w:rPr>
              <w:t>the</w:t>
            </w:r>
            <w:r w:rsidRPr="00F34A14">
              <w:rPr>
                <w:spacing w:val="-2"/>
                <w:sz w:val="24"/>
                <w:szCs w:val="24"/>
              </w:rPr>
              <w:t xml:space="preserve"> </w:t>
            </w:r>
            <w:r w:rsidRPr="00F34A14">
              <w:rPr>
                <w:sz w:val="24"/>
                <w:szCs w:val="24"/>
              </w:rPr>
              <w:t>global</w:t>
            </w:r>
            <w:r w:rsidRPr="00F34A14">
              <w:rPr>
                <w:spacing w:val="-6"/>
                <w:sz w:val="24"/>
                <w:szCs w:val="24"/>
              </w:rPr>
              <w:t xml:space="preserve"> </w:t>
            </w:r>
            <w:r w:rsidRPr="00F34A14">
              <w:rPr>
                <w:sz w:val="24"/>
                <w:szCs w:val="24"/>
              </w:rPr>
              <w:t>issues</w:t>
            </w:r>
            <w:r w:rsidRPr="00F34A14">
              <w:rPr>
                <w:spacing w:val="-4"/>
                <w:sz w:val="24"/>
                <w:szCs w:val="24"/>
              </w:rPr>
              <w:t xml:space="preserve"> </w:t>
            </w:r>
            <w:r w:rsidRPr="00F34A14">
              <w:rPr>
                <w:sz w:val="24"/>
                <w:szCs w:val="24"/>
              </w:rPr>
              <w:t>grounded</w:t>
            </w:r>
            <w:r w:rsidRPr="00F34A14">
              <w:rPr>
                <w:spacing w:val="-4"/>
                <w:sz w:val="24"/>
                <w:szCs w:val="24"/>
              </w:rPr>
              <w:t xml:space="preserve"> </w:t>
            </w:r>
            <w:r w:rsidRPr="00F34A14">
              <w:rPr>
                <w:sz w:val="24"/>
                <w:szCs w:val="24"/>
              </w:rPr>
              <w:t>at</w:t>
            </w:r>
            <w:r w:rsidRPr="00F34A14">
              <w:rPr>
                <w:spacing w:val="-5"/>
                <w:sz w:val="24"/>
                <w:szCs w:val="24"/>
              </w:rPr>
              <w:t xml:space="preserve"> </w:t>
            </w:r>
            <w:r w:rsidRPr="00F34A14">
              <w:rPr>
                <w:sz w:val="24"/>
                <w:szCs w:val="24"/>
              </w:rPr>
              <w:t>the</w:t>
            </w:r>
            <w:r w:rsidRPr="00F34A14">
              <w:rPr>
                <w:spacing w:val="-4"/>
                <w:sz w:val="24"/>
                <w:szCs w:val="24"/>
              </w:rPr>
              <w:t xml:space="preserve"> </w:t>
            </w:r>
            <w:r w:rsidRPr="00F34A14">
              <w:rPr>
                <w:sz w:val="24"/>
                <w:szCs w:val="24"/>
              </w:rPr>
              <w:t>interface</w:t>
            </w:r>
            <w:r w:rsidRPr="00F34A14">
              <w:rPr>
                <w:spacing w:val="-7"/>
                <w:sz w:val="24"/>
                <w:szCs w:val="24"/>
              </w:rPr>
              <w:t xml:space="preserve"> </w:t>
            </w:r>
            <w:r w:rsidRPr="00F34A14">
              <w:rPr>
                <w:sz w:val="24"/>
                <w:szCs w:val="24"/>
              </w:rPr>
              <w:t>of human language, the human mind, and the society which the humans inhabit.</w:t>
            </w:r>
          </w:p>
        </w:tc>
      </w:tr>
      <w:tr w:rsidR="00F34A14" w:rsidRPr="00F34A14" w14:paraId="33B8B4A1" w14:textId="77777777" w:rsidTr="00F34A14">
        <w:trPr>
          <w:trHeight w:val="5221"/>
        </w:trPr>
        <w:tc>
          <w:tcPr>
            <w:tcW w:w="1559" w:type="dxa"/>
          </w:tcPr>
          <w:p w14:paraId="08C1A7F8" w14:textId="77777777" w:rsidR="00B673B4" w:rsidRPr="00F34A14" w:rsidRDefault="00B673B4" w:rsidP="00F34A14">
            <w:pPr>
              <w:pStyle w:val="TableParagraph"/>
              <w:rPr>
                <w:sz w:val="24"/>
                <w:szCs w:val="24"/>
              </w:rPr>
            </w:pPr>
            <w:r w:rsidRPr="00F34A14">
              <w:rPr>
                <w:sz w:val="24"/>
                <w:szCs w:val="24"/>
              </w:rPr>
              <w:lastRenderedPageBreak/>
              <w:t>Course</w:t>
            </w:r>
            <w:r w:rsidRPr="00F34A14">
              <w:rPr>
                <w:spacing w:val="-2"/>
                <w:sz w:val="24"/>
                <w:szCs w:val="24"/>
              </w:rPr>
              <w:t xml:space="preserve"> Outline</w:t>
            </w:r>
          </w:p>
        </w:tc>
        <w:tc>
          <w:tcPr>
            <w:tcW w:w="7655" w:type="dxa"/>
          </w:tcPr>
          <w:p w14:paraId="085594F0" w14:textId="77777777" w:rsidR="00B673B4" w:rsidRPr="00F34A14" w:rsidRDefault="00B673B4" w:rsidP="00F34A14">
            <w:pPr>
              <w:pStyle w:val="TableParagraph"/>
              <w:jc w:val="both"/>
              <w:rPr>
                <w:b/>
                <w:sz w:val="24"/>
                <w:szCs w:val="24"/>
              </w:rPr>
            </w:pPr>
            <w:r w:rsidRPr="00F34A14">
              <w:rPr>
                <w:b/>
                <w:sz w:val="24"/>
                <w:szCs w:val="24"/>
              </w:rPr>
              <w:t>Module</w:t>
            </w:r>
            <w:r w:rsidRPr="00F34A14">
              <w:rPr>
                <w:b/>
                <w:spacing w:val="-2"/>
                <w:sz w:val="24"/>
                <w:szCs w:val="24"/>
              </w:rPr>
              <w:t xml:space="preserve"> </w:t>
            </w:r>
            <w:r w:rsidRPr="00F34A14">
              <w:rPr>
                <w:b/>
                <w:sz w:val="24"/>
                <w:szCs w:val="24"/>
              </w:rPr>
              <w:t>1:</w:t>
            </w:r>
            <w:r w:rsidRPr="00F34A14">
              <w:rPr>
                <w:b/>
                <w:spacing w:val="-2"/>
                <w:sz w:val="24"/>
                <w:szCs w:val="24"/>
              </w:rPr>
              <w:t xml:space="preserve"> Introduction</w:t>
            </w:r>
          </w:p>
          <w:p w14:paraId="563F655F" w14:textId="77777777" w:rsidR="00B673B4" w:rsidRPr="00F34A14" w:rsidRDefault="00B673B4" w:rsidP="00F34A14">
            <w:pPr>
              <w:pStyle w:val="TableParagraph"/>
              <w:ind w:right="86"/>
              <w:jc w:val="both"/>
              <w:rPr>
                <w:sz w:val="24"/>
                <w:szCs w:val="24"/>
              </w:rPr>
            </w:pPr>
            <w:r w:rsidRPr="00F34A14">
              <w:rPr>
                <w:sz w:val="24"/>
                <w:szCs w:val="24"/>
              </w:rPr>
              <w:t>Language: Form and function, design features of language; Language as a rule- governed</w:t>
            </w:r>
            <w:r w:rsidRPr="00F34A14">
              <w:rPr>
                <w:spacing w:val="-3"/>
                <w:sz w:val="24"/>
                <w:szCs w:val="24"/>
              </w:rPr>
              <w:t xml:space="preserve"> </w:t>
            </w:r>
            <w:r w:rsidRPr="00F34A14">
              <w:rPr>
                <w:sz w:val="24"/>
                <w:szCs w:val="24"/>
              </w:rPr>
              <w:t>system, Language</w:t>
            </w:r>
            <w:r w:rsidRPr="00F34A14">
              <w:rPr>
                <w:spacing w:val="-4"/>
                <w:sz w:val="24"/>
                <w:szCs w:val="24"/>
              </w:rPr>
              <w:t xml:space="preserve"> </w:t>
            </w:r>
            <w:r w:rsidRPr="00F34A14">
              <w:rPr>
                <w:sz w:val="24"/>
                <w:szCs w:val="24"/>
              </w:rPr>
              <w:t>constitutive</w:t>
            </w:r>
            <w:r w:rsidRPr="00F34A14">
              <w:rPr>
                <w:spacing w:val="-4"/>
                <w:sz w:val="24"/>
                <w:szCs w:val="24"/>
              </w:rPr>
              <w:t xml:space="preserve"> </w:t>
            </w:r>
            <w:r w:rsidRPr="00F34A14">
              <w:rPr>
                <w:sz w:val="24"/>
                <w:szCs w:val="24"/>
              </w:rPr>
              <w:t>of</w:t>
            </w:r>
            <w:r w:rsidRPr="00F34A14">
              <w:rPr>
                <w:spacing w:val="-4"/>
                <w:sz w:val="24"/>
                <w:szCs w:val="24"/>
              </w:rPr>
              <w:t xml:space="preserve"> </w:t>
            </w:r>
            <w:r w:rsidRPr="00F34A14">
              <w:rPr>
                <w:sz w:val="24"/>
                <w:szCs w:val="24"/>
              </w:rPr>
              <w:t>being</w:t>
            </w:r>
            <w:r w:rsidRPr="00F34A14">
              <w:rPr>
                <w:spacing w:val="-5"/>
                <w:sz w:val="24"/>
                <w:szCs w:val="24"/>
              </w:rPr>
              <w:t xml:space="preserve"> </w:t>
            </w:r>
            <w:r w:rsidRPr="00F34A14">
              <w:rPr>
                <w:sz w:val="24"/>
                <w:szCs w:val="24"/>
              </w:rPr>
              <w:t>human;</w:t>
            </w:r>
            <w:r w:rsidRPr="00F34A14">
              <w:rPr>
                <w:spacing w:val="-3"/>
                <w:sz w:val="24"/>
                <w:szCs w:val="24"/>
              </w:rPr>
              <w:t xml:space="preserve"> </w:t>
            </w:r>
            <w:r w:rsidRPr="00F34A14">
              <w:rPr>
                <w:sz w:val="24"/>
                <w:szCs w:val="24"/>
              </w:rPr>
              <w:t>language</w:t>
            </w:r>
            <w:r w:rsidRPr="00F34A14">
              <w:rPr>
                <w:spacing w:val="-4"/>
                <w:sz w:val="24"/>
                <w:szCs w:val="24"/>
              </w:rPr>
              <w:t xml:space="preserve"> </w:t>
            </w:r>
            <w:r w:rsidRPr="00F34A14">
              <w:rPr>
                <w:sz w:val="24"/>
                <w:szCs w:val="24"/>
              </w:rPr>
              <w:t>behaviour</w:t>
            </w:r>
            <w:r w:rsidRPr="00F34A14">
              <w:rPr>
                <w:spacing w:val="-4"/>
                <w:sz w:val="24"/>
                <w:szCs w:val="24"/>
              </w:rPr>
              <w:t xml:space="preserve"> </w:t>
            </w:r>
            <w:r w:rsidRPr="00F34A14">
              <w:rPr>
                <w:sz w:val="24"/>
                <w:szCs w:val="24"/>
              </w:rPr>
              <w:t>and language- systems; the fiction of homogeneity</w:t>
            </w:r>
          </w:p>
          <w:p w14:paraId="5920D177" w14:textId="77777777" w:rsidR="00B673B4" w:rsidRPr="00F34A14" w:rsidRDefault="00B673B4" w:rsidP="00F34A14">
            <w:pPr>
              <w:pStyle w:val="TableParagraph"/>
              <w:spacing w:before="1" w:line="275" w:lineRule="exact"/>
              <w:jc w:val="both"/>
              <w:rPr>
                <w:b/>
                <w:sz w:val="24"/>
                <w:szCs w:val="24"/>
              </w:rPr>
            </w:pPr>
            <w:r w:rsidRPr="00F34A14">
              <w:rPr>
                <w:b/>
                <w:sz w:val="24"/>
                <w:szCs w:val="24"/>
              </w:rPr>
              <w:t>Module</w:t>
            </w:r>
            <w:r w:rsidRPr="00F34A14">
              <w:rPr>
                <w:b/>
                <w:spacing w:val="-2"/>
                <w:sz w:val="24"/>
                <w:szCs w:val="24"/>
              </w:rPr>
              <w:t xml:space="preserve"> </w:t>
            </w:r>
            <w:r w:rsidRPr="00F34A14">
              <w:rPr>
                <w:b/>
                <w:sz w:val="24"/>
                <w:szCs w:val="24"/>
              </w:rPr>
              <w:t>2:</w:t>
            </w:r>
            <w:r w:rsidRPr="00F34A14">
              <w:rPr>
                <w:b/>
                <w:spacing w:val="-3"/>
                <w:sz w:val="24"/>
                <w:szCs w:val="24"/>
              </w:rPr>
              <w:t xml:space="preserve"> </w:t>
            </w:r>
            <w:r w:rsidRPr="00F34A14">
              <w:rPr>
                <w:b/>
                <w:sz w:val="24"/>
                <w:szCs w:val="24"/>
              </w:rPr>
              <w:t>Language</w:t>
            </w:r>
            <w:r w:rsidRPr="00F34A14">
              <w:rPr>
                <w:b/>
                <w:spacing w:val="-3"/>
                <w:sz w:val="24"/>
                <w:szCs w:val="24"/>
              </w:rPr>
              <w:t xml:space="preserve"> </w:t>
            </w:r>
            <w:r w:rsidRPr="00F34A14">
              <w:rPr>
                <w:b/>
                <w:sz w:val="24"/>
                <w:szCs w:val="24"/>
              </w:rPr>
              <w:t>and</w:t>
            </w:r>
            <w:r w:rsidRPr="00F34A14">
              <w:rPr>
                <w:b/>
                <w:spacing w:val="-1"/>
                <w:sz w:val="24"/>
                <w:szCs w:val="24"/>
              </w:rPr>
              <w:t xml:space="preserve"> </w:t>
            </w:r>
            <w:r w:rsidRPr="00F34A14">
              <w:rPr>
                <w:b/>
                <w:spacing w:val="-4"/>
                <w:sz w:val="24"/>
                <w:szCs w:val="24"/>
              </w:rPr>
              <w:t>Mind</w:t>
            </w:r>
          </w:p>
          <w:p w14:paraId="5B10A7E8" w14:textId="77777777" w:rsidR="00B673B4" w:rsidRPr="00F34A14" w:rsidRDefault="00B673B4" w:rsidP="00F34A14">
            <w:pPr>
              <w:pStyle w:val="TableParagraph"/>
              <w:ind w:right="83"/>
              <w:jc w:val="both"/>
              <w:rPr>
                <w:sz w:val="24"/>
                <w:szCs w:val="24"/>
              </w:rPr>
            </w:pPr>
            <w:r w:rsidRPr="00F34A14">
              <w:rPr>
                <w:sz w:val="24"/>
                <w:szCs w:val="24"/>
              </w:rPr>
              <w:t>Human mind: Language instinct, biological foundations of language, Language acquisition, Human and non-human systems of communication, Construction of knowledge,</w:t>
            </w:r>
            <w:r w:rsidRPr="00F34A14">
              <w:rPr>
                <w:spacing w:val="-15"/>
                <w:sz w:val="24"/>
                <w:szCs w:val="24"/>
              </w:rPr>
              <w:t xml:space="preserve"> </w:t>
            </w:r>
            <w:r w:rsidRPr="00F34A14">
              <w:rPr>
                <w:sz w:val="24"/>
                <w:szCs w:val="24"/>
              </w:rPr>
              <w:t>Basics</w:t>
            </w:r>
            <w:r w:rsidRPr="00F34A14">
              <w:rPr>
                <w:spacing w:val="-15"/>
                <w:sz w:val="24"/>
                <w:szCs w:val="24"/>
              </w:rPr>
              <w:t xml:space="preserve"> </w:t>
            </w:r>
            <w:r w:rsidRPr="00F34A14">
              <w:rPr>
                <w:sz w:val="24"/>
                <w:szCs w:val="24"/>
              </w:rPr>
              <w:t>of</w:t>
            </w:r>
            <w:r w:rsidRPr="00F34A14">
              <w:rPr>
                <w:spacing w:val="-15"/>
                <w:sz w:val="24"/>
                <w:szCs w:val="24"/>
              </w:rPr>
              <w:t xml:space="preserve"> </w:t>
            </w:r>
            <w:r w:rsidRPr="00F34A14">
              <w:rPr>
                <w:sz w:val="24"/>
                <w:szCs w:val="24"/>
              </w:rPr>
              <w:t>psycholinguistics:</w:t>
            </w:r>
            <w:r w:rsidRPr="00F34A14">
              <w:rPr>
                <w:spacing w:val="-15"/>
                <w:sz w:val="24"/>
                <w:szCs w:val="24"/>
              </w:rPr>
              <w:t xml:space="preserve"> </w:t>
            </w:r>
            <w:r w:rsidRPr="00F34A14">
              <w:rPr>
                <w:sz w:val="24"/>
                <w:szCs w:val="24"/>
              </w:rPr>
              <w:t>Language</w:t>
            </w:r>
            <w:r w:rsidRPr="00F34A14">
              <w:rPr>
                <w:spacing w:val="-15"/>
                <w:sz w:val="24"/>
                <w:szCs w:val="24"/>
              </w:rPr>
              <w:t xml:space="preserve"> </w:t>
            </w:r>
            <w:r w:rsidRPr="00F34A14">
              <w:rPr>
                <w:sz w:val="24"/>
                <w:szCs w:val="24"/>
              </w:rPr>
              <w:t>processing,</w:t>
            </w:r>
            <w:r w:rsidRPr="00F34A14">
              <w:rPr>
                <w:spacing w:val="-15"/>
                <w:sz w:val="24"/>
                <w:szCs w:val="24"/>
              </w:rPr>
              <w:t xml:space="preserve"> </w:t>
            </w:r>
            <w:r w:rsidRPr="00F34A14">
              <w:rPr>
                <w:sz w:val="24"/>
                <w:szCs w:val="24"/>
              </w:rPr>
              <w:t>comprehension</w:t>
            </w:r>
            <w:r w:rsidRPr="00F34A14">
              <w:rPr>
                <w:spacing w:val="-15"/>
                <w:sz w:val="24"/>
                <w:szCs w:val="24"/>
              </w:rPr>
              <w:t xml:space="preserve"> </w:t>
            </w:r>
            <w:r w:rsidRPr="00F34A14">
              <w:rPr>
                <w:sz w:val="24"/>
                <w:szCs w:val="24"/>
              </w:rPr>
              <w:t>and production, Bilingualism and cognitive growth; language and logic</w:t>
            </w:r>
          </w:p>
          <w:p w14:paraId="29065BC7" w14:textId="77777777" w:rsidR="00B673B4" w:rsidRPr="00F34A14" w:rsidRDefault="00B673B4" w:rsidP="00F34A14">
            <w:pPr>
              <w:pStyle w:val="TableParagraph"/>
              <w:jc w:val="both"/>
              <w:rPr>
                <w:b/>
                <w:sz w:val="24"/>
                <w:szCs w:val="24"/>
              </w:rPr>
            </w:pPr>
            <w:r w:rsidRPr="00F34A14">
              <w:rPr>
                <w:b/>
                <w:sz w:val="24"/>
                <w:szCs w:val="24"/>
              </w:rPr>
              <w:t>Module</w:t>
            </w:r>
            <w:r w:rsidRPr="00F34A14">
              <w:rPr>
                <w:b/>
                <w:spacing w:val="-3"/>
                <w:sz w:val="24"/>
                <w:szCs w:val="24"/>
              </w:rPr>
              <w:t xml:space="preserve"> </w:t>
            </w:r>
            <w:r w:rsidRPr="00F34A14">
              <w:rPr>
                <w:b/>
                <w:sz w:val="24"/>
                <w:szCs w:val="24"/>
              </w:rPr>
              <w:t>3:</w:t>
            </w:r>
            <w:r w:rsidRPr="00F34A14">
              <w:rPr>
                <w:b/>
                <w:spacing w:val="-2"/>
                <w:sz w:val="24"/>
                <w:szCs w:val="24"/>
              </w:rPr>
              <w:t xml:space="preserve"> </w:t>
            </w:r>
            <w:r w:rsidRPr="00F34A14">
              <w:rPr>
                <w:b/>
                <w:sz w:val="24"/>
                <w:szCs w:val="24"/>
              </w:rPr>
              <w:t>Perspectives</w:t>
            </w:r>
            <w:r w:rsidRPr="00F34A14">
              <w:rPr>
                <w:b/>
                <w:spacing w:val="-1"/>
                <w:sz w:val="24"/>
                <w:szCs w:val="24"/>
              </w:rPr>
              <w:t xml:space="preserve"> </w:t>
            </w:r>
            <w:r w:rsidRPr="00F34A14">
              <w:rPr>
                <w:b/>
                <w:sz w:val="24"/>
                <w:szCs w:val="24"/>
              </w:rPr>
              <w:t>on</w:t>
            </w:r>
            <w:r w:rsidRPr="00F34A14">
              <w:rPr>
                <w:b/>
                <w:spacing w:val="-3"/>
                <w:sz w:val="24"/>
                <w:szCs w:val="24"/>
              </w:rPr>
              <w:t xml:space="preserve"> </w:t>
            </w:r>
            <w:r w:rsidRPr="00F34A14">
              <w:rPr>
                <w:b/>
                <w:sz w:val="24"/>
                <w:szCs w:val="24"/>
              </w:rPr>
              <w:t>Indian</w:t>
            </w:r>
            <w:r w:rsidRPr="00F34A14">
              <w:rPr>
                <w:b/>
                <w:spacing w:val="-2"/>
                <w:sz w:val="24"/>
                <w:szCs w:val="24"/>
              </w:rPr>
              <w:t xml:space="preserve"> </w:t>
            </w:r>
            <w:r w:rsidRPr="00F34A14">
              <w:rPr>
                <w:b/>
                <w:sz w:val="24"/>
                <w:szCs w:val="24"/>
              </w:rPr>
              <w:t>linguistic</w:t>
            </w:r>
            <w:r w:rsidRPr="00F34A14">
              <w:rPr>
                <w:b/>
                <w:spacing w:val="-2"/>
                <w:sz w:val="24"/>
                <w:szCs w:val="24"/>
              </w:rPr>
              <w:t xml:space="preserve"> contexts</w:t>
            </w:r>
          </w:p>
          <w:p w14:paraId="73FBBBBB" w14:textId="77777777" w:rsidR="00B673B4" w:rsidRPr="00F34A14" w:rsidRDefault="00B673B4" w:rsidP="00F34A14">
            <w:pPr>
              <w:pStyle w:val="TableParagraph"/>
              <w:ind w:right="90"/>
              <w:jc w:val="both"/>
              <w:rPr>
                <w:sz w:val="24"/>
                <w:szCs w:val="24"/>
              </w:rPr>
            </w:pPr>
            <w:r w:rsidRPr="00F34A14">
              <w:rPr>
                <w:sz w:val="24"/>
                <w:szCs w:val="24"/>
              </w:rPr>
              <w:t>Languages</w:t>
            </w:r>
            <w:r w:rsidRPr="00F34A14">
              <w:rPr>
                <w:spacing w:val="-11"/>
                <w:sz w:val="24"/>
                <w:szCs w:val="24"/>
              </w:rPr>
              <w:t xml:space="preserve"> </w:t>
            </w:r>
            <w:r w:rsidRPr="00F34A14">
              <w:rPr>
                <w:sz w:val="24"/>
                <w:szCs w:val="24"/>
              </w:rPr>
              <w:t>of</w:t>
            </w:r>
            <w:r w:rsidRPr="00F34A14">
              <w:rPr>
                <w:spacing w:val="-11"/>
                <w:sz w:val="24"/>
                <w:szCs w:val="24"/>
              </w:rPr>
              <w:t xml:space="preserve"> </w:t>
            </w:r>
            <w:r w:rsidRPr="00F34A14">
              <w:rPr>
                <w:sz w:val="24"/>
                <w:szCs w:val="24"/>
              </w:rPr>
              <w:t>India:</w:t>
            </w:r>
            <w:r w:rsidRPr="00F34A14">
              <w:rPr>
                <w:spacing w:val="-10"/>
                <w:sz w:val="24"/>
                <w:szCs w:val="24"/>
              </w:rPr>
              <w:t xml:space="preserve"> </w:t>
            </w:r>
            <w:r w:rsidRPr="00F34A14">
              <w:rPr>
                <w:sz w:val="24"/>
                <w:szCs w:val="24"/>
              </w:rPr>
              <w:t>Language</w:t>
            </w:r>
            <w:r w:rsidRPr="00F34A14">
              <w:rPr>
                <w:spacing w:val="-12"/>
                <w:sz w:val="24"/>
                <w:szCs w:val="24"/>
              </w:rPr>
              <w:t xml:space="preserve"> </w:t>
            </w:r>
            <w:r w:rsidRPr="00F34A14">
              <w:rPr>
                <w:sz w:val="24"/>
                <w:szCs w:val="24"/>
              </w:rPr>
              <w:t>families</w:t>
            </w:r>
            <w:r w:rsidRPr="00F34A14">
              <w:rPr>
                <w:spacing w:val="-11"/>
                <w:sz w:val="24"/>
                <w:szCs w:val="24"/>
              </w:rPr>
              <w:t xml:space="preserve"> </w:t>
            </w:r>
            <w:r w:rsidRPr="00F34A14">
              <w:rPr>
                <w:sz w:val="24"/>
                <w:szCs w:val="24"/>
              </w:rPr>
              <w:t>(Genealogical</w:t>
            </w:r>
            <w:r w:rsidRPr="00F34A14">
              <w:rPr>
                <w:spacing w:val="-11"/>
                <w:sz w:val="24"/>
                <w:szCs w:val="24"/>
              </w:rPr>
              <w:t xml:space="preserve"> </w:t>
            </w:r>
            <w:r w:rsidRPr="00F34A14">
              <w:rPr>
                <w:sz w:val="24"/>
                <w:szCs w:val="24"/>
              </w:rPr>
              <w:t>classification</w:t>
            </w:r>
            <w:r w:rsidRPr="00F34A14">
              <w:rPr>
                <w:spacing w:val="-11"/>
                <w:sz w:val="24"/>
                <w:szCs w:val="24"/>
              </w:rPr>
              <w:t xml:space="preserve"> </w:t>
            </w:r>
            <w:r w:rsidRPr="00F34A14">
              <w:rPr>
                <w:sz w:val="24"/>
                <w:szCs w:val="24"/>
              </w:rPr>
              <w:t>of</w:t>
            </w:r>
            <w:r w:rsidRPr="00F34A14">
              <w:rPr>
                <w:spacing w:val="-12"/>
                <w:sz w:val="24"/>
                <w:szCs w:val="24"/>
              </w:rPr>
              <w:t xml:space="preserve"> </w:t>
            </w:r>
            <w:r w:rsidRPr="00F34A14">
              <w:rPr>
                <w:sz w:val="24"/>
                <w:szCs w:val="24"/>
              </w:rPr>
              <w:t>languages), India</w:t>
            </w:r>
            <w:r w:rsidRPr="00F34A14">
              <w:rPr>
                <w:spacing w:val="-15"/>
                <w:sz w:val="24"/>
                <w:szCs w:val="24"/>
              </w:rPr>
              <w:t xml:space="preserve"> </w:t>
            </w:r>
            <w:r w:rsidRPr="00F34A14">
              <w:rPr>
                <w:sz w:val="24"/>
                <w:szCs w:val="24"/>
              </w:rPr>
              <w:t>as</w:t>
            </w:r>
            <w:r w:rsidRPr="00F34A14">
              <w:rPr>
                <w:spacing w:val="-15"/>
                <w:sz w:val="24"/>
                <w:szCs w:val="24"/>
              </w:rPr>
              <w:t xml:space="preserve"> </w:t>
            </w:r>
            <w:r w:rsidRPr="00F34A14">
              <w:rPr>
                <w:sz w:val="24"/>
                <w:szCs w:val="24"/>
              </w:rPr>
              <w:t>a</w:t>
            </w:r>
            <w:r w:rsidRPr="00F34A14">
              <w:rPr>
                <w:spacing w:val="-15"/>
                <w:sz w:val="24"/>
                <w:szCs w:val="24"/>
              </w:rPr>
              <w:t xml:space="preserve"> </w:t>
            </w:r>
            <w:r w:rsidRPr="00F34A14">
              <w:rPr>
                <w:sz w:val="24"/>
                <w:szCs w:val="24"/>
              </w:rPr>
              <w:t>linguistic</w:t>
            </w:r>
            <w:r w:rsidRPr="00F34A14">
              <w:rPr>
                <w:spacing w:val="-15"/>
                <w:sz w:val="24"/>
                <w:szCs w:val="24"/>
              </w:rPr>
              <w:t xml:space="preserve"> </w:t>
            </w:r>
            <w:r w:rsidRPr="00F34A14">
              <w:rPr>
                <w:sz w:val="24"/>
                <w:szCs w:val="24"/>
              </w:rPr>
              <w:t>Area;</w:t>
            </w:r>
            <w:r w:rsidRPr="00F34A14">
              <w:rPr>
                <w:spacing w:val="-15"/>
                <w:sz w:val="24"/>
                <w:szCs w:val="24"/>
              </w:rPr>
              <w:t xml:space="preserve"> </w:t>
            </w:r>
            <w:r w:rsidRPr="00F34A14">
              <w:rPr>
                <w:sz w:val="24"/>
                <w:szCs w:val="24"/>
              </w:rPr>
              <w:t>Language</w:t>
            </w:r>
            <w:r w:rsidRPr="00F34A14">
              <w:rPr>
                <w:spacing w:val="-15"/>
                <w:sz w:val="24"/>
                <w:szCs w:val="24"/>
              </w:rPr>
              <w:t xml:space="preserve"> </w:t>
            </w:r>
            <w:r w:rsidRPr="00F34A14">
              <w:rPr>
                <w:sz w:val="24"/>
                <w:szCs w:val="24"/>
              </w:rPr>
              <w:t>and</w:t>
            </w:r>
            <w:r w:rsidRPr="00F34A14">
              <w:rPr>
                <w:spacing w:val="-15"/>
                <w:sz w:val="24"/>
                <w:szCs w:val="24"/>
              </w:rPr>
              <w:t xml:space="preserve"> </w:t>
            </w:r>
            <w:r w:rsidRPr="00F34A14">
              <w:rPr>
                <w:sz w:val="24"/>
                <w:szCs w:val="24"/>
              </w:rPr>
              <w:t>the</w:t>
            </w:r>
            <w:r w:rsidRPr="00F34A14">
              <w:rPr>
                <w:spacing w:val="-15"/>
                <w:sz w:val="24"/>
                <w:szCs w:val="24"/>
              </w:rPr>
              <w:t xml:space="preserve"> </w:t>
            </w:r>
            <w:r w:rsidRPr="00F34A14">
              <w:rPr>
                <w:sz w:val="24"/>
                <w:szCs w:val="24"/>
              </w:rPr>
              <w:t>knowledge</w:t>
            </w:r>
            <w:r w:rsidRPr="00F34A14">
              <w:rPr>
                <w:spacing w:val="-15"/>
                <w:sz w:val="24"/>
                <w:szCs w:val="24"/>
              </w:rPr>
              <w:t xml:space="preserve"> </w:t>
            </w:r>
            <w:r w:rsidRPr="00F34A14">
              <w:rPr>
                <w:sz w:val="24"/>
                <w:szCs w:val="24"/>
              </w:rPr>
              <w:t>systems;</w:t>
            </w:r>
            <w:r w:rsidRPr="00F34A14">
              <w:rPr>
                <w:spacing w:val="-15"/>
                <w:sz w:val="24"/>
                <w:szCs w:val="24"/>
              </w:rPr>
              <w:t xml:space="preserve"> </w:t>
            </w:r>
            <w:r w:rsidRPr="00F34A14">
              <w:rPr>
                <w:sz w:val="24"/>
                <w:szCs w:val="24"/>
              </w:rPr>
              <w:t>language</w:t>
            </w:r>
            <w:r w:rsidRPr="00F34A14">
              <w:rPr>
                <w:spacing w:val="-15"/>
                <w:sz w:val="24"/>
                <w:szCs w:val="24"/>
              </w:rPr>
              <w:t xml:space="preserve"> </w:t>
            </w:r>
            <w:r w:rsidRPr="00F34A14">
              <w:rPr>
                <w:sz w:val="24"/>
                <w:szCs w:val="24"/>
              </w:rPr>
              <w:t xml:space="preserve">choices, </w:t>
            </w:r>
            <w:r w:rsidRPr="00F34A14">
              <w:rPr>
                <w:spacing w:val="-2"/>
                <w:sz w:val="24"/>
                <w:szCs w:val="24"/>
              </w:rPr>
              <w:t>translanguaging</w:t>
            </w:r>
          </w:p>
          <w:p w14:paraId="1B5DD7FE" w14:textId="77777777" w:rsidR="00B673B4" w:rsidRPr="00F34A14" w:rsidRDefault="00B673B4" w:rsidP="00F34A14">
            <w:pPr>
              <w:pStyle w:val="TableParagraph"/>
              <w:jc w:val="both"/>
              <w:rPr>
                <w:b/>
                <w:sz w:val="24"/>
                <w:szCs w:val="24"/>
              </w:rPr>
            </w:pPr>
            <w:r w:rsidRPr="00F34A14">
              <w:rPr>
                <w:b/>
                <w:sz w:val="24"/>
                <w:szCs w:val="24"/>
              </w:rPr>
              <w:t>Module</w:t>
            </w:r>
            <w:r w:rsidRPr="00F34A14">
              <w:rPr>
                <w:b/>
                <w:spacing w:val="-2"/>
                <w:sz w:val="24"/>
                <w:szCs w:val="24"/>
              </w:rPr>
              <w:t xml:space="preserve"> </w:t>
            </w:r>
            <w:r w:rsidRPr="00F34A14">
              <w:rPr>
                <w:b/>
                <w:sz w:val="24"/>
                <w:szCs w:val="24"/>
              </w:rPr>
              <w:t>4:</w:t>
            </w:r>
            <w:r w:rsidRPr="00F34A14">
              <w:rPr>
                <w:b/>
                <w:spacing w:val="-3"/>
                <w:sz w:val="24"/>
                <w:szCs w:val="24"/>
              </w:rPr>
              <w:t xml:space="preserve"> </w:t>
            </w:r>
            <w:r w:rsidRPr="00F34A14">
              <w:rPr>
                <w:b/>
                <w:sz w:val="24"/>
                <w:szCs w:val="24"/>
              </w:rPr>
              <w:t>Language</w:t>
            </w:r>
            <w:r w:rsidRPr="00F34A14">
              <w:rPr>
                <w:b/>
                <w:spacing w:val="-2"/>
                <w:sz w:val="24"/>
                <w:szCs w:val="24"/>
              </w:rPr>
              <w:t xml:space="preserve"> </w:t>
            </w:r>
            <w:r w:rsidRPr="00F34A14">
              <w:rPr>
                <w:b/>
                <w:sz w:val="24"/>
                <w:szCs w:val="24"/>
              </w:rPr>
              <w:t>in</w:t>
            </w:r>
            <w:r w:rsidRPr="00F34A14">
              <w:rPr>
                <w:b/>
                <w:spacing w:val="-4"/>
                <w:sz w:val="24"/>
                <w:szCs w:val="24"/>
              </w:rPr>
              <w:t xml:space="preserve"> </w:t>
            </w:r>
            <w:r w:rsidRPr="00F34A14">
              <w:rPr>
                <w:b/>
                <w:sz w:val="24"/>
                <w:szCs w:val="24"/>
              </w:rPr>
              <w:t>the</w:t>
            </w:r>
            <w:r w:rsidRPr="00F34A14">
              <w:rPr>
                <w:b/>
                <w:spacing w:val="-1"/>
                <w:sz w:val="24"/>
                <w:szCs w:val="24"/>
              </w:rPr>
              <w:t xml:space="preserve"> </w:t>
            </w:r>
            <w:r w:rsidRPr="00F34A14">
              <w:rPr>
                <w:b/>
                <w:sz w:val="24"/>
                <w:szCs w:val="24"/>
              </w:rPr>
              <w:t>Socio-political</w:t>
            </w:r>
            <w:r w:rsidRPr="00F34A14">
              <w:rPr>
                <w:b/>
                <w:spacing w:val="-1"/>
                <w:sz w:val="24"/>
                <w:szCs w:val="24"/>
              </w:rPr>
              <w:t xml:space="preserve"> </w:t>
            </w:r>
            <w:r w:rsidRPr="00F34A14">
              <w:rPr>
                <w:b/>
                <w:spacing w:val="-2"/>
                <w:sz w:val="24"/>
                <w:szCs w:val="24"/>
              </w:rPr>
              <w:t>context</w:t>
            </w:r>
          </w:p>
          <w:p w14:paraId="7A33E3D7" w14:textId="77777777" w:rsidR="00B673B4" w:rsidRPr="00F34A14" w:rsidRDefault="00B673B4" w:rsidP="00F34A14">
            <w:pPr>
              <w:pStyle w:val="TableParagraph"/>
              <w:ind w:right="88"/>
              <w:jc w:val="both"/>
              <w:rPr>
                <w:sz w:val="24"/>
                <w:szCs w:val="24"/>
              </w:rPr>
            </w:pPr>
            <w:r w:rsidRPr="00F34A14">
              <w:rPr>
                <w:sz w:val="24"/>
                <w:szCs w:val="24"/>
              </w:rPr>
              <w:t>Linguistic</w:t>
            </w:r>
            <w:r w:rsidRPr="00F34A14">
              <w:rPr>
                <w:spacing w:val="-15"/>
                <w:sz w:val="24"/>
                <w:szCs w:val="24"/>
              </w:rPr>
              <w:t xml:space="preserve"> </w:t>
            </w:r>
            <w:r w:rsidRPr="00F34A14">
              <w:rPr>
                <w:sz w:val="24"/>
                <w:szCs w:val="24"/>
              </w:rPr>
              <w:t>relativity</w:t>
            </w:r>
            <w:r w:rsidRPr="00F34A14">
              <w:rPr>
                <w:spacing w:val="-15"/>
                <w:sz w:val="24"/>
                <w:szCs w:val="24"/>
              </w:rPr>
              <w:t xml:space="preserve"> </w:t>
            </w:r>
            <w:r w:rsidRPr="00F34A14">
              <w:rPr>
                <w:sz w:val="24"/>
                <w:szCs w:val="24"/>
              </w:rPr>
              <w:t>and</w:t>
            </w:r>
            <w:r w:rsidRPr="00F34A14">
              <w:rPr>
                <w:spacing w:val="-14"/>
                <w:sz w:val="24"/>
                <w:szCs w:val="24"/>
              </w:rPr>
              <w:t xml:space="preserve"> </w:t>
            </w:r>
            <w:r w:rsidRPr="00F34A14">
              <w:rPr>
                <w:sz w:val="24"/>
                <w:szCs w:val="24"/>
              </w:rPr>
              <w:t>linguistic</w:t>
            </w:r>
            <w:r w:rsidRPr="00F34A14">
              <w:rPr>
                <w:spacing w:val="-15"/>
                <w:sz w:val="24"/>
                <w:szCs w:val="24"/>
              </w:rPr>
              <w:t xml:space="preserve"> </w:t>
            </w:r>
            <w:r w:rsidRPr="00F34A14">
              <w:rPr>
                <w:sz w:val="24"/>
                <w:szCs w:val="24"/>
              </w:rPr>
              <w:t>determinism,</w:t>
            </w:r>
            <w:r w:rsidRPr="00F34A14">
              <w:rPr>
                <w:spacing w:val="-11"/>
                <w:sz w:val="24"/>
                <w:szCs w:val="24"/>
              </w:rPr>
              <w:t xml:space="preserve"> </w:t>
            </w:r>
            <w:r w:rsidRPr="00F34A14">
              <w:rPr>
                <w:sz w:val="24"/>
                <w:szCs w:val="24"/>
              </w:rPr>
              <w:t>Identities</w:t>
            </w:r>
            <w:r w:rsidRPr="00F34A14">
              <w:rPr>
                <w:spacing w:val="-14"/>
                <w:sz w:val="24"/>
                <w:szCs w:val="24"/>
              </w:rPr>
              <w:t xml:space="preserve"> </w:t>
            </w:r>
            <w:r w:rsidRPr="00F34A14">
              <w:rPr>
                <w:sz w:val="24"/>
                <w:szCs w:val="24"/>
              </w:rPr>
              <w:t>and</w:t>
            </w:r>
            <w:r w:rsidRPr="00F34A14">
              <w:rPr>
                <w:spacing w:val="-14"/>
                <w:sz w:val="24"/>
                <w:szCs w:val="24"/>
              </w:rPr>
              <w:t xml:space="preserve"> </w:t>
            </w:r>
            <w:r w:rsidRPr="00F34A14">
              <w:rPr>
                <w:sz w:val="24"/>
                <w:szCs w:val="24"/>
              </w:rPr>
              <w:t>language,</w:t>
            </w:r>
            <w:r w:rsidRPr="00F34A14">
              <w:rPr>
                <w:spacing w:val="-10"/>
                <w:sz w:val="24"/>
                <w:szCs w:val="24"/>
              </w:rPr>
              <w:t xml:space="preserve"> </w:t>
            </w:r>
            <w:r w:rsidRPr="00F34A14">
              <w:rPr>
                <w:sz w:val="24"/>
                <w:szCs w:val="24"/>
              </w:rPr>
              <w:t>Language and dialect, Linguistic minorities, Implications for pedagogy (Multilingual approaches to education), Politics of language in India</w:t>
            </w:r>
          </w:p>
        </w:tc>
      </w:tr>
    </w:tbl>
    <w:p w14:paraId="4FF65257" w14:textId="77777777" w:rsidR="00B673B4" w:rsidRPr="00F34A14" w:rsidRDefault="00B673B4" w:rsidP="00B673B4">
      <w:pPr>
        <w:jc w:val="both"/>
        <w:sectPr w:rsidR="00B673B4" w:rsidRPr="00F34A14" w:rsidSect="00F34A14">
          <w:pgSz w:w="12240" w:h="15840"/>
          <w:pgMar w:top="1440" w:right="1440" w:bottom="1440" w:left="1440" w:header="720" w:footer="720" w:gutter="0"/>
          <w:cols w:space="720"/>
          <w:docGrid w:linePitch="299"/>
        </w:sect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3"/>
        <w:gridCol w:w="7513"/>
      </w:tblGrid>
      <w:tr w:rsidR="00F34A14" w:rsidRPr="00F34A14" w14:paraId="5803BECE" w14:textId="77777777" w:rsidTr="00F34A14">
        <w:trPr>
          <w:trHeight w:val="3864"/>
        </w:trPr>
        <w:tc>
          <w:tcPr>
            <w:tcW w:w="1843" w:type="dxa"/>
          </w:tcPr>
          <w:p w14:paraId="37C1A2E1" w14:textId="77777777" w:rsidR="00B673B4" w:rsidRPr="00F34A14" w:rsidRDefault="00B673B4" w:rsidP="00F34A14">
            <w:pPr>
              <w:pStyle w:val="TableParagraph"/>
              <w:spacing w:line="275" w:lineRule="exact"/>
              <w:rPr>
                <w:sz w:val="24"/>
                <w:szCs w:val="24"/>
              </w:rPr>
            </w:pPr>
            <w:r w:rsidRPr="00F34A14">
              <w:rPr>
                <w:sz w:val="24"/>
                <w:szCs w:val="24"/>
              </w:rPr>
              <w:lastRenderedPageBreak/>
              <w:t>Learning</w:t>
            </w:r>
            <w:r w:rsidRPr="00F34A14">
              <w:rPr>
                <w:spacing w:val="-5"/>
                <w:sz w:val="24"/>
                <w:szCs w:val="24"/>
              </w:rPr>
              <w:t xml:space="preserve"> </w:t>
            </w:r>
            <w:r w:rsidRPr="00F34A14">
              <w:rPr>
                <w:spacing w:val="-2"/>
                <w:sz w:val="24"/>
                <w:szCs w:val="24"/>
              </w:rPr>
              <w:t>Outcome</w:t>
            </w:r>
          </w:p>
        </w:tc>
        <w:tc>
          <w:tcPr>
            <w:tcW w:w="7513" w:type="dxa"/>
          </w:tcPr>
          <w:p w14:paraId="1A927253" w14:textId="77777777" w:rsidR="00B673B4" w:rsidRPr="00F34A14" w:rsidRDefault="00B673B4" w:rsidP="00F34A14">
            <w:pPr>
              <w:pStyle w:val="TableParagraph"/>
              <w:spacing w:line="275" w:lineRule="exact"/>
              <w:jc w:val="both"/>
              <w:rPr>
                <w:sz w:val="24"/>
                <w:szCs w:val="24"/>
              </w:rPr>
            </w:pPr>
            <w:r w:rsidRPr="00F34A14">
              <w:rPr>
                <w:sz w:val="24"/>
                <w:szCs w:val="24"/>
              </w:rPr>
              <w:t>By</w:t>
            </w:r>
            <w:r w:rsidRPr="00F34A14">
              <w:rPr>
                <w:spacing w:val="-8"/>
                <w:sz w:val="24"/>
                <w:szCs w:val="24"/>
              </w:rPr>
              <w:t xml:space="preserve"> </w:t>
            </w:r>
            <w:r w:rsidRPr="00F34A14">
              <w:rPr>
                <w:sz w:val="24"/>
                <w:szCs w:val="24"/>
              </w:rPr>
              <w:t>the end</w:t>
            </w:r>
            <w:r w:rsidRPr="00F34A14">
              <w:rPr>
                <w:spacing w:val="-1"/>
                <w:sz w:val="24"/>
                <w:szCs w:val="24"/>
              </w:rPr>
              <w:t xml:space="preserve"> </w:t>
            </w:r>
            <w:r w:rsidRPr="00F34A14">
              <w:rPr>
                <w:sz w:val="24"/>
                <w:szCs w:val="24"/>
              </w:rPr>
              <w:t>of the</w:t>
            </w:r>
            <w:r w:rsidRPr="00F34A14">
              <w:rPr>
                <w:spacing w:val="-2"/>
                <w:sz w:val="24"/>
                <w:szCs w:val="24"/>
              </w:rPr>
              <w:t xml:space="preserve"> </w:t>
            </w:r>
            <w:r w:rsidRPr="00F34A14">
              <w:rPr>
                <w:sz w:val="24"/>
                <w:szCs w:val="24"/>
              </w:rPr>
              <w:t>course each student</w:t>
            </w:r>
            <w:r w:rsidRPr="00F34A14">
              <w:rPr>
                <w:spacing w:val="-1"/>
                <w:sz w:val="24"/>
                <w:szCs w:val="24"/>
              </w:rPr>
              <w:t xml:space="preserve"> </w:t>
            </w:r>
            <w:r w:rsidRPr="00F34A14">
              <w:rPr>
                <w:sz w:val="24"/>
                <w:szCs w:val="24"/>
              </w:rPr>
              <w:t>is</w:t>
            </w:r>
            <w:r w:rsidRPr="00F34A14">
              <w:rPr>
                <w:spacing w:val="-1"/>
                <w:sz w:val="24"/>
                <w:szCs w:val="24"/>
              </w:rPr>
              <w:t xml:space="preserve"> </w:t>
            </w:r>
            <w:r w:rsidRPr="00F34A14">
              <w:rPr>
                <w:sz w:val="24"/>
                <w:szCs w:val="24"/>
              </w:rPr>
              <w:t>expected to</w:t>
            </w:r>
            <w:r w:rsidRPr="00F34A14">
              <w:rPr>
                <w:spacing w:val="-1"/>
                <w:sz w:val="24"/>
                <w:szCs w:val="24"/>
              </w:rPr>
              <w:t xml:space="preserve"> </w:t>
            </w:r>
            <w:r w:rsidRPr="00F34A14">
              <w:rPr>
                <w:sz w:val="24"/>
                <w:szCs w:val="24"/>
              </w:rPr>
              <w:t>be</w:t>
            </w:r>
            <w:r w:rsidRPr="00F34A14">
              <w:rPr>
                <w:spacing w:val="-1"/>
                <w:sz w:val="24"/>
                <w:szCs w:val="24"/>
              </w:rPr>
              <w:t xml:space="preserve"> </w:t>
            </w:r>
            <w:r w:rsidRPr="00F34A14">
              <w:rPr>
                <w:sz w:val="24"/>
                <w:szCs w:val="24"/>
              </w:rPr>
              <w:t xml:space="preserve">able </w:t>
            </w:r>
            <w:r w:rsidRPr="00F34A14">
              <w:rPr>
                <w:spacing w:val="-5"/>
                <w:sz w:val="24"/>
                <w:szCs w:val="24"/>
              </w:rPr>
              <w:t>to:</w:t>
            </w:r>
          </w:p>
          <w:p w14:paraId="7F3892CB" w14:textId="77777777" w:rsidR="00B673B4" w:rsidRPr="00F34A14" w:rsidRDefault="00B673B4" w:rsidP="00BF5EBC">
            <w:pPr>
              <w:pStyle w:val="TableParagraph"/>
              <w:numPr>
                <w:ilvl w:val="0"/>
                <w:numId w:val="73"/>
              </w:numPr>
              <w:tabs>
                <w:tab w:val="left" w:pos="827"/>
              </w:tabs>
              <w:spacing w:before="0"/>
              <w:ind w:left="827" w:right="90"/>
              <w:jc w:val="both"/>
              <w:rPr>
                <w:sz w:val="24"/>
                <w:szCs w:val="24"/>
              </w:rPr>
            </w:pPr>
            <w:r w:rsidRPr="00F34A14">
              <w:rPr>
                <w:sz w:val="24"/>
                <w:szCs w:val="24"/>
              </w:rPr>
              <w:t xml:space="preserve">Evaluate linguistics theories in light of actual language use by adults and </w:t>
            </w:r>
            <w:r w:rsidRPr="00F34A14">
              <w:rPr>
                <w:spacing w:val="-2"/>
                <w:sz w:val="24"/>
                <w:szCs w:val="24"/>
              </w:rPr>
              <w:t>children.</w:t>
            </w:r>
          </w:p>
          <w:p w14:paraId="3864823D" w14:textId="77777777" w:rsidR="00B673B4" w:rsidRPr="00F34A14" w:rsidRDefault="00B673B4" w:rsidP="00BF5EBC">
            <w:pPr>
              <w:pStyle w:val="TableParagraph"/>
              <w:numPr>
                <w:ilvl w:val="0"/>
                <w:numId w:val="73"/>
              </w:numPr>
              <w:tabs>
                <w:tab w:val="left" w:pos="827"/>
              </w:tabs>
              <w:spacing w:before="0"/>
              <w:ind w:left="827" w:right="92"/>
              <w:jc w:val="both"/>
              <w:rPr>
                <w:sz w:val="24"/>
                <w:szCs w:val="24"/>
              </w:rPr>
            </w:pPr>
            <w:r w:rsidRPr="00F34A14">
              <w:rPr>
                <w:sz w:val="24"/>
                <w:szCs w:val="24"/>
              </w:rPr>
              <w:t>Understand the significance of language in the context of human knowledge system.</w:t>
            </w:r>
          </w:p>
          <w:p w14:paraId="02E527D2" w14:textId="77777777" w:rsidR="00B673B4" w:rsidRPr="00F34A14" w:rsidRDefault="00B673B4" w:rsidP="00BF5EBC">
            <w:pPr>
              <w:pStyle w:val="TableParagraph"/>
              <w:numPr>
                <w:ilvl w:val="0"/>
                <w:numId w:val="73"/>
              </w:numPr>
              <w:tabs>
                <w:tab w:val="left" w:pos="827"/>
              </w:tabs>
              <w:spacing w:before="0"/>
              <w:ind w:left="827" w:right="93"/>
              <w:jc w:val="both"/>
              <w:rPr>
                <w:sz w:val="24"/>
                <w:szCs w:val="24"/>
              </w:rPr>
            </w:pPr>
            <w:r w:rsidRPr="00F34A14">
              <w:rPr>
                <w:sz w:val="24"/>
                <w:szCs w:val="24"/>
              </w:rPr>
              <w:t>Be aware of the idea of identity in local as well as global context and be appreciative of the indigenous culture and knowledge systems.</w:t>
            </w:r>
          </w:p>
          <w:p w14:paraId="2C35459C" w14:textId="77777777" w:rsidR="00B673B4" w:rsidRPr="00F34A14" w:rsidRDefault="00B673B4" w:rsidP="00BF5EBC">
            <w:pPr>
              <w:pStyle w:val="TableParagraph"/>
              <w:numPr>
                <w:ilvl w:val="0"/>
                <w:numId w:val="73"/>
              </w:numPr>
              <w:tabs>
                <w:tab w:val="left" w:pos="827"/>
              </w:tabs>
              <w:spacing w:before="0"/>
              <w:ind w:left="827" w:right="88"/>
              <w:jc w:val="both"/>
              <w:rPr>
                <w:sz w:val="24"/>
                <w:szCs w:val="24"/>
              </w:rPr>
            </w:pPr>
            <w:r w:rsidRPr="00F34A14">
              <w:rPr>
                <w:sz w:val="24"/>
                <w:szCs w:val="24"/>
              </w:rPr>
              <w:t>Demonstrate knowledge and critical thinking</w:t>
            </w:r>
            <w:r w:rsidRPr="00F34A14">
              <w:rPr>
                <w:spacing w:val="-2"/>
                <w:sz w:val="24"/>
                <w:szCs w:val="24"/>
              </w:rPr>
              <w:t xml:space="preserve"> </w:t>
            </w:r>
            <w:r w:rsidRPr="00F34A14">
              <w:rPr>
                <w:sz w:val="24"/>
                <w:szCs w:val="24"/>
              </w:rPr>
              <w:t>about the issues of</w:t>
            </w:r>
            <w:r w:rsidRPr="00F34A14">
              <w:rPr>
                <w:spacing w:val="-1"/>
                <w:sz w:val="24"/>
                <w:szCs w:val="24"/>
              </w:rPr>
              <w:t xml:space="preserve"> </w:t>
            </w:r>
            <w:r w:rsidRPr="00F34A14">
              <w:rPr>
                <w:sz w:val="24"/>
                <w:szCs w:val="24"/>
              </w:rPr>
              <w:t>language and politics and the need to innovatively safeguard the minority and endangered languages.</w:t>
            </w:r>
          </w:p>
          <w:p w14:paraId="12BC2C7F" w14:textId="77777777" w:rsidR="00B673B4" w:rsidRPr="00F34A14" w:rsidRDefault="00B673B4" w:rsidP="00BF5EBC">
            <w:pPr>
              <w:pStyle w:val="TableParagraph"/>
              <w:numPr>
                <w:ilvl w:val="0"/>
                <w:numId w:val="73"/>
              </w:numPr>
              <w:tabs>
                <w:tab w:val="left" w:pos="827"/>
              </w:tabs>
              <w:spacing w:before="0"/>
              <w:ind w:left="827" w:right="86"/>
              <w:jc w:val="both"/>
              <w:rPr>
                <w:sz w:val="24"/>
                <w:szCs w:val="24"/>
              </w:rPr>
            </w:pPr>
            <w:r w:rsidRPr="00F34A14">
              <w:rPr>
                <w:sz w:val="24"/>
                <w:szCs w:val="24"/>
              </w:rPr>
              <w:t>Be appreciative of the interdisciplinary aspect of human language and be able</w:t>
            </w:r>
            <w:r w:rsidRPr="00F34A14">
              <w:rPr>
                <w:spacing w:val="-9"/>
                <w:sz w:val="24"/>
                <w:szCs w:val="24"/>
              </w:rPr>
              <w:t xml:space="preserve"> </w:t>
            </w:r>
            <w:r w:rsidRPr="00F34A14">
              <w:rPr>
                <w:sz w:val="24"/>
                <w:szCs w:val="24"/>
              </w:rPr>
              <w:t>to</w:t>
            </w:r>
            <w:r w:rsidRPr="00F34A14">
              <w:rPr>
                <w:spacing w:val="-9"/>
                <w:sz w:val="24"/>
                <w:szCs w:val="24"/>
              </w:rPr>
              <w:t xml:space="preserve"> </w:t>
            </w:r>
            <w:r w:rsidRPr="00F34A14">
              <w:rPr>
                <w:sz w:val="24"/>
                <w:szCs w:val="24"/>
              </w:rPr>
              <w:t>identify</w:t>
            </w:r>
            <w:r w:rsidRPr="00F34A14">
              <w:rPr>
                <w:spacing w:val="-13"/>
                <w:sz w:val="24"/>
                <w:szCs w:val="24"/>
              </w:rPr>
              <w:t xml:space="preserve"> </w:t>
            </w:r>
            <w:r w:rsidRPr="00F34A14">
              <w:rPr>
                <w:sz w:val="24"/>
                <w:szCs w:val="24"/>
              </w:rPr>
              <w:t>various</w:t>
            </w:r>
            <w:r w:rsidRPr="00F34A14">
              <w:rPr>
                <w:spacing w:val="-9"/>
                <w:sz w:val="24"/>
                <w:szCs w:val="24"/>
              </w:rPr>
              <w:t xml:space="preserve"> </w:t>
            </w:r>
            <w:r w:rsidRPr="00F34A14">
              <w:rPr>
                <w:sz w:val="24"/>
                <w:szCs w:val="24"/>
              </w:rPr>
              <w:t>socio-</w:t>
            </w:r>
            <w:r w:rsidRPr="00F34A14">
              <w:rPr>
                <w:spacing w:val="-9"/>
                <w:sz w:val="24"/>
                <w:szCs w:val="24"/>
              </w:rPr>
              <w:t xml:space="preserve"> </w:t>
            </w:r>
            <w:r w:rsidRPr="00F34A14">
              <w:rPr>
                <w:sz w:val="24"/>
                <w:szCs w:val="24"/>
              </w:rPr>
              <w:t>economic</w:t>
            </w:r>
            <w:r w:rsidRPr="00F34A14">
              <w:rPr>
                <w:spacing w:val="-10"/>
                <w:sz w:val="24"/>
                <w:szCs w:val="24"/>
              </w:rPr>
              <w:t xml:space="preserve"> </w:t>
            </w:r>
            <w:r w:rsidRPr="00F34A14">
              <w:rPr>
                <w:sz w:val="24"/>
                <w:szCs w:val="24"/>
              </w:rPr>
              <w:t>and</w:t>
            </w:r>
            <w:r w:rsidRPr="00F34A14">
              <w:rPr>
                <w:spacing w:val="-9"/>
                <w:sz w:val="24"/>
                <w:szCs w:val="24"/>
              </w:rPr>
              <w:t xml:space="preserve"> </w:t>
            </w:r>
            <w:r w:rsidRPr="00F34A14">
              <w:rPr>
                <w:sz w:val="24"/>
                <w:szCs w:val="24"/>
              </w:rPr>
              <w:t>political</w:t>
            </w:r>
            <w:r w:rsidRPr="00F34A14">
              <w:rPr>
                <w:spacing w:val="-9"/>
                <w:sz w:val="24"/>
                <w:szCs w:val="24"/>
              </w:rPr>
              <w:t xml:space="preserve"> </w:t>
            </w:r>
            <w:r w:rsidRPr="00F34A14">
              <w:rPr>
                <w:sz w:val="24"/>
                <w:szCs w:val="24"/>
              </w:rPr>
              <w:t>phenomena</w:t>
            </w:r>
            <w:r w:rsidRPr="00F34A14">
              <w:rPr>
                <w:spacing w:val="-10"/>
                <w:sz w:val="24"/>
                <w:szCs w:val="24"/>
              </w:rPr>
              <w:t xml:space="preserve"> </w:t>
            </w:r>
            <w:r w:rsidRPr="00F34A14">
              <w:rPr>
                <w:sz w:val="24"/>
                <w:szCs w:val="24"/>
              </w:rPr>
              <w:t>rooted</w:t>
            </w:r>
            <w:r w:rsidRPr="00F34A14">
              <w:rPr>
                <w:spacing w:val="-9"/>
                <w:sz w:val="24"/>
                <w:szCs w:val="24"/>
              </w:rPr>
              <w:t xml:space="preserve"> </w:t>
            </w:r>
            <w:r w:rsidRPr="00F34A14">
              <w:rPr>
                <w:sz w:val="24"/>
                <w:szCs w:val="24"/>
              </w:rPr>
              <w:t xml:space="preserve">in </w:t>
            </w:r>
            <w:r w:rsidRPr="00F34A14">
              <w:rPr>
                <w:spacing w:val="-2"/>
                <w:sz w:val="24"/>
                <w:szCs w:val="24"/>
              </w:rPr>
              <w:t>language.</w:t>
            </w:r>
          </w:p>
        </w:tc>
      </w:tr>
      <w:tr w:rsidR="00F34A14" w:rsidRPr="00F34A14" w14:paraId="70AE244B" w14:textId="77777777" w:rsidTr="00F34A14">
        <w:trPr>
          <w:trHeight w:val="635"/>
        </w:trPr>
        <w:tc>
          <w:tcPr>
            <w:tcW w:w="1843" w:type="dxa"/>
          </w:tcPr>
          <w:p w14:paraId="22BBC74B" w14:textId="77777777" w:rsidR="00B673B4" w:rsidRPr="00F34A14" w:rsidRDefault="00B673B4" w:rsidP="00F34A14">
            <w:pPr>
              <w:pStyle w:val="TableParagraph"/>
              <w:spacing w:before="1"/>
              <w:rPr>
                <w:sz w:val="24"/>
                <w:szCs w:val="24"/>
              </w:rPr>
            </w:pPr>
            <w:r w:rsidRPr="00F34A14">
              <w:rPr>
                <w:sz w:val="24"/>
                <w:szCs w:val="24"/>
              </w:rPr>
              <w:t>Assessment</w:t>
            </w:r>
            <w:r w:rsidRPr="00F34A14">
              <w:rPr>
                <w:spacing w:val="-2"/>
                <w:sz w:val="24"/>
                <w:szCs w:val="24"/>
              </w:rPr>
              <w:t xml:space="preserve"> Method</w:t>
            </w:r>
          </w:p>
        </w:tc>
        <w:tc>
          <w:tcPr>
            <w:tcW w:w="7513" w:type="dxa"/>
          </w:tcPr>
          <w:p w14:paraId="18D955A6" w14:textId="77777777" w:rsidR="00B673B4" w:rsidRPr="00F34A14" w:rsidRDefault="00B673B4" w:rsidP="00F34A14">
            <w:pPr>
              <w:pStyle w:val="TableParagraph"/>
              <w:spacing w:before="1"/>
              <w:rPr>
                <w:sz w:val="24"/>
                <w:szCs w:val="24"/>
              </w:rPr>
            </w:pPr>
            <w:r w:rsidRPr="00F34A14">
              <w:rPr>
                <w:sz w:val="24"/>
                <w:szCs w:val="24"/>
              </w:rPr>
              <w:t>Class</w:t>
            </w:r>
            <w:r w:rsidRPr="00F34A14">
              <w:rPr>
                <w:spacing w:val="-4"/>
                <w:sz w:val="24"/>
                <w:szCs w:val="24"/>
              </w:rPr>
              <w:t xml:space="preserve"> </w:t>
            </w:r>
            <w:r w:rsidRPr="00F34A14">
              <w:rPr>
                <w:sz w:val="24"/>
                <w:szCs w:val="24"/>
              </w:rPr>
              <w:t>test=</w:t>
            </w:r>
            <w:r w:rsidRPr="00F34A14">
              <w:rPr>
                <w:spacing w:val="-2"/>
                <w:sz w:val="24"/>
                <w:szCs w:val="24"/>
              </w:rPr>
              <w:t xml:space="preserve"> </w:t>
            </w:r>
            <w:r w:rsidRPr="00F34A14">
              <w:rPr>
                <w:sz w:val="24"/>
                <w:szCs w:val="24"/>
              </w:rPr>
              <w:t>10%; Quiz+</w:t>
            </w:r>
            <w:r w:rsidRPr="00F34A14">
              <w:rPr>
                <w:spacing w:val="-16"/>
                <w:sz w:val="24"/>
                <w:szCs w:val="24"/>
              </w:rPr>
              <w:t xml:space="preserve"> </w:t>
            </w:r>
            <w:r w:rsidRPr="00F34A14">
              <w:rPr>
                <w:sz w:val="24"/>
                <w:szCs w:val="24"/>
              </w:rPr>
              <w:t>Assignment =</w:t>
            </w:r>
            <w:r w:rsidRPr="00F34A14">
              <w:rPr>
                <w:spacing w:val="-2"/>
                <w:sz w:val="24"/>
                <w:szCs w:val="24"/>
              </w:rPr>
              <w:t xml:space="preserve"> </w:t>
            </w:r>
            <w:r w:rsidRPr="00F34A14">
              <w:rPr>
                <w:sz w:val="24"/>
                <w:szCs w:val="24"/>
              </w:rPr>
              <w:t>15%; Mid-semester =</w:t>
            </w:r>
            <w:r w:rsidRPr="00F34A14">
              <w:rPr>
                <w:spacing w:val="-3"/>
                <w:sz w:val="24"/>
                <w:szCs w:val="24"/>
              </w:rPr>
              <w:t xml:space="preserve"> </w:t>
            </w:r>
            <w:r w:rsidRPr="00F34A14">
              <w:rPr>
                <w:sz w:val="24"/>
                <w:szCs w:val="24"/>
              </w:rPr>
              <w:t xml:space="preserve">25%; End </w:t>
            </w:r>
            <w:r w:rsidRPr="00F34A14">
              <w:rPr>
                <w:spacing w:val="-2"/>
                <w:sz w:val="24"/>
                <w:szCs w:val="24"/>
              </w:rPr>
              <w:t>semester</w:t>
            </w:r>
          </w:p>
          <w:p w14:paraId="64B78D21" w14:textId="77777777" w:rsidR="00B673B4" w:rsidRPr="00F34A14" w:rsidRDefault="00B673B4" w:rsidP="00F34A14">
            <w:pPr>
              <w:pStyle w:val="TableParagraph"/>
              <w:spacing w:before="41"/>
              <w:rPr>
                <w:sz w:val="24"/>
                <w:szCs w:val="24"/>
              </w:rPr>
            </w:pPr>
            <w:r w:rsidRPr="00F34A14">
              <w:rPr>
                <w:sz w:val="24"/>
                <w:szCs w:val="24"/>
              </w:rPr>
              <w:t>=</w:t>
            </w:r>
            <w:r w:rsidRPr="00F34A14">
              <w:rPr>
                <w:spacing w:val="-1"/>
                <w:sz w:val="24"/>
                <w:szCs w:val="24"/>
              </w:rPr>
              <w:t xml:space="preserve"> </w:t>
            </w:r>
            <w:r w:rsidRPr="00F34A14">
              <w:rPr>
                <w:spacing w:val="-5"/>
                <w:sz w:val="24"/>
                <w:szCs w:val="24"/>
              </w:rPr>
              <w:t>50%</w:t>
            </w:r>
          </w:p>
        </w:tc>
      </w:tr>
    </w:tbl>
    <w:p w14:paraId="63B3545E" w14:textId="77777777" w:rsidR="00B673B4" w:rsidRPr="00F34A14" w:rsidRDefault="00B673B4" w:rsidP="00B673B4">
      <w:pPr>
        <w:pStyle w:val="BodyText"/>
        <w:spacing w:before="261"/>
      </w:pPr>
    </w:p>
    <w:p w14:paraId="71B8958D" w14:textId="77777777" w:rsidR="00B673B4" w:rsidRPr="00F34A14" w:rsidRDefault="00B673B4" w:rsidP="00B673B4">
      <w:pPr>
        <w:pStyle w:val="Heading2"/>
      </w:pPr>
      <w:r w:rsidRPr="00F34A14">
        <w:t>Suggested</w:t>
      </w:r>
      <w:r w:rsidRPr="00F34A14">
        <w:rPr>
          <w:spacing w:val="-3"/>
        </w:rPr>
        <w:t xml:space="preserve"> </w:t>
      </w:r>
      <w:r w:rsidRPr="00F34A14">
        <w:rPr>
          <w:spacing w:val="-2"/>
        </w:rPr>
        <w:t>Reading:</w:t>
      </w:r>
    </w:p>
    <w:p w14:paraId="514E48A5" w14:textId="77777777" w:rsidR="00B673B4" w:rsidRPr="00F34A14" w:rsidRDefault="00B673B4" w:rsidP="00B673B4">
      <w:pPr>
        <w:spacing w:before="240"/>
        <w:rPr>
          <w:b/>
        </w:rPr>
      </w:pPr>
      <w:r w:rsidRPr="00F34A14">
        <w:rPr>
          <w:b/>
          <w:spacing w:val="-2"/>
        </w:rPr>
        <w:t>Textbooks:</w:t>
      </w:r>
    </w:p>
    <w:p w14:paraId="4345B6AF" w14:textId="77777777" w:rsidR="00B673B4" w:rsidRPr="00F34A14" w:rsidRDefault="00B673B4" w:rsidP="00B673B4">
      <w:pPr>
        <w:pStyle w:val="BodyText"/>
        <w:spacing w:before="45"/>
        <w:rPr>
          <w:b/>
        </w:rPr>
      </w:pPr>
    </w:p>
    <w:p w14:paraId="647E421F" w14:textId="77777777" w:rsidR="00B673B4" w:rsidRPr="00F34A14" w:rsidRDefault="00B673B4" w:rsidP="00BF5EBC">
      <w:pPr>
        <w:pStyle w:val="ListParagraph"/>
        <w:widowControl w:val="0"/>
        <w:numPr>
          <w:ilvl w:val="0"/>
          <w:numId w:val="72"/>
        </w:numPr>
        <w:tabs>
          <w:tab w:val="left" w:pos="1540"/>
        </w:tabs>
        <w:autoSpaceDE w:val="0"/>
        <w:autoSpaceDN w:val="0"/>
        <w:spacing w:before="1" w:after="0" w:line="240" w:lineRule="auto"/>
        <w:ind w:left="0" w:right="1108"/>
        <w:contextualSpacing w:val="0"/>
        <w:rPr>
          <w:sz w:val="24"/>
          <w:szCs w:val="24"/>
        </w:rPr>
      </w:pPr>
      <w:r w:rsidRPr="00F34A14">
        <w:rPr>
          <w:sz w:val="24"/>
          <w:szCs w:val="24"/>
        </w:rPr>
        <w:t>A.</w:t>
      </w:r>
      <w:r w:rsidRPr="00F34A14">
        <w:rPr>
          <w:spacing w:val="-4"/>
          <w:sz w:val="24"/>
          <w:szCs w:val="24"/>
        </w:rPr>
        <w:t xml:space="preserve"> </w:t>
      </w:r>
      <w:r w:rsidRPr="00F34A14">
        <w:rPr>
          <w:sz w:val="24"/>
          <w:szCs w:val="24"/>
        </w:rPr>
        <w:t>Akmajian</w:t>
      </w:r>
      <w:r w:rsidRPr="00F34A14">
        <w:rPr>
          <w:spacing w:val="-4"/>
          <w:sz w:val="24"/>
          <w:szCs w:val="24"/>
        </w:rPr>
        <w:t xml:space="preserve"> </w:t>
      </w:r>
      <w:r w:rsidRPr="00F34A14">
        <w:rPr>
          <w:sz w:val="24"/>
          <w:szCs w:val="24"/>
        </w:rPr>
        <w:t>,</w:t>
      </w:r>
      <w:r w:rsidRPr="00F34A14">
        <w:rPr>
          <w:spacing w:val="-4"/>
          <w:sz w:val="24"/>
          <w:szCs w:val="24"/>
        </w:rPr>
        <w:t xml:space="preserve"> </w:t>
      </w:r>
      <w:r w:rsidRPr="00F34A14">
        <w:rPr>
          <w:sz w:val="24"/>
          <w:szCs w:val="24"/>
        </w:rPr>
        <w:t>R.A.</w:t>
      </w:r>
      <w:r w:rsidRPr="00F34A14">
        <w:rPr>
          <w:spacing w:val="-4"/>
          <w:sz w:val="24"/>
          <w:szCs w:val="24"/>
        </w:rPr>
        <w:t xml:space="preserve"> </w:t>
      </w:r>
      <w:r w:rsidRPr="00F34A14">
        <w:rPr>
          <w:sz w:val="24"/>
          <w:szCs w:val="24"/>
        </w:rPr>
        <w:t>Demers,</w:t>
      </w:r>
      <w:r w:rsidRPr="00F34A14">
        <w:rPr>
          <w:spacing w:val="-4"/>
          <w:sz w:val="24"/>
          <w:szCs w:val="24"/>
        </w:rPr>
        <w:t xml:space="preserve"> </w:t>
      </w:r>
      <w:r w:rsidRPr="00F34A14">
        <w:rPr>
          <w:sz w:val="24"/>
          <w:szCs w:val="24"/>
        </w:rPr>
        <w:t>A.K.</w:t>
      </w:r>
      <w:r w:rsidRPr="00F34A14">
        <w:rPr>
          <w:spacing w:val="-3"/>
          <w:sz w:val="24"/>
          <w:szCs w:val="24"/>
        </w:rPr>
        <w:t xml:space="preserve"> </w:t>
      </w:r>
      <w:r w:rsidRPr="00F34A14">
        <w:rPr>
          <w:sz w:val="24"/>
          <w:szCs w:val="24"/>
        </w:rPr>
        <w:t>Farmer,</w:t>
      </w:r>
      <w:r w:rsidRPr="00F34A14">
        <w:rPr>
          <w:spacing w:val="-4"/>
          <w:sz w:val="24"/>
          <w:szCs w:val="24"/>
        </w:rPr>
        <w:t xml:space="preserve"> </w:t>
      </w:r>
      <w:r w:rsidRPr="00F34A14">
        <w:rPr>
          <w:sz w:val="24"/>
          <w:szCs w:val="24"/>
        </w:rPr>
        <w:t>R.M.</w:t>
      </w:r>
      <w:r w:rsidRPr="00F34A14">
        <w:rPr>
          <w:spacing w:val="-4"/>
          <w:sz w:val="24"/>
          <w:szCs w:val="24"/>
        </w:rPr>
        <w:t xml:space="preserve"> </w:t>
      </w:r>
      <w:r w:rsidRPr="00F34A14">
        <w:rPr>
          <w:sz w:val="24"/>
          <w:szCs w:val="24"/>
        </w:rPr>
        <w:t>Harnish,</w:t>
      </w:r>
      <w:r w:rsidRPr="00F34A14">
        <w:rPr>
          <w:spacing w:val="-2"/>
          <w:sz w:val="24"/>
          <w:szCs w:val="24"/>
        </w:rPr>
        <w:t xml:space="preserve"> </w:t>
      </w:r>
      <w:r w:rsidRPr="00F34A14">
        <w:rPr>
          <w:sz w:val="24"/>
          <w:szCs w:val="24"/>
        </w:rPr>
        <w:t>Linguistics:</w:t>
      </w:r>
      <w:r w:rsidRPr="00F34A14">
        <w:rPr>
          <w:spacing w:val="-4"/>
          <w:sz w:val="24"/>
          <w:szCs w:val="24"/>
        </w:rPr>
        <w:t xml:space="preserve"> </w:t>
      </w:r>
      <w:r w:rsidRPr="00F34A14">
        <w:rPr>
          <w:sz w:val="24"/>
          <w:szCs w:val="24"/>
        </w:rPr>
        <w:t>an</w:t>
      </w:r>
      <w:r w:rsidRPr="00F34A14">
        <w:rPr>
          <w:spacing w:val="-4"/>
          <w:sz w:val="24"/>
          <w:szCs w:val="24"/>
        </w:rPr>
        <w:t xml:space="preserve"> </w:t>
      </w:r>
      <w:r w:rsidRPr="00F34A14">
        <w:rPr>
          <w:sz w:val="24"/>
          <w:szCs w:val="24"/>
        </w:rPr>
        <w:t>introduction</w:t>
      </w:r>
      <w:r w:rsidRPr="00F34A14">
        <w:rPr>
          <w:spacing w:val="-4"/>
          <w:sz w:val="24"/>
          <w:szCs w:val="24"/>
        </w:rPr>
        <w:t xml:space="preserve"> </w:t>
      </w:r>
      <w:r w:rsidRPr="00F34A14">
        <w:rPr>
          <w:sz w:val="24"/>
          <w:szCs w:val="24"/>
        </w:rPr>
        <w:t>to language and communication, Mass:MIT Press, 2017</w:t>
      </w:r>
    </w:p>
    <w:p w14:paraId="5ABB8457" w14:textId="77777777" w:rsidR="00B673B4" w:rsidRPr="00F34A14" w:rsidRDefault="00B673B4" w:rsidP="00BF5EBC">
      <w:pPr>
        <w:pStyle w:val="ListParagraph"/>
        <w:widowControl w:val="0"/>
        <w:numPr>
          <w:ilvl w:val="0"/>
          <w:numId w:val="72"/>
        </w:numPr>
        <w:tabs>
          <w:tab w:val="left" w:pos="1540"/>
        </w:tabs>
        <w:autoSpaceDE w:val="0"/>
        <w:autoSpaceDN w:val="0"/>
        <w:spacing w:after="0" w:line="240" w:lineRule="auto"/>
        <w:ind w:left="0"/>
        <w:contextualSpacing w:val="0"/>
        <w:rPr>
          <w:sz w:val="24"/>
          <w:szCs w:val="24"/>
        </w:rPr>
      </w:pPr>
      <w:r w:rsidRPr="00F34A14">
        <w:rPr>
          <w:sz w:val="24"/>
          <w:szCs w:val="24"/>
        </w:rPr>
        <w:t>John</w:t>
      </w:r>
      <w:r w:rsidRPr="00F34A14">
        <w:rPr>
          <w:spacing w:val="-3"/>
          <w:sz w:val="24"/>
          <w:szCs w:val="24"/>
        </w:rPr>
        <w:t xml:space="preserve"> </w:t>
      </w:r>
      <w:r w:rsidRPr="00F34A14">
        <w:rPr>
          <w:sz w:val="24"/>
          <w:szCs w:val="24"/>
        </w:rPr>
        <w:t>Lyons. Language</w:t>
      </w:r>
      <w:r w:rsidRPr="00F34A14">
        <w:rPr>
          <w:spacing w:val="-2"/>
          <w:sz w:val="24"/>
          <w:szCs w:val="24"/>
        </w:rPr>
        <w:t xml:space="preserve"> </w:t>
      </w:r>
      <w:r w:rsidRPr="00F34A14">
        <w:rPr>
          <w:sz w:val="24"/>
          <w:szCs w:val="24"/>
        </w:rPr>
        <w:t>and Linguistics:</w:t>
      </w:r>
      <w:r w:rsidRPr="00F34A14">
        <w:rPr>
          <w:spacing w:val="-2"/>
          <w:sz w:val="24"/>
          <w:szCs w:val="24"/>
        </w:rPr>
        <w:t xml:space="preserve"> </w:t>
      </w:r>
      <w:r w:rsidRPr="00F34A14">
        <w:rPr>
          <w:sz w:val="24"/>
          <w:szCs w:val="24"/>
        </w:rPr>
        <w:t>An</w:t>
      </w:r>
      <w:r w:rsidRPr="00F34A14">
        <w:rPr>
          <w:spacing w:val="2"/>
          <w:sz w:val="24"/>
          <w:szCs w:val="24"/>
        </w:rPr>
        <w:t xml:space="preserve"> </w:t>
      </w:r>
      <w:r w:rsidRPr="00F34A14">
        <w:rPr>
          <w:sz w:val="24"/>
          <w:szCs w:val="24"/>
        </w:rPr>
        <w:t>Introduction.</w:t>
      </w:r>
      <w:r w:rsidRPr="00F34A14">
        <w:rPr>
          <w:spacing w:val="-2"/>
          <w:sz w:val="24"/>
          <w:szCs w:val="24"/>
        </w:rPr>
        <w:t xml:space="preserve"> </w:t>
      </w:r>
      <w:r w:rsidRPr="00F34A14">
        <w:rPr>
          <w:sz w:val="24"/>
          <w:szCs w:val="24"/>
        </w:rPr>
        <w:t>CUP,</w:t>
      </w:r>
      <w:r w:rsidRPr="00F34A14">
        <w:rPr>
          <w:spacing w:val="-2"/>
          <w:sz w:val="24"/>
          <w:szCs w:val="24"/>
        </w:rPr>
        <w:t xml:space="preserve"> 2003.</w:t>
      </w:r>
    </w:p>
    <w:p w14:paraId="66D0D8B7" w14:textId="77777777" w:rsidR="00B673B4" w:rsidRPr="00F34A14" w:rsidRDefault="00B673B4" w:rsidP="00BF5EBC">
      <w:pPr>
        <w:pStyle w:val="ListParagraph"/>
        <w:widowControl w:val="0"/>
        <w:numPr>
          <w:ilvl w:val="0"/>
          <w:numId w:val="72"/>
        </w:numPr>
        <w:tabs>
          <w:tab w:val="left" w:pos="1540"/>
        </w:tabs>
        <w:autoSpaceDE w:val="0"/>
        <w:autoSpaceDN w:val="0"/>
        <w:spacing w:after="0" w:line="240" w:lineRule="auto"/>
        <w:ind w:left="0" w:right="1674"/>
        <w:contextualSpacing w:val="0"/>
        <w:rPr>
          <w:sz w:val="24"/>
          <w:szCs w:val="24"/>
        </w:rPr>
      </w:pPr>
      <w:r w:rsidRPr="00F34A14">
        <w:rPr>
          <w:sz w:val="24"/>
          <w:szCs w:val="24"/>
        </w:rPr>
        <w:t>Geffrey</w:t>
      </w:r>
      <w:r w:rsidRPr="00F34A14">
        <w:rPr>
          <w:spacing w:val="-8"/>
          <w:sz w:val="24"/>
          <w:szCs w:val="24"/>
        </w:rPr>
        <w:t xml:space="preserve"> </w:t>
      </w:r>
      <w:r w:rsidRPr="00F34A14">
        <w:rPr>
          <w:sz w:val="24"/>
          <w:szCs w:val="24"/>
        </w:rPr>
        <w:t>Gill</w:t>
      </w:r>
      <w:r w:rsidRPr="00F34A14">
        <w:rPr>
          <w:spacing w:val="-3"/>
          <w:sz w:val="24"/>
          <w:szCs w:val="24"/>
        </w:rPr>
        <w:t xml:space="preserve"> </w:t>
      </w:r>
      <w:r w:rsidRPr="00F34A14">
        <w:rPr>
          <w:sz w:val="24"/>
          <w:szCs w:val="24"/>
        </w:rPr>
        <w:t>and</w:t>
      </w:r>
      <w:r w:rsidRPr="00F34A14">
        <w:rPr>
          <w:spacing w:val="-3"/>
          <w:sz w:val="24"/>
          <w:szCs w:val="24"/>
        </w:rPr>
        <w:t xml:space="preserve"> </w:t>
      </w:r>
      <w:r w:rsidRPr="00F34A14">
        <w:rPr>
          <w:sz w:val="24"/>
          <w:szCs w:val="24"/>
        </w:rPr>
        <w:t>Sky</w:t>
      </w:r>
      <w:r w:rsidRPr="00F34A14">
        <w:rPr>
          <w:spacing w:val="-8"/>
          <w:sz w:val="24"/>
          <w:szCs w:val="24"/>
        </w:rPr>
        <w:t xml:space="preserve"> </w:t>
      </w:r>
      <w:r w:rsidRPr="00F34A14">
        <w:rPr>
          <w:sz w:val="24"/>
          <w:szCs w:val="24"/>
        </w:rPr>
        <w:t>Marsen</w:t>
      </w:r>
      <w:r w:rsidRPr="00F34A14">
        <w:rPr>
          <w:spacing w:val="-3"/>
          <w:sz w:val="24"/>
          <w:szCs w:val="24"/>
        </w:rPr>
        <w:t xml:space="preserve"> </w:t>
      </w:r>
      <w:r w:rsidRPr="00F34A14">
        <w:rPr>
          <w:sz w:val="24"/>
          <w:szCs w:val="24"/>
        </w:rPr>
        <w:t>(Ed.)</w:t>
      </w:r>
      <w:r w:rsidRPr="00F34A14">
        <w:rPr>
          <w:spacing w:val="-3"/>
          <w:sz w:val="24"/>
          <w:szCs w:val="24"/>
        </w:rPr>
        <w:t xml:space="preserve"> </w:t>
      </w:r>
      <w:r w:rsidRPr="00F34A14">
        <w:rPr>
          <w:sz w:val="24"/>
          <w:szCs w:val="24"/>
        </w:rPr>
        <w:t>2022.</w:t>
      </w:r>
      <w:r w:rsidRPr="00F34A14">
        <w:rPr>
          <w:spacing w:val="-3"/>
          <w:sz w:val="24"/>
          <w:szCs w:val="24"/>
        </w:rPr>
        <w:t xml:space="preserve"> </w:t>
      </w:r>
      <w:r w:rsidRPr="00F34A14">
        <w:rPr>
          <w:sz w:val="24"/>
          <w:szCs w:val="24"/>
        </w:rPr>
        <w:t>Exploring</w:t>
      </w:r>
      <w:r w:rsidRPr="00F34A14">
        <w:rPr>
          <w:spacing w:val="-3"/>
          <w:sz w:val="24"/>
          <w:szCs w:val="24"/>
        </w:rPr>
        <w:t xml:space="preserve"> </w:t>
      </w:r>
      <w:r w:rsidRPr="00F34A14">
        <w:rPr>
          <w:sz w:val="24"/>
          <w:szCs w:val="24"/>
        </w:rPr>
        <w:t>Language</w:t>
      </w:r>
      <w:r w:rsidRPr="00F34A14">
        <w:rPr>
          <w:spacing w:val="-4"/>
          <w:sz w:val="24"/>
          <w:szCs w:val="24"/>
        </w:rPr>
        <w:t xml:space="preserve"> </w:t>
      </w:r>
      <w:r w:rsidRPr="00F34A14">
        <w:rPr>
          <w:sz w:val="24"/>
          <w:szCs w:val="24"/>
        </w:rPr>
        <w:t>in</w:t>
      </w:r>
      <w:r w:rsidRPr="00F34A14">
        <w:rPr>
          <w:spacing w:val="-3"/>
          <w:sz w:val="24"/>
          <w:szCs w:val="24"/>
        </w:rPr>
        <w:t xml:space="preserve"> </w:t>
      </w:r>
      <w:r w:rsidRPr="00F34A14">
        <w:rPr>
          <w:sz w:val="24"/>
          <w:szCs w:val="24"/>
        </w:rPr>
        <w:t>Global</w:t>
      </w:r>
      <w:r w:rsidRPr="00F34A14">
        <w:rPr>
          <w:spacing w:val="-3"/>
          <w:sz w:val="24"/>
          <w:szCs w:val="24"/>
        </w:rPr>
        <w:t xml:space="preserve"> </w:t>
      </w:r>
      <w:r w:rsidRPr="00F34A14">
        <w:rPr>
          <w:sz w:val="24"/>
          <w:szCs w:val="24"/>
        </w:rPr>
        <w:t xml:space="preserve">Contexts. </w:t>
      </w:r>
      <w:r w:rsidRPr="00F34A14">
        <w:rPr>
          <w:spacing w:val="-2"/>
          <w:sz w:val="24"/>
          <w:szCs w:val="24"/>
        </w:rPr>
        <w:t>Routledge.</w:t>
      </w:r>
    </w:p>
    <w:p w14:paraId="7516DFE2" w14:textId="77777777" w:rsidR="00B673B4" w:rsidRPr="00F34A14" w:rsidRDefault="00B673B4" w:rsidP="00BF5EBC">
      <w:pPr>
        <w:pStyle w:val="ListParagraph"/>
        <w:widowControl w:val="0"/>
        <w:numPr>
          <w:ilvl w:val="0"/>
          <w:numId w:val="72"/>
        </w:numPr>
        <w:tabs>
          <w:tab w:val="left" w:pos="1540"/>
        </w:tabs>
        <w:autoSpaceDE w:val="0"/>
        <w:autoSpaceDN w:val="0"/>
        <w:spacing w:after="0" w:line="240" w:lineRule="auto"/>
        <w:ind w:left="0"/>
        <w:contextualSpacing w:val="0"/>
        <w:rPr>
          <w:sz w:val="24"/>
          <w:szCs w:val="24"/>
        </w:rPr>
      </w:pPr>
      <w:r w:rsidRPr="00F34A14">
        <w:rPr>
          <w:sz w:val="24"/>
          <w:szCs w:val="24"/>
        </w:rPr>
        <w:t>Chandras,</w:t>
      </w:r>
      <w:r w:rsidRPr="00F34A14">
        <w:rPr>
          <w:spacing w:val="-4"/>
          <w:sz w:val="24"/>
          <w:szCs w:val="24"/>
        </w:rPr>
        <w:t xml:space="preserve"> </w:t>
      </w:r>
      <w:r w:rsidRPr="00F34A14">
        <w:rPr>
          <w:sz w:val="24"/>
          <w:szCs w:val="24"/>
        </w:rPr>
        <w:t>J.</w:t>
      </w:r>
      <w:r w:rsidRPr="00F34A14">
        <w:rPr>
          <w:spacing w:val="-2"/>
          <w:sz w:val="24"/>
          <w:szCs w:val="24"/>
        </w:rPr>
        <w:t xml:space="preserve"> </w:t>
      </w:r>
      <w:r w:rsidRPr="00F34A14">
        <w:rPr>
          <w:sz w:val="24"/>
          <w:szCs w:val="24"/>
        </w:rPr>
        <w:t>Sujata.</w:t>
      </w:r>
      <w:r w:rsidRPr="00F34A14">
        <w:rPr>
          <w:spacing w:val="-3"/>
          <w:sz w:val="24"/>
          <w:szCs w:val="24"/>
        </w:rPr>
        <w:t xml:space="preserve"> </w:t>
      </w:r>
      <w:r w:rsidRPr="00F34A14">
        <w:rPr>
          <w:sz w:val="24"/>
          <w:szCs w:val="24"/>
        </w:rPr>
        <w:t>Mother</w:t>
      </w:r>
      <w:r w:rsidRPr="00F34A14">
        <w:rPr>
          <w:spacing w:val="-2"/>
          <w:sz w:val="24"/>
          <w:szCs w:val="24"/>
        </w:rPr>
        <w:t xml:space="preserve"> </w:t>
      </w:r>
      <w:r w:rsidRPr="00F34A14">
        <w:rPr>
          <w:sz w:val="24"/>
          <w:szCs w:val="24"/>
        </w:rPr>
        <w:t>Tongue</w:t>
      </w:r>
      <w:r w:rsidRPr="00F34A14">
        <w:rPr>
          <w:spacing w:val="-2"/>
          <w:sz w:val="24"/>
          <w:szCs w:val="24"/>
        </w:rPr>
        <w:t xml:space="preserve"> </w:t>
      </w:r>
      <w:r w:rsidRPr="00F34A14">
        <w:rPr>
          <w:sz w:val="24"/>
          <w:szCs w:val="24"/>
        </w:rPr>
        <w:t>Prestige.</w:t>
      </w:r>
      <w:r w:rsidRPr="00F34A14">
        <w:rPr>
          <w:spacing w:val="-2"/>
          <w:sz w:val="24"/>
          <w:szCs w:val="24"/>
        </w:rPr>
        <w:t xml:space="preserve"> </w:t>
      </w:r>
      <w:r w:rsidRPr="00F34A14">
        <w:rPr>
          <w:sz w:val="24"/>
          <w:szCs w:val="24"/>
        </w:rPr>
        <w:t>Routledge,</w:t>
      </w:r>
      <w:r w:rsidRPr="00F34A14">
        <w:rPr>
          <w:spacing w:val="-2"/>
          <w:sz w:val="24"/>
          <w:szCs w:val="24"/>
        </w:rPr>
        <w:t xml:space="preserve"> 2023.</w:t>
      </w:r>
    </w:p>
    <w:p w14:paraId="0997E787" w14:textId="77777777" w:rsidR="00B673B4" w:rsidRPr="00F34A14" w:rsidRDefault="00B673B4" w:rsidP="00B673B4">
      <w:pPr>
        <w:pStyle w:val="BodyText"/>
        <w:spacing w:before="5"/>
      </w:pPr>
    </w:p>
    <w:p w14:paraId="2399D46D" w14:textId="77777777" w:rsidR="00B673B4" w:rsidRPr="00F34A14" w:rsidRDefault="00B673B4" w:rsidP="00B673B4">
      <w:pPr>
        <w:pStyle w:val="Heading2"/>
      </w:pPr>
      <w:r w:rsidRPr="00F34A14">
        <w:rPr>
          <w:spacing w:val="-2"/>
        </w:rPr>
        <w:t>References:</w:t>
      </w:r>
    </w:p>
    <w:p w14:paraId="5F771DC8" w14:textId="77777777" w:rsidR="00B673B4" w:rsidRPr="00F34A14" w:rsidRDefault="00B673B4" w:rsidP="00BF5EBC">
      <w:pPr>
        <w:pStyle w:val="ListParagraph"/>
        <w:widowControl w:val="0"/>
        <w:numPr>
          <w:ilvl w:val="0"/>
          <w:numId w:val="72"/>
        </w:numPr>
        <w:tabs>
          <w:tab w:val="left" w:pos="1540"/>
        </w:tabs>
        <w:autoSpaceDE w:val="0"/>
        <w:autoSpaceDN w:val="0"/>
        <w:spacing w:before="244" w:after="0" w:line="240" w:lineRule="auto"/>
        <w:ind w:left="0"/>
        <w:contextualSpacing w:val="0"/>
        <w:rPr>
          <w:sz w:val="24"/>
          <w:szCs w:val="24"/>
        </w:rPr>
      </w:pPr>
      <w:r w:rsidRPr="00F34A14">
        <w:rPr>
          <w:sz w:val="24"/>
          <w:szCs w:val="24"/>
        </w:rPr>
        <w:t>Eric</w:t>
      </w:r>
      <w:r w:rsidRPr="00F34A14">
        <w:rPr>
          <w:spacing w:val="-2"/>
          <w:sz w:val="24"/>
          <w:szCs w:val="24"/>
        </w:rPr>
        <w:t xml:space="preserve"> </w:t>
      </w:r>
      <w:r w:rsidRPr="00F34A14">
        <w:rPr>
          <w:sz w:val="24"/>
          <w:szCs w:val="24"/>
        </w:rPr>
        <w:t>H.</w:t>
      </w:r>
      <w:r w:rsidRPr="00F34A14">
        <w:rPr>
          <w:spacing w:val="1"/>
          <w:sz w:val="24"/>
          <w:szCs w:val="24"/>
        </w:rPr>
        <w:t xml:space="preserve"> </w:t>
      </w:r>
      <w:r w:rsidRPr="00F34A14">
        <w:rPr>
          <w:sz w:val="24"/>
          <w:szCs w:val="24"/>
        </w:rPr>
        <w:t>Lenneberg.</w:t>
      </w:r>
      <w:r w:rsidRPr="00F34A14">
        <w:rPr>
          <w:spacing w:val="1"/>
          <w:sz w:val="24"/>
          <w:szCs w:val="24"/>
        </w:rPr>
        <w:t xml:space="preserve"> </w:t>
      </w:r>
      <w:r w:rsidRPr="00F34A14">
        <w:rPr>
          <w:sz w:val="24"/>
          <w:szCs w:val="24"/>
        </w:rPr>
        <w:t>Biological</w:t>
      </w:r>
      <w:r w:rsidRPr="00F34A14">
        <w:rPr>
          <w:spacing w:val="-2"/>
          <w:sz w:val="24"/>
          <w:szCs w:val="24"/>
        </w:rPr>
        <w:t xml:space="preserve"> </w:t>
      </w:r>
      <w:r w:rsidRPr="00F34A14">
        <w:rPr>
          <w:sz w:val="24"/>
          <w:szCs w:val="24"/>
        </w:rPr>
        <w:t>Foundations</w:t>
      </w:r>
      <w:r w:rsidRPr="00F34A14">
        <w:rPr>
          <w:spacing w:val="-1"/>
          <w:sz w:val="24"/>
          <w:szCs w:val="24"/>
        </w:rPr>
        <w:t xml:space="preserve"> </w:t>
      </w:r>
      <w:r w:rsidRPr="00F34A14">
        <w:rPr>
          <w:sz w:val="24"/>
          <w:szCs w:val="24"/>
        </w:rPr>
        <w:t>of Language.</w:t>
      </w:r>
      <w:r w:rsidRPr="00F34A14">
        <w:rPr>
          <w:spacing w:val="-2"/>
          <w:sz w:val="24"/>
          <w:szCs w:val="24"/>
        </w:rPr>
        <w:t xml:space="preserve"> </w:t>
      </w:r>
      <w:r w:rsidRPr="00F34A14">
        <w:rPr>
          <w:sz w:val="24"/>
          <w:szCs w:val="24"/>
        </w:rPr>
        <w:t>John</w:t>
      </w:r>
      <w:r w:rsidRPr="00F34A14">
        <w:rPr>
          <w:spacing w:val="-1"/>
          <w:sz w:val="24"/>
          <w:szCs w:val="24"/>
        </w:rPr>
        <w:t xml:space="preserve"> </w:t>
      </w:r>
      <w:r w:rsidRPr="00F34A14">
        <w:rPr>
          <w:sz w:val="24"/>
          <w:szCs w:val="24"/>
        </w:rPr>
        <w:t>Wiley</w:t>
      </w:r>
      <w:r w:rsidRPr="00F34A14">
        <w:rPr>
          <w:spacing w:val="-2"/>
          <w:sz w:val="24"/>
          <w:szCs w:val="24"/>
        </w:rPr>
        <w:t xml:space="preserve"> </w:t>
      </w:r>
      <w:r w:rsidRPr="00F34A14">
        <w:rPr>
          <w:sz w:val="24"/>
          <w:szCs w:val="24"/>
        </w:rPr>
        <w:t>and</w:t>
      </w:r>
      <w:r w:rsidRPr="00F34A14">
        <w:rPr>
          <w:spacing w:val="-1"/>
          <w:sz w:val="24"/>
          <w:szCs w:val="24"/>
        </w:rPr>
        <w:t xml:space="preserve"> </w:t>
      </w:r>
      <w:r w:rsidRPr="00F34A14">
        <w:rPr>
          <w:spacing w:val="-4"/>
          <w:sz w:val="24"/>
          <w:szCs w:val="24"/>
        </w:rPr>
        <w:t>Sons</w:t>
      </w:r>
    </w:p>
    <w:p w14:paraId="77BE66BB" w14:textId="77777777" w:rsidR="00B673B4" w:rsidRPr="00F34A14" w:rsidRDefault="00B673B4" w:rsidP="00BF5EBC">
      <w:pPr>
        <w:pStyle w:val="ListParagraph"/>
        <w:widowControl w:val="0"/>
        <w:numPr>
          <w:ilvl w:val="0"/>
          <w:numId w:val="72"/>
        </w:numPr>
        <w:tabs>
          <w:tab w:val="left" w:pos="1540"/>
        </w:tabs>
        <w:autoSpaceDE w:val="0"/>
        <w:autoSpaceDN w:val="0"/>
        <w:spacing w:before="40" w:after="0" w:line="240" w:lineRule="auto"/>
        <w:ind w:left="0"/>
        <w:contextualSpacing w:val="0"/>
        <w:rPr>
          <w:sz w:val="24"/>
          <w:szCs w:val="24"/>
        </w:rPr>
      </w:pPr>
      <w:r w:rsidRPr="00F34A14">
        <w:rPr>
          <w:sz w:val="24"/>
          <w:szCs w:val="24"/>
        </w:rPr>
        <w:t>W.K.</w:t>
      </w:r>
      <w:r w:rsidRPr="00F34A14">
        <w:rPr>
          <w:spacing w:val="-3"/>
          <w:sz w:val="24"/>
          <w:szCs w:val="24"/>
        </w:rPr>
        <w:t xml:space="preserve"> </w:t>
      </w:r>
      <w:r w:rsidRPr="00F34A14">
        <w:rPr>
          <w:sz w:val="24"/>
          <w:szCs w:val="24"/>
        </w:rPr>
        <w:t>Estes</w:t>
      </w:r>
      <w:r w:rsidRPr="00F34A14">
        <w:rPr>
          <w:spacing w:val="-2"/>
          <w:sz w:val="24"/>
          <w:szCs w:val="24"/>
        </w:rPr>
        <w:t xml:space="preserve"> </w:t>
      </w:r>
      <w:r w:rsidRPr="00F34A14">
        <w:rPr>
          <w:sz w:val="24"/>
          <w:szCs w:val="24"/>
        </w:rPr>
        <w:t>(Ed.).</w:t>
      </w:r>
      <w:r w:rsidRPr="00F34A14">
        <w:rPr>
          <w:spacing w:val="-1"/>
          <w:sz w:val="24"/>
          <w:szCs w:val="24"/>
        </w:rPr>
        <w:t xml:space="preserve"> </w:t>
      </w:r>
      <w:r w:rsidRPr="00F34A14">
        <w:rPr>
          <w:sz w:val="24"/>
          <w:szCs w:val="24"/>
        </w:rPr>
        <w:t>Linguistics</w:t>
      </w:r>
      <w:r w:rsidRPr="00F34A14">
        <w:rPr>
          <w:spacing w:val="-2"/>
          <w:sz w:val="24"/>
          <w:szCs w:val="24"/>
        </w:rPr>
        <w:t xml:space="preserve"> </w:t>
      </w:r>
      <w:r w:rsidRPr="00F34A14">
        <w:rPr>
          <w:sz w:val="24"/>
          <w:szCs w:val="24"/>
        </w:rPr>
        <w:t>Functions</w:t>
      </w:r>
      <w:r w:rsidRPr="00F34A14">
        <w:rPr>
          <w:spacing w:val="-2"/>
          <w:sz w:val="24"/>
          <w:szCs w:val="24"/>
        </w:rPr>
        <w:t xml:space="preserve"> </w:t>
      </w:r>
      <w:r w:rsidRPr="00F34A14">
        <w:rPr>
          <w:sz w:val="24"/>
          <w:szCs w:val="24"/>
        </w:rPr>
        <w:t>in</w:t>
      </w:r>
      <w:r w:rsidRPr="00F34A14">
        <w:rPr>
          <w:spacing w:val="-3"/>
          <w:sz w:val="24"/>
          <w:szCs w:val="24"/>
        </w:rPr>
        <w:t xml:space="preserve"> </w:t>
      </w:r>
      <w:r w:rsidRPr="00F34A14">
        <w:rPr>
          <w:sz w:val="24"/>
          <w:szCs w:val="24"/>
        </w:rPr>
        <w:t>Cognitive</w:t>
      </w:r>
      <w:r w:rsidRPr="00F34A14">
        <w:rPr>
          <w:spacing w:val="-2"/>
          <w:sz w:val="24"/>
          <w:szCs w:val="24"/>
        </w:rPr>
        <w:t xml:space="preserve"> </w:t>
      </w:r>
      <w:r w:rsidRPr="00F34A14">
        <w:rPr>
          <w:sz w:val="24"/>
          <w:szCs w:val="24"/>
        </w:rPr>
        <w:t>Theory.</w:t>
      </w:r>
      <w:r w:rsidRPr="00F34A14">
        <w:rPr>
          <w:spacing w:val="-2"/>
          <w:sz w:val="24"/>
          <w:szCs w:val="24"/>
        </w:rPr>
        <w:t xml:space="preserve"> </w:t>
      </w:r>
      <w:r w:rsidRPr="00F34A14">
        <w:rPr>
          <w:sz w:val="24"/>
          <w:szCs w:val="24"/>
        </w:rPr>
        <w:t>Routledge.</w:t>
      </w:r>
      <w:r w:rsidRPr="00F34A14">
        <w:rPr>
          <w:spacing w:val="-2"/>
          <w:sz w:val="24"/>
          <w:szCs w:val="24"/>
        </w:rPr>
        <w:t xml:space="preserve"> 2016.</w:t>
      </w:r>
    </w:p>
    <w:p w14:paraId="5E781568" w14:textId="77777777" w:rsidR="00B673B4" w:rsidRPr="00F34A14" w:rsidRDefault="00B673B4" w:rsidP="00BF5EBC">
      <w:pPr>
        <w:pStyle w:val="ListParagraph"/>
        <w:widowControl w:val="0"/>
        <w:numPr>
          <w:ilvl w:val="0"/>
          <w:numId w:val="72"/>
        </w:numPr>
        <w:tabs>
          <w:tab w:val="left" w:pos="1540"/>
        </w:tabs>
        <w:autoSpaceDE w:val="0"/>
        <w:autoSpaceDN w:val="0"/>
        <w:spacing w:before="39" w:after="0" w:line="273" w:lineRule="auto"/>
        <w:ind w:left="0" w:right="940"/>
        <w:contextualSpacing w:val="0"/>
        <w:rPr>
          <w:sz w:val="24"/>
          <w:szCs w:val="24"/>
        </w:rPr>
      </w:pPr>
      <w:r w:rsidRPr="00F34A14">
        <w:rPr>
          <w:sz w:val="24"/>
          <w:szCs w:val="24"/>
        </w:rPr>
        <w:t>Andrew</w:t>
      </w:r>
      <w:r w:rsidRPr="00F34A14">
        <w:rPr>
          <w:spacing w:val="-7"/>
          <w:sz w:val="24"/>
          <w:szCs w:val="24"/>
        </w:rPr>
        <w:t xml:space="preserve"> </w:t>
      </w:r>
      <w:r w:rsidRPr="00F34A14">
        <w:rPr>
          <w:sz w:val="24"/>
          <w:szCs w:val="24"/>
        </w:rPr>
        <w:t>J.</w:t>
      </w:r>
      <w:r w:rsidRPr="00F34A14">
        <w:rPr>
          <w:spacing w:val="-7"/>
          <w:sz w:val="24"/>
          <w:szCs w:val="24"/>
        </w:rPr>
        <w:t xml:space="preserve"> </w:t>
      </w:r>
      <w:r w:rsidRPr="00F34A14">
        <w:rPr>
          <w:sz w:val="24"/>
          <w:szCs w:val="24"/>
        </w:rPr>
        <w:t>Merrison,</w:t>
      </w:r>
      <w:r w:rsidRPr="00F34A14">
        <w:rPr>
          <w:spacing w:val="-6"/>
          <w:sz w:val="24"/>
          <w:szCs w:val="24"/>
        </w:rPr>
        <w:t xml:space="preserve"> </w:t>
      </w:r>
      <w:r w:rsidRPr="00F34A14">
        <w:rPr>
          <w:sz w:val="24"/>
          <w:szCs w:val="24"/>
        </w:rPr>
        <w:t>A.</w:t>
      </w:r>
      <w:r w:rsidRPr="00F34A14">
        <w:rPr>
          <w:spacing w:val="-7"/>
          <w:sz w:val="24"/>
          <w:szCs w:val="24"/>
        </w:rPr>
        <w:t xml:space="preserve"> </w:t>
      </w:r>
      <w:r w:rsidRPr="00F34A14">
        <w:rPr>
          <w:sz w:val="24"/>
          <w:szCs w:val="24"/>
        </w:rPr>
        <w:t>Bloomer,</w:t>
      </w:r>
      <w:r w:rsidRPr="00F34A14">
        <w:rPr>
          <w:spacing w:val="-8"/>
          <w:sz w:val="24"/>
          <w:szCs w:val="24"/>
        </w:rPr>
        <w:t xml:space="preserve"> </w:t>
      </w:r>
      <w:r w:rsidRPr="00F34A14">
        <w:rPr>
          <w:sz w:val="24"/>
          <w:szCs w:val="24"/>
        </w:rPr>
        <w:t>P.</w:t>
      </w:r>
      <w:r w:rsidRPr="00F34A14">
        <w:rPr>
          <w:spacing w:val="-7"/>
          <w:sz w:val="24"/>
          <w:szCs w:val="24"/>
        </w:rPr>
        <w:t xml:space="preserve"> </w:t>
      </w:r>
      <w:r w:rsidRPr="00F34A14">
        <w:rPr>
          <w:sz w:val="24"/>
          <w:szCs w:val="24"/>
        </w:rPr>
        <w:t>Griffiths</w:t>
      </w:r>
      <w:r w:rsidRPr="00F34A14">
        <w:rPr>
          <w:spacing w:val="-7"/>
          <w:sz w:val="24"/>
          <w:szCs w:val="24"/>
        </w:rPr>
        <w:t xml:space="preserve"> </w:t>
      </w:r>
      <w:r w:rsidRPr="00F34A14">
        <w:rPr>
          <w:sz w:val="24"/>
          <w:szCs w:val="24"/>
        </w:rPr>
        <w:t>and</w:t>
      </w:r>
      <w:r w:rsidRPr="00F34A14">
        <w:rPr>
          <w:spacing w:val="-5"/>
          <w:sz w:val="24"/>
          <w:szCs w:val="24"/>
        </w:rPr>
        <w:t xml:space="preserve"> </w:t>
      </w:r>
      <w:r w:rsidRPr="00F34A14">
        <w:rPr>
          <w:sz w:val="24"/>
          <w:szCs w:val="24"/>
        </w:rPr>
        <w:t>C.J.</w:t>
      </w:r>
      <w:r w:rsidRPr="00F34A14">
        <w:rPr>
          <w:spacing w:val="-7"/>
          <w:sz w:val="24"/>
          <w:szCs w:val="24"/>
        </w:rPr>
        <w:t xml:space="preserve"> </w:t>
      </w:r>
      <w:r w:rsidRPr="00F34A14">
        <w:rPr>
          <w:sz w:val="24"/>
          <w:szCs w:val="24"/>
        </w:rPr>
        <w:t>Hall.</w:t>
      </w:r>
      <w:r w:rsidRPr="00F34A14">
        <w:rPr>
          <w:spacing w:val="-7"/>
          <w:sz w:val="24"/>
          <w:szCs w:val="24"/>
        </w:rPr>
        <w:t xml:space="preserve"> </w:t>
      </w:r>
      <w:r w:rsidRPr="00F34A14">
        <w:rPr>
          <w:sz w:val="24"/>
          <w:szCs w:val="24"/>
        </w:rPr>
        <w:t>Introducing</w:t>
      </w:r>
      <w:r w:rsidRPr="00F34A14">
        <w:rPr>
          <w:spacing w:val="-7"/>
          <w:sz w:val="24"/>
          <w:szCs w:val="24"/>
        </w:rPr>
        <w:t xml:space="preserve"> </w:t>
      </w:r>
      <w:r w:rsidRPr="00F34A14">
        <w:rPr>
          <w:sz w:val="24"/>
          <w:szCs w:val="24"/>
        </w:rPr>
        <w:t>Language</w:t>
      </w:r>
      <w:r w:rsidRPr="00F34A14">
        <w:rPr>
          <w:spacing w:val="-8"/>
          <w:sz w:val="24"/>
          <w:szCs w:val="24"/>
        </w:rPr>
        <w:t xml:space="preserve"> </w:t>
      </w:r>
      <w:r w:rsidRPr="00F34A14">
        <w:rPr>
          <w:sz w:val="24"/>
          <w:szCs w:val="24"/>
        </w:rPr>
        <w:t>in</w:t>
      </w:r>
      <w:r w:rsidRPr="00F34A14">
        <w:rPr>
          <w:spacing w:val="-6"/>
          <w:sz w:val="24"/>
          <w:szCs w:val="24"/>
        </w:rPr>
        <w:t xml:space="preserve"> </w:t>
      </w:r>
      <w:r w:rsidRPr="00F34A14">
        <w:rPr>
          <w:sz w:val="24"/>
          <w:szCs w:val="24"/>
        </w:rPr>
        <w:t>Use. Routledge. 2005.</w:t>
      </w:r>
    </w:p>
    <w:p w14:paraId="3FDA3230" w14:textId="77777777" w:rsidR="00B673B4" w:rsidRPr="00F34A14" w:rsidRDefault="00B673B4" w:rsidP="00BF5EBC">
      <w:pPr>
        <w:pStyle w:val="ListParagraph"/>
        <w:widowControl w:val="0"/>
        <w:numPr>
          <w:ilvl w:val="0"/>
          <w:numId w:val="72"/>
        </w:numPr>
        <w:tabs>
          <w:tab w:val="left" w:pos="1540"/>
        </w:tabs>
        <w:autoSpaceDE w:val="0"/>
        <w:autoSpaceDN w:val="0"/>
        <w:spacing w:before="4" w:after="0" w:line="271" w:lineRule="auto"/>
        <w:ind w:left="0" w:right="936"/>
        <w:contextualSpacing w:val="0"/>
        <w:rPr>
          <w:sz w:val="24"/>
          <w:szCs w:val="24"/>
        </w:rPr>
      </w:pPr>
      <w:r w:rsidRPr="00F34A14">
        <w:rPr>
          <w:sz w:val="24"/>
          <w:szCs w:val="24"/>
        </w:rPr>
        <w:t>Jorgen</w:t>
      </w:r>
      <w:r w:rsidRPr="00F34A14">
        <w:rPr>
          <w:spacing w:val="80"/>
          <w:sz w:val="24"/>
          <w:szCs w:val="24"/>
        </w:rPr>
        <w:t xml:space="preserve"> </w:t>
      </w:r>
      <w:r w:rsidRPr="00F34A14">
        <w:rPr>
          <w:sz w:val="24"/>
          <w:szCs w:val="24"/>
        </w:rPr>
        <w:t>Christian</w:t>
      </w:r>
      <w:r w:rsidRPr="00F34A14">
        <w:rPr>
          <w:spacing w:val="80"/>
          <w:sz w:val="24"/>
          <w:szCs w:val="24"/>
        </w:rPr>
        <w:t xml:space="preserve"> </w:t>
      </w:r>
      <w:r w:rsidRPr="00F34A14">
        <w:rPr>
          <w:sz w:val="24"/>
          <w:szCs w:val="24"/>
        </w:rPr>
        <w:t>Bang</w:t>
      </w:r>
      <w:r w:rsidRPr="00F34A14">
        <w:rPr>
          <w:spacing w:val="80"/>
          <w:sz w:val="24"/>
          <w:szCs w:val="24"/>
        </w:rPr>
        <w:t xml:space="preserve"> </w:t>
      </w:r>
      <w:r w:rsidRPr="00F34A14">
        <w:rPr>
          <w:sz w:val="24"/>
          <w:szCs w:val="24"/>
        </w:rPr>
        <w:t>and</w:t>
      </w:r>
      <w:r w:rsidRPr="00F34A14">
        <w:rPr>
          <w:spacing w:val="80"/>
          <w:sz w:val="24"/>
          <w:szCs w:val="24"/>
        </w:rPr>
        <w:t xml:space="preserve"> </w:t>
      </w:r>
      <w:r w:rsidRPr="00F34A14">
        <w:rPr>
          <w:sz w:val="24"/>
          <w:szCs w:val="24"/>
        </w:rPr>
        <w:t>Jorgen</w:t>
      </w:r>
      <w:r w:rsidRPr="00F34A14">
        <w:rPr>
          <w:spacing w:val="80"/>
          <w:sz w:val="24"/>
          <w:szCs w:val="24"/>
        </w:rPr>
        <w:t xml:space="preserve"> </w:t>
      </w:r>
      <w:r w:rsidRPr="00F34A14">
        <w:rPr>
          <w:sz w:val="24"/>
          <w:szCs w:val="24"/>
        </w:rPr>
        <w:t>Door.</w:t>
      </w:r>
      <w:r w:rsidRPr="00F34A14">
        <w:rPr>
          <w:spacing w:val="80"/>
          <w:sz w:val="24"/>
          <w:szCs w:val="24"/>
        </w:rPr>
        <w:t xml:space="preserve"> </w:t>
      </w:r>
      <w:r w:rsidRPr="00F34A14">
        <w:rPr>
          <w:sz w:val="24"/>
          <w:szCs w:val="24"/>
        </w:rPr>
        <w:t>2007.</w:t>
      </w:r>
      <w:r w:rsidRPr="00F34A14">
        <w:rPr>
          <w:spacing w:val="80"/>
          <w:sz w:val="24"/>
          <w:szCs w:val="24"/>
        </w:rPr>
        <w:t xml:space="preserve"> </w:t>
      </w:r>
      <w:r w:rsidRPr="00F34A14">
        <w:rPr>
          <w:sz w:val="24"/>
          <w:szCs w:val="24"/>
        </w:rPr>
        <w:t>Language,</w:t>
      </w:r>
      <w:r w:rsidRPr="00F34A14">
        <w:rPr>
          <w:spacing w:val="80"/>
          <w:sz w:val="24"/>
          <w:szCs w:val="24"/>
        </w:rPr>
        <w:t xml:space="preserve"> </w:t>
      </w:r>
      <w:r w:rsidRPr="00F34A14">
        <w:rPr>
          <w:sz w:val="24"/>
          <w:szCs w:val="24"/>
        </w:rPr>
        <w:t>Ecology</w:t>
      </w:r>
      <w:r w:rsidRPr="00F34A14">
        <w:rPr>
          <w:spacing w:val="80"/>
          <w:sz w:val="24"/>
          <w:szCs w:val="24"/>
        </w:rPr>
        <w:t xml:space="preserve"> </w:t>
      </w:r>
      <w:r w:rsidRPr="00F34A14">
        <w:rPr>
          <w:sz w:val="24"/>
          <w:szCs w:val="24"/>
        </w:rPr>
        <w:t>and</w:t>
      </w:r>
      <w:r w:rsidRPr="00F34A14">
        <w:rPr>
          <w:spacing w:val="80"/>
          <w:sz w:val="24"/>
          <w:szCs w:val="24"/>
        </w:rPr>
        <w:t xml:space="preserve"> </w:t>
      </w:r>
      <w:r w:rsidRPr="00F34A14">
        <w:rPr>
          <w:sz w:val="24"/>
          <w:szCs w:val="24"/>
        </w:rPr>
        <w:t>Society. Bloomsbury Publication.</w:t>
      </w:r>
    </w:p>
    <w:p w14:paraId="30C43B7F" w14:textId="77777777" w:rsidR="00B673B4" w:rsidRPr="00F34A14" w:rsidRDefault="00B673B4" w:rsidP="00BF5EBC">
      <w:pPr>
        <w:pStyle w:val="ListParagraph"/>
        <w:widowControl w:val="0"/>
        <w:numPr>
          <w:ilvl w:val="0"/>
          <w:numId w:val="72"/>
        </w:numPr>
        <w:tabs>
          <w:tab w:val="left" w:pos="1540"/>
        </w:tabs>
        <w:autoSpaceDE w:val="0"/>
        <w:autoSpaceDN w:val="0"/>
        <w:spacing w:before="167" w:after="0" w:line="240" w:lineRule="auto"/>
        <w:ind w:left="0"/>
        <w:contextualSpacing w:val="0"/>
        <w:rPr>
          <w:sz w:val="24"/>
          <w:szCs w:val="24"/>
        </w:rPr>
      </w:pPr>
      <w:r w:rsidRPr="00F34A14">
        <w:rPr>
          <w:sz w:val="24"/>
          <w:szCs w:val="24"/>
        </w:rPr>
        <w:t>Singh,</w:t>
      </w:r>
      <w:r w:rsidRPr="00F34A14">
        <w:rPr>
          <w:spacing w:val="-2"/>
          <w:sz w:val="24"/>
          <w:szCs w:val="24"/>
        </w:rPr>
        <w:t xml:space="preserve"> </w:t>
      </w:r>
      <w:r w:rsidRPr="00F34A14">
        <w:rPr>
          <w:sz w:val="24"/>
          <w:szCs w:val="24"/>
        </w:rPr>
        <w:t>S.K.</w:t>
      </w:r>
      <w:r w:rsidRPr="00F34A14">
        <w:rPr>
          <w:spacing w:val="-2"/>
          <w:sz w:val="24"/>
          <w:szCs w:val="24"/>
        </w:rPr>
        <w:t xml:space="preserve"> </w:t>
      </w:r>
      <w:r w:rsidRPr="00F34A14">
        <w:rPr>
          <w:sz w:val="24"/>
          <w:szCs w:val="24"/>
        </w:rPr>
        <w:t>and</w:t>
      </w:r>
      <w:r w:rsidRPr="00F34A14">
        <w:rPr>
          <w:spacing w:val="-1"/>
          <w:sz w:val="24"/>
          <w:szCs w:val="24"/>
        </w:rPr>
        <w:t xml:space="preserve"> </w:t>
      </w:r>
      <w:r w:rsidRPr="00F34A14">
        <w:rPr>
          <w:sz w:val="24"/>
          <w:szCs w:val="24"/>
        </w:rPr>
        <w:t>Kashyap,</w:t>
      </w:r>
      <w:r w:rsidRPr="00F34A14">
        <w:rPr>
          <w:spacing w:val="-2"/>
          <w:sz w:val="24"/>
          <w:szCs w:val="24"/>
        </w:rPr>
        <w:t xml:space="preserve"> </w:t>
      </w:r>
      <w:r w:rsidRPr="00F34A14">
        <w:rPr>
          <w:sz w:val="24"/>
          <w:szCs w:val="24"/>
        </w:rPr>
        <w:t>Abhishek.</w:t>
      </w:r>
      <w:r w:rsidRPr="00F34A14">
        <w:rPr>
          <w:spacing w:val="-1"/>
          <w:sz w:val="24"/>
          <w:szCs w:val="24"/>
        </w:rPr>
        <w:t xml:space="preserve"> </w:t>
      </w:r>
      <w:r w:rsidRPr="00F34A14">
        <w:rPr>
          <w:sz w:val="24"/>
          <w:szCs w:val="24"/>
        </w:rPr>
        <w:t>Spheres</w:t>
      </w:r>
      <w:r w:rsidRPr="00F34A14">
        <w:rPr>
          <w:spacing w:val="-2"/>
          <w:sz w:val="24"/>
          <w:szCs w:val="24"/>
        </w:rPr>
        <w:t xml:space="preserve"> </w:t>
      </w:r>
      <w:r w:rsidRPr="00F34A14">
        <w:rPr>
          <w:sz w:val="24"/>
          <w:szCs w:val="24"/>
        </w:rPr>
        <w:t>of</w:t>
      </w:r>
      <w:r w:rsidRPr="00F34A14">
        <w:rPr>
          <w:spacing w:val="2"/>
          <w:sz w:val="24"/>
          <w:szCs w:val="24"/>
        </w:rPr>
        <w:t xml:space="preserve"> </w:t>
      </w:r>
      <w:r w:rsidRPr="00F34A14">
        <w:rPr>
          <w:sz w:val="24"/>
          <w:szCs w:val="24"/>
        </w:rPr>
        <w:t>Indian</w:t>
      </w:r>
      <w:r w:rsidRPr="00F34A14">
        <w:rPr>
          <w:spacing w:val="-1"/>
          <w:sz w:val="24"/>
          <w:szCs w:val="24"/>
        </w:rPr>
        <w:t xml:space="preserve"> </w:t>
      </w:r>
      <w:r w:rsidRPr="00F34A14">
        <w:rPr>
          <w:sz w:val="24"/>
          <w:szCs w:val="24"/>
        </w:rPr>
        <w:t>Sociolinguistics.</w:t>
      </w:r>
      <w:r w:rsidRPr="00F34A14">
        <w:rPr>
          <w:spacing w:val="-1"/>
          <w:sz w:val="24"/>
          <w:szCs w:val="24"/>
        </w:rPr>
        <w:t xml:space="preserve"> </w:t>
      </w:r>
      <w:r w:rsidRPr="00F34A14">
        <w:rPr>
          <w:sz w:val="24"/>
          <w:szCs w:val="24"/>
        </w:rPr>
        <w:t>LP.</w:t>
      </w:r>
      <w:r w:rsidRPr="00F34A14">
        <w:rPr>
          <w:spacing w:val="-1"/>
          <w:sz w:val="24"/>
          <w:szCs w:val="24"/>
        </w:rPr>
        <w:t xml:space="preserve"> </w:t>
      </w:r>
      <w:r w:rsidRPr="00F34A14">
        <w:rPr>
          <w:spacing w:val="-2"/>
          <w:sz w:val="24"/>
          <w:szCs w:val="24"/>
        </w:rPr>
        <w:t>2019.</w:t>
      </w:r>
    </w:p>
    <w:p w14:paraId="732B4BBA" w14:textId="77777777" w:rsidR="00B673B4" w:rsidRPr="00F34A14" w:rsidRDefault="00B673B4" w:rsidP="00B673B4">
      <w:pPr>
        <w:sectPr w:rsidR="00B673B4" w:rsidRPr="00F34A14" w:rsidSect="00F34A14">
          <w:pgSz w:w="12240" w:h="15840"/>
          <w:pgMar w:top="1440" w:right="1440" w:bottom="1440" w:left="1440" w:header="720" w:footer="720" w:gutter="0"/>
          <w:cols w:space="720"/>
          <w:docGrid w:linePitch="299"/>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7041"/>
      </w:tblGrid>
      <w:tr w:rsidR="00F34A14" w:rsidRPr="00F34A14" w14:paraId="7C793249" w14:textId="77777777" w:rsidTr="00F34A14">
        <w:trPr>
          <w:trHeight w:val="615"/>
        </w:trPr>
        <w:tc>
          <w:tcPr>
            <w:tcW w:w="2204" w:type="dxa"/>
            <w:tcBorders>
              <w:bottom w:val="single" w:sz="6" w:space="0" w:color="000000"/>
            </w:tcBorders>
            <w:shd w:val="clear" w:color="auto" w:fill="F79546"/>
          </w:tcPr>
          <w:p w14:paraId="5F05218B" w14:textId="77777777" w:rsidR="00B673B4" w:rsidRPr="00F34A14" w:rsidRDefault="00B673B4" w:rsidP="00F34A14">
            <w:pPr>
              <w:pStyle w:val="TableParagraph"/>
              <w:spacing w:before="81"/>
              <w:ind w:left="78"/>
              <w:rPr>
                <w:sz w:val="24"/>
                <w:szCs w:val="24"/>
              </w:rPr>
            </w:pPr>
            <w:r w:rsidRPr="00F34A14">
              <w:rPr>
                <w:sz w:val="24"/>
                <w:szCs w:val="24"/>
              </w:rPr>
              <w:lastRenderedPageBreak/>
              <w:t>Course</w:t>
            </w:r>
            <w:r w:rsidRPr="00F34A14">
              <w:rPr>
                <w:spacing w:val="-2"/>
                <w:sz w:val="24"/>
                <w:szCs w:val="24"/>
              </w:rPr>
              <w:t xml:space="preserve"> Number</w:t>
            </w:r>
          </w:p>
        </w:tc>
        <w:tc>
          <w:tcPr>
            <w:tcW w:w="7041" w:type="dxa"/>
            <w:tcBorders>
              <w:bottom w:val="single" w:sz="6" w:space="0" w:color="000000"/>
            </w:tcBorders>
            <w:shd w:val="clear" w:color="auto" w:fill="F79546"/>
          </w:tcPr>
          <w:p w14:paraId="62E4BED1" w14:textId="77777777" w:rsidR="00B673B4" w:rsidRPr="00F34A14" w:rsidRDefault="00B673B4" w:rsidP="00F34A14">
            <w:pPr>
              <w:pStyle w:val="TableParagraph"/>
              <w:spacing w:before="78"/>
              <w:ind w:left="78"/>
              <w:rPr>
                <w:b/>
                <w:sz w:val="24"/>
                <w:szCs w:val="24"/>
              </w:rPr>
            </w:pPr>
            <w:r w:rsidRPr="00F34A14">
              <w:rPr>
                <w:b/>
                <w:sz w:val="24"/>
                <w:szCs w:val="24"/>
              </w:rPr>
              <w:t>HS</w:t>
            </w:r>
            <w:r w:rsidRPr="00F34A14">
              <w:rPr>
                <w:b/>
                <w:spacing w:val="-4"/>
                <w:sz w:val="24"/>
                <w:szCs w:val="24"/>
              </w:rPr>
              <w:t>2111</w:t>
            </w:r>
          </w:p>
        </w:tc>
      </w:tr>
      <w:tr w:rsidR="00F34A14" w:rsidRPr="00F34A14" w14:paraId="3F1165B8" w14:textId="77777777" w:rsidTr="00F34A14">
        <w:trPr>
          <w:trHeight w:val="474"/>
        </w:trPr>
        <w:tc>
          <w:tcPr>
            <w:tcW w:w="2204" w:type="dxa"/>
            <w:tcBorders>
              <w:top w:val="single" w:sz="6" w:space="0" w:color="000000"/>
              <w:bottom w:val="single" w:sz="6" w:space="0" w:color="000000"/>
            </w:tcBorders>
          </w:tcPr>
          <w:p w14:paraId="508B1CF8" w14:textId="77777777" w:rsidR="00B673B4" w:rsidRPr="00F34A14" w:rsidRDefault="00B673B4" w:rsidP="00F34A14">
            <w:pPr>
              <w:pStyle w:val="TableParagraph"/>
              <w:spacing w:before="77"/>
              <w:ind w:left="78"/>
              <w:rPr>
                <w:sz w:val="24"/>
                <w:szCs w:val="24"/>
              </w:rPr>
            </w:pPr>
            <w:r w:rsidRPr="00F34A14">
              <w:rPr>
                <w:sz w:val="24"/>
                <w:szCs w:val="24"/>
              </w:rPr>
              <w:t>Course</w:t>
            </w:r>
            <w:r w:rsidRPr="00F34A14">
              <w:rPr>
                <w:spacing w:val="-4"/>
                <w:sz w:val="24"/>
                <w:szCs w:val="24"/>
              </w:rPr>
              <w:t xml:space="preserve"> </w:t>
            </w:r>
            <w:r w:rsidRPr="00F34A14">
              <w:rPr>
                <w:spacing w:val="-2"/>
                <w:sz w:val="24"/>
                <w:szCs w:val="24"/>
              </w:rPr>
              <w:t>Credit</w:t>
            </w:r>
          </w:p>
        </w:tc>
        <w:tc>
          <w:tcPr>
            <w:tcW w:w="7041" w:type="dxa"/>
            <w:tcBorders>
              <w:top w:val="single" w:sz="6" w:space="0" w:color="000000"/>
              <w:bottom w:val="single" w:sz="6" w:space="0" w:color="000000"/>
            </w:tcBorders>
          </w:tcPr>
          <w:p w14:paraId="03E33914" w14:textId="77777777" w:rsidR="00B673B4" w:rsidRPr="00F34A14" w:rsidRDefault="00B673B4" w:rsidP="00F34A14">
            <w:pPr>
              <w:pStyle w:val="TableParagraph"/>
              <w:spacing w:before="98"/>
              <w:ind w:left="78"/>
              <w:rPr>
                <w:b/>
                <w:sz w:val="24"/>
                <w:szCs w:val="24"/>
              </w:rPr>
            </w:pPr>
            <w:r w:rsidRPr="00F34A14">
              <w:rPr>
                <w:b/>
                <w:spacing w:val="-2"/>
                <w:sz w:val="24"/>
                <w:szCs w:val="24"/>
              </w:rPr>
              <w:t>3-0-0-</w:t>
            </w:r>
            <w:r w:rsidRPr="00F34A14">
              <w:rPr>
                <w:b/>
                <w:spacing w:val="-10"/>
                <w:sz w:val="24"/>
                <w:szCs w:val="24"/>
              </w:rPr>
              <w:t>3</w:t>
            </w:r>
          </w:p>
        </w:tc>
      </w:tr>
      <w:tr w:rsidR="00F34A14" w:rsidRPr="00F34A14" w14:paraId="3B1E3CD6" w14:textId="77777777" w:rsidTr="00F34A14">
        <w:trPr>
          <w:trHeight w:val="285"/>
        </w:trPr>
        <w:tc>
          <w:tcPr>
            <w:tcW w:w="2204" w:type="dxa"/>
            <w:tcBorders>
              <w:top w:val="single" w:sz="6" w:space="0" w:color="000000"/>
              <w:bottom w:val="single" w:sz="6" w:space="0" w:color="000000"/>
            </w:tcBorders>
          </w:tcPr>
          <w:p w14:paraId="19781931" w14:textId="77777777" w:rsidR="00B673B4" w:rsidRPr="00F34A14" w:rsidRDefault="00B673B4" w:rsidP="00F34A14">
            <w:pPr>
              <w:pStyle w:val="TableParagraph"/>
              <w:spacing w:before="77"/>
              <w:ind w:left="78"/>
              <w:rPr>
                <w:sz w:val="24"/>
                <w:szCs w:val="24"/>
              </w:rPr>
            </w:pPr>
            <w:r w:rsidRPr="00F34A14">
              <w:rPr>
                <w:sz w:val="24"/>
                <w:szCs w:val="24"/>
              </w:rPr>
              <w:t>Course</w:t>
            </w:r>
            <w:r w:rsidRPr="00F34A14">
              <w:rPr>
                <w:spacing w:val="-2"/>
                <w:sz w:val="24"/>
                <w:szCs w:val="24"/>
              </w:rPr>
              <w:t xml:space="preserve"> Title</w:t>
            </w:r>
          </w:p>
        </w:tc>
        <w:tc>
          <w:tcPr>
            <w:tcW w:w="7041" w:type="dxa"/>
            <w:tcBorders>
              <w:top w:val="single" w:sz="6" w:space="0" w:color="000000"/>
              <w:bottom w:val="single" w:sz="6" w:space="0" w:color="000000"/>
            </w:tcBorders>
          </w:tcPr>
          <w:p w14:paraId="2F6B1C02" w14:textId="77777777" w:rsidR="00B673B4" w:rsidRPr="00F34A14" w:rsidRDefault="00B673B4" w:rsidP="00F34A14">
            <w:pPr>
              <w:pStyle w:val="TableParagraph"/>
              <w:spacing w:before="194"/>
              <w:ind w:left="78"/>
              <w:rPr>
                <w:b/>
                <w:sz w:val="24"/>
                <w:szCs w:val="24"/>
              </w:rPr>
            </w:pPr>
            <w:r w:rsidRPr="00F34A14">
              <w:rPr>
                <w:b/>
                <w:sz w:val="24"/>
                <w:szCs w:val="24"/>
              </w:rPr>
              <w:t>Introductory</w:t>
            </w:r>
            <w:r w:rsidRPr="00F34A14">
              <w:rPr>
                <w:b/>
                <w:spacing w:val="-5"/>
                <w:sz w:val="24"/>
                <w:szCs w:val="24"/>
              </w:rPr>
              <w:t xml:space="preserve"> </w:t>
            </w:r>
            <w:r w:rsidRPr="00F34A14">
              <w:rPr>
                <w:b/>
                <w:spacing w:val="-2"/>
                <w:sz w:val="24"/>
                <w:szCs w:val="24"/>
              </w:rPr>
              <w:t>Sociology</w:t>
            </w:r>
          </w:p>
        </w:tc>
      </w:tr>
      <w:tr w:rsidR="00F34A14" w:rsidRPr="00F34A14" w14:paraId="4B5645A1" w14:textId="77777777" w:rsidTr="00F34A14">
        <w:trPr>
          <w:trHeight w:val="434"/>
        </w:trPr>
        <w:tc>
          <w:tcPr>
            <w:tcW w:w="2204" w:type="dxa"/>
            <w:tcBorders>
              <w:top w:val="single" w:sz="6" w:space="0" w:color="000000"/>
              <w:bottom w:val="single" w:sz="6" w:space="0" w:color="000000"/>
            </w:tcBorders>
          </w:tcPr>
          <w:p w14:paraId="1210BBDB" w14:textId="77777777" w:rsidR="00B673B4" w:rsidRPr="00F34A14" w:rsidRDefault="00B673B4" w:rsidP="00F34A14">
            <w:pPr>
              <w:pStyle w:val="TableParagraph"/>
              <w:spacing w:before="79"/>
              <w:ind w:left="78"/>
              <w:rPr>
                <w:sz w:val="24"/>
                <w:szCs w:val="24"/>
              </w:rPr>
            </w:pPr>
            <w:r w:rsidRPr="00F34A14">
              <w:rPr>
                <w:sz w:val="24"/>
                <w:szCs w:val="24"/>
              </w:rPr>
              <w:t>Learning</w:t>
            </w:r>
            <w:r w:rsidRPr="00F34A14">
              <w:rPr>
                <w:spacing w:val="-4"/>
                <w:sz w:val="24"/>
                <w:szCs w:val="24"/>
              </w:rPr>
              <w:t xml:space="preserve"> Mode</w:t>
            </w:r>
          </w:p>
        </w:tc>
        <w:tc>
          <w:tcPr>
            <w:tcW w:w="7041" w:type="dxa"/>
            <w:tcBorders>
              <w:top w:val="single" w:sz="6" w:space="0" w:color="000000"/>
              <w:bottom w:val="single" w:sz="6" w:space="0" w:color="000000"/>
            </w:tcBorders>
          </w:tcPr>
          <w:p w14:paraId="2703796E" w14:textId="77777777" w:rsidR="00B673B4" w:rsidRPr="00F34A14" w:rsidRDefault="00B673B4" w:rsidP="00F34A14">
            <w:pPr>
              <w:pStyle w:val="TableParagraph"/>
              <w:spacing w:before="79"/>
              <w:ind w:left="78"/>
              <w:rPr>
                <w:sz w:val="24"/>
                <w:szCs w:val="24"/>
              </w:rPr>
            </w:pPr>
            <w:r w:rsidRPr="00F34A14">
              <w:rPr>
                <w:spacing w:val="-2"/>
                <w:sz w:val="24"/>
                <w:szCs w:val="24"/>
              </w:rPr>
              <w:t>Off-</w:t>
            </w:r>
            <w:r w:rsidRPr="00F34A14">
              <w:rPr>
                <w:spacing w:val="-4"/>
                <w:sz w:val="24"/>
                <w:szCs w:val="24"/>
              </w:rPr>
              <w:t>line</w:t>
            </w:r>
          </w:p>
        </w:tc>
      </w:tr>
      <w:tr w:rsidR="00F34A14" w:rsidRPr="00F34A14" w14:paraId="2FF01B9C" w14:textId="77777777" w:rsidTr="00F34A14">
        <w:trPr>
          <w:trHeight w:val="1535"/>
        </w:trPr>
        <w:tc>
          <w:tcPr>
            <w:tcW w:w="2204" w:type="dxa"/>
            <w:tcBorders>
              <w:top w:val="single" w:sz="6" w:space="0" w:color="000000"/>
              <w:bottom w:val="single" w:sz="6" w:space="0" w:color="000000"/>
            </w:tcBorders>
          </w:tcPr>
          <w:p w14:paraId="47BA1511" w14:textId="77777777" w:rsidR="00B673B4" w:rsidRPr="00F34A14" w:rsidRDefault="00B673B4" w:rsidP="00F34A14">
            <w:pPr>
              <w:pStyle w:val="TableParagraph"/>
              <w:spacing w:before="77"/>
              <w:ind w:left="78"/>
              <w:rPr>
                <w:sz w:val="24"/>
                <w:szCs w:val="24"/>
              </w:rPr>
            </w:pPr>
            <w:r w:rsidRPr="00F34A14">
              <w:rPr>
                <w:sz w:val="24"/>
                <w:szCs w:val="24"/>
              </w:rPr>
              <w:t>Learning</w:t>
            </w:r>
            <w:r w:rsidRPr="00F34A14">
              <w:rPr>
                <w:spacing w:val="-4"/>
                <w:sz w:val="24"/>
                <w:szCs w:val="24"/>
              </w:rPr>
              <w:t xml:space="preserve"> </w:t>
            </w:r>
            <w:r w:rsidRPr="00F34A14">
              <w:rPr>
                <w:spacing w:val="-2"/>
                <w:sz w:val="24"/>
                <w:szCs w:val="24"/>
              </w:rPr>
              <w:t>Objectives</w:t>
            </w:r>
          </w:p>
        </w:tc>
        <w:tc>
          <w:tcPr>
            <w:tcW w:w="7041" w:type="dxa"/>
            <w:tcBorders>
              <w:top w:val="single" w:sz="6" w:space="0" w:color="000000"/>
              <w:bottom w:val="single" w:sz="6" w:space="0" w:color="000000"/>
            </w:tcBorders>
          </w:tcPr>
          <w:p w14:paraId="48C71660" w14:textId="77777777" w:rsidR="00B673B4" w:rsidRPr="00F34A14" w:rsidRDefault="00B673B4" w:rsidP="00BF5EBC">
            <w:pPr>
              <w:pStyle w:val="TableParagraph"/>
              <w:numPr>
                <w:ilvl w:val="0"/>
                <w:numId w:val="71"/>
              </w:numPr>
              <w:tabs>
                <w:tab w:val="left" w:pos="330"/>
              </w:tabs>
              <w:spacing w:before="77"/>
              <w:ind w:right="67"/>
              <w:rPr>
                <w:sz w:val="24"/>
                <w:szCs w:val="24"/>
              </w:rPr>
            </w:pPr>
            <w:r w:rsidRPr="00F34A14">
              <w:rPr>
                <w:sz w:val="24"/>
                <w:szCs w:val="24"/>
              </w:rPr>
              <w:t>Prepare</w:t>
            </w:r>
            <w:r w:rsidRPr="00F34A14">
              <w:rPr>
                <w:spacing w:val="80"/>
                <w:sz w:val="24"/>
                <w:szCs w:val="24"/>
              </w:rPr>
              <w:t xml:space="preserve"> </w:t>
            </w:r>
            <w:r w:rsidRPr="00F34A14">
              <w:rPr>
                <w:sz w:val="24"/>
                <w:szCs w:val="24"/>
              </w:rPr>
              <w:t>students</w:t>
            </w:r>
            <w:r w:rsidRPr="00F34A14">
              <w:rPr>
                <w:spacing w:val="80"/>
                <w:sz w:val="24"/>
                <w:szCs w:val="24"/>
              </w:rPr>
              <w:t xml:space="preserve"> </w:t>
            </w:r>
            <w:r w:rsidRPr="00F34A14">
              <w:rPr>
                <w:sz w:val="24"/>
                <w:szCs w:val="24"/>
              </w:rPr>
              <w:t>with</w:t>
            </w:r>
            <w:r w:rsidRPr="00F34A14">
              <w:rPr>
                <w:spacing w:val="80"/>
                <w:sz w:val="24"/>
                <w:szCs w:val="24"/>
              </w:rPr>
              <w:t xml:space="preserve"> </w:t>
            </w:r>
            <w:r w:rsidRPr="00F34A14">
              <w:rPr>
                <w:sz w:val="24"/>
                <w:szCs w:val="24"/>
              </w:rPr>
              <w:t>necessary</w:t>
            </w:r>
            <w:r w:rsidRPr="00F34A14">
              <w:rPr>
                <w:spacing w:val="80"/>
                <w:sz w:val="24"/>
                <w:szCs w:val="24"/>
              </w:rPr>
              <w:t xml:space="preserve"> </w:t>
            </w:r>
            <w:r w:rsidRPr="00F34A14">
              <w:rPr>
                <w:sz w:val="24"/>
                <w:szCs w:val="24"/>
              </w:rPr>
              <w:t>knowledge</w:t>
            </w:r>
            <w:r w:rsidRPr="00F34A14">
              <w:rPr>
                <w:spacing w:val="80"/>
                <w:sz w:val="24"/>
                <w:szCs w:val="24"/>
              </w:rPr>
              <w:t xml:space="preserve"> </w:t>
            </w:r>
            <w:r w:rsidRPr="00F34A14">
              <w:rPr>
                <w:sz w:val="24"/>
                <w:szCs w:val="24"/>
              </w:rPr>
              <w:t>to</w:t>
            </w:r>
            <w:r w:rsidRPr="00F34A14">
              <w:rPr>
                <w:spacing w:val="80"/>
                <w:sz w:val="24"/>
                <w:szCs w:val="24"/>
              </w:rPr>
              <w:t xml:space="preserve"> </w:t>
            </w:r>
            <w:r w:rsidRPr="00F34A14">
              <w:rPr>
                <w:sz w:val="24"/>
                <w:szCs w:val="24"/>
              </w:rPr>
              <w:t>systematically</w:t>
            </w:r>
            <w:r w:rsidRPr="00F34A14">
              <w:rPr>
                <w:spacing w:val="80"/>
                <w:sz w:val="24"/>
                <w:szCs w:val="24"/>
              </w:rPr>
              <w:t xml:space="preserve"> </w:t>
            </w:r>
            <w:r w:rsidRPr="00F34A14">
              <w:rPr>
                <w:sz w:val="24"/>
                <w:szCs w:val="24"/>
              </w:rPr>
              <w:t>understand society.</w:t>
            </w:r>
          </w:p>
          <w:p w14:paraId="18B23B9E" w14:textId="77777777" w:rsidR="00B673B4" w:rsidRPr="00F34A14" w:rsidRDefault="00B673B4" w:rsidP="00BF5EBC">
            <w:pPr>
              <w:pStyle w:val="TableParagraph"/>
              <w:numPr>
                <w:ilvl w:val="0"/>
                <w:numId w:val="71"/>
              </w:numPr>
              <w:tabs>
                <w:tab w:val="left" w:pos="328"/>
              </w:tabs>
              <w:spacing w:before="0"/>
              <w:ind w:left="328" w:hanging="250"/>
              <w:rPr>
                <w:sz w:val="24"/>
                <w:szCs w:val="24"/>
              </w:rPr>
            </w:pPr>
            <w:r w:rsidRPr="00F34A14">
              <w:rPr>
                <w:sz w:val="24"/>
                <w:szCs w:val="24"/>
              </w:rPr>
              <w:t>Analyze</w:t>
            </w:r>
            <w:r w:rsidRPr="00F34A14">
              <w:rPr>
                <w:spacing w:val="45"/>
                <w:sz w:val="24"/>
                <w:szCs w:val="24"/>
              </w:rPr>
              <w:t xml:space="preserve"> </w:t>
            </w:r>
            <w:r w:rsidRPr="00F34A14">
              <w:rPr>
                <w:sz w:val="24"/>
                <w:szCs w:val="24"/>
              </w:rPr>
              <w:t>various</w:t>
            </w:r>
            <w:r w:rsidRPr="00F34A14">
              <w:rPr>
                <w:spacing w:val="49"/>
                <w:sz w:val="24"/>
                <w:szCs w:val="24"/>
              </w:rPr>
              <w:t xml:space="preserve"> </w:t>
            </w:r>
            <w:r w:rsidRPr="00F34A14">
              <w:rPr>
                <w:sz w:val="24"/>
                <w:szCs w:val="24"/>
              </w:rPr>
              <w:t>social</w:t>
            </w:r>
            <w:r w:rsidRPr="00F34A14">
              <w:rPr>
                <w:spacing w:val="51"/>
                <w:sz w:val="24"/>
                <w:szCs w:val="24"/>
              </w:rPr>
              <w:t xml:space="preserve"> </w:t>
            </w:r>
            <w:r w:rsidRPr="00F34A14">
              <w:rPr>
                <w:sz w:val="24"/>
                <w:szCs w:val="24"/>
              </w:rPr>
              <w:t>processes</w:t>
            </w:r>
            <w:r w:rsidRPr="00F34A14">
              <w:rPr>
                <w:spacing w:val="47"/>
                <w:sz w:val="24"/>
                <w:szCs w:val="24"/>
              </w:rPr>
              <w:t xml:space="preserve"> </w:t>
            </w:r>
            <w:r w:rsidRPr="00F34A14">
              <w:rPr>
                <w:sz w:val="24"/>
                <w:szCs w:val="24"/>
              </w:rPr>
              <w:t>based</w:t>
            </w:r>
            <w:r w:rsidRPr="00F34A14">
              <w:rPr>
                <w:spacing w:val="49"/>
                <w:sz w:val="24"/>
                <w:szCs w:val="24"/>
              </w:rPr>
              <w:t xml:space="preserve"> </w:t>
            </w:r>
            <w:r w:rsidRPr="00F34A14">
              <w:rPr>
                <w:sz w:val="24"/>
                <w:szCs w:val="24"/>
              </w:rPr>
              <w:t>on</w:t>
            </w:r>
            <w:r w:rsidRPr="00F34A14">
              <w:rPr>
                <w:spacing w:val="48"/>
                <w:sz w:val="24"/>
                <w:szCs w:val="24"/>
              </w:rPr>
              <w:t xml:space="preserve"> </w:t>
            </w:r>
            <w:r w:rsidRPr="00F34A14">
              <w:rPr>
                <w:sz w:val="24"/>
                <w:szCs w:val="24"/>
              </w:rPr>
              <w:t>different</w:t>
            </w:r>
            <w:r w:rsidRPr="00F34A14">
              <w:rPr>
                <w:spacing w:val="49"/>
                <w:sz w:val="24"/>
                <w:szCs w:val="24"/>
              </w:rPr>
              <w:t xml:space="preserve"> </w:t>
            </w:r>
            <w:r w:rsidRPr="00F34A14">
              <w:rPr>
                <w:spacing w:val="-2"/>
                <w:sz w:val="24"/>
                <w:szCs w:val="24"/>
              </w:rPr>
              <w:t>perspectives,</w:t>
            </w:r>
          </w:p>
          <w:p w14:paraId="08A5CE9B" w14:textId="77777777" w:rsidR="00B673B4" w:rsidRPr="00F34A14" w:rsidRDefault="00B673B4" w:rsidP="00F34A14">
            <w:pPr>
              <w:pStyle w:val="TableParagraph"/>
              <w:ind w:left="330"/>
              <w:rPr>
                <w:sz w:val="24"/>
                <w:szCs w:val="24"/>
              </w:rPr>
            </w:pPr>
            <w:r w:rsidRPr="00F34A14">
              <w:rPr>
                <w:sz w:val="24"/>
                <w:szCs w:val="24"/>
              </w:rPr>
              <w:t>theories,</w:t>
            </w:r>
            <w:r w:rsidRPr="00F34A14">
              <w:rPr>
                <w:spacing w:val="-3"/>
                <w:sz w:val="24"/>
                <w:szCs w:val="24"/>
              </w:rPr>
              <w:t xml:space="preserve"> </w:t>
            </w:r>
            <w:r w:rsidRPr="00F34A14">
              <w:rPr>
                <w:sz w:val="24"/>
                <w:szCs w:val="24"/>
              </w:rPr>
              <w:t>and</w:t>
            </w:r>
            <w:r w:rsidRPr="00F34A14">
              <w:rPr>
                <w:spacing w:val="-1"/>
                <w:sz w:val="24"/>
                <w:szCs w:val="24"/>
              </w:rPr>
              <w:t xml:space="preserve"> </w:t>
            </w:r>
            <w:r w:rsidRPr="00F34A14">
              <w:rPr>
                <w:spacing w:val="-2"/>
                <w:sz w:val="24"/>
                <w:szCs w:val="24"/>
              </w:rPr>
              <w:t>techniques.</w:t>
            </w:r>
          </w:p>
          <w:p w14:paraId="5BF3B83E" w14:textId="77777777" w:rsidR="00B673B4" w:rsidRPr="00F34A14" w:rsidRDefault="00B673B4" w:rsidP="00BF5EBC">
            <w:pPr>
              <w:pStyle w:val="TableParagraph"/>
              <w:numPr>
                <w:ilvl w:val="0"/>
                <w:numId w:val="71"/>
              </w:numPr>
              <w:tabs>
                <w:tab w:val="left" w:pos="330"/>
              </w:tabs>
              <w:spacing w:before="0"/>
              <w:rPr>
                <w:sz w:val="24"/>
                <w:szCs w:val="24"/>
              </w:rPr>
            </w:pPr>
            <w:r w:rsidRPr="00F34A14">
              <w:rPr>
                <w:sz w:val="24"/>
                <w:szCs w:val="24"/>
              </w:rPr>
              <w:t>Contextualize</w:t>
            </w:r>
            <w:r w:rsidRPr="00F34A14">
              <w:rPr>
                <w:spacing w:val="-3"/>
                <w:sz w:val="24"/>
                <w:szCs w:val="24"/>
              </w:rPr>
              <w:t xml:space="preserve"> </w:t>
            </w:r>
            <w:r w:rsidRPr="00F34A14">
              <w:rPr>
                <w:sz w:val="24"/>
                <w:szCs w:val="24"/>
              </w:rPr>
              <w:t>everyday</w:t>
            </w:r>
            <w:r w:rsidRPr="00F34A14">
              <w:rPr>
                <w:spacing w:val="-8"/>
                <w:sz w:val="24"/>
                <w:szCs w:val="24"/>
              </w:rPr>
              <w:t xml:space="preserve"> </w:t>
            </w:r>
            <w:r w:rsidRPr="00F34A14">
              <w:rPr>
                <w:sz w:val="24"/>
                <w:szCs w:val="24"/>
              </w:rPr>
              <w:t>experiences</w:t>
            </w:r>
            <w:r w:rsidRPr="00F34A14">
              <w:rPr>
                <w:spacing w:val="-1"/>
                <w:sz w:val="24"/>
                <w:szCs w:val="24"/>
              </w:rPr>
              <w:t xml:space="preserve"> </w:t>
            </w:r>
            <w:r w:rsidRPr="00F34A14">
              <w:rPr>
                <w:sz w:val="24"/>
                <w:szCs w:val="24"/>
              </w:rPr>
              <w:t>through lens</w:t>
            </w:r>
            <w:r w:rsidRPr="00F34A14">
              <w:rPr>
                <w:spacing w:val="1"/>
                <w:sz w:val="24"/>
                <w:szCs w:val="24"/>
              </w:rPr>
              <w:t xml:space="preserve"> </w:t>
            </w:r>
            <w:r w:rsidRPr="00F34A14">
              <w:rPr>
                <w:sz w:val="24"/>
                <w:szCs w:val="24"/>
              </w:rPr>
              <w:t>of</w:t>
            </w:r>
            <w:r w:rsidRPr="00F34A14">
              <w:rPr>
                <w:spacing w:val="-1"/>
                <w:sz w:val="24"/>
                <w:szCs w:val="24"/>
              </w:rPr>
              <w:t xml:space="preserve"> </w:t>
            </w:r>
            <w:r w:rsidRPr="00F34A14">
              <w:rPr>
                <w:sz w:val="24"/>
                <w:szCs w:val="24"/>
              </w:rPr>
              <w:t xml:space="preserve">social </w:t>
            </w:r>
            <w:r w:rsidRPr="00F34A14">
              <w:rPr>
                <w:spacing w:val="-2"/>
                <w:sz w:val="24"/>
                <w:szCs w:val="24"/>
              </w:rPr>
              <w:t>theories.</w:t>
            </w:r>
          </w:p>
        </w:tc>
      </w:tr>
      <w:tr w:rsidR="00F34A14" w:rsidRPr="00F34A14" w14:paraId="7EFB75F7" w14:textId="77777777" w:rsidTr="00F34A14">
        <w:trPr>
          <w:trHeight w:val="2771"/>
        </w:trPr>
        <w:tc>
          <w:tcPr>
            <w:tcW w:w="2204" w:type="dxa"/>
            <w:tcBorders>
              <w:top w:val="single" w:sz="6" w:space="0" w:color="000000"/>
              <w:bottom w:val="single" w:sz="6" w:space="0" w:color="000000"/>
            </w:tcBorders>
          </w:tcPr>
          <w:p w14:paraId="295FF788" w14:textId="77777777" w:rsidR="00B673B4" w:rsidRPr="00F34A14" w:rsidRDefault="00B673B4" w:rsidP="00F34A14">
            <w:pPr>
              <w:pStyle w:val="TableParagraph"/>
              <w:spacing w:before="77"/>
              <w:ind w:left="78"/>
              <w:rPr>
                <w:sz w:val="24"/>
                <w:szCs w:val="24"/>
              </w:rPr>
            </w:pPr>
            <w:r w:rsidRPr="00F34A14">
              <w:rPr>
                <w:sz w:val="24"/>
                <w:szCs w:val="24"/>
              </w:rPr>
              <w:t>Course</w:t>
            </w:r>
            <w:r w:rsidRPr="00F34A14">
              <w:rPr>
                <w:spacing w:val="-4"/>
                <w:sz w:val="24"/>
                <w:szCs w:val="24"/>
              </w:rPr>
              <w:t xml:space="preserve"> </w:t>
            </w:r>
            <w:r w:rsidRPr="00F34A14">
              <w:rPr>
                <w:spacing w:val="-2"/>
                <w:sz w:val="24"/>
                <w:szCs w:val="24"/>
              </w:rPr>
              <w:t>Description</w:t>
            </w:r>
          </w:p>
        </w:tc>
        <w:tc>
          <w:tcPr>
            <w:tcW w:w="7041" w:type="dxa"/>
            <w:tcBorders>
              <w:top w:val="single" w:sz="6" w:space="0" w:color="000000"/>
              <w:bottom w:val="single" w:sz="6" w:space="0" w:color="000000"/>
            </w:tcBorders>
          </w:tcPr>
          <w:p w14:paraId="61A7D74C" w14:textId="77777777" w:rsidR="00B673B4" w:rsidRPr="00F34A14" w:rsidRDefault="00B673B4" w:rsidP="00F34A14">
            <w:pPr>
              <w:pStyle w:val="TableParagraph"/>
              <w:spacing w:before="132"/>
              <w:ind w:left="78" w:right="66"/>
              <w:jc w:val="both"/>
              <w:rPr>
                <w:sz w:val="24"/>
                <w:szCs w:val="24"/>
              </w:rPr>
            </w:pPr>
            <w:r w:rsidRPr="00F34A14">
              <w:rPr>
                <w:sz w:val="24"/>
                <w:szCs w:val="24"/>
              </w:rPr>
              <w:t>This</w:t>
            </w:r>
            <w:r w:rsidRPr="00F34A14">
              <w:rPr>
                <w:spacing w:val="-13"/>
                <w:sz w:val="24"/>
                <w:szCs w:val="24"/>
              </w:rPr>
              <w:t xml:space="preserve"> </w:t>
            </w:r>
            <w:r w:rsidRPr="00F34A14">
              <w:rPr>
                <w:sz w:val="24"/>
                <w:szCs w:val="24"/>
              </w:rPr>
              <w:t>course</w:t>
            </w:r>
            <w:r w:rsidRPr="00F34A14">
              <w:rPr>
                <w:spacing w:val="-14"/>
                <w:sz w:val="24"/>
                <w:szCs w:val="24"/>
              </w:rPr>
              <w:t xml:space="preserve"> </w:t>
            </w:r>
            <w:r w:rsidRPr="00F34A14">
              <w:rPr>
                <w:sz w:val="24"/>
                <w:szCs w:val="24"/>
              </w:rPr>
              <w:t>aims</w:t>
            </w:r>
            <w:r w:rsidRPr="00F34A14">
              <w:rPr>
                <w:spacing w:val="-13"/>
                <w:sz w:val="24"/>
                <w:szCs w:val="24"/>
              </w:rPr>
              <w:t xml:space="preserve"> </w:t>
            </w:r>
            <w:r w:rsidRPr="00F34A14">
              <w:rPr>
                <w:sz w:val="24"/>
                <w:szCs w:val="24"/>
              </w:rPr>
              <w:t>to</w:t>
            </w:r>
            <w:r w:rsidRPr="00F34A14">
              <w:rPr>
                <w:spacing w:val="-13"/>
                <w:sz w:val="24"/>
                <w:szCs w:val="24"/>
              </w:rPr>
              <w:t xml:space="preserve"> </w:t>
            </w:r>
            <w:r w:rsidRPr="00F34A14">
              <w:rPr>
                <w:sz w:val="24"/>
                <w:szCs w:val="24"/>
              </w:rPr>
              <w:t>prepare</w:t>
            </w:r>
            <w:r w:rsidRPr="00F34A14">
              <w:rPr>
                <w:spacing w:val="-14"/>
                <w:sz w:val="24"/>
                <w:szCs w:val="24"/>
              </w:rPr>
              <w:t xml:space="preserve"> </w:t>
            </w:r>
            <w:r w:rsidRPr="00F34A14">
              <w:rPr>
                <w:sz w:val="24"/>
                <w:szCs w:val="24"/>
              </w:rPr>
              <w:t>engineering</w:t>
            </w:r>
            <w:r w:rsidRPr="00F34A14">
              <w:rPr>
                <w:spacing w:val="-15"/>
                <w:sz w:val="24"/>
                <w:szCs w:val="24"/>
              </w:rPr>
              <w:t xml:space="preserve"> </w:t>
            </w:r>
            <w:r w:rsidRPr="00F34A14">
              <w:rPr>
                <w:sz w:val="24"/>
                <w:szCs w:val="24"/>
              </w:rPr>
              <w:t>undergraduate</w:t>
            </w:r>
            <w:r w:rsidRPr="00F34A14">
              <w:rPr>
                <w:spacing w:val="-12"/>
                <w:sz w:val="24"/>
                <w:szCs w:val="24"/>
              </w:rPr>
              <w:t xml:space="preserve"> </w:t>
            </w:r>
            <w:r w:rsidRPr="00F34A14">
              <w:rPr>
                <w:sz w:val="24"/>
                <w:szCs w:val="24"/>
              </w:rPr>
              <w:t>students</w:t>
            </w:r>
            <w:r w:rsidRPr="00F34A14">
              <w:rPr>
                <w:spacing w:val="-13"/>
                <w:sz w:val="24"/>
                <w:szCs w:val="24"/>
              </w:rPr>
              <w:t xml:space="preserve"> </w:t>
            </w:r>
            <w:r w:rsidRPr="00F34A14">
              <w:rPr>
                <w:sz w:val="24"/>
                <w:szCs w:val="24"/>
              </w:rPr>
              <w:t>with</w:t>
            </w:r>
            <w:r w:rsidRPr="00F34A14">
              <w:rPr>
                <w:spacing w:val="-12"/>
                <w:sz w:val="24"/>
                <w:szCs w:val="24"/>
              </w:rPr>
              <w:t xml:space="preserve"> </w:t>
            </w:r>
            <w:r w:rsidRPr="00F34A14">
              <w:rPr>
                <w:sz w:val="24"/>
                <w:szCs w:val="24"/>
              </w:rPr>
              <w:t>the necessary knowledge base to understand society through the basic subject matter of the academic discipline of Sociology. Essential concepts, vital perspectives, necessary theories, tools and techniques, and their like will be studied in this course. Link of this understanding will be connected with detailed analysis of the Indian society with the help</w:t>
            </w:r>
            <w:r w:rsidRPr="00F34A14">
              <w:rPr>
                <w:spacing w:val="-6"/>
                <w:sz w:val="24"/>
                <w:szCs w:val="24"/>
              </w:rPr>
              <w:t xml:space="preserve"> </w:t>
            </w:r>
            <w:r w:rsidRPr="00F34A14">
              <w:rPr>
                <w:sz w:val="24"/>
                <w:szCs w:val="24"/>
              </w:rPr>
              <w:t>of</w:t>
            </w:r>
            <w:r w:rsidRPr="00F34A14">
              <w:rPr>
                <w:spacing w:val="-7"/>
                <w:sz w:val="24"/>
                <w:szCs w:val="24"/>
              </w:rPr>
              <w:t xml:space="preserve"> </w:t>
            </w:r>
            <w:r w:rsidRPr="00F34A14">
              <w:rPr>
                <w:sz w:val="24"/>
                <w:szCs w:val="24"/>
              </w:rPr>
              <w:t>the</w:t>
            </w:r>
            <w:r w:rsidRPr="00F34A14">
              <w:rPr>
                <w:spacing w:val="-7"/>
                <w:sz w:val="24"/>
                <w:szCs w:val="24"/>
              </w:rPr>
              <w:t xml:space="preserve"> </w:t>
            </w:r>
            <w:r w:rsidRPr="00F34A14">
              <w:rPr>
                <w:sz w:val="24"/>
                <w:szCs w:val="24"/>
              </w:rPr>
              <w:t>work</w:t>
            </w:r>
            <w:r w:rsidRPr="00F34A14">
              <w:rPr>
                <w:spacing w:val="-7"/>
                <w:sz w:val="24"/>
                <w:szCs w:val="24"/>
              </w:rPr>
              <w:t xml:space="preserve"> </w:t>
            </w:r>
            <w:r w:rsidRPr="00F34A14">
              <w:rPr>
                <w:sz w:val="24"/>
                <w:szCs w:val="24"/>
              </w:rPr>
              <w:t>of</w:t>
            </w:r>
            <w:r w:rsidRPr="00F34A14">
              <w:rPr>
                <w:spacing w:val="-7"/>
                <w:sz w:val="24"/>
                <w:szCs w:val="24"/>
              </w:rPr>
              <w:t xml:space="preserve"> </w:t>
            </w:r>
            <w:r w:rsidRPr="00F34A14">
              <w:rPr>
                <w:sz w:val="24"/>
                <w:szCs w:val="24"/>
              </w:rPr>
              <w:t>prominent</w:t>
            </w:r>
            <w:r w:rsidRPr="00F34A14">
              <w:rPr>
                <w:spacing w:val="-6"/>
                <w:sz w:val="24"/>
                <w:szCs w:val="24"/>
              </w:rPr>
              <w:t xml:space="preserve"> </w:t>
            </w:r>
            <w:r w:rsidRPr="00F34A14">
              <w:rPr>
                <w:sz w:val="24"/>
                <w:szCs w:val="24"/>
              </w:rPr>
              <w:t>social</w:t>
            </w:r>
            <w:r w:rsidRPr="00F34A14">
              <w:rPr>
                <w:spacing w:val="-7"/>
                <w:sz w:val="24"/>
                <w:szCs w:val="24"/>
              </w:rPr>
              <w:t xml:space="preserve"> </w:t>
            </w:r>
            <w:r w:rsidRPr="00F34A14">
              <w:rPr>
                <w:sz w:val="24"/>
                <w:szCs w:val="24"/>
              </w:rPr>
              <w:t>thinkers</w:t>
            </w:r>
            <w:r w:rsidRPr="00F34A14">
              <w:rPr>
                <w:spacing w:val="-6"/>
                <w:sz w:val="24"/>
                <w:szCs w:val="24"/>
              </w:rPr>
              <w:t xml:space="preserve"> </w:t>
            </w:r>
            <w:r w:rsidRPr="00F34A14">
              <w:rPr>
                <w:sz w:val="24"/>
                <w:szCs w:val="24"/>
              </w:rPr>
              <w:t>and</w:t>
            </w:r>
            <w:r w:rsidRPr="00F34A14">
              <w:rPr>
                <w:spacing w:val="-7"/>
                <w:sz w:val="24"/>
                <w:szCs w:val="24"/>
              </w:rPr>
              <w:t xml:space="preserve"> </w:t>
            </w:r>
            <w:r w:rsidRPr="00F34A14">
              <w:rPr>
                <w:sz w:val="24"/>
                <w:szCs w:val="24"/>
              </w:rPr>
              <w:t>the</w:t>
            </w:r>
            <w:r w:rsidRPr="00F34A14">
              <w:rPr>
                <w:spacing w:val="-7"/>
                <w:sz w:val="24"/>
                <w:szCs w:val="24"/>
              </w:rPr>
              <w:t xml:space="preserve"> </w:t>
            </w:r>
            <w:r w:rsidRPr="00F34A14">
              <w:rPr>
                <w:sz w:val="24"/>
                <w:szCs w:val="24"/>
              </w:rPr>
              <w:t>personal</w:t>
            </w:r>
            <w:r w:rsidRPr="00F34A14">
              <w:rPr>
                <w:spacing w:val="-6"/>
                <w:sz w:val="24"/>
                <w:szCs w:val="24"/>
              </w:rPr>
              <w:t xml:space="preserve"> </w:t>
            </w:r>
            <w:r w:rsidRPr="00F34A14">
              <w:rPr>
                <w:sz w:val="24"/>
                <w:szCs w:val="24"/>
              </w:rPr>
              <w:t>everyday experiences of the learners. We will moor our learning through participation</w:t>
            </w:r>
            <w:r w:rsidRPr="00F34A14">
              <w:rPr>
                <w:spacing w:val="-3"/>
                <w:sz w:val="24"/>
                <w:szCs w:val="24"/>
              </w:rPr>
              <w:t xml:space="preserve"> </w:t>
            </w:r>
            <w:r w:rsidRPr="00F34A14">
              <w:rPr>
                <w:sz w:val="24"/>
                <w:szCs w:val="24"/>
              </w:rPr>
              <w:t>with</w:t>
            </w:r>
            <w:r w:rsidRPr="00F34A14">
              <w:rPr>
                <w:spacing w:val="-3"/>
                <w:sz w:val="24"/>
                <w:szCs w:val="24"/>
              </w:rPr>
              <w:t xml:space="preserve"> </w:t>
            </w:r>
            <w:r w:rsidRPr="00F34A14">
              <w:rPr>
                <w:sz w:val="24"/>
                <w:szCs w:val="24"/>
              </w:rPr>
              <w:t>different</w:t>
            </w:r>
            <w:r w:rsidRPr="00F34A14">
              <w:rPr>
                <w:spacing w:val="-3"/>
                <w:sz w:val="24"/>
                <w:szCs w:val="24"/>
              </w:rPr>
              <w:t xml:space="preserve"> </w:t>
            </w:r>
            <w:r w:rsidRPr="00F34A14">
              <w:rPr>
                <w:sz w:val="24"/>
                <w:szCs w:val="24"/>
              </w:rPr>
              <w:t>communities</w:t>
            </w:r>
            <w:r w:rsidRPr="00F34A14">
              <w:rPr>
                <w:spacing w:val="-3"/>
                <w:sz w:val="24"/>
                <w:szCs w:val="24"/>
              </w:rPr>
              <w:t xml:space="preserve"> </w:t>
            </w:r>
            <w:r w:rsidRPr="00F34A14">
              <w:rPr>
                <w:sz w:val="24"/>
                <w:szCs w:val="24"/>
              </w:rPr>
              <w:t>of</w:t>
            </w:r>
            <w:r w:rsidRPr="00F34A14">
              <w:rPr>
                <w:spacing w:val="-3"/>
                <w:sz w:val="24"/>
                <w:szCs w:val="24"/>
              </w:rPr>
              <w:t xml:space="preserve"> </w:t>
            </w:r>
            <w:r w:rsidRPr="00F34A14">
              <w:rPr>
                <w:sz w:val="24"/>
                <w:szCs w:val="24"/>
              </w:rPr>
              <w:t>practice</w:t>
            </w:r>
            <w:r w:rsidRPr="00F34A14">
              <w:rPr>
                <w:spacing w:val="-4"/>
                <w:sz w:val="24"/>
                <w:szCs w:val="24"/>
              </w:rPr>
              <w:t xml:space="preserve"> </w:t>
            </w:r>
            <w:r w:rsidRPr="00F34A14">
              <w:rPr>
                <w:sz w:val="24"/>
                <w:szCs w:val="24"/>
              </w:rPr>
              <w:t>around</w:t>
            </w:r>
            <w:r w:rsidRPr="00F34A14">
              <w:rPr>
                <w:spacing w:val="-5"/>
                <w:sz w:val="24"/>
                <w:szCs w:val="24"/>
              </w:rPr>
              <w:t xml:space="preserve"> </w:t>
            </w:r>
            <w:r w:rsidRPr="00F34A14">
              <w:rPr>
                <w:sz w:val="24"/>
                <w:szCs w:val="24"/>
              </w:rPr>
              <w:t>the</w:t>
            </w:r>
            <w:r w:rsidRPr="00F34A14">
              <w:rPr>
                <w:spacing w:val="-1"/>
                <w:sz w:val="24"/>
                <w:szCs w:val="24"/>
              </w:rPr>
              <w:t xml:space="preserve"> </w:t>
            </w:r>
            <w:r w:rsidRPr="00F34A14">
              <w:rPr>
                <w:spacing w:val="-2"/>
                <w:sz w:val="24"/>
                <w:szCs w:val="24"/>
              </w:rPr>
              <w:t>campus.</w:t>
            </w:r>
          </w:p>
        </w:tc>
      </w:tr>
      <w:tr w:rsidR="00F34A14" w:rsidRPr="00F34A14" w14:paraId="7F7A0F8A" w14:textId="77777777" w:rsidTr="00F34A14">
        <w:trPr>
          <w:trHeight w:val="3945"/>
        </w:trPr>
        <w:tc>
          <w:tcPr>
            <w:tcW w:w="2204" w:type="dxa"/>
            <w:tcBorders>
              <w:top w:val="single" w:sz="6" w:space="0" w:color="000000"/>
              <w:bottom w:val="single" w:sz="6" w:space="0" w:color="000000"/>
            </w:tcBorders>
          </w:tcPr>
          <w:p w14:paraId="0FE99280" w14:textId="77777777" w:rsidR="00B673B4" w:rsidRPr="00F34A14" w:rsidRDefault="00B673B4" w:rsidP="00F34A14">
            <w:pPr>
              <w:pStyle w:val="TableParagraph"/>
              <w:spacing w:before="77"/>
              <w:ind w:left="78"/>
              <w:rPr>
                <w:sz w:val="24"/>
                <w:szCs w:val="24"/>
              </w:rPr>
            </w:pPr>
            <w:r w:rsidRPr="00F34A14">
              <w:rPr>
                <w:sz w:val="24"/>
                <w:szCs w:val="24"/>
              </w:rPr>
              <w:t>Course</w:t>
            </w:r>
            <w:r w:rsidRPr="00F34A14">
              <w:rPr>
                <w:spacing w:val="-2"/>
                <w:sz w:val="24"/>
                <w:szCs w:val="24"/>
              </w:rPr>
              <w:t xml:space="preserve"> Outline</w:t>
            </w:r>
          </w:p>
        </w:tc>
        <w:tc>
          <w:tcPr>
            <w:tcW w:w="7041" w:type="dxa"/>
            <w:tcBorders>
              <w:top w:val="single" w:sz="6" w:space="0" w:color="000000"/>
              <w:bottom w:val="single" w:sz="6" w:space="0" w:color="000000"/>
            </w:tcBorders>
          </w:tcPr>
          <w:p w14:paraId="0EA5DF17" w14:textId="77777777" w:rsidR="00B673B4" w:rsidRPr="00F34A14" w:rsidRDefault="00B673B4" w:rsidP="00F34A14">
            <w:pPr>
              <w:pStyle w:val="TableParagraph"/>
              <w:spacing w:before="177"/>
              <w:ind w:left="78"/>
              <w:jc w:val="both"/>
              <w:rPr>
                <w:sz w:val="24"/>
                <w:szCs w:val="24"/>
              </w:rPr>
            </w:pPr>
            <w:r w:rsidRPr="00F34A14">
              <w:rPr>
                <w:b/>
                <w:sz w:val="24"/>
                <w:szCs w:val="24"/>
              </w:rPr>
              <w:t>Introduction:</w:t>
            </w:r>
            <w:r w:rsidRPr="00F34A14">
              <w:rPr>
                <w:b/>
                <w:spacing w:val="-5"/>
                <w:sz w:val="24"/>
                <w:szCs w:val="24"/>
              </w:rPr>
              <w:t xml:space="preserve"> </w:t>
            </w:r>
            <w:r w:rsidRPr="00F34A14">
              <w:rPr>
                <w:sz w:val="24"/>
                <w:szCs w:val="24"/>
              </w:rPr>
              <w:t>Sociological</w:t>
            </w:r>
            <w:r w:rsidRPr="00F34A14">
              <w:rPr>
                <w:spacing w:val="2"/>
                <w:sz w:val="24"/>
                <w:szCs w:val="24"/>
              </w:rPr>
              <w:t xml:space="preserve"> </w:t>
            </w:r>
            <w:r w:rsidRPr="00F34A14">
              <w:rPr>
                <w:sz w:val="24"/>
                <w:szCs w:val="24"/>
              </w:rPr>
              <w:t>Imagination;</w:t>
            </w:r>
            <w:r w:rsidRPr="00F34A14">
              <w:rPr>
                <w:spacing w:val="-2"/>
                <w:sz w:val="24"/>
                <w:szCs w:val="24"/>
              </w:rPr>
              <w:t xml:space="preserve"> </w:t>
            </w:r>
            <w:r w:rsidRPr="00F34A14">
              <w:rPr>
                <w:sz w:val="24"/>
                <w:szCs w:val="24"/>
              </w:rPr>
              <w:t>Subject</w:t>
            </w:r>
            <w:r w:rsidRPr="00F34A14">
              <w:rPr>
                <w:spacing w:val="-1"/>
                <w:sz w:val="24"/>
                <w:szCs w:val="24"/>
              </w:rPr>
              <w:t xml:space="preserve"> </w:t>
            </w:r>
            <w:r w:rsidRPr="00F34A14">
              <w:rPr>
                <w:sz w:val="24"/>
                <w:szCs w:val="24"/>
              </w:rPr>
              <w:t>matter</w:t>
            </w:r>
            <w:r w:rsidRPr="00F34A14">
              <w:rPr>
                <w:spacing w:val="-3"/>
                <w:sz w:val="24"/>
                <w:szCs w:val="24"/>
              </w:rPr>
              <w:t xml:space="preserve"> </w:t>
            </w:r>
            <w:r w:rsidRPr="00F34A14">
              <w:rPr>
                <w:sz w:val="24"/>
                <w:szCs w:val="24"/>
              </w:rPr>
              <w:t>of</w:t>
            </w:r>
            <w:r w:rsidRPr="00F34A14">
              <w:rPr>
                <w:spacing w:val="-3"/>
                <w:sz w:val="24"/>
                <w:szCs w:val="24"/>
              </w:rPr>
              <w:t xml:space="preserve"> </w:t>
            </w:r>
            <w:r w:rsidRPr="00F34A14">
              <w:rPr>
                <w:spacing w:val="-2"/>
                <w:sz w:val="24"/>
                <w:szCs w:val="24"/>
              </w:rPr>
              <w:t>Sociology.</w:t>
            </w:r>
          </w:p>
          <w:p w14:paraId="0C6C3DBD" w14:textId="77777777" w:rsidR="00B673B4" w:rsidRPr="00F34A14" w:rsidRDefault="00B673B4" w:rsidP="00F34A14">
            <w:pPr>
              <w:pStyle w:val="TableParagraph"/>
              <w:spacing w:before="99"/>
              <w:ind w:left="78" w:right="68"/>
              <w:jc w:val="both"/>
              <w:rPr>
                <w:sz w:val="24"/>
                <w:szCs w:val="24"/>
              </w:rPr>
            </w:pPr>
            <w:r w:rsidRPr="00F34A14">
              <w:rPr>
                <w:b/>
                <w:sz w:val="24"/>
                <w:szCs w:val="24"/>
              </w:rPr>
              <w:t>Theoretical Practice:</w:t>
            </w:r>
            <w:r w:rsidRPr="00F34A14">
              <w:rPr>
                <w:b/>
                <w:spacing w:val="-1"/>
                <w:sz w:val="24"/>
                <w:szCs w:val="24"/>
              </w:rPr>
              <w:t xml:space="preserve"> </w:t>
            </w:r>
            <w:r w:rsidRPr="00F34A14">
              <w:rPr>
                <w:sz w:val="24"/>
                <w:szCs w:val="24"/>
              </w:rPr>
              <w:t>Durkheim (Foundations of the Science of Society), Weber (Economy and Society), Marx (Political Economy), Foucault</w:t>
            </w:r>
            <w:r w:rsidRPr="00F34A14">
              <w:rPr>
                <w:spacing w:val="-11"/>
                <w:sz w:val="24"/>
                <w:szCs w:val="24"/>
              </w:rPr>
              <w:t xml:space="preserve"> </w:t>
            </w:r>
            <w:r w:rsidRPr="00F34A14">
              <w:rPr>
                <w:sz w:val="24"/>
                <w:szCs w:val="24"/>
              </w:rPr>
              <w:t>(Practices</w:t>
            </w:r>
            <w:r w:rsidRPr="00F34A14">
              <w:rPr>
                <w:spacing w:val="-9"/>
                <w:sz w:val="24"/>
                <w:szCs w:val="24"/>
              </w:rPr>
              <w:t xml:space="preserve"> </w:t>
            </w:r>
            <w:r w:rsidRPr="00F34A14">
              <w:rPr>
                <w:sz w:val="24"/>
                <w:szCs w:val="24"/>
              </w:rPr>
              <w:t>and</w:t>
            </w:r>
            <w:r w:rsidRPr="00F34A14">
              <w:rPr>
                <w:spacing w:val="-10"/>
                <w:sz w:val="24"/>
                <w:szCs w:val="24"/>
              </w:rPr>
              <w:t xml:space="preserve"> </w:t>
            </w:r>
            <w:r w:rsidRPr="00F34A14">
              <w:rPr>
                <w:sz w:val="24"/>
                <w:szCs w:val="24"/>
              </w:rPr>
              <w:t>Knowledge),</w:t>
            </w:r>
            <w:r w:rsidRPr="00F34A14">
              <w:rPr>
                <w:spacing w:val="-10"/>
                <w:sz w:val="24"/>
                <w:szCs w:val="24"/>
              </w:rPr>
              <w:t xml:space="preserve"> </w:t>
            </w:r>
            <w:r w:rsidRPr="00F34A14">
              <w:rPr>
                <w:sz w:val="24"/>
                <w:szCs w:val="24"/>
              </w:rPr>
              <w:t>Butler</w:t>
            </w:r>
            <w:r w:rsidRPr="00F34A14">
              <w:rPr>
                <w:spacing w:val="-10"/>
                <w:sz w:val="24"/>
                <w:szCs w:val="24"/>
              </w:rPr>
              <w:t xml:space="preserve"> </w:t>
            </w:r>
            <w:r w:rsidRPr="00F34A14">
              <w:rPr>
                <w:sz w:val="24"/>
                <w:szCs w:val="24"/>
              </w:rPr>
              <w:t>(Gender</w:t>
            </w:r>
            <w:r w:rsidRPr="00F34A14">
              <w:rPr>
                <w:spacing w:val="-13"/>
                <w:sz w:val="24"/>
                <w:szCs w:val="24"/>
              </w:rPr>
              <w:t xml:space="preserve"> </w:t>
            </w:r>
            <w:r w:rsidRPr="00F34A14">
              <w:rPr>
                <w:sz w:val="24"/>
                <w:szCs w:val="24"/>
              </w:rPr>
              <w:t>Performativity),</w:t>
            </w:r>
            <w:r w:rsidRPr="00F34A14">
              <w:rPr>
                <w:spacing w:val="-7"/>
                <w:sz w:val="24"/>
                <w:szCs w:val="24"/>
              </w:rPr>
              <w:t xml:space="preserve"> </w:t>
            </w:r>
            <w:r w:rsidRPr="00F34A14">
              <w:rPr>
                <w:sz w:val="24"/>
                <w:szCs w:val="24"/>
              </w:rPr>
              <w:t>&amp; Burawoy (Public Sociology).</w:t>
            </w:r>
          </w:p>
          <w:p w14:paraId="2F8940F8" w14:textId="77777777" w:rsidR="00B673B4" w:rsidRPr="00F34A14" w:rsidRDefault="00B673B4" w:rsidP="00F34A14">
            <w:pPr>
              <w:pStyle w:val="TableParagraph"/>
              <w:spacing w:before="101"/>
              <w:ind w:left="78"/>
              <w:jc w:val="both"/>
              <w:rPr>
                <w:sz w:val="24"/>
                <w:szCs w:val="24"/>
              </w:rPr>
            </w:pPr>
            <w:r w:rsidRPr="00F34A14">
              <w:rPr>
                <w:b/>
                <w:sz w:val="24"/>
                <w:szCs w:val="24"/>
              </w:rPr>
              <w:t>Methodology</w:t>
            </w:r>
            <w:r w:rsidRPr="00F34A14">
              <w:rPr>
                <w:b/>
                <w:spacing w:val="-2"/>
                <w:sz w:val="24"/>
                <w:szCs w:val="24"/>
              </w:rPr>
              <w:t xml:space="preserve"> </w:t>
            </w:r>
            <w:r w:rsidRPr="00F34A14">
              <w:rPr>
                <w:b/>
                <w:sz w:val="24"/>
                <w:szCs w:val="24"/>
              </w:rPr>
              <w:t>and Methods:</w:t>
            </w:r>
            <w:r w:rsidRPr="00F34A14">
              <w:rPr>
                <w:b/>
                <w:spacing w:val="-2"/>
                <w:sz w:val="24"/>
                <w:szCs w:val="24"/>
              </w:rPr>
              <w:t xml:space="preserve"> </w:t>
            </w:r>
            <w:r w:rsidRPr="00F34A14">
              <w:rPr>
                <w:sz w:val="24"/>
                <w:szCs w:val="24"/>
              </w:rPr>
              <w:t>Qualitative,</w:t>
            </w:r>
            <w:r w:rsidRPr="00F34A14">
              <w:rPr>
                <w:spacing w:val="-1"/>
                <w:sz w:val="24"/>
                <w:szCs w:val="24"/>
              </w:rPr>
              <w:t xml:space="preserve"> </w:t>
            </w:r>
            <w:r w:rsidRPr="00F34A14">
              <w:rPr>
                <w:sz w:val="24"/>
                <w:szCs w:val="24"/>
              </w:rPr>
              <w:t>Quantitative,</w:t>
            </w:r>
            <w:r w:rsidRPr="00F34A14">
              <w:rPr>
                <w:spacing w:val="-4"/>
                <w:sz w:val="24"/>
                <w:szCs w:val="24"/>
              </w:rPr>
              <w:t xml:space="preserve"> </w:t>
            </w:r>
            <w:r w:rsidRPr="00F34A14">
              <w:rPr>
                <w:sz w:val="24"/>
                <w:szCs w:val="24"/>
              </w:rPr>
              <w:t>and</w:t>
            </w:r>
            <w:r w:rsidRPr="00F34A14">
              <w:rPr>
                <w:spacing w:val="-1"/>
                <w:sz w:val="24"/>
                <w:szCs w:val="24"/>
              </w:rPr>
              <w:t xml:space="preserve"> </w:t>
            </w:r>
            <w:r w:rsidRPr="00F34A14">
              <w:rPr>
                <w:spacing w:val="-2"/>
                <w:sz w:val="24"/>
                <w:szCs w:val="24"/>
              </w:rPr>
              <w:t>Mixed.</w:t>
            </w:r>
          </w:p>
          <w:p w14:paraId="3F8E449C" w14:textId="77777777" w:rsidR="00B673B4" w:rsidRPr="00F34A14" w:rsidRDefault="00B673B4" w:rsidP="00F34A14">
            <w:pPr>
              <w:pStyle w:val="TableParagraph"/>
              <w:spacing w:before="101"/>
              <w:ind w:left="78" w:right="71"/>
              <w:jc w:val="both"/>
              <w:rPr>
                <w:sz w:val="24"/>
                <w:szCs w:val="24"/>
              </w:rPr>
            </w:pPr>
            <w:r w:rsidRPr="00F34A14">
              <w:rPr>
                <w:b/>
                <w:sz w:val="24"/>
                <w:szCs w:val="24"/>
              </w:rPr>
              <w:t xml:space="preserve">Indian Society: </w:t>
            </w:r>
            <w:r w:rsidRPr="00F34A14">
              <w:rPr>
                <w:sz w:val="24"/>
                <w:szCs w:val="24"/>
              </w:rPr>
              <w:t>Caste, Class, and Tribe; Women and Children; Health and Education; Culture and Values; Science, Technology and Society; Media and Migration; Diaspora; Bihar- a case study.</w:t>
            </w:r>
          </w:p>
          <w:p w14:paraId="4FEAD855" w14:textId="77777777" w:rsidR="00B673B4" w:rsidRPr="00F34A14" w:rsidRDefault="00B673B4" w:rsidP="00F34A14">
            <w:pPr>
              <w:pStyle w:val="TableParagraph"/>
              <w:spacing w:before="99"/>
              <w:ind w:left="78" w:right="69"/>
              <w:jc w:val="both"/>
              <w:rPr>
                <w:sz w:val="24"/>
                <w:szCs w:val="24"/>
              </w:rPr>
            </w:pPr>
            <w:r w:rsidRPr="00F34A14">
              <w:rPr>
                <w:b/>
                <w:sz w:val="24"/>
                <w:szCs w:val="24"/>
              </w:rPr>
              <w:t xml:space="preserve">Eminent Indian Sociologists and their contributions: </w:t>
            </w:r>
            <w:r w:rsidRPr="00F34A14">
              <w:rPr>
                <w:sz w:val="24"/>
                <w:szCs w:val="24"/>
              </w:rPr>
              <w:t xml:space="preserve">M N Srinivas, Irawati Karve, Yogendra Singh, Andre Betellie, Hetukar Jha, and their </w:t>
            </w:r>
            <w:r w:rsidRPr="00F34A14">
              <w:rPr>
                <w:spacing w:val="-2"/>
                <w:sz w:val="24"/>
                <w:szCs w:val="24"/>
              </w:rPr>
              <w:t>like.</w:t>
            </w:r>
          </w:p>
        </w:tc>
      </w:tr>
    </w:tbl>
    <w:p w14:paraId="08B31919" w14:textId="77777777" w:rsidR="00B673B4" w:rsidRPr="00F34A14" w:rsidRDefault="00B673B4" w:rsidP="00B673B4">
      <w:pPr>
        <w:jc w:val="both"/>
        <w:sectPr w:rsidR="00B673B4" w:rsidRPr="00F34A14" w:rsidSect="00F34A14">
          <w:pgSz w:w="12240" w:h="15840"/>
          <w:pgMar w:top="1440" w:right="1440" w:bottom="1440" w:left="1440" w:header="720" w:footer="720" w:gutter="0"/>
          <w:cols w:space="720"/>
          <w:docGrid w:linePitch="299"/>
        </w:sectPr>
      </w:pP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7087"/>
      </w:tblGrid>
      <w:tr w:rsidR="00F34A14" w:rsidRPr="00F34A14" w14:paraId="60D1116E" w14:textId="77777777" w:rsidTr="00F34A14">
        <w:trPr>
          <w:trHeight w:val="1676"/>
        </w:trPr>
        <w:tc>
          <w:tcPr>
            <w:tcW w:w="2127" w:type="dxa"/>
            <w:tcBorders>
              <w:bottom w:val="single" w:sz="6" w:space="0" w:color="000000"/>
            </w:tcBorders>
          </w:tcPr>
          <w:p w14:paraId="59D68037" w14:textId="77777777" w:rsidR="00B673B4" w:rsidRPr="00F34A14" w:rsidRDefault="00B673B4" w:rsidP="00F34A14">
            <w:pPr>
              <w:pStyle w:val="TableParagraph"/>
              <w:spacing w:before="78"/>
              <w:ind w:right="228"/>
              <w:jc w:val="center"/>
              <w:rPr>
                <w:sz w:val="24"/>
                <w:szCs w:val="24"/>
              </w:rPr>
            </w:pPr>
            <w:r w:rsidRPr="00F34A14">
              <w:rPr>
                <w:sz w:val="24"/>
                <w:szCs w:val="24"/>
              </w:rPr>
              <w:lastRenderedPageBreak/>
              <w:t>Learning</w:t>
            </w:r>
            <w:r w:rsidRPr="00F34A14">
              <w:rPr>
                <w:spacing w:val="-4"/>
                <w:sz w:val="24"/>
                <w:szCs w:val="24"/>
              </w:rPr>
              <w:t xml:space="preserve"> </w:t>
            </w:r>
            <w:r w:rsidRPr="00F34A14">
              <w:rPr>
                <w:spacing w:val="-2"/>
                <w:sz w:val="24"/>
                <w:szCs w:val="24"/>
              </w:rPr>
              <w:t>Outcome</w:t>
            </w:r>
          </w:p>
        </w:tc>
        <w:tc>
          <w:tcPr>
            <w:tcW w:w="7087" w:type="dxa"/>
            <w:tcBorders>
              <w:bottom w:val="single" w:sz="6" w:space="0" w:color="000000"/>
            </w:tcBorders>
          </w:tcPr>
          <w:p w14:paraId="1501974C" w14:textId="77777777" w:rsidR="00B673B4" w:rsidRPr="00F34A14" w:rsidRDefault="00B673B4" w:rsidP="00BF5EBC">
            <w:pPr>
              <w:pStyle w:val="TableParagraph"/>
              <w:numPr>
                <w:ilvl w:val="0"/>
                <w:numId w:val="70"/>
              </w:numPr>
              <w:tabs>
                <w:tab w:val="left" w:pos="330"/>
              </w:tabs>
              <w:spacing w:before="78"/>
              <w:rPr>
                <w:sz w:val="24"/>
                <w:szCs w:val="24"/>
              </w:rPr>
            </w:pPr>
            <w:r w:rsidRPr="00F34A14">
              <w:rPr>
                <w:sz w:val="24"/>
                <w:szCs w:val="24"/>
              </w:rPr>
              <w:t>Examine</w:t>
            </w:r>
            <w:r w:rsidRPr="00F34A14">
              <w:rPr>
                <w:spacing w:val="-2"/>
                <w:sz w:val="24"/>
                <w:szCs w:val="24"/>
              </w:rPr>
              <w:t xml:space="preserve"> </w:t>
            </w:r>
            <w:r w:rsidRPr="00F34A14">
              <w:rPr>
                <w:sz w:val="24"/>
                <w:szCs w:val="24"/>
              </w:rPr>
              <w:t>the</w:t>
            </w:r>
            <w:r w:rsidRPr="00F34A14">
              <w:rPr>
                <w:spacing w:val="-1"/>
                <w:sz w:val="24"/>
                <w:szCs w:val="24"/>
              </w:rPr>
              <w:t xml:space="preserve"> </w:t>
            </w:r>
            <w:r w:rsidRPr="00F34A14">
              <w:rPr>
                <w:sz w:val="24"/>
                <w:szCs w:val="24"/>
              </w:rPr>
              <w:t>evolution</w:t>
            </w:r>
            <w:r w:rsidRPr="00F34A14">
              <w:rPr>
                <w:spacing w:val="-1"/>
                <w:sz w:val="24"/>
                <w:szCs w:val="24"/>
              </w:rPr>
              <w:t xml:space="preserve"> </w:t>
            </w:r>
            <w:r w:rsidRPr="00F34A14">
              <w:rPr>
                <w:sz w:val="24"/>
                <w:szCs w:val="24"/>
              </w:rPr>
              <w:t>and</w:t>
            </w:r>
            <w:r w:rsidRPr="00F34A14">
              <w:rPr>
                <w:spacing w:val="-1"/>
                <w:sz w:val="24"/>
                <w:szCs w:val="24"/>
              </w:rPr>
              <w:t xml:space="preserve"> </w:t>
            </w:r>
            <w:r w:rsidRPr="00F34A14">
              <w:rPr>
                <w:sz w:val="24"/>
                <w:szCs w:val="24"/>
              </w:rPr>
              <w:t>change</w:t>
            </w:r>
            <w:r w:rsidRPr="00F34A14">
              <w:rPr>
                <w:spacing w:val="-2"/>
                <w:sz w:val="24"/>
                <w:szCs w:val="24"/>
              </w:rPr>
              <w:t xml:space="preserve"> </w:t>
            </w:r>
            <w:r w:rsidRPr="00F34A14">
              <w:rPr>
                <w:sz w:val="24"/>
                <w:szCs w:val="24"/>
              </w:rPr>
              <w:t>of different</w:t>
            </w:r>
            <w:r w:rsidRPr="00F34A14">
              <w:rPr>
                <w:spacing w:val="-1"/>
                <w:sz w:val="24"/>
                <w:szCs w:val="24"/>
              </w:rPr>
              <w:t xml:space="preserve"> </w:t>
            </w:r>
            <w:r w:rsidRPr="00F34A14">
              <w:rPr>
                <w:sz w:val="24"/>
                <w:szCs w:val="24"/>
              </w:rPr>
              <w:t xml:space="preserve">social </w:t>
            </w:r>
            <w:r w:rsidRPr="00F34A14">
              <w:rPr>
                <w:spacing w:val="-2"/>
                <w:sz w:val="24"/>
                <w:szCs w:val="24"/>
              </w:rPr>
              <w:t>systems.</w:t>
            </w:r>
          </w:p>
          <w:p w14:paraId="791605DD" w14:textId="77777777" w:rsidR="00B673B4" w:rsidRPr="00F34A14" w:rsidRDefault="00B673B4" w:rsidP="00BF5EBC">
            <w:pPr>
              <w:pStyle w:val="TableParagraph"/>
              <w:numPr>
                <w:ilvl w:val="0"/>
                <w:numId w:val="70"/>
              </w:numPr>
              <w:tabs>
                <w:tab w:val="left" w:pos="330"/>
              </w:tabs>
              <w:spacing w:before="0"/>
              <w:ind w:right="921"/>
              <w:rPr>
                <w:sz w:val="24"/>
                <w:szCs w:val="24"/>
              </w:rPr>
            </w:pPr>
            <w:r w:rsidRPr="00F34A14">
              <w:rPr>
                <w:sz w:val="24"/>
                <w:szCs w:val="24"/>
              </w:rPr>
              <w:t>Learn</w:t>
            </w:r>
            <w:r w:rsidRPr="00F34A14">
              <w:rPr>
                <w:spacing w:val="-6"/>
                <w:sz w:val="24"/>
                <w:szCs w:val="24"/>
              </w:rPr>
              <w:t xml:space="preserve"> </w:t>
            </w:r>
            <w:r w:rsidRPr="00F34A14">
              <w:rPr>
                <w:sz w:val="24"/>
                <w:szCs w:val="24"/>
              </w:rPr>
              <w:t>the</w:t>
            </w:r>
            <w:r w:rsidRPr="00F34A14">
              <w:rPr>
                <w:spacing w:val="-8"/>
                <w:sz w:val="24"/>
                <w:szCs w:val="24"/>
              </w:rPr>
              <w:t xml:space="preserve"> </w:t>
            </w:r>
            <w:r w:rsidRPr="00F34A14">
              <w:rPr>
                <w:sz w:val="24"/>
                <w:szCs w:val="24"/>
              </w:rPr>
              <w:t>methodologies</w:t>
            </w:r>
            <w:r w:rsidRPr="00F34A14">
              <w:rPr>
                <w:spacing w:val="-5"/>
                <w:sz w:val="24"/>
                <w:szCs w:val="24"/>
              </w:rPr>
              <w:t xml:space="preserve"> </w:t>
            </w:r>
            <w:r w:rsidRPr="00F34A14">
              <w:rPr>
                <w:sz w:val="24"/>
                <w:szCs w:val="24"/>
              </w:rPr>
              <w:t>and</w:t>
            </w:r>
            <w:r w:rsidRPr="00F34A14">
              <w:rPr>
                <w:spacing w:val="-5"/>
                <w:sz w:val="24"/>
                <w:szCs w:val="24"/>
              </w:rPr>
              <w:t xml:space="preserve"> </w:t>
            </w:r>
            <w:r w:rsidRPr="00F34A14">
              <w:rPr>
                <w:sz w:val="24"/>
                <w:szCs w:val="24"/>
              </w:rPr>
              <w:t>methods</w:t>
            </w:r>
            <w:r w:rsidRPr="00F34A14">
              <w:rPr>
                <w:spacing w:val="-6"/>
                <w:sz w:val="24"/>
                <w:szCs w:val="24"/>
              </w:rPr>
              <w:t xml:space="preserve"> </w:t>
            </w:r>
            <w:r w:rsidRPr="00F34A14">
              <w:rPr>
                <w:sz w:val="24"/>
                <w:szCs w:val="24"/>
              </w:rPr>
              <w:t>to</w:t>
            </w:r>
            <w:r w:rsidRPr="00F34A14">
              <w:rPr>
                <w:spacing w:val="-6"/>
                <w:sz w:val="24"/>
                <w:szCs w:val="24"/>
              </w:rPr>
              <w:t xml:space="preserve"> </w:t>
            </w:r>
            <w:r w:rsidRPr="00F34A14">
              <w:rPr>
                <w:sz w:val="24"/>
                <w:szCs w:val="24"/>
              </w:rPr>
              <w:t>comprehend</w:t>
            </w:r>
            <w:r w:rsidRPr="00F34A14">
              <w:rPr>
                <w:spacing w:val="-6"/>
                <w:sz w:val="24"/>
                <w:szCs w:val="24"/>
              </w:rPr>
              <w:t xml:space="preserve"> </w:t>
            </w:r>
            <w:r w:rsidRPr="00F34A14">
              <w:rPr>
                <w:sz w:val="24"/>
                <w:szCs w:val="24"/>
              </w:rPr>
              <w:t>social practices and processes.</w:t>
            </w:r>
          </w:p>
          <w:p w14:paraId="5CEBE585" w14:textId="77777777" w:rsidR="00B673B4" w:rsidRPr="00F34A14" w:rsidRDefault="00B673B4" w:rsidP="00BF5EBC">
            <w:pPr>
              <w:pStyle w:val="TableParagraph"/>
              <w:numPr>
                <w:ilvl w:val="0"/>
                <w:numId w:val="70"/>
              </w:numPr>
              <w:tabs>
                <w:tab w:val="left" w:pos="330"/>
              </w:tabs>
              <w:spacing w:before="0"/>
              <w:ind w:right="498"/>
              <w:rPr>
                <w:sz w:val="24"/>
                <w:szCs w:val="24"/>
              </w:rPr>
            </w:pPr>
            <w:r w:rsidRPr="00F34A14">
              <w:rPr>
                <w:sz w:val="24"/>
                <w:szCs w:val="24"/>
              </w:rPr>
              <w:t>Holistic</w:t>
            </w:r>
            <w:r w:rsidRPr="00F34A14">
              <w:rPr>
                <w:spacing w:val="-5"/>
                <w:sz w:val="24"/>
                <w:szCs w:val="24"/>
              </w:rPr>
              <w:t xml:space="preserve"> </w:t>
            </w:r>
            <w:r w:rsidRPr="00F34A14">
              <w:rPr>
                <w:sz w:val="24"/>
                <w:szCs w:val="24"/>
              </w:rPr>
              <w:t>understanding</w:t>
            </w:r>
            <w:r w:rsidRPr="00F34A14">
              <w:rPr>
                <w:spacing w:val="-6"/>
                <w:sz w:val="24"/>
                <w:szCs w:val="24"/>
              </w:rPr>
              <w:t xml:space="preserve"> </w:t>
            </w:r>
            <w:r w:rsidRPr="00F34A14">
              <w:rPr>
                <w:sz w:val="24"/>
                <w:szCs w:val="24"/>
              </w:rPr>
              <w:t>of</w:t>
            </w:r>
            <w:r w:rsidRPr="00F34A14">
              <w:rPr>
                <w:spacing w:val="-3"/>
                <w:sz w:val="24"/>
                <w:szCs w:val="24"/>
              </w:rPr>
              <w:t xml:space="preserve"> </w:t>
            </w:r>
            <w:r w:rsidRPr="00F34A14">
              <w:rPr>
                <w:sz w:val="24"/>
                <w:szCs w:val="24"/>
              </w:rPr>
              <w:t>the</w:t>
            </w:r>
            <w:r w:rsidRPr="00F34A14">
              <w:rPr>
                <w:spacing w:val="-3"/>
                <w:sz w:val="24"/>
                <w:szCs w:val="24"/>
              </w:rPr>
              <w:t xml:space="preserve"> </w:t>
            </w:r>
            <w:r w:rsidRPr="00F34A14">
              <w:rPr>
                <w:sz w:val="24"/>
                <w:szCs w:val="24"/>
              </w:rPr>
              <w:t>Indian</w:t>
            </w:r>
            <w:r w:rsidRPr="00F34A14">
              <w:rPr>
                <w:spacing w:val="-4"/>
                <w:sz w:val="24"/>
                <w:szCs w:val="24"/>
              </w:rPr>
              <w:t xml:space="preserve"> </w:t>
            </w:r>
            <w:r w:rsidRPr="00F34A14">
              <w:rPr>
                <w:sz w:val="24"/>
                <w:szCs w:val="24"/>
              </w:rPr>
              <w:t>society</w:t>
            </w:r>
            <w:r w:rsidRPr="00F34A14">
              <w:rPr>
                <w:spacing w:val="-8"/>
                <w:sz w:val="24"/>
                <w:szCs w:val="24"/>
              </w:rPr>
              <w:t xml:space="preserve"> </w:t>
            </w:r>
            <w:r w:rsidRPr="00F34A14">
              <w:rPr>
                <w:sz w:val="24"/>
                <w:szCs w:val="24"/>
              </w:rPr>
              <w:t>by</w:t>
            </w:r>
            <w:r w:rsidRPr="00F34A14">
              <w:rPr>
                <w:spacing w:val="-8"/>
                <w:sz w:val="24"/>
                <w:szCs w:val="24"/>
              </w:rPr>
              <w:t xml:space="preserve"> </w:t>
            </w:r>
            <w:r w:rsidRPr="00F34A14">
              <w:rPr>
                <w:sz w:val="24"/>
                <w:szCs w:val="24"/>
              </w:rPr>
              <w:t>being</w:t>
            </w:r>
            <w:r w:rsidRPr="00F34A14">
              <w:rPr>
                <w:spacing w:val="-7"/>
                <w:sz w:val="24"/>
                <w:szCs w:val="24"/>
              </w:rPr>
              <w:t xml:space="preserve"> </w:t>
            </w:r>
            <w:r w:rsidRPr="00F34A14">
              <w:rPr>
                <w:sz w:val="24"/>
                <w:szCs w:val="24"/>
              </w:rPr>
              <w:t>engaged</w:t>
            </w:r>
            <w:r w:rsidRPr="00F34A14">
              <w:rPr>
                <w:spacing w:val="-4"/>
                <w:sz w:val="24"/>
                <w:szCs w:val="24"/>
              </w:rPr>
              <w:t xml:space="preserve"> </w:t>
            </w:r>
            <w:r w:rsidRPr="00F34A14">
              <w:rPr>
                <w:sz w:val="24"/>
                <w:szCs w:val="24"/>
              </w:rPr>
              <w:t>in communities of practices.</w:t>
            </w:r>
          </w:p>
        </w:tc>
      </w:tr>
      <w:tr w:rsidR="00F34A14" w:rsidRPr="00F34A14" w14:paraId="6576DB13" w14:textId="77777777" w:rsidTr="00F34A14">
        <w:trPr>
          <w:trHeight w:val="726"/>
        </w:trPr>
        <w:tc>
          <w:tcPr>
            <w:tcW w:w="2127" w:type="dxa"/>
            <w:tcBorders>
              <w:top w:val="single" w:sz="6" w:space="0" w:color="000000"/>
              <w:bottom w:val="single" w:sz="6" w:space="0" w:color="000000"/>
            </w:tcBorders>
          </w:tcPr>
          <w:p w14:paraId="4F969B4D" w14:textId="77777777" w:rsidR="00B673B4" w:rsidRPr="00F34A14" w:rsidRDefault="00B673B4" w:rsidP="00F34A14">
            <w:pPr>
              <w:pStyle w:val="TableParagraph"/>
              <w:spacing w:before="79"/>
              <w:ind w:right="95"/>
              <w:jc w:val="center"/>
              <w:rPr>
                <w:sz w:val="24"/>
                <w:szCs w:val="24"/>
              </w:rPr>
            </w:pPr>
            <w:r w:rsidRPr="00F34A14">
              <w:rPr>
                <w:sz w:val="24"/>
                <w:szCs w:val="24"/>
              </w:rPr>
              <w:t>Assessment</w:t>
            </w:r>
            <w:r w:rsidRPr="00F34A14">
              <w:rPr>
                <w:spacing w:val="-2"/>
                <w:sz w:val="24"/>
                <w:szCs w:val="24"/>
              </w:rPr>
              <w:t xml:space="preserve"> Method</w:t>
            </w:r>
          </w:p>
        </w:tc>
        <w:tc>
          <w:tcPr>
            <w:tcW w:w="7087" w:type="dxa"/>
            <w:tcBorders>
              <w:top w:val="single" w:sz="6" w:space="0" w:color="000000"/>
              <w:bottom w:val="single" w:sz="6" w:space="0" w:color="000000"/>
            </w:tcBorders>
          </w:tcPr>
          <w:p w14:paraId="5FD0B9DA" w14:textId="77777777" w:rsidR="00B673B4" w:rsidRPr="00F34A14" w:rsidRDefault="00B673B4" w:rsidP="00F34A14">
            <w:pPr>
              <w:pStyle w:val="TableParagraph"/>
              <w:spacing w:before="79"/>
              <w:ind w:left="78"/>
              <w:rPr>
                <w:sz w:val="24"/>
                <w:szCs w:val="24"/>
              </w:rPr>
            </w:pPr>
            <w:r w:rsidRPr="00F34A14">
              <w:rPr>
                <w:sz w:val="24"/>
                <w:szCs w:val="24"/>
              </w:rPr>
              <w:t>Quizzes,</w:t>
            </w:r>
            <w:r w:rsidRPr="00F34A14">
              <w:rPr>
                <w:spacing w:val="-2"/>
                <w:sz w:val="24"/>
                <w:szCs w:val="24"/>
              </w:rPr>
              <w:t xml:space="preserve"> </w:t>
            </w:r>
            <w:r w:rsidRPr="00F34A14">
              <w:rPr>
                <w:sz w:val="24"/>
                <w:szCs w:val="24"/>
              </w:rPr>
              <w:t>Assignments,</w:t>
            </w:r>
            <w:r w:rsidRPr="00F34A14">
              <w:rPr>
                <w:spacing w:val="-1"/>
                <w:sz w:val="24"/>
                <w:szCs w:val="24"/>
              </w:rPr>
              <w:t xml:space="preserve"> </w:t>
            </w:r>
            <w:r w:rsidRPr="00F34A14">
              <w:rPr>
                <w:sz w:val="24"/>
                <w:szCs w:val="24"/>
              </w:rPr>
              <w:t>Fieldwork,</w:t>
            </w:r>
            <w:r w:rsidRPr="00F34A14">
              <w:rPr>
                <w:spacing w:val="-1"/>
                <w:sz w:val="24"/>
                <w:szCs w:val="24"/>
              </w:rPr>
              <w:t xml:space="preserve"> </w:t>
            </w:r>
            <w:r w:rsidRPr="00F34A14">
              <w:rPr>
                <w:sz w:val="24"/>
                <w:szCs w:val="24"/>
              </w:rPr>
              <w:t>Midterm,</w:t>
            </w:r>
            <w:r w:rsidRPr="00F34A14">
              <w:rPr>
                <w:spacing w:val="-1"/>
                <w:sz w:val="24"/>
                <w:szCs w:val="24"/>
              </w:rPr>
              <w:t xml:space="preserve"> </w:t>
            </w:r>
            <w:r w:rsidRPr="00F34A14">
              <w:rPr>
                <w:sz w:val="24"/>
                <w:szCs w:val="24"/>
              </w:rPr>
              <w:t>End</w:t>
            </w:r>
            <w:r w:rsidRPr="00F34A14">
              <w:rPr>
                <w:spacing w:val="1"/>
                <w:sz w:val="24"/>
                <w:szCs w:val="24"/>
              </w:rPr>
              <w:t xml:space="preserve"> </w:t>
            </w:r>
            <w:r w:rsidRPr="00F34A14">
              <w:rPr>
                <w:spacing w:val="-4"/>
                <w:sz w:val="24"/>
                <w:szCs w:val="24"/>
              </w:rPr>
              <w:t>Term</w:t>
            </w:r>
          </w:p>
        </w:tc>
      </w:tr>
    </w:tbl>
    <w:p w14:paraId="1BBF63E9" w14:textId="77777777" w:rsidR="00B673B4" w:rsidRPr="00F34A14" w:rsidRDefault="00B673B4" w:rsidP="00B673B4">
      <w:pPr>
        <w:pStyle w:val="Heading2"/>
      </w:pPr>
      <w:r w:rsidRPr="00F34A14">
        <w:t>Suggested</w:t>
      </w:r>
      <w:r w:rsidRPr="00F34A14">
        <w:rPr>
          <w:spacing w:val="-4"/>
        </w:rPr>
        <w:t xml:space="preserve"> </w:t>
      </w:r>
      <w:r w:rsidRPr="00F34A14">
        <w:rPr>
          <w:spacing w:val="-2"/>
        </w:rPr>
        <w:t>Readings:</w:t>
      </w:r>
    </w:p>
    <w:p w14:paraId="1868ACBA" w14:textId="77777777" w:rsidR="00B673B4" w:rsidRPr="00F34A14" w:rsidRDefault="00B673B4" w:rsidP="00B673B4">
      <w:pPr>
        <w:pStyle w:val="BodyText"/>
        <w:spacing w:before="101" w:line="326" w:lineRule="auto"/>
        <w:ind w:right="2262"/>
      </w:pPr>
      <w:r w:rsidRPr="00F34A14">
        <w:t>Giddens,</w:t>
      </w:r>
      <w:r w:rsidRPr="00F34A14">
        <w:rPr>
          <w:spacing w:val="-3"/>
        </w:rPr>
        <w:t xml:space="preserve"> </w:t>
      </w:r>
      <w:r w:rsidRPr="00F34A14">
        <w:t>Anthony</w:t>
      </w:r>
      <w:r w:rsidRPr="00F34A14">
        <w:rPr>
          <w:spacing w:val="-6"/>
        </w:rPr>
        <w:t xml:space="preserve"> </w:t>
      </w:r>
      <w:r w:rsidRPr="00F34A14">
        <w:t>(2009)</w:t>
      </w:r>
      <w:r w:rsidRPr="00F34A14">
        <w:rPr>
          <w:spacing w:val="-3"/>
        </w:rPr>
        <w:t xml:space="preserve"> </w:t>
      </w:r>
      <w:r w:rsidRPr="00F34A14">
        <w:rPr>
          <w:i/>
        </w:rPr>
        <w:t>Sociology</w:t>
      </w:r>
      <w:r w:rsidRPr="00F34A14">
        <w:rPr>
          <w:i/>
          <w:spacing w:val="-4"/>
        </w:rPr>
        <w:t xml:space="preserve"> </w:t>
      </w:r>
      <w:r w:rsidRPr="00F34A14">
        <w:t>(Sixth</w:t>
      </w:r>
      <w:r w:rsidRPr="00F34A14">
        <w:rPr>
          <w:spacing w:val="-3"/>
        </w:rPr>
        <w:t xml:space="preserve"> </w:t>
      </w:r>
      <w:r w:rsidRPr="00F34A14">
        <w:t>Edition)</w:t>
      </w:r>
      <w:r w:rsidRPr="00F34A14">
        <w:rPr>
          <w:spacing w:val="-3"/>
        </w:rPr>
        <w:t xml:space="preserve"> </w:t>
      </w:r>
      <w:r w:rsidRPr="00F34A14">
        <w:t>Cambridge:</w:t>
      </w:r>
      <w:r w:rsidRPr="00F34A14">
        <w:rPr>
          <w:spacing w:val="-3"/>
        </w:rPr>
        <w:t xml:space="preserve"> </w:t>
      </w:r>
      <w:r w:rsidRPr="00F34A14">
        <w:t>Polity</w:t>
      </w:r>
      <w:r w:rsidRPr="00F34A14">
        <w:rPr>
          <w:spacing w:val="-10"/>
        </w:rPr>
        <w:t xml:space="preserve"> </w:t>
      </w:r>
      <w:r w:rsidRPr="00F34A14">
        <w:t xml:space="preserve">Press Jodhka, Surinder S (2012) </w:t>
      </w:r>
      <w:r w:rsidRPr="00F34A14">
        <w:rPr>
          <w:i/>
        </w:rPr>
        <w:t xml:space="preserve">Village Society </w:t>
      </w:r>
      <w:r w:rsidRPr="00F34A14">
        <w:t>New Delhi: Orient Blackswan</w:t>
      </w:r>
    </w:p>
    <w:p w14:paraId="02B70F33" w14:textId="77777777" w:rsidR="00B673B4" w:rsidRPr="00F34A14" w:rsidRDefault="00B673B4" w:rsidP="00B673B4">
      <w:pPr>
        <w:spacing w:before="1"/>
        <w:ind w:right="935"/>
      </w:pPr>
      <w:r w:rsidRPr="00F34A14">
        <w:t>Inkeles, Alex (1997)</w:t>
      </w:r>
      <w:r w:rsidRPr="00F34A14">
        <w:rPr>
          <w:spacing w:val="-2"/>
        </w:rPr>
        <w:t xml:space="preserve"> </w:t>
      </w:r>
      <w:r w:rsidRPr="00F34A14">
        <w:rPr>
          <w:i/>
        </w:rPr>
        <w:t>What is Sociology? An Introduction to the Discipline and Profession,</w:t>
      </w:r>
      <w:r w:rsidRPr="00F34A14">
        <w:rPr>
          <w:i/>
          <w:spacing w:val="-3"/>
        </w:rPr>
        <w:t xml:space="preserve"> </w:t>
      </w:r>
      <w:r w:rsidRPr="00F34A14">
        <w:t>New Delhi: Prentice-Hall of India</w:t>
      </w:r>
    </w:p>
    <w:p w14:paraId="43CED0C6" w14:textId="77777777" w:rsidR="00B673B4" w:rsidRPr="00F34A14" w:rsidRDefault="00B673B4" w:rsidP="00B673B4">
      <w:pPr>
        <w:spacing w:before="98"/>
        <w:ind w:right="935"/>
      </w:pPr>
      <w:r w:rsidRPr="00F34A14">
        <w:t>Singh,</w:t>
      </w:r>
      <w:r w:rsidRPr="00F34A14">
        <w:rPr>
          <w:spacing w:val="-13"/>
        </w:rPr>
        <w:t xml:space="preserve"> </w:t>
      </w:r>
      <w:r w:rsidRPr="00F34A14">
        <w:t>Yogendra</w:t>
      </w:r>
      <w:r w:rsidRPr="00F34A14">
        <w:rPr>
          <w:spacing w:val="-12"/>
        </w:rPr>
        <w:t xml:space="preserve"> </w:t>
      </w:r>
      <w:r w:rsidRPr="00F34A14">
        <w:t>(2014)</w:t>
      </w:r>
      <w:r w:rsidRPr="00F34A14">
        <w:rPr>
          <w:spacing w:val="-5"/>
        </w:rPr>
        <w:t xml:space="preserve"> </w:t>
      </w:r>
      <w:r w:rsidRPr="00F34A14">
        <w:rPr>
          <w:i/>
        </w:rPr>
        <w:t>Indian</w:t>
      </w:r>
      <w:r w:rsidRPr="00F34A14">
        <w:rPr>
          <w:i/>
          <w:spacing w:val="-12"/>
        </w:rPr>
        <w:t xml:space="preserve"> </w:t>
      </w:r>
      <w:r w:rsidRPr="00F34A14">
        <w:rPr>
          <w:i/>
        </w:rPr>
        <w:t>Sociology:</w:t>
      </w:r>
      <w:r w:rsidRPr="00F34A14">
        <w:rPr>
          <w:i/>
          <w:spacing w:val="-11"/>
        </w:rPr>
        <w:t xml:space="preserve"> </w:t>
      </w:r>
      <w:r w:rsidRPr="00F34A14">
        <w:rPr>
          <w:i/>
        </w:rPr>
        <w:t>ICSSR</w:t>
      </w:r>
      <w:r w:rsidRPr="00F34A14">
        <w:rPr>
          <w:i/>
          <w:spacing w:val="-10"/>
        </w:rPr>
        <w:t xml:space="preserve"> </w:t>
      </w:r>
      <w:r w:rsidRPr="00F34A14">
        <w:rPr>
          <w:i/>
        </w:rPr>
        <w:t>Research</w:t>
      </w:r>
      <w:r w:rsidRPr="00F34A14">
        <w:rPr>
          <w:i/>
          <w:spacing w:val="-13"/>
        </w:rPr>
        <w:t xml:space="preserve"> </w:t>
      </w:r>
      <w:r w:rsidRPr="00F34A14">
        <w:rPr>
          <w:i/>
        </w:rPr>
        <w:t>Surveys</w:t>
      </w:r>
      <w:r w:rsidRPr="00F34A14">
        <w:rPr>
          <w:i/>
          <w:spacing w:val="-12"/>
        </w:rPr>
        <w:t xml:space="preserve"> </w:t>
      </w:r>
      <w:r w:rsidRPr="00F34A14">
        <w:rPr>
          <w:i/>
        </w:rPr>
        <w:t>and</w:t>
      </w:r>
      <w:r w:rsidRPr="00F34A14">
        <w:rPr>
          <w:i/>
          <w:spacing w:val="-13"/>
        </w:rPr>
        <w:t xml:space="preserve"> </w:t>
      </w:r>
      <w:r w:rsidRPr="00F34A14">
        <w:rPr>
          <w:i/>
        </w:rPr>
        <w:t>Explorations</w:t>
      </w:r>
      <w:r w:rsidRPr="00F34A14">
        <w:rPr>
          <w:i/>
          <w:spacing w:val="-5"/>
        </w:rPr>
        <w:t xml:space="preserve"> </w:t>
      </w:r>
      <w:r w:rsidRPr="00F34A14">
        <w:t>New</w:t>
      </w:r>
      <w:r w:rsidRPr="00F34A14">
        <w:rPr>
          <w:spacing w:val="-14"/>
        </w:rPr>
        <w:t xml:space="preserve"> </w:t>
      </w:r>
      <w:r w:rsidRPr="00F34A14">
        <w:t>Delhi: Oxford University Press</w:t>
      </w:r>
    </w:p>
    <w:p w14:paraId="702C0D14" w14:textId="77777777" w:rsidR="00B673B4" w:rsidRPr="00F34A14" w:rsidRDefault="00B673B4" w:rsidP="00B673B4">
      <w:pPr>
        <w:spacing w:before="101"/>
      </w:pPr>
      <w:r w:rsidRPr="00F34A14">
        <w:t>Srinivas,</w:t>
      </w:r>
      <w:r w:rsidRPr="00F34A14">
        <w:rPr>
          <w:spacing w:val="-3"/>
        </w:rPr>
        <w:t xml:space="preserve"> </w:t>
      </w:r>
      <w:r w:rsidRPr="00F34A14">
        <w:t>M.N.</w:t>
      </w:r>
      <w:r w:rsidRPr="00F34A14">
        <w:rPr>
          <w:spacing w:val="-2"/>
        </w:rPr>
        <w:t xml:space="preserve"> </w:t>
      </w:r>
      <w:r w:rsidRPr="00F34A14">
        <w:t>(1985)</w:t>
      </w:r>
      <w:r w:rsidRPr="00F34A14">
        <w:rPr>
          <w:spacing w:val="-2"/>
        </w:rPr>
        <w:t xml:space="preserve"> </w:t>
      </w:r>
      <w:r w:rsidRPr="00F34A14">
        <w:rPr>
          <w:i/>
        </w:rPr>
        <w:t>Social</w:t>
      </w:r>
      <w:r w:rsidRPr="00F34A14">
        <w:rPr>
          <w:i/>
          <w:spacing w:val="1"/>
        </w:rPr>
        <w:t xml:space="preserve"> </w:t>
      </w:r>
      <w:r w:rsidRPr="00F34A14">
        <w:rPr>
          <w:i/>
        </w:rPr>
        <w:t>Change</w:t>
      </w:r>
      <w:r w:rsidRPr="00F34A14">
        <w:rPr>
          <w:i/>
          <w:spacing w:val="-2"/>
        </w:rPr>
        <w:t xml:space="preserve"> </w:t>
      </w:r>
      <w:r w:rsidRPr="00F34A14">
        <w:rPr>
          <w:i/>
        </w:rPr>
        <w:t>in</w:t>
      </w:r>
      <w:r w:rsidRPr="00F34A14">
        <w:rPr>
          <w:i/>
          <w:spacing w:val="-1"/>
        </w:rPr>
        <w:t xml:space="preserve"> </w:t>
      </w:r>
      <w:r w:rsidRPr="00F34A14">
        <w:rPr>
          <w:i/>
        </w:rPr>
        <w:t>Modern</w:t>
      </w:r>
      <w:r w:rsidRPr="00F34A14">
        <w:rPr>
          <w:i/>
          <w:spacing w:val="-1"/>
        </w:rPr>
        <w:t xml:space="preserve"> </w:t>
      </w:r>
      <w:r w:rsidRPr="00F34A14">
        <w:rPr>
          <w:i/>
        </w:rPr>
        <w:t xml:space="preserve">India </w:t>
      </w:r>
      <w:r w:rsidRPr="00F34A14">
        <w:t>New</w:t>
      </w:r>
      <w:r w:rsidRPr="00F34A14">
        <w:rPr>
          <w:spacing w:val="-2"/>
        </w:rPr>
        <w:t xml:space="preserve"> </w:t>
      </w:r>
      <w:r w:rsidRPr="00F34A14">
        <w:t>Delhi:</w:t>
      </w:r>
      <w:r w:rsidRPr="00F34A14">
        <w:rPr>
          <w:spacing w:val="-1"/>
        </w:rPr>
        <w:t xml:space="preserve"> </w:t>
      </w:r>
      <w:r w:rsidRPr="00F34A14">
        <w:t>Orient</w:t>
      </w:r>
      <w:r w:rsidRPr="00F34A14">
        <w:rPr>
          <w:spacing w:val="3"/>
        </w:rPr>
        <w:t xml:space="preserve"> </w:t>
      </w:r>
      <w:r w:rsidRPr="00F34A14">
        <w:rPr>
          <w:spacing w:val="-2"/>
        </w:rPr>
        <w:t>Longman</w:t>
      </w:r>
    </w:p>
    <w:p w14:paraId="64FE9E3E" w14:textId="77777777" w:rsidR="00B673B4" w:rsidRPr="00F34A14" w:rsidRDefault="00B673B4" w:rsidP="00B673B4">
      <w:pPr>
        <w:pStyle w:val="BodyText"/>
      </w:pPr>
    </w:p>
    <w:p w14:paraId="1709929B" w14:textId="3D197899" w:rsidR="00413630" w:rsidRDefault="00413630">
      <w:pPr>
        <w:spacing w:after="160" w:line="259" w:lineRule="auto"/>
        <w:rPr>
          <w:lang w:eastAsia="ar-SA" w:bidi="hi-IN"/>
        </w:rPr>
      </w:pPr>
      <w:r>
        <w:br w:type="page"/>
      </w:r>
    </w:p>
    <w:p w14:paraId="153460FF" w14:textId="77777777" w:rsidR="00B673B4" w:rsidRPr="00F34A14" w:rsidRDefault="00B673B4" w:rsidP="00B673B4">
      <w:pPr>
        <w:pStyle w:val="BodyText"/>
      </w:pPr>
    </w:p>
    <w:tbl>
      <w:tblPr>
        <w:tblpPr w:leftFromText="180" w:rightFromText="180" w:vertAnchor="text" w:horzAnchor="margin" w:tblpY="229"/>
        <w:tblW w:w="9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3"/>
        <w:gridCol w:w="7329"/>
      </w:tblGrid>
      <w:tr w:rsidR="00F34A14" w:rsidRPr="00F34A14" w14:paraId="0EE70DB9" w14:textId="77777777" w:rsidTr="00F34A14">
        <w:trPr>
          <w:trHeight w:val="615"/>
        </w:trPr>
        <w:tc>
          <w:tcPr>
            <w:tcW w:w="2353" w:type="dxa"/>
            <w:tcBorders>
              <w:bottom w:val="single" w:sz="6" w:space="0" w:color="000000"/>
            </w:tcBorders>
            <w:shd w:val="clear" w:color="auto" w:fill="F79546"/>
          </w:tcPr>
          <w:p w14:paraId="654A153B" w14:textId="77777777" w:rsidR="00B673B4" w:rsidRPr="00F34A14" w:rsidRDefault="00B673B4" w:rsidP="00F34A14">
            <w:pPr>
              <w:pStyle w:val="TableParagraph"/>
              <w:spacing w:before="78"/>
              <w:ind w:left="79"/>
              <w:rPr>
                <w:sz w:val="24"/>
                <w:szCs w:val="24"/>
              </w:rPr>
            </w:pPr>
            <w:r w:rsidRPr="00F34A14">
              <w:rPr>
                <w:sz w:val="24"/>
                <w:szCs w:val="24"/>
              </w:rPr>
              <w:t>Course</w:t>
            </w:r>
            <w:r w:rsidRPr="00F34A14">
              <w:rPr>
                <w:spacing w:val="-2"/>
                <w:sz w:val="24"/>
                <w:szCs w:val="24"/>
              </w:rPr>
              <w:t xml:space="preserve"> Number</w:t>
            </w:r>
          </w:p>
        </w:tc>
        <w:tc>
          <w:tcPr>
            <w:tcW w:w="7329" w:type="dxa"/>
            <w:tcBorders>
              <w:bottom w:val="single" w:sz="6" w:space="0" w:color="000000"/>
            </w:tcBorders>
            <w:shd w:val="clear" w:color="auto" w:fill="F79546"/>
          </w:tcPr>
          <w:p w14:paraId="661D58DD" w14:textId="77777777" w:rsidR="00B673B4" w:rsidRPr="00F34A14" w:rsidRDefault="00B673B4" w:rsidP="00F34A14">
            <w:pPr>
              <w:pStyle w:val="TableParagraph"/>
              <w:spacing w:before="78"/>
              <w:ind w:left="80"/>
              <w:rPr>
                <w:b/>
                <w:sz w:val="24"/>
                <w:szCs w:val="24"/>
              </w:rPr>
            </w:pPr>
            <w:r w:rsidRPr="00F34A14">
              <w:rPr>
                <w:b/>
                <w:sz w:val="24"/>
                <w:szCs w:val="24"/>
              </w:rPr>
              <w:t>HS</w:t>
            </w:r>
            <w:r w:rsidRPr="00F34A14">
              <w:rPr>
                <w:b/>
                <w:spacing w:val="-4"/>
                <w:sz w:val="24"/>
                <w:szCs w:val="24"/>
              </w:rPr>
              <w:t>2112</w:t>
            </w:r>
          </w:p>
        </w:tc>
      </w:tr>
      <w:tr w:rsidR="00F34A14" w:rsidRPr="00F34A14" w14:paraId="0D68AC52" w14:textId="77777777" w:rsidTr="00F34A14">
        <w:trPr>
          <w:trHeight w:val="474"/>
        </w:trPr>
        <w:tc>
          <w:tcPr>
            <w:tcW w:w="2353" w:type="dxa"/>
            <w:tcBorders>
              <w:top w:val="single" w:sz="6" w:space="0" w:color="000000"/>
              <w:bottom w:val="single" w:sz="6" w:space="0" w:color="000000"/>
            </w:tcBorders>
          </w:tcPr>
          <w:p w14:paraId="51063A36" w14:textId="77777777" w:rsidR="00B673B4" w:rsidRPr="00F34A14" w:rsidRDefault="00B673B4" w:rsidP="00F34A14">
            <w:pPr>
              <w:pStyle w:val="TableParagraph"/>
              <w:spacing w:before="77"/>
              <w:ind w:left="79"/>
              <w:rPr>
                <w:sz w:val="24"/>
                <w:szCs w:val="24"/>
              </w:rPr>
            </w:pPr>
            <w:r w:rsidRPr="00F34A14">
              <w:rPr>
                <w:sz w:val="24"/>
                <w:szCs w:val="24"/>
              </w:rPr>
              <w:t>Course</w:t>
            </w:r>
            <w:r w:rsidRPr="00F34A14">
              <w:rPr>
                <w:spacing w:val="-4"/>
                <w:sz w:val="24"/>
                <w:szCs w:val="24"/>
              </w:rPr>
              <w:t xml:space="preserve"> </w:t>
            </w:r>
            <w:r w:rsidRPr="00F34A14">
              <w:rPr>
                <w:spacing w:val="-2"/>
                <w:sz w:val="24"/>
                <w:szCs w:val="24"/>
              </w:rPr>
              <w:t>Credit</w:t>
            </w:r>
          </w:p>
        </w:tc>
        <w:tc>
          <w:tcPr>
            <w:tcW w:w="7329" w:type="dxa"/>
            <w:tcBorders>
              <w:top w:val="single" w:sz="6" w:space="0" w:color="000000"/>
              <w:bottom w:val="single" w:sz="6" w:space="0" w:color="000000"/>
            </w:tcBorders>
          </w:tcPr>
          <w:p w14:paraId="76F418CF" w14:textId="77777777" w:rsidR="00B673B4" w:rsidRPr="00F34A14" w:rsidRDefault="00B673B4" w:rsidP="00F34A14">
            <w:pPr>
              <w:pStyle w:val="TableParagraph"/>
              <w:spacing w:before="98"/>
              <w:ind w:left="80"/>
              <w:rPr>
                <w:b/>
                <w:sz w:val="24"/>
                <w:szCs w:val="24"/>
              </w:rPr>
            </w:pPr>
            <w:r w:rsidRPr="00F34A14">
              <w:rPr>
                <w:b/>
                <w:spacing w:val="-2"/>
                <w:sz w:val="24"/>
                <w:szCs w:val="24"/>
              </w:rPr>
              <w:t>3-0-0-</w:t>
            </w:r>
            <w:r w:rsidRPr="00F34A14">
              <w:rPr>
                <w:b/>
                <w:spacing w:val="-10"/>
                <w:sz w:val="24"/>
                <w:szCs w:val="24"/>
              </w:rPr>
              <w:t>3</w:t>
            </w:r>
          </w:p>
        </w:tc>
      </w:tr>
      <w:tr w:rsidR="00F34A14" w:rsidRPr="00F34A14" w14:paraId="5B656245" w14:textId="77777777" w:rsidTr="00F34A14">
        <w:trPr>
          <w:trHeight w:val="431"/>
        </w:trPr>
        <w:tc>
          <w:tcPr>
            <w:tcW w:w="2353" w:type="dxa"/>
            <w:tcBorders>
              <w:top w:val="single" w:sz="6" w:space="0" w:color="000000"/>
              <w:bottom w:val="single" w:sz="6" w:space="0" w:color="000000"/>
            </w:tcBorders>
          </w:tcPr>
          <w:p w14:paraId="03A787A8" w14:textId="77777777" w:rsidR="00B673B4" w:rsidRPr="00F34A14" w:rsidRDefault="00B673B4" w:rsidP="00F34A14">
            <w:pPr>
              <w:pStyle w:val="TableParagraph"/>
              <w:spacing w:before="77"/>
              <w:ind w:left="79"/>
              <w:rPr>
                <w:sz w:val="24"/>
                <w:szCs w:val="24"/>
              </w:rPr>
            </w:pPr>
            <w:r w:rsidRPr="00F34A14">
              <w:rPr>
                <w:sz w:val="24"/>
                <w:szCs w:val="24"/>
              </w:rPr>
              <w:t>Course</w:t>
            </w:r>
            <w:r w:rsidRPr="00F34A14">
              <w:rPr>
                <w:spacing w:val="-2"/>
                <w:sz w:val="24"/>
                <w:szCs w:val="24"/>
              </w:rPr>
              <w:t xml:space="preserve"> Title</w:t>
            </w:r>
          </w:p>
        </w:tc>
        <w:tc>
          <w:tcPr>
            <w:tcW w:w="7329" w:type="dxa"/>
            <w:tcBorders>
              <w:top w:val="single" w:sz="6" w:space="0" w:color="000000"/>
              <w:bottom w:val="single" w:sz="6" w:space="0" w:color="000000"/>
            </w:tcBorders>
          </w:tcPr>
          <w:p w14:paraId="4D0BDE8B" w14:textId="77777777" w:rsidR="00B673B4" w:rsidRPr="00F34A14" w:rsidRDefault="00B673B4" w:rsidP="00F34A14">
            <w:pPr>
              <w:pStyle w:val="TableParagraph"/>
              <w:spacing w:before="77"/>
              <w:ind w:left="80"/>
              <w:rPr>
                <w:b/>
                <w:sz w:val="24"/>
                <w:szCs w:val="24"/>
              </w:rPr>
            </w:pPr>
            <w:r w:rsidRPr="00F34A14">
              <w:rPr>
                <w:b/>
                <w:sz w:val="24"/>
                <w:szCs w:val="24"/>
              </w:rPr>
              <w:t>Introduction</w:t>
            </w:r>
            <w:r w:rsidRPr="00F34A14">
              <w:rPr>
                <w:b/>
                <w:spacing w:val="-4"/>
                <w:sz w:val="24"/>
                <w:szCs w:val="24"/>
              </w:rPr>
              <w:t xml:space="preserve"> </w:t>
            </w:r>
            <w:r w:rsidRPr="00F34A14">
              <w:rPr>
                <w:b/>
                <w:sz w:val="24"/>
                <w:szCs w:val="24"/>
              </w:rPr>
              <w:t>to</w:t>
            </w:r>
            <w:r w:rsidRPr="00F34A14">
              <w:rPr>
                <w:b/>
                <w:spacing w:val="-1"/>
                <w:sz w:val="24"/>
                <w:szCs w:val="24"/>
              </w:rPr>
              <w:t xml:space="preserve"> </w:t>
            </w:r>
            <w:r w:rsidRPr="00F34A14">
              <w:rPr>
                <w:b/>
                <w:spacing w:val="-2"/>
                <w:sz w:val="24"/>
                <w:szCs w:val="24"/>
              </w:rPr>
              <w:t>Demography</w:t>
            </w:r>
          </w:p>
        </w:tc>
      </w:tr>
      <w:tr w:rsidR="00F34A14" w:rsidRPr="00F34A14" w14:paraId="395F56FF" w14:textId="77777777" w:rsidTr="00F34A14">
        <w:trPr>
          <w:trHeight w:val="409"/>
        </w:trPr>
        <w:tc>
          <w:tcPr>
            <w:tcW w:w="2353" w:type="dxa"/>
            <w:tcBorders>
              <w:top w:val="single" w:sz="6" w:space="0" w:color="000000"/>
              <w:bottom w:val="single" w:sz="6" w:space="0" w:color="000000"/>
            </w:tcBorders>
          </w:tcPr>
          <w:p w14:paraId="5B77E0DC" w14:textId="77777777" w:rsidR="00B673B4" w:rsidRPr="00F34A14" w:rsidRDefault="00B673B4" w:rsidP="00F34A14">
            <w:pPr>
              <w:pStyle w:val="TableParagraph"/>
              <w:spacing w:before="79"/>
              <w:ind w:left="79"/>
              <w:rPr>
                <w:sz w:val="24"/>
                <w:szCs w:val="24"/>
              </w:rPr>
            </w:pPr>
            <w:r w:rsidRPr="00F34A14">
              <w:rPr>
                <w:sz w:val="24"/>
                <w:szCs w:val="24"/>
              </w:rPr>
              <w:t>Learning</w:t>
            </w:r>
            <w:r w:rsidRPr="00F34A14">
              <w:rPr>
                <w:spacing w:val="-4"/>
                <w:sz w:val="24"/>
                <w:szCs w:val="24"/>
              </w:rPr>
              <w:t xml:space="preserve"> Mode</w:t>
            </w:r>
          </w:p>
        </w:tc>
        <w:tc>
          <w:tcPr>
            <w:tcW w:w="7329" w:type="dxa"/>
            <w:tcBorders>
              <w:top w:val="single" w:sz="6" w:space="0" w:color="000000"/>
              <w:bottom w:val="single" w:sz="6" w:space="0" w:color="000000"/>
            </w:tcBorders>
          </w:tcPr>
          <w:p w14:paraId="20FA3210" w14:textId="77777777" w:rsidR="00B673B4" w:rsidRPr="00F34A14" w:rsidRDefault="00B673B4" w:rsidP="00F34A14">
            <w:pPr>
              <w:pStyle w:val="TableParagraph"/>
              <w:spacing w:before="79"/>
              <w:ind w:left="80"/>
              <w:rPr>
                <w:sz w:val="24"/>
                <w:szCs w:val="24"/>
              </w:rPr>
            </w:pPr>
            <w:r w:rsidRPr="00F34A14">
              <w:rPr>
                <w:spacing w:val="-2"/>
                <w:sz w:val="24"/>
                <w:szCs w:val="24"/>
              </w:rPr>
              <w:t>Off-</w:t>
            </w:r>
            <w:r w:rsidRPr="00F34A14">
              <w:rPr>
                <w:spacing w:val="-4"/>
                <w:sz w:val="24"/>
                <w:szCs w:val="24"/>
              </w:rPr>
              <w:t>line</w:t>
            </w:r>
          </w:p>
        </w:tc>
      </w:tr>
      <w:tr w:rsidR="00F34A14" w:rsidRPr="00F34A14" w14:paraId="575254E8" w14:textId="77777777" w:rsidTr="00F34A14">
        <w:trPr>
          <w:trHeight w:val="1975"/>
        </w:trPr>
        <w:tc>
          <w:tcPr>
            <w:tcW w:w="2353" w:type="dxa"/>
            <w:tcBorders>
              <w:top w:val="single" w:sz="6" w:space="0" w:color="000000"/>
              <w:bottom w:val="single" w:sz="6" w:space="0" w:color="000000"/>
            </w:tcBorders>
          </w:tcPr>
          <w:p w14:paraId="19993D8B" w14:textId="77777777" w:rsidR="00B673B4" w:rsidRPr="00F34A14" w:rsidRDefault="00B673B4" w:rsidP="00F34A14">
            <w:pPr>
              <w:pStyle w:val="TableParagraph"/>
              <w:spacing w:before="77"/>
              <w:ind w:left="79"/>
              <w:rPr>
                <w:sz w:val="24"/>
                <w:szCs w:val="24"/>
              </w:rPr>
            </w:pPr>
            <w:r w:rsidRPr="00F34A14">
              <w:rPr>
                <w:sz w:val="24"/>
                <w:szCs w:val="24"/>
              </w:rPr>
              <w:t>Learning</w:t>
            </w:r>
            <w:r w:rsidRPr="00F34A14">
              <w:rPr>
                <w:spacing w:val="-4"/>
                <w:sz w:val="24"/>
                <w:szCs w:val="24"/>
              </w:rPr>
              <w:t xml:space="preserve"> </w:t>
            </w:r>
            <w:r w:rsidRPr="00F34A14">
              <w:rPr>
                <w:spacing w:val="-2"/>
                <w:sz w:val="24"/>
                <w:szCs w:val="24"/>
              </w:rPr>
              <w:t>Objectives</w:t>
            </w:r>
          </w:p>
        </w:tc>
        <w:tc>
          <w:tcPr>
            <w:tcW w:w="7329" w:type="dxa"/>
            <w:tcBorders>
              <w:top w:val="single" w:sz="6" w:space="0" w:color="000000"/>
              <w:bottom w:val="single" w:sz="6" w:space="0" w:color="000000"/>
            </w:tcBorders>
          </w:tcPr>
          <w:p w14:paraId="26DACD39" w14:textId="77777777" w:rsidR="00B673B4" w:rsidRPr="00F34A14" w:rsidRDefault="00B673B4" w:rsidP="00BF5EBC">
            <w:pPr>
              <w:pStyle w:val="TableParagraph"/>
              <w:numPr>
                <w:ilvl w:val="0"/>
                <w:numId w:val="69"/>
              </w:numPr>
              <w:tabs>
                <w:tab w:val="left" w:pos="332"/>
              </w:tabs>
              <w:spacing w:before="77"/>
              <w:ind w:right="71"/>
              <w:rPr>
                <w:sz w:val="24"/>
                <w:szCs w:val="24"/>
              </w:rPr>
            </w:pPr>
            <w:r w:rsidRPr="00F34A14">
              <w:rPr>
                <w:sz w:val="24"/>
                <w:szCs w:val="24"/>
              </w:rPr>
              <w:t>Understand</w:t>
            </w:r>
            <w:r w:rsidRPr="00F34A14">
              <w:rPr>
                <w:spacing w:val="-15"/>
                <w:sz w:val="24"/>
                <w:szCs w:val="24"/>
              </w:rPr>
              <w:t xml:space="preserve"> </w:t>
            </w:r>
            <w:r w:rsidRPr="00F34A14">
              <w:rPr>
                <w:sz w:val="24"/>
                <w:szCs w:val="24"/>
              </w:rPr>
              <w:t>the</w:t>
            </w:r>
            <w:r w:rsidRPr="00F34A14">
              <w:rPr>
                <w:spacing w:val="-12"/>
                <w:sz w:val="24"/>
                <w:szCs w:val="24"/>
              </w:rPr>
              <w:t xml:space="preserve"> </w:t>
            </w:r>
            <w:r w:rsidRPr="00F34A14">
              <w:rPr>
                <w:sz w:val="24"/>
                <w:szCs w:val="24"/>
              </w:rPr>
              <w:t>demographic</w:t>
            </w:r>
            <w:r w:rsidRPr="00F34A14">
              <w:rPr>
                <w:spacing w:val="-13"/>
                <w:sz w:val="24"/>
                <w:szCs w:val="24"/>
              </w:rPr>
              <w:t xml:space="preserve"> </w:t>
            </w:r>
            <w:r w:rsidRPr="00F34A14">
              <w:rPr>
                <w:sz w:val="24"/>
                <w:szCs w:val="24"/>
              </w:rPr>
              <w:t>profile</w:t>
            </w:r>
            <w:r w:rsidRPr="00F34A14">
              <w:rPr>
                <w:spacing w:val="-15"/>
                <w:sz w:val="24"/>
                <w:szCs w:val="24"/>
              </w:rPr>
              <w:t xml:space="preserve"> </w:t>
            </w:r>
            <w:r w:rsidRPr="00F34A14">
              <w:rPr>
                <w:sz w:val="24"/>
                <w:szCs w:val="24"/>
              </w:rPr>
              <w:t>of</w:t>
            </w:r>
            <w:r w:rsidRPr="00F34A14">
              <w:rPr>
                <w:spacing w:val="-15"/>
                <w:sz w:val="24"/>
                <w:szCs w:val="24"/>
              </w:rPr>
              <w:t xml:space="preserve"> </w:t>
            </w:r>
            <w:r w:rsidRPr="00F34A14">
              <w:rPr>
                <w:sz w:val="24"/>
                <w:szCs w:val="24"/>
              </w:rPr>
              <w:t>communities</w:t>
            </w:r>
            <w:r w:rsidRPr="00F34A14">
              <w:rPr>
                <w:spacing w:val="-13"/>
                <w:sz w:val="24"/>
                <w:szCs w:val="24"/>
              </w:rPr>
              <w:t xml:space="preserve"> </w:t>
            </w:r>
            <w:r w:rsidRPr="00F34A14">
              <w:rPr>
                <w:sz w:val="24"/>
                <w:szCs w:val="24"/>
              </w:rPr>
              <w:t>and</w:t>
            </w:r>
            <w:r w:rsidRPr="00F34A14">
              <w:rPr>
                <w:spacing w:val="-14"/>
                <w:sz w:val="24"/>
                <w:szCs w:val="24"/>
              </w:rPr>
              <w:t xml:space="preserve"> </w:t>
            </w:r>
            <w:r w:rsidRPr="00F34A14">
              <w:rPr>
                <w:sz w:val="24"/>
                <w:szCs w:val="24"/>
              </w:rPr>
              <w:t>society</w:t>
            </w:r>
            <w:r w:rsidRPr="00F34A14">
              <w:rPr>
                <w:spacing w:val="-15"/>
                <w:sz w:val="24"/>
                <w:szCs w:val="24"/>
              </w:rPr>
              <w:t xml:space="preserve"> </w:t>
            </w:r>
            <w:r w:rsidRPr="00F34A14">
              <w:rPr>
                <w:sz w:val="24"/>
                <w:szCs w:val="24"/>
              </w:rPr>
              <w:t>through processes of population change.</w:t>
            </w:r>
          </w:p>
          <w:p w14:paraId="32FFC160" w14:textId="77777777" w:rsidR="00B673B4" w:rsidRPr="00F34A14" w:rsidRDefault="00B673B4" w:rsidP="00BF5EBC">
            <w:pPr>
              <w:pStyle w:val="TableParagraph"/>
              <w:numPr>
                <w:ilvl w:val="0"/>
                <w:numId w:val="69"/>
              </w:numPr>
              <w:tabs>
                <w:tab w:val="left" w:pos="332"/>
              </w:tabs>
              <w:spacing w:before="0"/>
              <w:ind w:right="69"/>
              <w:rPr>
                <w:sz w:val="24"/>
                <w:szCs w:val="24"/>
              </w:rPr>
            </w:pPr>
            <w:r w:rsidRPr="00F34A14">
              <w:rPr>
                <w:sz w:val="24"/>
                <w:szCs w:val="24"/>
              </w:rPr>
              <w:t>Analyse factors that influence population structure and composition of communities at micro level and countries at macro level.</w:t>
            </w:r>
          </w:p>
          <w:p w14:paraId="18AA4629" w14:textId="77777777" w:rsidR="00B673B4" w:rsidRPr="00F34A14" w:rsidRDefault="00B673B4" w:rsidP="00BF5EBC">
            <w:pPr>
              <w:pStyle w:val="TableParagraph"/>
              <w:numPr>
                <w:ilvl w:val="0"/>
                <w:numId w:val="69"/>
              </w:numPr>
              <w:tabs>
                <w:tab w:val="left" w:pos="332"/>
              </w:tabs>
              <w:spacing w:before="0"/>
              <w:ind w:right="70"/>
              <w:rPr>
                <w:sz w:val="24"/>
                <w:szCs w:val="24"/>
              </w:rPr>
            </w:pPr>
            <w:r w:rsidRPr="00F34A14">
              <w:rPr>
                <w:sz w:val="24"/>
                <w:szCs w:val="24"/>
              </w:rPr>
              <w:t>Address challenges of population change through concerns of climate change and environmental degradation.</w:t>
            </w:r>
          </w:p>
        </w:tc>
      </w:tr>
    </w:tbl>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7380"/>
      </w:tblGrid>
      <w:tr w:rsidR="00F34A14" w:rsidRPr="00F34A14" w14:paraId="714592CD" w14:textId="77777777" w:rsidTr="00413630">
        <w:trPr>
          <w:trHeight w:val="2967"/>
        </w:trPr>
        <w:tc>
          <w:tcPr>
            <w:tcW w:w="2340" w:type="dxa"/>
            <w:tcBorders>
              <w:bottom w:val="single" w:sz="6" w:space="0" w:color="000000"/>
            </w:tcBorders>
          </w:tcPr>
          <w:p w14:paraId="45E49ACB" w14:textId="77777777" w:rsidR="00B673B4" w:rsidRPr="00F34A14" w:rsidRDefault="00B673B4" w:rsidP="00F34A14">
            <w:pPr>
              <w:pStyle w:val="TableParagraph"/>
              <w:spacing w:before="78"/>
              <w:ind w:left="79"/>
              <w:rPr>
                <w:sz w:val="24"/>
                <w:szCs w:val="24"/>
              </w:rPr>
            </w:pPr>
            <w:r w:rsidRPr="00F34A14">
              <w:rPr>
                <w:sz w:val="24"/>
                <w:szCs w:val="24"/>
              </w:rPr>
              <w:t>Course</w:t>
            </w:r>
            <w:r w:rsidRPr="00F34A14">
              <w:rPr>
                <w:spacing w:val="-4"/>
                <w:sz w:val="24"/>
                <w:szCs w:val="24"/>
              </w:rPr>
              <w:t xml:space="preserve"> </w:t>
            </w:r>
            <w:r w:rsidRPr="00F34A14">
              <w:rPr>
                <w:spacing w:val="-2"/>
                <w:sz w:val="24"/>
                <w:szCs w:val="24"/>
              </w:rPr>
              <w:t>Description</w:t>
            </w:r>
          </w:p>
        </w:tc>
        <w:tc>
          <w:tcPr>
            <w:tcW w:w="7380" w:type="dxa"/>
            <w:tcBorders>
              <w:bottom w:val="single" w:sz="6" w:space="0" w:color="000000"/>
            </w:tcBorders>
          </w:tcPr>
          <w:p w14:paraId="6E1330D7" w14:textId="77777777" w:rsidR="00B673B4" w:rsidRPr="00F34A14" w:rsidRDefault="00B673B4" w:rsidP="00F34A14">
            <w:pPr>
              <w:pStyle w:val="TableParagraph"/>
              <w:spacing w:before="81" w:line="276" w:lineRule="auto"/>
              <w:ind w:left="80" w:right="64"/>
              <w:jc w:val="both"/>
              <w:rPr>
                <w:sz w:val="24"/>
                <w:szCs w:val="24"/>
              </w:rPr>
            </w:pPr>
            <w:r w:rsidRPr="00F34A14">
              <w:rPr>
                <w:sz w:val="24"/>
                <w:szCs w:val="24"/>
              </w:rPr>
              <w:t>The aim of this course is to introduce students to the study of people addressing the changing composition and distribution of population. The course will provide a holistic comprehension of the fundamentals of population change through the processes of fertility, mortality, and migration, emphasising on the importance of age and gender. It will allow the</w:t>
            </w:r>
            <w:r w:rsidRPr="00F34A14">
              <w:rPr>
                <w:spacing w:val="-15"/>
                <w:sz w:val="24"/>
                <w:szCs w:val="24"/>
              </w:rPr>
              <w:t xml:space="preserve"> </w:t>
            </w:r>
            <w:r w:rsidRPr="00F34A14">
              <w:rPr>
                <w:sz w:val="24"/>
                <w:szCs w:val="24"/>
              </w:rPr>
              <w:t>students</w:t>
            </w:r>
            <w:r w:rsidRPr="00F34A14">
              <w:rPr>
                <w:spacing w:val="-14"/>
                <w:sz w:val="24"/>
                <w:szCs w:val="24"/>
              </w:rPr>
              <w:t xml:space="preserve"> </w:t>
            </w:r>
            <w:r w:rsidRPr="00F34A14">
              <w:rPr>
                <w:sz w:val="24"/>
                <w:szCs w:val="24"/>
              </w:rPr>
              <w:t>to</w:t>
            </w:r>
            <w:r w:rsidRPr="00F34A14">
              <w:rPr>
                <w:spacing w:val="-14"/>
                <w:sz w:val="24"/>
                <w:szCs w:val="24"/>
              </w:rPr>
              <w:t xml:space="preserve"> </w:t>
            </w:r>
            <w:r w:rsidRPr="00F34A14">
              <w:rPr>
                <w:sz w:val="24"/>
                <w:szCs w:val="24"/>
              </w:rPr>
              <w:t>understand</w:t>
            </w:r>
            <w:r w:rsidRPr="00F34A14">
              <w:rPr>
                <w:spacing w:val="-14"/>
                <w:sz w:val="24"/>
                <w:szCs w:val="24"/>
              </w:rPr>
              <w:t xml:space="preserve"> </w:t>
            </w:r>
            <w:r w:rsidRPr="00F34A14">
              <w:rPr>
                <w:sz w:val="24"/>
                <w:szCs w:val="24"/>
              </w:rPr>
              <w:t>the</w:t>
            </w:r>
            <w:r w:rsidRPr="00F34A14">
              <w:rPr>
                <w:spacing w:val="-15"/>
                <w:sz w:val="24"/>
                <w:szCs w:val="24"/>
              </w:rPr>
              <w:t xml:space="preserve"> </w:t>
            </w:r>
            <w:r w:rsidRPr="00F34A14">
              <w:rPr>
                <w:sz w:val="24"/>
                <w:szCs w:val="24"/>
              </w:rPr>
              <w:t>impacts</w:t>
            </w:r>
            <w:r w:rsidRPr="00F34A14">
              <w:rPr>
                <w:spacing w:val="-13"/>
                <w:sz w:val="24"/>
                <w:szCs w:val="24"/>
              </w:rPr>
              <w:t xml:space="preserve"> </w:t>
            </w:r>
            <w:r w:rsidRPr="00F34A14">
              <w:rPr>
                <w:sz w:val="24"/>
                <w:szCs w:val="24"/>
              </w:rPr>
              <w:t>these</w:t>
            </w:r>
            <w:r w:rsidRPr="00F34A14">
              <w:rPr>
                <w:spacing w:val="-13"/>
                <w:sz w:val="24"/>
                <w:szCs w:val="24"/>
              </w:rPr>
              <w:t xml:space="preserve"> </w:t>
            </w:r>
            <w:r w:rsidRPr="00F34A14">
              <w:rPr>
                <w:sz w:val="24"/>
                <w:szCs w:val="24"/>
              </w:rPr>
              <w:t>factors</w:t>
            </w:r>
            <w:r w:rsidRPr="00F34A14">
              <w:rPr>
                <w:spacing w:val="-13"/>
                <w:sz w:val="24"/>
                <w:szCs w:val="24"/>
              </w:rPr>
              <w:t xml:space="preserve"> </w:t>
            </w:r>
            <w:r w:rsidRPr="00F34A14">
              <w:rPr>
                <w:sz w:val="24"/>
                <w:szCs w:val="24"/>
              </w:rPr>
              <w:t>have</w:t>
            </w:r>
            <w:r w:rsidRPr="00F34A14">
              <w:rPr>
                <w:spacing w:val="-13"/>
                <w:sz w:val="24"/>
                <w:szCs w:val="24"/>
              </w:rPr>
              <w:t xml:space="preserve"> </w:t>
            </w:r>
            <w:r w:rsidRPr="00F34A14">
              <w:rPr>
                <w:sz w:val="24"/>
                <w:szCs w:val="24"/>
              </w:rPr>
              <w:t>on</w:t>
            </w:r>
            <w:r w:rsidRPr="00F34A14">
              <w:rPr>
                <w:spacing w:val="-14"/>
                <w:sz w:val="24"/>
                <w:szCs w:val="24"/>
              </w:rPr>
              <w:t xml:space="preserve"> </w:t>
            </w:r>
            <w:r w:rsidRPr="00F34A14">
              <w:rPr>
                <w:sz w:val="24"/>
                <w:szCs w:val="24"/>
              </w:rPr>
              <w:t>individual</w:t>
            </w:r>
            <w:r w:rsidRPr="00F34A14">
              <w:rPr>
                <w:spacing w:val="-14"/>
                <w:sz w:val="24"/>
                <w:szCs w:val="24"/>
              </w:rPr>
              <w:t xml:space="preserve"> </w:t>
            </w:r>
            <w:r w:rsidRPr="00F34A14">
              <w:rPr>
                <w:sz w:val="24"/>
                <w:szCs w:val="24"/>
              </w:rPr>
              <w:t>lives and</w:t>
            </w:r>
            <w:r w:rsidRPr="00F34A14">
              <w:rPr>
                <w:spacing w:val="-8"/>
                <w:sz w:val="24"/>
                <w:szCs w:val="24"/>
              </w:rPr>
              <w:t xml:space="preserve"> </w:t>
            </w:r>
            <w:r w:rsidRPr="00F34A14">
              <w:rPr>
                <w:sz w:val="24"/>
                <w:szCs w:val="24"/>
              </w:rPr>
              <w:t>the</w:t>
            </w:r>
            <w:r w:rsidRPr="00F34A14">
              <w:rPr>
                <w:spacing w:val="-9"/>
                <w:sz w:val="24"/>
                <w:szCs w:val="24"/>
              </w:rPr>
              <w:t xml:space="preserve"> </w:t>
            </w:r>
            <w:r w:rsidRPr="00F34A14">
              <w:rPr>
                <w:sz w:val="24"/>
                <w:szCs w:val="24"/>
              </w:rPr>
              <w:t>changing</w:t>
            </w:r>
            <w:r w:rsidRPr="00F34A14">
              <w:rPr>
                <w:spacing w:val="-10"/>
                <w:sz w:val="24"/>
                <w:szCs w:val="24"/>
              </w:rPr>
              <w:t xml:space="preserve"> </w:t>
            </w:r>
            <w:r w:rsidRPr="00F34A14">
              <w:rPr>
                <w:sz w:val="24"/>
                <w:szCs w:val="24"/>
              </w:rPr>
              <w:t>structure</w:t>
            </w:r>
            <w:r w:rsidRPr="00F34A14">
              <w:rPr>
                <w:spacing w:val="-8"/>
                <w:sz w:val="24"/>
                <w:szCs w:val="24"/>
              </w:rPr>
              <w:t xml:space="preserve"> </w:t>
            </w:r>
            <w:r w:rsidRPr="00F34A14">
              <w:rPr>
                <w:sz w:val="24"/>
                <w:szCs w:val="24"/>
              </w:rPr>
              <w:t>of</w:t>
            </w:r>
            <w:r w:rsidRPr="00F34A14">
              <w:rPr>
                <w:spacing w:val="-9"/>
                <w:sz w:val="24"/>
                <w:szCs w:val="24"/>
              </w:rPr>
              <w:t xml:space="preserve"> </w:t>
            </w:r>
            <w:r w:rsidRPr="00F34A14">
              <w:rPr>
                <w:sz w:val="24"/>
                <w:szCs w:val="24"/>
              </w:rPr>
              <w:t>human</w:t>
            </w:r>
            <w:r w:rsidRPr="00F34A14">
              <w:rPr>
                <w:spacing w:val="-9"/>
                <w:sz w:val="24"/>
                <w:szCs w:val="24"/>
              </w:rPr>
              <w:t xml:space="preserve"> </w:t>
            </w:r>
            <w:r w:rsidRPr="00F34A14">
              <w:rPr>
                <w:sz w:val="24"/>
                <w:szCs w:val="24"/>
              </w:rPr>
              <w:t>society.</w:t>
            </w:r>
            <w:r w:rsidRPr="00F34A14">
              <w:rPr>
                <w:spacing w:val="-8"/>
                <w:sz w:val="24"/>
                <w:szCs w:val="24"/>
              </w:rPr>
              <w:t xml:space="preserve"> </w:t>
            </w:r>
            <w:r w:rsidRPr="00F34A14">
              <w:rPr>
                <w:sz w:val="24"/>
                <w:szCs w:val="24"/>
              </w:rPr>
              <w:t>The</w:t>
            </w:r>
            <w:r w:rsidRPr="00F34A14">
              <w:rPr>
                <w:spacing w:val="-8"/>
                <w:sz w:val="24"/>
                <w:szCs w:val="24"/>
              </w:rPr>
              <w:t xml:space="preserve"> </w:t>
            </w:r>
            <w:r w:rsidRPr="00F34A14">
              <w:rPr>
                <w:sz w:val="24"/>
                <w:szCs w:val="24"/>
              </w:rPr>
              <w:t>course</w:t>
            </w:r>
            <w:r w:rsidRPr="00F34A14">
              <w:rPr>
                <w:spacing w:val="-9"/>
                <w:sz w:val="24"/>
                <w:szCs w:val="24"/>
              </w:rPr>
              <w:t xml:space="preserve"> </w:t>
            </w:r>
            <w:r w:rsidRPr="00F34A14">
              <w:rPr>
                <w:sz w:val="24"/>
                <w:szCs w:val="24"/>
              </w:rPr>
              <w:t>will</w:t>
            </w:r>
            <w:r w:rsidRPr="00F34A14">
              <w:rPr>
                <w:spacing w:val="-7"/>
                <w:sz w:val="24"/>
                <w:szCs w:val="24"/>
              </w:rPr>
              <w:t xml:space="preserve"> </w:t>
            </w:r>
            <w:r w:rsidRPr="00F34A14">
              <w:rPr>
                <w:sz w:val="24"/>
                <w:szCs w:val="24"/>
              </w:rPr>
              <w:t>also</w:t>
            </w:r>
            <w:r w:rsidRPr="00F34A14">
              <w:rPr>
                <w:spacing w:val="-8"/>
                <w:sz w:val="24"/>
                <w:szCs w:val="24"/>
              </w:rPr>
              <w:t xml:space="preserve"> </w:t>
            </w:r>
            <w:r w:rsidRPr="00F34A14">
              <w:rPr>
                <w:sz w:val="24"/>
                <w:szCs w:val="24"/>
              </w:rPr>
              <w:t>look</w:t>
            </w:r>
            <w:r w:rsidRPr="00F34A14">
              <w:rPr>
                <w:spacing w:val="-8"/>
                <w:sz w:val="24"/>
                <w:szCs w:val="24"/>
              </w:rPr>
              <w:t xml:space="preserve"> </w:t>
            </w:r>
            <w:r w:rsidRPr="00F34A14">
              <w:rPr>
                <w:sz w:val="24"/>
                <w:szCs w:val="24"/>
              </w:rPr>
              <w:t>into the impact of population on policy formulations for sustainable development and address some of the future challenges of population.</w:t>
            </w:r>
          </w:p>
        </w:tc>
      </w:tr>
      <w:tr w:rsidR="00F34A14" w:rsidRPr="00F34A14" w14:paraId="30426649" w14:textId="77777777" w:rsidTr="00413630">
        <w:trPr>
          <w:trHeight w:val="6599"/>
        </w:trPr>
        <w:tc>
          <w:tcPr>
            <w:tcW w:w="2340" w:type="dxa"/>
            <w:tcBorders>
              <w:top w:val="single" w:sz="6" w:space="0" w:color="000000"/>
              <w:bottom w:val="single" w:sz="6" w:space="0" w:color="000000"/>
            </w:tcBorders>
          </w:tcPr>
          <w:p w14:paraId="151DB57E" w14:textId="77777777" w:rsidR="00B673B4" w:rsidRPr="00F34A14" w:rsidRDefault="00B673B4" w:rsidP="00F34A14">
            <w:pPr>
              <w:pStyle w:val="TableParagraph"/>
              <w:spacing w:before="79"/>
              <w:ind w:left="79"/>
              <w:rPr>
                <w:sz w:val="24"/>
                <w:szCs w:val="24"/>
              </w:rPr>
            </w:pPr>
            <w:r w:rsidRPr="00F34A14">
              <w:rPr>
                <w:sz w:val="24"/>
                <w:szCs w:val="24"/>
              </w:rPr>
              <w:lastRenderedPageBreak/>
              <w:t>Course</w:t>
            </w:r>
            <w:r w:rsidRPr="00F34A14">
              <w:rPr>
                <w:spacing w:val="-2"/>
                <w:sz w:val="24"/>
                <w:szCs w:val="24"/>
              </w:rPr>
              <w:t xml:space="preserve"> Outline</w:t>
            </w:r>
          </w:p>
        </w:tc>
        <w:tc>
          <w:tcPr>
            <w:tcW w:w="7380" w:type="dxa"/>
            <w:tcBorders>
              <w:top w:val="single" w:sz="6" w:space="0" w:color="000000"/>
              <w:bottom w:val="single" w:sz="6" w:space="0" w:color="000000"/>
            </w:tcBorders>
          </w:tcPr>
          <w:p w14:paraId="2FC84F5B" w14:textId="77777777" w:rsidR="00B673B4" w:rsidRPr="00F34A14" w:rsidRDefault="00B673B4" w:rsidP="00BF5EBC">
            <w:pPr>
              <w:pStyle w:val="TableParagraph"/>
              <w:numPr>
                <w:ilvl w:val="0"/>
                <w:numId w:val="68"/>
              </w:numPr>
              <w:tabs>
                <w:tab w:val="left" w:pos="800"/>
              </w:tabs>
              <w:spacing w:before="79" w:line="276" w:lineRule="auto"/>
              <w:ind w:right="76"/>
              <w:jc w:val="both"/>
              <w:rPr>
                <w:sz w:val="24"/>
                <w:szCs w:val="24"/>
              </w:rPr>
            </w:pPr>
            <w:r w:rsidRPr="00F34A14">
              <w:rPr>
                <w:sz w:val="24"/>
                <w:szCs w:val="24"/>
              </w:rPr>
              <w:t>Concepts in Demography: Definition of demography; sources of data for study of demography</w:t>
            </w:r>
          </w:p>
          <w:p w14:paraId="329932D2" w14:textId="77777777" w:rsidR="00B673B4" w:rsidRPr="00F34A14" w:rsidRDefault="00B673B4" w:rsidP="00BF5EBC">
            <w:pPr>
              <w:pStyle w:val="TableParagraph"/>
              <w:numPr>
                <w:ilvl w:val="0"/>
                <w:numId w:val="68"/>
              </w:numPr>
              <w:tabs>
                <w:tab w:val="left" w:pos="800"/>
              </w:tabs>
              <w:spacing w:before="200" w:line="276" w:lineRule="auto"/>
              <w:ind w:right="74"/>
              <w:jc w:val="both"/>
              <w:rPr>
                <w:sz w:val="24"/>
                <w:szCs w:val="24"/>
              </w:rPr>
            </w:pPr>
            <w:r w:rsidRPr="00F34A14">
              <w:rPr>
                <w:sz w:val="24"/>
                <w:szCs w:val="24"/>
              </w:rPr>
              <w:t>Dynamics of Population Change: Basic theories of fertility, mortality, and migration; social factors influencing population change, with special reference to India.</w:t>
            </w:r>
          </w:p>
          <w:p w14:paraId="3A3F772F" w14:textId="77777777" w:rsidR="00B673B4" w:rsidRPr="00F34A14" w:rsidRDefault="00B673B4" w:rsidP="00BF5EBC">
            <w:pPr>
              <w:pStyle w:val="TableParagraph"/>
              <w:numPr>
                <w:ilvl w:val="0"/>
                <w:numId w:val="68"/>
              </w:numPr>
              <w:tabs>
                <w:tab w:val="left" w:pos="800"/>
              </w:tabs>
              <w:spacing w:before="200" w:line="276" w:lineRule="auto"/>
              <w:ind w:right="73"/>
              <w:jc w:val="both"/>
              <w:rPr>
                <w:sz w:val="24"/>
                <w:szCs w:val="24"/>
              </w:rPr>
            </w:pPr>
            <w:r w:rsidRPr="00F34A14">
              <w:rPr>
                <w:sz w:val="24"/>
                <w:szCs w:val="24"/>
              </w:rPr>
              <w:t>Population</w:t>
            </w:r>
            <w:r w:rsidRPr="00F34A14">
              <w:rPr>
                <w:spacing w:val="-3"/>
                <w:sz w:val="24"/>
                <w:szCs w:val="24"/>
              </w:rPr>
              <w:t xml:space="preserve"> </w:t>
            </w:r>
            <w:r w:rsidRPr="00F34A14">
              <w:rPr>
                <w:sz w:val="24"/>
                <w:szCs w:val="24"/>
              </w:rPr>
              <w:t>Distribution:</w:t>
            </w:r>
            <w:r w:rsidRPr="00F34A14">
              <w:rPr>
                <w:spacing w:val="-5"/>
                <w:sz w:val="24"/>
                <w:szCs w:val="24"/>
              </w:rPr>
              <w:t xml:space="preserve"> </w:t>
            </w:r>
            <w:r w:rsidRPr="00F34A14">
              <w:rPr>
                <w:sz w:val="24"/>
                <w:szCs w:val="24"/>
              </w:rPr>
              <w:t>Density</w:t>
            </w:r>
            <w:r w:rsidRPr="00F34A14">
              <w:rPr>
                <w:spacing w:val="-7"/>
                <w:sz w:val="24"/>
                <w:szCs w:val="24"/>
              </w:rPr>
              <w:t xml:space="preserve"> </w:t>
            </w:r>
            <w:r w:rsidRPr="00F34A14">
              <w:rPr>
                <w:sz w:val="24"/>
                <w:szCs w:val="24"/>
              </w:rPr>
              <w:t>of</w:t>
            </w:r>
            <w:r w:rsidRPr="00F34A14">
              <w:rPr>
                <w:spacing w:val="-4"/>
                <w:sz w:val="24"/>
                <w:szCs w:val="24"/>
              </w:rPr>
              <w:t xml:space="preserve"> </w:t>
            </w:r>
            <w:r w:rsidRPr="00F34A14">
              <w:rPr>
                <w:sz w:val="24"/>
                <w:szCs w:val="24"/>
              </w:rPr>
              <w:t>population,</w:t>
            </w:r>
            <w:r w:rsidRPr="00F34A14">
              <w:rPr>
                <w:spacing w:val="-3"/>
                <w:sz w:val="24"/>
                <w:szCs w:val="24"/>
              </w:rPr>
              <w:t xml:space="preserve"> </w:t>
            </w:r>
            <w:r w:rsidRPr="00F34A14">
              <w:rPr>
                <w:sz w:val="24"/>
                <w:szCs w:val="24"/>
              </w:rPr>
              <w:t>population</w:t>
            </w:r>
            <w:r w:rsidRPr="00F34A14">
              <w:rPr>
                <w:spacing w:val="-3"/>
                <w:sz w:val="24"/>
                <w:szCs w:val="24"/>
              </w:rPr>
              <w:t xml:space="preserve"> </w:t>
            </w:r>
            <w:r w:rsidRPr="00F34A14">
              <w:rPr>
                <w:sz w:val="24"/>
                <w:szCs w:val="24"/>
              </w:rPr>
              <w:t>growth, global scenario of population; determinants of population distribution based on examples from India.</w:t>
            </w:r>
          </w:p>
          <w:p w14:paraId="2FCC1832" w14:textId="77777777" w:rsidR="00B673B4" w:rsidRPr="00F34A14" w:rsidRDefault="00B673B4" w:rsidP="00BF5EBC">
            <w:pPr>
              <w:pStyle w:val="TableParagraph"/>
              <w:numPr>
                <w:ilvl w:val="0"/>
                <w:numId w:val="68"/>
              </w:numPr>
              <w:tabs>
                <w:tab w:val="left" w:pos="800"/>
              </w:tabs>
              <w:spacing w:before="201" w:line="276" w:lineRule="auto"/>
              <w:ind w:right="73"/>
              <w:jc w:val="both"/>
              <w:rPr>
                <w:sz w:val="24"/>
                <w:szCs w:val="24"/>
              </w:rPr>
            </w:pPr>
            <w:r w:rsidRPr="00F34A14">
              <w:rPr>
                <w:sz w:val="24"/>
                <w:szCs w:val="24"/>
              </w:rPr>
              <w:t>Population Composition: Importance of age and gender in population; demographic dividend; aging population; influence of population composition on overall development of a country.</w:t>
            </w:r>
          </w:p>
          <w:p w14:paraId="43C91300" w14:textId="77777777" w:rsidR="00B673B4" w:rsidRPr="00F34A14" w:rsidRDefault="00B673B4" w:rsidP="00BF5EBC">
            <w:pPr>
              <w:pStyle w:val="TableParagraph"/>
              <w:numPr>
                <w:ilvl w:val="0"/>
                <w:numId w:val="68"/>
              </w:numPr>
              <w:tabs>
                <w:tab w:val="left" w:pos="800"/>
              </w:tabs>
              <w:spacing w:before="199" w:line="276" w:lineRule="auto"/>
              <w:ind w:right="73"/>
              <w:jc w:val="both"/>
              <w:rPr>
                <w:sz w:val="24"/>
                <w:szCs w:val="24"/>
              </w:rPr>
            </w:pPr>
            <w:r w:rsidRPr="00F34A14">
              <w:rPr>
                <w:sz w:val="24"/>
                <w:szCs w:val="24"/>
              </w:rPr>
              <w:t>Population Policies: Elements of population policies; population policies in India.</w:t>
            </w:r>
          </w:p>
          <w:p w14:paraId="13EAC2DD" w14:textId="77777777" w:rsidR="00B673B4" w:rsidRPr="00F34A14" w:rsidRDefault="00B673B4" w:rsidP="00BF5EBC">
            <w:pPr>
              <w:pStyle w:val="TableParagraph"/>
              <w:numPr>
                <w:ilvl w:val="0"/>
                <w:numId w:val="68"/>
              </w:numPr>
              <w:tabs>
                <w:tab w:val="left" w:pos="800"/>
              </w:tabs>
              <w:spacing w:before="201" w:line="276" w:lineRule="auto"/>
              <w:ind w:right="72"/>
              <w:jc w:val="both"/>
              <w:rPr>
                <w:sz w:val="24"/>
                <w:szCs w:val="24"/>
              </w:rPr>
            </w:pPr>
            <w:r w:rsidRPr="00F34A14">
              <w:rPr>
                <w:sz w:val="24"/>
                <w:szCs w:val="24"/>
              </w:rPr>
              <w:t>Future Challenges of Population: Population and sustainable development; population and climate change; population and environmental degradation; debates on dilemma and contradiction of decreasing birth rate and stable total marital fertility rate.</w:t>
            </w:r>
          </w:p>
        </w:tc>
      </w:tr>
      <w:tr w:rsidR="00F34A14" w:rsidRPr="00F34A14" w14:paraId="479B1B2C" w14:textId="77777777" w:rsidTr="00413630">
        <w:trPr>
          <w:trHeight w:val="1974"/>
        </w:trPr>
        <w:tc>
          <w:tcPr>
            <w:tcW w:w="2340" w:type="dxa"/>
            <w:tcBorders>
              <w:top w:val="single" w:sz="6" w:space="0" w:color="000000"/>
              <w:bottom w:val="single" w:sz="6" w:space="0" w:color="000000"/>
            </w:tcBorders>
          </w:tcPr>
          <w:p w14:paraId="7E5ADBBA" w14:textId="77777777" w:rsidR="00B673B4" w:rsidRPr="00F34A14" w:rsidRDefault="00B673B4" w:rsidP="00F34A14">
            <w:pPr>
              <w:pStyle w:val="TableParagraph"/>
              <w:spacing w:before="77"/>
              <w:ind w:left="79"/>
              <w:rPr>
                <w:sz w:val="24"/>
                <w:szCs w:val="24"/>
              </w:rPr>
            </w:pPr>
            <w:r w:rsidRPr="00F34A14">
              <w:rPr>
                <w:sz w:val="24"/>
                <w:szCs w:val="24"/>
              </w:rPr>
              <w:t>Learning</w:t>
            </w:r>
            <w:r w:rsidRPr="00F34A14">
              <w:rPr>
                <w:spacing w:val="-5"/>
                <w:sz w:val="24"/>
                <w:szCs w:val="24"/>
              </w:rPr>
              <w:t xml:space="preserve"> </w:t>
            </w:r>
            <w:r w:rsidRPr="00F34A14">
              <w:rPr>
                <w:spacing w:val="-2"/>
                <w:sz w:val="24"/>
                <w:szCs w:val="24"/>
              </w:rPr>
              <w:t>Outcome</w:t>
            </w:r>
          </w:p>
        </w:tc>
        <w:tc>
          <w:tcPr>
            <w:tcW w:w="7380" w:type="dxa"/>
            <w:tcBorders>
              <w:top w:val="single" w:sz="6" w:space="0" w:color="000000"/>
              <w:bottom w:val="single" w:sz="6" w:space="0" w:color="000000"/>
            </w:tcBorders>
          </w:tcPr>
          <w:p w14:paraId="7EAC6D45" w14:textId="77777777" w:rsidR="00B673B4" w:rsidRPr="00F34A14" w:rsidRDefault="00B673B4" w:rsidP="00BF5EBC">
            <w:pPr>
              <w:pStyle w:val="TableParagraph"/>
              <w:numPr>
                <w:ilvl w:val="0"/>
                <w:numId w:val="67"/>
              </w:numPr>
              <w:tabs>
                <w:tab w:val="left" w:pos="332"/>
              </w:tabs>
              <w:spacing w:before="77"/>
              <w:ind w:right="174"/>
              <w:rPr>
                <w:sz w:val="24"/>
                <w:szCs w:val="24"/>
              </w:rPr>
            </w:pPr>
            <w:r w:rsidRPr="00F34A14">
              <w:rPr>
                <w:sz w:val="24"/>
                <w:szCs w:val="24"/>
              </w:rPr>
              <w:t>Comprehend</w:t>
            </w:r>
            <w:r w:rsidRPr="00F34A14">
              <w:rPr>
                <w:spacing w:val="-5"/>
                <w:sz w:val="24"/>
                <w:szCs w:val="24"/>
              </w:rPr>
              <w:t xml:space="preserve"> </w:t>
            </w:r>
            <w:r w:rsidRPr="00F34A14">
              <w:rPr>
                <w:sz w:val="24"/>
                <w:szCs w:val="24"/>
              </w:rPr>
              <w:t>the</w:t>
            </w:r>
            <w:r w:rsidRPr="00F34A14">
              <w:rPr>
                <w:spacing w:val="-5"/>
                <w:sz w:val="24"/>
                <w:szCs w:val="24"/>
              </w:rPr>
              <w:t xml:space="preserve"> </w:t>
            </w:r>
            <w:r w:rsidRPr="00F34A14">
              <w:rPr>
                <w:sz w:val="24"/>
                <w:szCs w:val="24"/>
              </w:rPr>
              <w:t>importance</w:t>
            </w:r>
            <w:r w:rsidRPr="00F34A14">
              <w:rPr>
                <w:spacing w:val="-6"/>
                <w:sz w:val="24"/>
                <w:szCs w:val="24"/>
              </w:rPr>
              <w:t xml:space="preserve"> </w:t>
            </w:r>
            <w:r w:rsidRPr="00F34A14">
              <w:rPr>
                <w:sz w:val="24"/>
                <w:szCs w:val="24"/>
              </w:rPr>
              <w:t>of</w:t>
            </w:r>
            <w:r w:rsidRPr="00F34A14">
              <w:rPr>
                <w:spacing w:val="-5"/>
                <w:sz w:val="24"/>
                <w:szCs w:val="24"/>
              </w:rPr>
              <w:t xml:space="preserve"> </w:t>
            </w:r>
            <w:r w:rsidRPr="00F34A14">
              <w:rPr>
                <w:sz w:val="24"/>
                <w:szCs w:val="24"/>
              </w:rPr>
              <w:t>demography</w:t>
            </w:r>
            <w:r w:rsidRPr="00F34A14">
              <w:rPr>
                <w:spacing w:val="-9"/>
                <w:sz w:val="24"/>
                <w:szCs w:val="24"/>
              </w:rPr>
              <w:t xml:space="preserve"> </w:t>
            </w:r>
            <w:r w:rsidRPr="00F34A14">
              <w:rPr>
                <w:sz w:val="24"/>
                <w:szCs w:val="24"/>
              </w:rPr>
              <w:t>and</w:t>
            </w:r>
            <w:r w:rsidRPr="00F34A14">
              <w:rPr>
                <w:spacing w:val="-5"/>
                <w:sz w:val="24"/>
                <w:szCs w:val="24"/>
              </w:rPr>
              <w:t xml:space="preserve"> </w:t>
            </w:r>
            <w:r w:rsidRPr="00F34A14">
              <w:rPr>
                <w:sz w:val="24"/>
                <w:szCs w:val="24"/>
              </w:rPr>
              <w:t>population</w:t>
            </w:r>
            <w:r w:rsidRPr="00F34A14">
              <w:rPr>
                <w:spacing w:val="-5"/>
                <w:sz w:val="24"/>
                <w:szCs w:val="24"/>
              </w:rPr>
              <w:t xml:space="preserve"> </w:t>
            </w:r>
            <w:r w:rsidRPr="00F34A14">
              <w:rPr>
                <w:sz w:val="24"/>
                <w:szCs w:val="24"/>
              </w:rPr>
              <w:t>studies</w:t>
            </w:r>
            <w:r w:rsidRPr="00F34A14">
              <w:rPr>
                <w:spacing w:val="-5"/>
                <w:sz w:val="24"/>
                <w:szCs w:val="24"/>
              </w:rPr>
              <w:t xml:space="preserve"> </w:t>
            </w:r>
            <w:r w:rsidRPr="00F34A14">
              <w:rPr>
                <w:sz w:val="24"/>
                <w:szCs w:val="24"/>
              </w:rPr>
              <w:t>for holistic understanding of any community and society.</w:t>
            </w:r>
          </w:p>
          <w:p w14:paraId="37E8F644" w14:textId="77777777" w:rsidR="00B673B4" w:rsidRPr="00F34A14" w:rsidRDefault="00B673B4" w:rsidP="00BF5EBC">
            <w:pPr>
              <w:pStyle w:val="TableParagraph"/>
              <w:numPr>
                <w:ilvl w:val="0"/>
                <w:numId w:val="67"/>
              </w:numPr>
              <w:tabs>
                <w:tab w:val="left" w:pos="332"/>
              </w:tabs>
              <w:spacing w:before="0"/>
              <w:ind w:right="441"/>
              <w:rPr>
                <w:sz w:val="24"/>
                <w:szCs w:val="24"/>
              </w:rPr>
            </w:pPr>
            <w:r w:rsidRPr="00F34A14">
              <w:rPr>
                <w:sz w:val="24"/>
                <w:szCs w:val="24"/>
              </w:rPr>
              <w:t>Sensitised</w:t>
            </w:r>
            <w:r w:rsidRPr="00F34A14">
              <w:rPr>
                <w:spacing w:val="-5"/>
                <w:sz w:val="24"/>
                <w:szCs w:val="24"/>
              </w:rPr>
              <w:t xml:space="preserve"> </w:t>
            </w:r>
            <w:r w:rsidRPr="00F34A14">
              <w:rPr>
                <w:sz w:val="24"/>
                <w:szCs w:val="24"/>
              </w:rPr>
              <w:t>towards</w:t>
            </w:r>
            <w:r w:rsidRPr="00F34A14">
              <w:rPr>
                <w:spacing w:val="-5"/>
                <w:sz w:val="24"/>
                <w:szCs w:val="24"/>
              </w:rPr>
              <w:t xml:space="preserve"> </w:t>
            </w:r>
            <w:r w:rsidRPr="00F34A14">
              <w:rPr>
                <w:sz w:val="24"/>
                <w:szCs w:val="24"/>
              </w:rPr>
              <w:t>problems</w:t>
            </w:r>
            <w:r w:rsidRPr="00F34A14">
              <w:rPr>
                <w:spacing w:val="-5"/>
                <w:sz w:val="24"/>
                <w:szCs w:val="24"/>
              </w:rPr>
              <w:t xml:space="preserve"> </w:t>
            </w:r>
            <w:r w:rsidRPr="00F34A14">
              <w:rPr>
                <w:sz w:val="24"/>
                <w:szCs w:val="24"/>
              </w:rPr>
              <w:t>created</w:t>
            </w:r>
            <w:r w:rsidRPr="00F34A14">
              <w:rPr>
                <w:spacing w:val="-5"/>
                <w:sz w:val="24"/>
                <w:szCs w:val="24"/>
              </w:rPr>
              <w:t xml:space="preserve"> </w:t>
            </w:r>
            <w:r w:rsidRPr="00F34A14">
              <w:rPr>
                <w:sz w:val="24"/>
                <w:szCs w:val="24"/>
              </w:rPr>
              <w:t>due</w:t>
            </w:r>
            <w:r w:rsidRPr="00F34A14">
              <w:rPr>
                <w:spacing w:val="-7"/>
                <w:sz w:val="24"/>
                <w:szCs w:val="24"/>
              </w:rPr>
              <w:t xml:space="preserve"> </w:t>
            </w:r>
            <w:r w:rsidRPr="00F34A14">
              <w:rPr>
                <w:sz w:val="24"/>
                <w:szCs w:val="24"/>
              </w:rPr>
              <w:t>to</w:t>
            </w:r>
            <w:r w:rsidRPr="00F34A14">
              <w:rPr>
                <w:spacing w:val="-5"/>
                <w:sz w:val="24"/>
                <w:szCs w:val="24"/>
              </w:rPr>
              <w:t xml:space="preserve"> </w:t>
            </w:r>
            <w:r w:rsidRPr="00F34A14">
              <w:rPr>
                <w:sz w:val="24"/>
                <w:szCs w:val="24"/>
              </w:rPr>
              <w:t>population</w:t>
            </w:r>
            <w:r w:rsidRPr="00F34A14">
              <w:rPr>
                <w:spacing w:val="-5"/>
                <w:sz w:val="24"/>
                <w:szCs w:val="24"/>
              </w:rPr>
              <w:t xml:space="preserve"> </w:t>
            </w:r>
            <w:r w:rsidRPr="00F34A14">
              <w:rPr>
                <w:sz w:val="24"/>
                <w:szCs w:val="24"/>
              </w:rPr>
              <w:t>change-</w:t>
            </w:r>
            <w:r w:rsidRPr="00F34A14">
              <w:rPr>
                <w:spacing w:val="-6"/>
                <w:sz w:val="24"/>
                <w:szCs w:val="24"/>
              </w:rPr>
              <w:t xml:space="preserve"> </w:t>
            </w:r>
            <w:r w:rsidRPr="00F34A14">
              <w:rPr>
                <w:sz w:val="24"/>
                <w:szCs w:val="24"/>
              </w:rPr>
              <w:t>both over-population and under-population.</w:t>
            </w:r>
          </w:p>
          <w:p w14:paraId="7F3C4E77" w14:textId="77777777" w:rsidR="00B673B4" w:rsidRPr="00F34A14" w:rsidRDefault="00B673B4" w:rsidP="00BF5EBC">
            <w:pPr>
              <w:pStyle w:val="TableParagraph"/>
              <w:numPr>
                <w:ilvl w:val="0"/>
                <w:numId w:val="67"/>
              </w:numPr>
              <w:tabs>
                <w:tab w:val="left" w:pos="332"/>
              </w:tabs>
              <w:spacing w:before="0"/>
              <w:ind w:right="391"/>
              <w:rPr>
                <w:sz w:val="24"/>
                <w:szCs w:val="24"/>
              </w:rPr>
            </w:pPr>
            <w:r w:rsidRPr="00F34A14">
              <w:rPr>
                <w:sz w:val="24"/>
                <w:szCs w:val="24"/>
              </w:rPr>
              <w:t>Relate</w:t>
            </w:r>
            <w:r w:rsidRPr="00F34A14">
              <w:rPr>
                <w:spacing w:val="-6"/>
                <w:sz w:val="24"/>
                <w:szCs w:val="24"/>
              </w:rPr>
              <w:t xml:space="preserve"> </w:t>
            </w:r>
            <w:r w:rsidRPr="00F34A14">
              <w:rPr>
                <w:sz w:val="24"/>
                <w:szCs w:val="24"/>
              </w:rPr>
              <w:t>emerging</w:t>
            </w:r>
            <w:r w:rsidRPr="00F34A14">
              <w:rPr>
                <w:spacing w:val="-8"/>
                <w:sz w:val="24"/>
                <w:szCs w:val="24"/>
              </w:rPr>
              <w:t xml:space="preserve"> </w:t>
            </w:r>
            <w:r w:rsidRPr="00F34A14">
              <w:rPr>
                <w:sz w:val="24"/>
                <w:szCs w:val="24"/>
              </w:rPr>
              <w:t>challenges</w:t>
            </w:r>
            <w:r w:rsidRPr="00F34A14">
              <w:rPr>
                <w:spacing w:val="-5"/>
                <w:sz w:val="24"/>
                <w:szCs w:val="24"/>
              </w:rPr>
              <w:t xml:space="preserve"> </w:t>
            </w:r>
            <w:r w:rsidRPr="00F34A14">
              <w:rPr>
                <w:sz w:val="24"/>
                <w:szCs w:val="24"/>
              </w:rPr>
              <w:t>of</w:t>
            </w:r>
            <w:r w:rsidRPr="00F34A14">
              <w:rPr>
                <w:spacing w:val="-5"/>
                <w:sz w:val="24"/>
                <w:szCs w:val="24"/>
              </w:rPr>
              <w:t xml:space="preserve"> </w:t>
            </w:r>
            <w:r w:rsidRPr="00F34A14">
              <w:rPr>
                <w:sz w:val="24"/>
                <w:szCs w:val="24"/>
              </w:rPr>
              <w:t>development,</w:t>
            </w:r>
            <w:r w:rsidRPr="00F34A14">
              <w:rPr>
                <w:spacing w:val="-5"/>
                <w:sz w:val="24"/>
                <w:szCs w:val="24"/>
              </w:rPr>
              <w:t xml:space="preserve"> </w:t>
            </w:r>
            <w:r w:rsidRPr="00F34A14">
              <w:rPr>
                <w:sz w:val="24"/>
                <w:szCs w:val="24"/>
              </w:rPr>
              <w:t>such</w:t>
            </w:r>
            <w:r w:rsidRPr="00F34A14">
              <w:rPr>
                <w:spacing w:val="-4"/>
                <w:sz w:val="24"/>
                <w:szCs w:val="24"/>
              </w:rPr>
              <w:t xml:space="preserve"> </w:t>
            </w:r>
            <w:r w:rsidRPr="00F34A14">
              <w:rPr>
                <w:sz w:val="24"/>
                <w:szCs w:val="24"/>
              </w:rPr>
              <w:t>as,</w:t>
            </w:r>
            <w:r w:rsidRPr="00F34A14">
              <w:rPr>
                <w:spacing w:val="-5"/>
                <w:sz w:val="24"/>
                <w:szCs w:val="24"/>
              </w:rPr>
              <w:t xml:space="preserve"> </w:t>
            </w:r>
            <w:r w:rsidRPr="00F34A14">
              <w:rPr>
                <w:sz w:val="24"/>
                <w:szCs w:val="24"/>
              </w:rPr>
              <w:t>climate</w:t>
            </w:r>
            <w:r w:rsidRPr="00F34A14">
              <w:rPr>
                <w:spacing w:val="-6"/>
                <w:sz w:val="24"/>
                <w:szCs w:val="24"/>
              </w:rPr>
              <w:t xml:space="preserve"> </w:t>
            </w:r>
            <w:r w:rsidRPr="00F34A14">
              <w:rPr>
                <w:sz w:val="24"/>
                <w:szCs w:val="24"/>
              </w:rPr>
              <w:t>change and environmental degradation with population dynamics.</w:t>
            </w:r>
          </w:p>
        </w:tc>
      </w:tr>
    </w:tbl>
    <w:p w14:paraId="63E74712" w14:textId="77777777" w:rsidR="00001631" w:rsidRPr="00F34A14" w:rsidRDefault="00001631">
      <w:pPr>
        <w:spacing w:after="160" w:line="259" w:lineRule="auto"/>
        <w:rPr>
          <w:rFonts w:ascii="Garamond" w:hAnsi="Garamond"/>
          <w:b/>
          <w:sz w:val="28"/>
          <w:lang w:eastAsia="en-IN"/>
        </w:rPr>
      </w:pPr>
      <w:r w:rsidRPr="00F34A14">
        <w:rPr>
          <w:rFonts w:ascii="Garamond" w:hAnsi="Garamond"/>
          <w:b/>
          <w:sz w:val="28"/>
          <w:lang w:eastAsia="en-IN"/>
        </w:rPr>
        <w:br w:type="page"/>
      </w:r>
    </w:p>
    <w:tbl>
      <w:tblPr>
        <w:tblW w:w="964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5"/>
        <w:gridCol w:w="7655"/>
      </w:tblGrid>
      <w:tr w:rsidR="00F34A14" w:rsidRPr="00F34A14" w14:paraId="2FC830C4" w14:textId="77777777" w:rsidTr="00F34A14">
        <w:trPr>
          <w:trHeight w:val="541"/>
        </w:trPr>
        <w:tc>
          <w:tcPr>
            <w:tcW w:w="1985" w:type="dxa"/>
            <w:shd w:val="clear" w:color="auto" w:fill="FFC000"/>
          </w:tcPr>
          <w:p w14:paraId="49A16FC4" w14:textId="77777777" w:rsidR="00B673B4" w:rsidRPr="00F34A14" w:rsidRDefault="00B673B4" w:rsidP="00F34A14">
            <w:pPr>
              <w:pStyle w:val="TableParagraph"/>
              <w:spacing w:line="258" w:lineRule="exact"/>
              <w:ind w:left="6"/>
              <w:rPr>
                <w:sz w:val="24"/>
                <w:szCs w:val="24"/>
              </w:rPr>
            </w:pPr>
            <w:r w:rsidRPr="00F34A14">
              <w:rPr>
                <w:spacing w:val="-2"/>
                <w:sz w:val="24"/>
                <w:szCs w:val="24"/>
              </w:rPr>
              <w:lastRenderedPageBreak/>
              <w:t>Course</w:t>
            </w:r>
          </w:p>
          <w:p w14:paraId="514996D5" w14:textId="77777777" w:rsidR="00B673B4" w:rsidRPr="00F34A14" w:rsidRDefault="00B673B4" w:rsidP="00F34A14">
            <w:pPr>
              <w:pStyle w:val="TableParagraph"/>
              <w:spacing w:line="264" w:lineRule="exact"/>
              <w:ind w:left="6"/>
              <w:rPr>
                <w:sz w:val="24"/>
                <w:szCs w:val="24"/>
              </w:rPr>
            </w:pPr>
            <w:r w:rsidRPr="00F34A14">
              <w:rPr>
                <w:spacing w:val="-2"/>
                <w:sz w:val="24"/>
                <w:szCs w:val="24"/>
              </w:rPr>
              <w:t>Number</w:t>
            </w:r>
          </w:p>
        </w:tc>
        <w:tc>
          <w:tcPr>
            <w:tcW w:w="7655" w:type="dxa"/>
            <w:shd w:val="clear" w:color="auto" w:fill="FFC000"/>
          </w:tcPr>
          <w:p w14:paraId="0F2C410C" w14:textId="77777777" w:rsidR="00B673B4" w:rsidRPr="00F34A14" w:rsidRDefault="00B673B4" w:rsidP="00F34A14">
            <w:pPr>
              <w:pStyle w:val="TableParagraph"/>
              <w:spacing w:line="260" w:lineRule="exact"/>
              <w:ind w:left="6"/>
              <w:rPr>
                <w:b/>
                <w:sz w:val="24"/>
                <w:szCs w:val="24"/>
              </w:rPr>
            </w:pPr>
            <w:r w:rsidRPr="00F34A14">
              <w:rPr>
                <w:b/>
                <w:sz w:val="24"/>
                <w:szCs w:val="24"/>
              </w:rPr>
              <w:t>HS</w:t>
            </w:r>
            <w:r w:rsidRPr="00F34A14">
              <w:rPr>
                <w:b/>
                <w:spacing w:val="-4"/>
                <w:sz w:val="24"/>
                <w:szCs w:val="24"/>
              </w:rPr>
              <w:t>2113</w:t>
            </w:r>
          </w:p>
        </w:tc>
      </w:tr>
      <w:tr w:rsidR="00F34A14" w:rsidRPr="00F34A14" w14:paraId="554A51B7" w14:textId="77777777" w:rsidTr="00F34A14">
        <w:trPr>
          <w:trHeight w:val="539"/>
        </w:trPr>
        <w:tc>
          <w:tcPr>
            <w:tcW w:w="1985" w:type="dxa"/>
          </w:tcPr>
          <w:p w14:paraId="2E03AD04" w14:textId="77777777" w:rsidR="00B673B4" w:rsidRPr="00F34A14" w:rsidRDefault="00B673B4" w:rsidP="00F34A14">
            <w:pPr>
              <w:pStyle w:val="TableParagraph"/>
              <w:spacing w:line="256" w:lineRule="exact"/>
              <w:ind w:left="6"/>
              <w:rPr>
                <w:sz w:val="24"/>
                <w:szCs w:val="24"/>
              </w:rPr>
            </w:pPr>
            <w:r w:rsidRPr="00F34A14">
              <w:rPr>
                <w:spacing w:val="-2"/>
                <w:sz w:val="24"/>
                <w:szCs w:val="24"/>
              </w:rPr>
              <w:t>Course Credit</w:t>
            </w:r>
          </w:p>
        </w:tc>
        <w:tc>
          <w:tcPr>
            <w:tcW w:w="7655" w:type="dxa"/>
          </w:tcPr>
          <w:p w14:paraId="5E1135D0" w14:textId="77777777" w:rsidR="00B673B4" w:rsidRPr="00F34A14" w:rsidRDefault="00B673B4" w:rsidP="00F34A14">
            <w:pPr>
              <w:pStyle w:val="TableParagraph"/>
              <w:spacing w:line="258" w:lineRule="exact"/>
              <w:ind w:left="6"/>
              <w:rPr>
                <w:sz w:val="24"/>
                <w:szCs w:val="24"/>
              </w:rPr>
            </w:pPr>
            <w:r w:rsidRPr="00F34A14">
              <w:rPr>
                <w:spacing w:val="-8"/>
                <w:sz w:val="24"/>
                <w:szCs w:val="24"/>
              </w:rPr>
              <w:t>3-0-0-</w:t>
            </w:r>
            <w:r w:rsidRPr="00F34A14">
              <w:rPr>
                <w:spacing w:val="-10"/>
                <w:sz w:val="24"/>
                <w:szCs w:val="24"/>
              </w:rPr>
              <w:t>3</w:t>
            </w:r>
          </w:p>
        </w:tc>
      </w:tr>
      <w:tr w:rsidR="00F34A14" w:rsidRPr="00F34A14" w14:paraId="5489623B" w14:textId="77777777" w:rsidTr="00F34A14">
        <w:trPr>
          <w:trHeight w:val="539"/>
        </w:trPr>
        <w:tc>
          <w:tcPr>
            <w:tcW w:w="1985" w:type="dxa"/>
          </w:tcPr>
          <w:p w14:paraId="1F2DBB90" w14:textId="77777777" w:rsidR="00B673B4" w:rsidRPr="00F34A14" w:rsidRDefault="00B673B4" w:rsidP="00F34A14">
            <w:pPr>
              <w:pStyle w:val="TableParagraph"/>
              <w:spacing w:line="257" w:lineRule="exact"/>
              <w:ind w:left="6"/>
              <w:rPr>
                <w:sz w:val="24"/>
                <w:szCs w:val="24"/>
              </w:rPr>
            </w:pPr>
            <w:r w:rsidRPr="00F34A14">
              <w:rPr>
                <w:spacing w:val="-2"/>
                <w:sz w:val="24"/>
                <w:szCs w:val="24"/>
              </w:rPr>
              <w:t>Course Title</w:t>
            </w:r>
          </w:p>
        </w:tc>
        <w:tc>
          <w:tcPr>
            <w:tcW w:w="7655" w:type="dxa"/>
          </w:tcPr>
          <w:p w14:paraId="3881543C" w14:textId="77777777" w:rsidR="00B673B4" w:rsidRPr="00F34A14" w:rsidRDefault="00B673B4" w:rsidP="00F34A14">
            <w:pPr>
              <w:pStyle w:val="TableParagraph"/>
              <w:spacing w:line="260" w:lineRule="exact"/>
              <w:ind w:left="6"/>
              <w:rPr>
                <w:b/>
                <w:sz w:val="24"/>
                <w:szCs w:val="24"/>
              </w:rPr>
            </w:pPr>
            <w:r w:rsidRPr="00F34A14">
              <w:rPr>
                <w:b/>
                <w:sz w:val="24"/>
                <w:szCs w:val="24"/>
              </w:rPr>
              <w:t>Fundamentals</w:t>
            </w:r>
            <w:r w:rsidRPr="00F34A14">
              <w:rPr>
                <w:b/>
                <w:spacing w:val="-12"/>
                <w:sz w:val="24"/>
                <w:szCs w:val="24"/>
              </w:rPr>
              <w:t xml:space="preserve"> </w:t>
            </w:r>
            <w:r w:rsidRPr="00F34A14">
              <w:rPr>
                <w:b/>
                <w:sz w:val="24"/>
                <w:szCs w:val="24"/>
              </w:rPr>
              <w:t>of</w:t>
            </w:r>
            <w:r w:rsidRPr="00F34A14">
              <w:rPr>
                <w:b/>
                <w:spacing w:val="-13"/>
                <w:sz w:val="24"/>
                <w:szCs w:val="24"/>
              </w:rPr>
              <w:t xml:space="preserve"> </w:t>
            </w:r>
            <w:r w:rsidRPr="00F34A14">
              <w:rPr>
                <w:b/>
                <w:spacing w:val="-2"/>
                <w:sz w:val="24"/>
                <w:szCs w:val="24"/>
              </w:rPr>
              <w:t>Management</w:t>
            </w:r>
          </w:p>
        </w:tc>
      </w:tr>
      <w:tr w:rsidR="00F34A14" w:rsidRPr="00F34A14" w14:paraId="1A07EFA1" w14:textId="77777777" w:rsidTr="00F34A14">
        <w:trPr>
          <w:trHeight w:val="540"/>
        </w:trPr>
        <w:tc>
          <w:tcPr>
            <w:tcW w:w="1985" w:type="dxa"/>
          </w:tcPr>
          <w:p w14:paraId="358A4282" w14:textId="77777777" w:rsidR="00B673B4" w:rsidRPr="00F34A14" w:rsidRDefault="00B673B4" w:rsidP="00F34A14">
            <w:pPr>
              <w:pStyle w:val="TableParagraph"/>
              <w:spacing w:line="257" w:lineRule="exact"/>
              <w:ind w:left="6"/>
              <w:rPr>
                <w:sz w:val="24"/>
                <w:szCs w:val="24"/>
              </w:rPr>
            </w:pPr>
            <w:r w:rsidRPr="00F34A14">
              <w:rPr>
                <w:spacing w:val="-2"/>
                <w:sz w:val="24"/>
                <w:szCs w:val="24"/>
              </w:rPr>
              <w:t xml:space="preserve">Learning </w:t>
            </w:r>
            <w:r w:rsidRPr="00F34A14">
              <w:rPr>
                <w:spacing w:val="-4"/>
                <w:sz w:val="24"/>
                <w:szCs w:val="24"/>
              </w:rPr>
              <w:t>Mode</w:t>
            </w:r>
          </w:p>
        </w:tc>
        <w:tc>
          <w:tcPr>
            <w:tcW w:w="7655" w:type="dxa"/>
          </w:tcPr>
          <w:p w14:paraId="14263D3C" w14:textId="77777777" w:rsidR="00B673B4" w:rsidRPr="00F34A14" w:rsidRDefault="00B673B4" w:rsidP="00F34A14">
            <w:pPr>
              <w:pStyle w:val="TableParagraph"/>
              <w:spacing w:line="260" w:lineRule="exact"/>
              <w:ind w:left="6"/>
              <w:rPr>
                <w:sz w:val="24"/>
                <w:szCs w:val="24"/>
              </w:rPr>
            </w:pPr>
            <w:r w:rsidRPr="00F34A14">
              <w:rPr>
                <w:spacing w:val="-4"/>
                <w:sz w:val="24"/>
                <w:szCs w:val="24"/>
              </w:rPr>
              <w:t>Classroom</w:t>
            </w:r>
            <w:r w:rsidRPr="00F34A14">
              <w:rPr>
                <w:spacing w:val="-6"/>
                <w:sz w:val="24"/>
                <w:szCs w:val="24"/>
              </w:rPr>
              <w:t xml:space="preserve"> </w:t>
            </w:r>
            <w:r w:rsidRPr="00F34A14">
              <w:rPr>
                <w:spacing w:val="-4"/>
                <w:sz w:val="24"/>
                <w:szCs w:val="24"/>
              </w:rPr>
              <w:t>Lecture</w:t>
            </w:r>
            <w:r w:rsidRPr="00F34A14">
              <w:rPr>
                <w:spacing w:val="-5"/>
                <w:sz w:val="24"/>
                <w:szCs w:val="24"/>
              </w:rPr>
              <w:t xml:space="preserve"> </w:t>
            </w:r>
            <w:r w:rsidRPr="00F34A14">
              <w:rPr>
                <w:spacing w:val="-4"/>
                <w:sz w:val="24"/>
                <w:szCs w:val="24"/>
              </w:rPr>
              <w:t>and</w:t>
            </w:r>
            <w:r w:rsidRPr="00F34A14">
              <w:rPr>
                <w:spacing w:val="-3"/>
                <w:sz w:val="24"/>
                <w:szCs w:val="24"/>
              </w:rPr>
              <w:t xml:space="preserve"> </w:t>
            </w:r>
            <w:r w:rsidRPr="00F34A14">
              <w:rPr>
                <w:spacing w:val="-4"/>
                <w:sz w:val="24"/>
                <w:szCs w:val="24"/>
              </w:rPr>
              <w:t>discussion</w:t>
            </w:r>
          </w:p>
        </w:tc>
      </w:tr>
      <w:tr w:rsidR="00F34A14" w:rsidRPr="00F34A14" w14:paraId="665F7002" w14:textId="77777777" w:rsidTr="00F34A14">
        <w:trPr>
          <w:trHeight w:val="1549"/>
        </w:trPr>
        <w:tc>
          <w:tcPr>
            <w:tcW w:w="1985" w:type="dxa"/>
          </w:tcPr>
          <w:p w14:paraId="3D80BC3E" w14:textId="77777777" w:rsidR="00B673B4" w:rsidRPr="00F34A14" w:rsidRDefault="00B673B4" w:rsidP="00F34A14">
            <w:pPr>
              <w:pStyle w:val="TableParagraph"/>
              <w:spacing w:line="235" w:lineRule="auto"/>
              <w:ind w:left="6" w:right="268"/>
              <w:rPr>
                <w:sz w:val="24"/>
                <w:szCs w:val="24"/>
              </w:rPr>
            </w:pPr>
            <w:r w:rsidRPr="00F34A14">
              <w:rPr>
                <w:spacing w:val="-2"/>
                <w:sz w:val="24"/>
                <w:szCs w:val="24"/>
              </w:rPr>
              <w:t xml:space="preserve">Learning </w:t>
            </w:r>
            <w:r w:rsidRPr="00F34A14">
              <w:rPr>
                <w:spacing w:val="-6"/>
                <w:sz w:val="24"/>
                <w:szCs w:val="24"/>
              </w:rPr>
              <w:t>Objectives</w:t>
            </w:r>
          </w:p>
        </w:tc>
        <w:tc>
          <w:tcPr>
            <w:tcW w:w="7655" w:type="dxa"/>
          </w:tcPr>
          <w:p w14:paraId="0EC27EAD" w14:textId="77777777" w:rsidR="00B673B4" w:rsidRPr="00F34A14" w:rsidRDefault="00B673B4" w:rsidP="00BF5EBC">
            <w:pPr>
              <w:pStyle w:val="TableParagraph"/>
              <w:numPr>
                <w:ilvl w:val="0"/>
                <w:numId w:val="75"/>
              </w:numPr>
              <w:tabs>
                <w:tab w:val="left" w:pos="727"/>
              </w:tabs>
              <w:spacing w:before="0" w:line="235" w:lineRule="auto"/>
              <w:ind w:left="727" w:right="-15"/>
              <w:jc w:val="both"/>
              <w:rPr>
                <w:sz w:val="24"/>
                <w:szCs w:val="24"/>
              </w:rPr>
            </w:pPr>
            <w:r w:rsidRPr="00F34A14">
              <w:rPr>
                <w:sz w:val="24"/>
                <w:szCs w:val="24"/>
              </w:rPr>
              <w:t xml:space="preserve">To familiarize students with the basic management concepts and </w:t>
            </w:r>
            <w:r w:rsidRPr="00F34A14">
              <w:rPr>
                <w:spacing w:val="-2"/>
                <w:sz w:val="24"/>
                <w:szCs w:val="24"/>
              </w:rPr>
              <w:t>applications.</w:t>
            </w:r>
          </w:p>
          <w:p w14:paraId="568278C1" w14:textId="77777777" w:rsidR="00B673B4" w:rsidRPr="00F34A14" w:rsidRDefault="00B673B4" w:rsidP="00BF5EBC">
            <w:pPr>
              <w:pStyle w:val="TableParagraph"/>
              <w:numPr>
                <w:ilvl w:val="0"/>
                <w:numId w:val="75"/>
              </w:numPr>
              <w:tabs>
                <w:tab w:val="left" w:pos="727"/>
              </w:tabs>
              <w:spacing w:before="0" w:line="235" w:lineRule="auto"/>
              <w:ind w:left="727" w:right="-15"/>
              <w:jc w:val="both"/>
              <w:rPr>
                <w:sz w:val="24"/>
                <w:szCs w:val="24"/>
              </w:rPr>
            </w:pPr>
            <w:r w:rsidRPr="00F34A14">
              <w:rPr>
                <w:spacing w:val="-4"/>
                <w:sz w:val="24"/>
                <w:szCs w:val="24"/>
              </w:rPr>
              <w:t>To</w:t>
            </w:r>
            <w:r w:rsidRPr="00F34A14">
              <w:rPr>
                <w:spacing w:val="-11"/>
                <w:sz w:val="24"/>
                <w:szCs w:val="24"/>
              </w:rPr>
              <w:t xml:space="preserve"> </w:t>
            </w:r>
            <w:r w:rsidRPr="00F34A14">
              <w:rPr>
                <w:spacing w:val="-4"/>
                <w:sz w:val="24"/>
                <w:szCs w:val="24"/>
              </w:rPr>
              <w:t>inculcate</w:t>
            </w:r>
            <w:r w:rsidRPr="00F34A14">
              <w:rPr>
                <w:spacing w:val="-11"/>
                <w:sz w:val="24"/>
                <w:szCs w:val="24"/>
              </w:rPr>
              <w:t xml:space="preserve"> </w:t>
            </w:r>
            <w:r w:rsidRPr="00F34A14">
              <w:rPr>
                <w:spacing w:val="-4"/>
                <w:sz w:val="24"/>
                <w:szCs w:val="24"/>
              </w:rPr>
              <w:t>in</w:t>
            </w:r>
            <w:r w:rsidRPr="00F34A14">
              <w:rPr>
                <w:spacing w:val="-11"/>
                <w:sz w:val="24"/>
                <w:szCs w:val="24"/>
              </w:rPr>
              <w:t xml:space="preserve"> </w:t>
            </w:r>
            <w:r w:rsidRPr="00F34A14">
              <w:rPr>
                <w:spacing w:val="-4"/>
                <w:sz w:val="24"/>
                <w:szCs w:val="24"/>
              </w:rPr>
              <w:t>students</w:t>
            </w:r>
            <w:r w:rsidRPr="00F34A14">
              <w:rPr>
                <w:spacing w:val="-11"/>
                <w:sz w:val="24"/>
                <w:szCs w:val="24"/>
              </w:rPr>
              <w:t xml:space="preserve"> </w:t>
            </w:r>
            <w:r w:rsidRPr="00F34A14">
              <w:rPr>
                <w:spacing w:val="-4"/>
                <w:sz w:val="24"/>
                <w:szCs w:val="24"/>
              </w:rPr>
              <w:t>the</w:t>
            </w:r>
            <w:r w:rsidRPr="00F34A14">
              <w:rPr>
                <w:spacing w:val="-11"/>
                <w:sz w:val="24"/>
                <w:szCs w:val="24"/>
              </w:rPr>
              <w:t xml:space="preserve"> </w:t>
            </w:r>
            <w:r w:rsidRPr="00F34A14">
              <w:rPr>
                <w:spacing w:val="-4"/>
                <w:sz w:val="24"/>
                <w:szCs w:val="24"/>
              </w:rPr>
              <w:t>ability</w:t>
            </w:r>
            <w:r w:rsidRPr="00F34A14">
              <w:rPr>
                <w:spacing w:val="-11"/>
                <w:sz w:val="24"/>
                <w:szCs w:val="24"/>
              </w:rPr>
              <w:t xml:space="preserve"> </w:t>
            </w:r>
            <w:r w:rsidRPr="00F34A14">
              <w:rPr>
                <w:spacing w:val="-4"/>
                <w:sz w:val="24"/>
                <w:szCs w:val="24"/>
              </w:rPr>
              <w:t>to</w:t>
            </w:r>
            <w:r w:rsidRPr="00F34A14">
              <w:rPr>
                <w:spacing w:val="-11"/>
                <w:sz w:val="24"/>
                <w:szCs w:val="24"/>
              </w:rPr>
              <w:t xml:space="preserve"> </w:t>
            </w:r>
            <w:r w:rsidRPr="00F34A14">
              <w:rPr>
                <w:spacing w:val="-4"/>
                <w:sz w:val="24"/>
                <w:szCs w:val="24"/>
              </w:rPr>
              <w:t>apply</w:t>
            </w:r>
            <w:r w:rsidRPr="00F34A14">
              <w:rPr>
                <w:spacing w:val="-11"/>
                <w:sz w:val="24"/>
                <w:szCs w:val="24"/>
              </w:rPr>
              <w:t xml:space="preserve"> </w:t>
            </w:r>
            <w:r w:rsidRPr="00F34A14">
              <w:rPr>
                <w:spacing w:val="-4"/>
                <w:sz w:val="24"/>
                <w:szCs w:val="24"/>
              </w:rPr>
              <w:t>the</w:t>
            </w:r>
            <w:r w:rsidRPr="00F34A14">
              <w:rPr>
                <w:spacing w:val="-11"/>
                <w:sz w:val="24"/>
                <w:szCs w:val="24"/>
              </w:rPr>
              <w:t xml:space="preserve"> </w:t>
            </w:r>
            <w:r w:rsidRPr="00F34A14">
              <w:rPr>
                <w:spacing w:val="-4"/>
                <w:sz w:val="24"/>
                <w:szCs w:val="24"/>
              </w:rPr>
              <w:t>multifunctional</w:t>
            </w:r>
            <w:r w:rsidRPr="00F34A14">
              <w:rPr>
                <w:spacing w:val="-11"/>
                <w:sz w:val="24"/>
                <w:szCs w:val="24"/>
              </w:rPr>
              <w:t xml:space="preserve"> </w:t>
            </w:r>
            <w:r w:rsidRPr="00F34A14">
              <w:rPr>
                <w:spacing w:val="-4"/>
                <w:sz w:val="24"/>
                <w:szCs w:val="24"/>
              </w:rPr>
              <w:t xml:space="preserve">approach </w:t>
            </w:r>
            <w:r w:rsidRPr="00F34A14">
              <w:rPr>
                <w:sz w:val="24"/>
                <w:szCs w:val="24"/>
              </w:rPr>
              <w:t>to organizational objectives and appreciate the significance and applications</w:t>
            </w:r>
            <w:r w:rsidRPr="00F34A14">
              <w:rPr>
                <w:spacing w:val="-8"/>
                <w:sz w:val="24"/>
                <w:szCs w:val="24"/>
              </w:rPr>
              <w:t xml:space="preserve"> </w:t>
            </w:r>
            <w:r w:rsidRPr="00F34A14">
              <w:rPr>
                <w:sz w:val="24"/>
                <w:szCs w:val="24"/>
              </w:rPr>
              <w:t>of</w:t>
            </w:r>
            <w:r w:rsidRPr="00F34A14">
              <w:rPr>
                <w:spacing w:val="-6"/>
                <w:sz w:val="24"/>
                <w:szCs w:val="24"/>
              </w:rPr>
              <w:t xml:space="preserve"> </w:t>
            </w:r>
            <w:r w:rsidRPr="00F34A14">
              <w:rPr>
                <w:sz w:val="24"/>
                <w:szCs w:val="24"/>
              </w:rPr>
              <w:t>various</w:t>
            </w:r>
            <w:r w:rsidRPr="00F34A14">
              <w:rPr>
                <w:spacing w:val="-8"/>
                <w:sz w:val="24"/>
                <w:szCs w:val="24"/>
              </w:rPr>
              <w:t xml:space="preserve"> </w:t>
            </w:r>
            <w:r w:rsidRPr="00F34A14">
              <w:rPr>
                <w:sz w:val="24"/>
                <w:szCs w:val="24"/>
              </w:rPr>
              <w:t>managerial</w:t>
            </w:r>
            <w:r w:rsidRPr="00F34A14">
              <w:rPr>
                <w:spacing w:val="-6"/>
                <w:sz w:val="24"/>
                <w:szCs w:val="24"/>
              </w:rPr>
              <w:t xml:space="preserve"> </w:t>
            </w:r>
            <w:r w:rsidRPr="00F34A14">
              <w:rPr>
                <w:sz w:val="24"/>
                <w:szCs w:val="24"/>
              </w:rPr>
              <w:t>functions.</w:t>
            </w:r>
          </w:p>
        </w:tc>
      </w:tr>
      <w:tr w:rsidR="00F34A14" w:rsidRPr="00F34A14" w14:paraId="014EF022" w14:textId="77777777" w:rsidTr="00F34A14">
        <w:trPr>
          <w:trHeight w:val="3170"/>
        </w:trPr>
        <w:tc>
          <w:tcPr>
            <w:tcW w:w="1985" w:type="dxa"/>
          </w:tcPr>
          <w:p w14:paraId="7658EC24" w14:textId="77777777" w:rsidR="00B673B4" w:rsidRPr="00F34A14" w:rsidRDefault="00B673B4" w:rsidP="00F34A14">
            <w:pPr>
              <w:pStyle w:val="TableParagraph"/>
              <w:spacing w:line="235" w:lineRule="auto"/>
              <w:ind w:left="6" w:right="268"/>
              <w:rPr>
                <w:sz w:val="24"/>
                <w:szCs w:val="24"/>
              </w:rPr>
            </w:pPr>
            <w:r w:rsidRPr="00F34A14">
              <w:rPr>
                <w:spacing w:val="-2"/>
                <w:sz w:val="24"/>
                <w:szCs w:val="24"/>
              </w:rPr>
              <w:t xml:space="preserve">Course </w:t>
            </w:r>
            <w:r w:rsidRPr="00F34A14">
              <w:rPr>
                <w:spacing w:val="-4"/>
                <w:sz w:val="24"/>
                <w:szCs w:val="24"/>
              </w:rPr>
              <w:t>Description</w:t>
            </w:r>
          </w:p>
        </w:tc>
        <w:tc>
          <w:tcPr>
            <w:tcW w:w="7655" w:type="dxa"/>
          </w:tcPr>
          <w:p w14:paraId="4C68251A" w14:textId="77777777" w:rsidR="00B673B4" w:rsidRPr="00F34A14" w:rsidRDefault="00B673B4" w:rsidP="00F34A14">
            <w:pPr>
              <w:pStyle w:val="TableParagraph"/>
              <w:spacing w:line="235" w:lineRule="auto"/>
              <w:ind w:left="6" w:right="-15"/>
              <w:jc w:val="both"/>
              <w:rPr>
                <w:sz w:val="24"/>
                <w:szCs w:val="24"/>
              </w:rPr>
            </w:pPr>
            <w:r w:rsidRPr="00F34A14">
              <w:rPr>
                <w:spacing w:val="-2"/>
                <w:sz w:val="24"/>
                <w:szCs w:val="24"/>
              </w:rPr>
              <w:t>In</w:t>
            </w:r>
            <w:r w:rsidRPr="00F34A14">
              <w:rPr>
                <w:spacing w:val="-15"/>
                <w:sz w:val="24"/>
                <w:szCs w:val="24"/>
              </w:rPr>
              <w:t xml:space="preserve"> </w:t>
            </w:r>
            <w:r w:rsidRPr="00F34A14">
              <w:rPr>
                <w:spacing w:val="-2"/>
                <w:sz w:val="24"/>
                <w:szCs w:val="24"/>
              </w:rPr>
              <w:t>today’s</w:t>
            </w:r>
            <w:r w:rsidRPr="00F34A14">
              <w:rPr>
                <w:spacing w:val="-13"/>
                <w:sz w:val="24"/>
                <w:szCs w:val="24"/>
              </w:rPr>
              <w:t xml:space="preserve"> </w:t>
            </w:r>
            <w:r w:rsidRPr="00F34A14">
              <w:rPr>
                <w:spacing w:val="-2"/>
                <w:sz w:val="24"/>
                <w:szCs w:val="24"/>
              </w:rPr>
              <w:t>competitive</w:t>
            </w:r>
            <w:r w:rsidRPr="00F34A14">
              <w:rPr>
                <w:spacing w:val="-13"/>
                <w:sz w:val="24"/>
                <w:szCs w:val="24"/>
              </w:rPr>
              <w:t xml:space="preserve"> </w:t>
            </w:r>
            <w:r w:rsidRPr="00F34A14">
              <w:rPr>
                <w:spacing w:val="-2"/>
                <w:sz w:val="24"/>
                <w:szCs w:val="24"/>
              </w:rPr>
              <w:t>and</w:t>
            </w:r>
            <w:r w:rsidRPr="00F34A14">
              <w:rPr>
                <w:spacing w:val="-13"/>
                <w:sz w:val="24"/>
                <w:szCs w:val="24"/>
              </w:rPr>
              <w:t xml:space="preserve"> </w:t>
            </w:r>
            <w:r w:rsidRPr="00F34A14">
              <w:rPr>
                <w:spacing w:val="-2"/>
                <w:sz w:val="24"/>
                <w:szCs w:val="24"/>
              </w:rPr>
              <w:t>demanding</w:t>
            </w:r>
            <w:r w:rsidRPr="00F34A14">
              <w:rPr>
                <w:spacing w:val="-13"/>
                <w:sz w:val="24"/>
                <w:szCs w:val="24"/>
              </w:rPr>
              <w:t xml:space="preserve"> </w:t>
            </w:r>
            <w:r w:rsidRPr="00F34A14">
              <w:rPr>
                <w:spacing w:val="-2"/>
                <w:sz w:val="24"/>
                <w:szCs w:val="24"/>
              </w:rPr>
              <w:t>workplace,</w:t>
            </w:r>
            <w:r w:rsidRPr="00F34A14">
              <w:rPr>
                <w:spacing w:val="-13"/>
                <w:sz w:val="24"/>
                <w:szCs w:val="24"/>
              </w:rPr>
              <w:t xml:space="preserve"> </w:t>
            </w:r>
            <w:r w:rsidRPr="00F34A14">
              <w:rPr>
                <w:spacing w:val="-2"/>
                <w:sz w:val="24"/>
                <w:szCs w:val="24"/>
              </w:rPr>
              <w:t>individuals</w:t>
            </w:r>
            <w:r w:rsidRPr="00F34A14">
              <w:rPr>
                <w:spacing w:val="-13"/>
                <w:sz w:val="24"/>
                <w:szCs w:val="24"/>
              </w:rPr>
              <w:t xml:space="preserve"> </w:t>
            </w:r>
            <w:r w:rsidRPr="00F34A14">
              <w:rPr>
                <w:spacing w:val="-2"/>
                <w:sz w:val="24"/>
                <w:szCs w:val="24"/>
              </w:rPr>
              <w:t>can’t</w:t>
            </w:r>
            <w:r w:rsidRPr="00F34A14">
              <w:rPr>
                <w:spacing w:val="-13"/>
                <w:sz w:val="24"/>
                <w:szCs w:val="24"/>
              </w:rPr>
              <w:t xml:space="preserve"> </w:t>
            </w:r>
            <w:r w:rsidRPr="00F34A14">
              <w:rPr>
                <w:spacing w:val="-2"/>
                <w:sz w:val="24"/>
                <w:szCs w:val="24"/>
              </w:rPr>
              <w:t>succeed</w:t>
            </w:r>
            <w:r w:rsidRPr="00F34A14">
              <w:rPr>
                <w:spacing w:val="-13"/>
                <w:sz w:val="24"/>
                <w:szCs w:val="24"/>
              </w:rPr>
              <w:t xml:space="preserve"> </w:t>
            </w:r>
            <w:r w:rsidRPr="00F34A14">
              <w:rPr>
                <w:spacing w:val="-2"/>
                <w:sz w:val="24"/>
                <w:szCs w:val="24"/>
              </w:rPr>
              <w:t xml:space="preserve">on </w:t>
            </w:r>
            <w:r w:rsidRPr="00F34A14">
              <w:rPr>
                <w:spacing w:val="-4"/>
                <w:sz w:val="24"/>
                <w:szCs w:val="24"/>
              </w:rPr>
              <w:t>their technical skills</w:t>
            </w:r>
            <w:r w:rsidRPr="00F34A14">
              <w:rPr>
                <w:spacing w:val="-5"/>
                <w:sz w:val="24"/>
                <w:szCs w:val="24"/>
              </w:rPr>
              <w:t xml:space="preserve"> </w:t>
            </w:r>
            <w:r w:rsidRPr="00F34A14">
              <w:rPr>
                <w:spacing w:val="-4"/>
                <w:sz w:val="24"/>
                <w:szCs w:val="24"/>
              </w:rPr>
              <w:t>alone.</w:t>
            </w:r>
            <w:r w:rsidRPr="00F34A14">
              <w:rPr>
                <w:spacing w:val="-5"/>
                <w:sz w:val="24"/>
                <w:szCs w:val="24"/>
              </w:rPr>
              <w:t xml:space="preserve"> </w:t>
            </w:r>
            <w:r w:rsidRPr="00F34A14">
              <w:rPr>
                <w:spacing w:val="-4"/>
                <w:sz w:val="24"/>
                <w:szCs w:val="24"/>
              </w:rPr>
              <w:t xml:space="preserve">To become an accomplished professional one needs </w:t>
            </w:r>
            <w:r w:rsidRPr="00F34A14">
              <w:rPr>
                <w:spacing w:val="-6"/>
                <w:sz w:val="24"/>
                <w:szCs w:val="24"/>
              </w:rPr>
              <w:t>to</w:t>
            </w:r>
            <w:r w:rsidRPr="00F34A14">
              <w:rPr>
                <w:spacing w:val="-8"/>
                <w:sz w:val="24"/>
                <w:szCs w:val="24"/>
              </w:rPr>
              <w:t xml:space="preserve"> </w:t>
            </w:r>
            <w:r w:rsidRPr="00F34A14">
              <w:rPr>
                <w:spacing w:val="-6"/>
                <w:sz w:val="24"/>
                <w:szCs w:val="24"/>
              </w:rPr>
              <w:t>have</w:t>
            </w:r>
            <w:r w:rsidRPr="00F34A14">
              <w:rPr>
                <w:spacing w:val="-7"/>
                <w:sz w:val="24"/>
                <w:szCs w:val="24"/>
              </w:rPr>
              <w:t xml:space="preserve"> </w:t>
            </w:r>
            <w:r w:rsidRPr="00F34A14">
              <w:rPr>
                <w:spacing w:val="-6"/>
                <w:sz w:val="24"/>
                <w:szCs w:val="24"/>
              </w:rPr>
              <w:t>good</w:t>
            </w:r>
            <w:r w:rsidRPr="00F34A14">
              <w:rPr>
                <w:spacing w:val="-7"/>
                <w:sz w:val="24"/>
                <w:szCs w:val="24"/>
              </w:rPr>
              <w:t xml:space="preserve"> </w:t>
            </w:r>
            <w:r w:rsidRPr="00F34A14">
              <w:rPr>
                <w:spacing w:val="-6"/>
                <w:sz w:val="24"/>
                <w:szCs w:val="24"/>
              </w:rPr>
              <w:t>people</w:t>
            </w:r>
            <w:r w:rsidRPr="00F34A14">
              <w:rPr>
                <w:spacing w:val="-7"/>
                <w:sz w:val="24"/>
                <w:szCs w:val="24"/>
              </w:rPr>
              <w:t xml:space="preserve"> </w:t>
            </w:r>
            <w:r w:rsidRPr="00F34A14">
              <w:rPr>
                <w:spacing w:val="-6"/>
                <w:sz w:val="24"/>
                <w:szCs w:val="24"/>
              </w:rPr>
              <w:t>skills</w:t>
            </w:r>
            <w:r w:rsidRPr="00F34A14">
              <w:rPr>
                <w:spacing w:val="-9"/>
                <w:sz w:val="24"/>
                <w:szCs w:val="24"/>
              </w:rPr>
              <w:t xml:space="preserve"> </w:t>
            </w:r>
            <w:r w:rsidRPr="00F34A14">
              <w:rPr>
                <w:spacing w:val="-6"/>
                <w:sz w:val="24"/>
                <w:szCs w:val="24"/>
              </w:rPr>
              <w:t>and</w:t>
            </w:r>
            <w:r w:rsidRPr="00F34A14">
              <w:rPr>
                <w:spacing w:val="-8"/>
                <w:sz w:val="24"/>
                <w:szCs w:val="24"/>
              </w:rPr>
              <w:t xml:space="preserve"> </w:t>
            </w:r>
            <w:r w:rsidRPr="00F34A14">
              <w:rPr>
                <w:spacing w:val="-6"/>
                <w:sz w:val="24"/>
                <w:szCs w:val="24"/>
              </w:rPr>
              <w:t>the</w:t>
            </w:r>
            <w:r w:rsidRPr="00F34A14">
              <w:rPr>
                <w:spacing w:val="-8"/>
                <w:sz w:val="24"/>
                <w:szCs w:val="24"/>
              </w:rPr>
              <w:t xml:space="preserve"> </w:t>
            </w:r>
            <w:r w:rsidRPr="00F34A14">
              <w:rPr>
                <w:spacing w:val="-6"/>
                <w:sz w:val="24"/>
                <w:szCs w:val="24"/>
              </w:rPr>
              <w:t>ability</w:t>
            </w:r>
            <w:r w:rsidRPr="00F34A14">
              <w:rPr>
                <w:spacing w:val="-8"/>
                <w:sz w:val="24"/>
                <w:szCs w:val="24"/>
              </w:rPr>
              <w:t xml:space="preserve"> </w:t>
            </w:r>
            <w:r w:rsidRPr="00F34A14">
              <w:rPr>
                <w:spacing w:val="-6"/>
                <w:sz w:val="24"/>
                <w:szCs w:val="24"/>
              </w:rPr>
              <w:t>to</w:t>
            </w:r>
            <w:r w:rsidRPr="00F34A14">
              <w:rPr>
                <w:spacing w:val="-8"/>
                <w:sz w:val="24"/>
                <w:szCs w:val="24"/>
              </w:rPr>
              <w:t xml:space="preserve"> </w:t>
            </w:r>
            <w:r w:rsidRPr="00F34A14">
              <w:rPr>
                <w:spacing w:val="-6"/>
                <w:sz w:val="24"/>
                <w:szCs w:val="24"/>
              </w:rPr>
              <w:t>manage</w:t>
            </w:r>
            <w:r w:rsidRPr="00F34A14">
              <w:rPr>
                <w:spacing w:val="-7"/>
                <w:sz w:val="24"/>
                <w:szCs w:val="24"/>
              </w:rPr>
              <w:t xml:space="preserve"> </w:t>
            </w:r>
            <w:r w:rsidRPr="00F34A14">
              <w:rPr>
                <w:spacing w:val="-6"/>
                <w:sz w:val="24"/>
                <w:szCs w:val="24"/>
              </w:rPr>
              <w:t>people</w:t>
            </w:r>
            <w:r w:rsidRPr="00F34A14">
              <w:rPr>
                <w:spacing w:val="-7"/>
                <w:sz w:val="24"/>
                <w:szCs w:val="24"/>
              </w:rPr>
              <w:t xml:space="preserve"> </w:t>
            </w:r>
            <w:r w:rsidRPr="00F34A14">
              <w:rPr>
                <w:spacing w:val="-6"/>
                <w:sz w:val="24"/>
                <w:szCs w:val="24"/>
              </w:rPr>
              <w:t>regardless</w:t>
            </w:r>
            <w:r w:rsidRPr="00F34A14">
              <w:rPr>
                <w:spacing w:val="-9"/>
                <w:sz w:val="24"/>
                <w:szCs w:val="24"/>
              </w:rPr>
              <w:t xml:space="preserve"> </w:t>
            </w:r>
            <w:r w:rsidRPr="00F34A14">
              <w:rPr>
                <w:spacing w:val="-6"/>
                <w:sz w:val="24"/>
                <w:szCs w:val="24"/>
              </w:rPr>
              <w:t>of</w:t>
            </w:r>
            <w:r w:rsidRPr="00F34A14">
              <w:rPr>
                <w:spacing w:val="-9"/>
                <w:sz w:val="24"/>
                <w:szCs w:val="24"/>
              </w:rPr>
              <w:t xml:space="preserve"> </w:t>
            </w:r>
            <w:r w:rsidRPr="00F34A14">
              <w:rPr>
                <w:spacing w:val="-6"/>
                <w:sz w:val="24"/>
                <w:szCs w:val="24"/>
              </w:rPr>
              <w:t xml:space="preserve">whether </w:t>
            </w:r>
            <w:r w:rsidRPr="00F34A14">
              <w:rPr>
                <w:sz w:val="24"/>
                <w:szCs w:val="24"/>
              </w:rPr>
              <w:t>their job title has the word ‘manager’ in it.</w:t>
            </w:r>
            <w:r w:rsidRPr="00F34A14">
              <w:rPr>
                <w:spacing w:val="40"/>
                <w:sz w:val="24"/>
                <w:szCs w:val="24"/>
              </w:rPr>
              <w:t xml:space="preserve"> </w:t>
            </w:r>
            <w:r w:rsidRPr="00F34A14">
              <w:rPr>
                <w:sz w:val="24"/>
                <w:szCs w:val="24"/>
              </w:rPr>
              <w:t xml:space="preserve">The course aims at providing </w:t>
            </w:r>
            <w:r w:rsidRPr="00F34A14">
              <w:rPr>
                <w:spacing w:val="-2"/>
                <w:sz w:val="24"/>
                <w:szCs w:val="24"/>
              </w:rPr>
              <w:t>fundamental</w:t>
            </w:r>
            <w:r w:rsidRPr="00F34A14">
              <w:rPr>
                <w:spacing w:val="-13"/>
                <w:sz w:val="24"/>
                <w:szCs w:val="24"/>
              </w:rPr>
              <w:t xml:space="preserve"> </w:t>
            </w:r>
            <w:r w:rsidRPr="00F34A14">
              <w:rPr>
                <w:spacing w:val="-2"/>
                <w:sz w:val="24"/>
                <w:szCs w:val="24"/>
              </w:rPr>
              <w:t>knowledge</w:t>
            </w:r>
            <w:r w:rsidRPr="00F34A14">
              <w:rPr>
                <w:spacing w:val="-13"/>
                <w:sz w:val="24"/>
                <w:szCs w:val="24"/>
              </w:rPr>
              <w:t xml:space="preserve"> </w:t>
            </w:r>
            <w:r w:rsidRPr="00F34A14">
              <w:rPr>
                <w:spacing w:val="-2"/>
                <w:sz w:val="24"/>
                <w:szCs w:val="24"/>
              </w:rPr>
              <w:t>and</w:t>
            </w:r>
            <w:r w:rsidRPr="00F34A14">
              <w:rPr>
                <w:spacing w:val="-13"/>
                <w:sz w:val="24"/>
                <w:szCs w:val="24"/>
              </w:rPr>
              <w:t xml:space="preserve"> </w:t>
            </w:r>
            <w:r w:rsidRPr="00F34A14">
              <w:rPr>
                <w:spacing w:val="-2"/>
                <w:sz w:val="24"/>
                <w:szCs w:val="24"/>
              </w:rPr>
              <w:t>exposure</w:t>
            </w:r>
            <w:r w:rsidRPr="00F34A14">
              <w:rPr>
                <w:spacing w:val="-13"/>
                <w:sz w:val="24"/>
                <w:szCs w:val="24"/>
              </w:rPr>
              <w:t xml:space="preserve"> </w:t>
            </w:r>
            <w:r w:rsidRPr="00F34A14">
              <w:rPr>
                <w:spacing w:val="-2"/>
                <w:sz w:val="24"/>
                <w:szCs w:val="24"/>
              </w:rPr>
              <w:t>to</w:t>
            </w:r>
            <w:r w:rsidRPr="00F34A14">
              <w:rPr>
                <w:spacing w:val="-13"/>
                <w:sz w:val="24"/>
                <w:szCs w:val="24"/>
              </w:rPr>
              <w:t xml:space="preserve"> </w:t>
            </w:r>
            <w:r w:rsidRPr="00F34A14">
              <w:rPr>
                <w:spacing w:val="-2"/>
                <w:sz w:val="24"/>
                <w:szCs w:val="24"/>
              </w:rPr>
              <w:t>the</w:t>
            </w:r>
            <w:r w:rsidRPr="00F34A14">
              <w:rPr>
                <w:spacing w:val="-13"/>
                <w:sz w:val="24"/>
                <w:szCs w:val="24"/>
              </w:rPr>
              <w:t xml:space="preserve"> </w:t>
            </w:r>
            <w:r w:rsidRPr="00F34A14">
              <w:rPr>
                <w:spacing w:val="-2"/>
                <w:sz w:val="24"/>
                <w:szCs w:val="24"/>
              </w:rPr>
              <w:t>concepts,</w:t>
            </w:r>
            <w:r w:rsidRPr="00F34A14">
              <w:rPr>
                <w:spacing w:val="-13"/>
                <w:sz w:val="24"/>
                <w:szCs w:val="24"/>
              </w:rPr>
              <w:t xml:space="preserve"> </w:t>
            </w:r>
            <w:r w:rsidRPr="00F34A14">
              <w:rPr>
                <w:spacing w:val="-2"/>
                <w:sz w:val="24"/>
                <w:szCs w:val="24"/>
              </w:rPr>
              <w:t>theories</w:t>
            </w:r>
            <w:r w:rsidRPr="00F34A14">
              <w:rPr>
                <w:spacing w:val="-13"/>
                <w:sz w:val="24"/>
                <w:szCs w:val="24"/>
              </w:rPr>
              <w:t xml:space="preserve"> </w:t>
            </w:r>
            <w:r w:rsidRPr="00F34A14">
              <w:rPr>
                <w:spacing w:val="-2"/>
                <w:sz w:val="24"/>
                <w:szCs w:val="24"/>
              </w:rPr>
              <w:t>and</w:t>
            </w:r>
            <w:r w:rsidRPr="00F34A14">
              <w:rPr>
                <w:spacing w:val="-13"/>
                <w:sz w:val="24"/>
                <w:szCs w:val="24"/>
              </w:rPr>
              <w:t xml:space="preserve"> </w:t>
            </w:r>
            <w:r w:rsidRPr="00F34A14">
              <w:rPr>
                <w:spacing w:val="-2"/>
                <w:sz w:val="24"/>
                <w:szCs w:val="24"/>
              </w:rPr>
              <w:t>practices</w:t>
            </w:r>
            <w:r w:rsidRPr="00F34A14">
              <w:rPr>
                <w:spacing w:val="-13"/>
                <w:sz w:val="24"/>
                <w:szCs w:val="24"/>
              </w:rPr>
              <w:t xml:space="preserve"> </w:t>
            </w:r>
            <w:r w:rsidRPr="00F34A14">
              <w:rPr>
                <w:spacing w:val="-2"/>
                <w:sz w:val="24"/>
                <w:szCs w:val="24"/>
              </w:rPr>
              <w:t xml:space="preserve">in </w:t>
            </w:r>
            <w:r w:rsidRPr="00F34A14">
              <w:rPr>
                <w:sz w:val="24"/>
                <w:szCs w:val="24"/>
              </w:rPr>
              <w:t>the field of management.</w:t>
            </w:r>
          </w:p>
          <w:p w14:paraId="52643262" w14:textId="77777777" w:rsidR="00B673B4" w:rsidRPr="00F34A14" w:rsidRDefault="00B673B4" w:rsidP="00F34A14">
            <w:pPr>
              <w:pStyle w:val="TableParagraph"/>
              <w:spacing w:before="185" w:line="235" w:lineRule="auto"/>
              <w:ind w:left="6" w:right="-15"/>
              <w:jc w:val="both"/>
              <w:rPr>
                <w:sz w:val="24"/>
                <w:szCs w:val="24"/>
              </w:rPr>
            </w:pPr>
            <w:r w:rsidRPr="00F34A14">
              <w:rPr>
                <w:sz w:val="24"/>
                <w:szCs w:val="24"/>
              </w:rPr>
              <w:t>The</w:t>
            </w:r>
            <w:r w:rsidRPr="00F34A14">
              <w:rPr>
                <w:spacing w:val="-4"/>
                <w:sz w:val="24"/>
                <w:szCs w:val="24"/>
              </w:rPr>
              <w:t xml:space="preserve"> </w:t>
            </w:r>
            <w:r w:rsidRPr="00F34A14">
              <w:rPr>
                <w:sz w:val="24"/>
                <w:szCs w:val="24"/>
              </w:rPr>
              <w:t>course</w:t>
            </w:r>
            <w:r w:rsidRPr="00F34A14">
              <w:rPr>
                <w:spacing w:val="-4"/>
                <w:sz w:val="24"/>
                <w:szCs w:val="24"/>
              </w:rPr>
              <w:t xml:space="preserve"> </w:t>
            </w:r>
            <w:r w:rsidRPr="00F34A14">
              <w:rPr>
                <w:sz w:val="24"/>
                <w:szCs w:val="24"/>
              </w:rPr>
              <w:t>will</w:t>
            </w:r>
            <w:r w:rsidRPr="00F34A14">
              <w:rPr>
                <w:spacing w:val="-4"/>
                <w:sz w:val="24"/>
                <w:szCs w:val="24"/>
              </w:rPr>
              <w:t xml:space="preserve"> </w:t>
            </w:r>
            <w:r w:rsidRPr="00F34A14">
              <w:rPr>
                <w:sz w:val="24"/>
                <w:szCs w:val="24"/>
              </w:rPr>
              <w:t>be</w:t>
            </w:r>
            <w:r w:rsidRPr="00F34A14">
              <w:rPr>
                <w:spacing w:val="-4"/>
                <w:sz w:val="24"/>
                <w:szCs w:val="24"/>
              </w:rPr>
              <w:t xml:space="preserve"> </w:t>
            </w:r>
            <w:r w:rsidRPr="00F34A14">
              <w:rPr>
                <w:sz w:val="24"/>
                <w:szCs w:val="24"/>
              </w:rPr>
              <w:t>taught</w:t>
            </w:r>
            <w:r w:rsidRPr="00F34A14">
              <w:rPr>
                <w:spacing w:val="-5"/>
                <w:sz w:val="24"/>
                <w:szCs w:val="24"/>
              </w:rPr>
              <w:t xml:space="preserve"> </w:t>
            </w:r>
            <w:r w:rsidRPr="00F34A14">
              <w:rPr>
                <w:sz w:val="24"/>
                <w:szCs w:val="24"/>
              </w:rPr>
              <w:t>using</w:t>
            </w:r>
            <w:r w:rsidRPr="00F34A14">
              <w:rPr>
                <w:spacing w:val="-4"/>
                <w:sz w:val="24"/>
                <w:szCs w:val="24"/>
              </w:rPr>
              <w:t xml:space="preserve"> </w:t>
            </w:r>
            <w:r w:rsidRPr="00F34A14">
              <w:rPr>
                <w:sz w:val="24"/>
                <w:szCs w:val="24"/>
              </w:rPr>
              <w:t>cases,</w:t>
            </w:r>
            <w:r w:rsidRPr="00F34A14">
              <w:rPr>
                <w:spacing w:val="-5"/>
                <w:sz w:val="24"/>
                <w:szCs w:val="24"/>
              </w:rPr>
              <w:t xml:space="preserve"> </w:t>
            </w:r>
            <w:r w:rsidRPr="00F34A14">
              <w:rPr>
                <w:sz w:val="24"/>
                <w:szCs w:val="24"/>
              </w:rPr>
              <w:t>management</w:t>
            </w:r>
            <w:r w:rsidRPr="00F34A14">
              <w:rPr>
                <w:spacing w:val="-5"/>
                <w:sz w:val="24"/>
                <w:szCs w:val="24"/>
              </w:rPr>
              <w:t xml:space="preserve"> </w:t>
            </w:r>
            <w:r w:rsidRPr="00F34A14">
              <w:rPr>
                <w:sz w:val="24"/>
                <w:szCs w:val="24"/>
              </w:rPr>
              <w:t>simulations,</w:t>
            </w:r>
            <w:r w:rsidRPr="00F34A14">
              <w:rPr>
                <w:spacing w:val="-4"/>
                <w:sz w:val="24"/>
                <w:szCs w:val="24"/>
              </w:rPr>
              <w:t xml:space="preserve"> </w:t>
            </w:r>
            <w:r w:rsidRPr="00F34A14">
              <w:rPr>
                <w:sz w:val="24"/>
                <w:szCs w:val="24"/>
              </w:rPr>
              <w:t>experiential exercises, and discussions to practical exposure and make the learning more meaningful for the students.</w:t>
            </w:r>
          </w:p>
          <w:p w14:paraId="68EDAE91" w14:textId="77777777" w:rsidR="00B673B4" w:rsidRPr="00F34A14" w:rsidRDefault="00B673B4" w:rsidP="00F34A14">
            <w:pPr>
              <w:pStyle w:val="TableParagraph"/>
              <w:spacing w:before="265" w:line="266" w:lineRule="exact"/>
              <w:ind w:left="6"/>
              <w:jc w:val="both"/>
              <w:rPr>
                <w:sz w:val="24"/>
                <w:szCs w:val="24"/>
              </w:rPr>
            </w:pPr>
            <w:r w:rsidRPr="00F34A14">
              <w:rPr>
                <w:spacing w:val="-6"/>
                <w:sz w:val="24"/>
                <w:szCs w:val="24"/>
              </w:rPr>
              <w:t>Prerequisite:</w:t>
            </w:r>
            <w:r w:rsidRPr="00F34A14">
              <w:rPr>
                <w:spacing w:val="8"/>
                <w:sz w:val="24"/>
                <w:szCs w:val="24"/>
              </w:rPr>
              <w:t xml:space="preserve"> </w:t>
            </w:r>
            <w:r w:rsidRPr="00F34A14">
              <w:rPr>
                <w:spacing w:val="-5"/>
                <w:sz w:val="24"/>
                <w:szCs w:val="24"/>
              </w:rPr>
              <w:t>NIL</w:t>
            </w:r>
          </w:p>
        </w:tc>
      </w:tr>
      <w:tr w:rsidR="00F34A14" w:rsidRPr="00F34A14" w14:paraId="58C0DFFC" w14:textId="77777777" w:rsidTr="00F34A14">
        <w:trPr>
          <w:trHeight w:val="3801"/>
        </w:trPr>
        <w:tc>
          <w:tcPr>
            <w:tcW w:w="1985" w:type="dxa"/>
          </w:tcPr>
          <w:p w14:paraId="4C5EFAB4" w14:textId="77777777" w:rsidR="00B673B4" w:rsidRPr="00F34A14" w:rsidRDefault="00B673B4" w:rsidP="00F34A14">
            <w:pPr>
              <w:pStyle w:val="TableParagraph"/>
              <w:spacing w:line="235" w:lineRule="auto"/>
              <w:ind w:left="6" w:right="1252"/>
              <w:rPr>
                <w:sz w:val="24"/>
                <w:szCs w:val="24"/>
              </w:rPr>
            </w:pPr>
            <w:r w:rsidRPr="00F34A14">
              <w:rPr>
                <w:spacing w:val="-2"/>
                <w:sz w:val="24"/>
                <w:szCs w:val="24"/>
              </w:rPr>
              <w:t xml:space="preserve">Course  </w:t>
            </w:r>
            <w:r w:rsidRPr="00F34A14">
              <w:rPr>
                <w:spacing w:val="-4"/>
                <w:sz w:val="24"/>
                <w:szCs w:val="24"/>
              </w:rPr>
              <w:t>Outline</w:t>
            </w:r>
          </w:p>
        </w:tc>
        <w:tc>
          <w:tcPr>
            <w:tcW w:w="7655" w:type="dxa"/>
          </w:tcPr>
          <w:p w14:paraId="72C4A7A0" w14:textId="77777777" w:rsidR="00B673B4" w:rsidRPr="00F34A14" w:rsidRDefault="00B673B4" w:rsidP="00F34A14">
            <w:pPr>
              <w:pStyle w:val="TableParagraph"/>
              <w:spacing w:line="235" w:lineRule="auto"/>
              <w:ind w:left="6" w:right="37"/>
              <w:rPr>
                <w:sz w:val="24"/>
                <w:szCs w:val="24"/>
              </w:rPr>
            </w:pPr>
            <w:r w:rsidRPr="00F34A14">
              <w:rPr>
                <w:b/>
                <w:sz w:val="24"/>
                <w:szCs w:val="24"/>
              </w:rPr>
              <w:t xml:space="preserve">Unit 1: Management Science, Theory and Practice: </w:t>
            </w:r>
            <w:r w:rsidRPr="00F34A14">
              <w:rPr>
                <w:sz w:val="24"/>
                <w:szCs w:val="24"/>
              </w:rPr>
              <w:t>Definition, Nature, scope</w:t>
            </w:r>
            <w:r w:rsidRPr="00F34A14">
              <w:rPr>
                <w:spacing w:val="-15"/>
                <w:sz w:val="24"/>
                <w:szCs w:val="24"/>
              </w:rPr>
              <w:t xml:space="preserve"> </w:t>
            </w:r>
            <w:r w:rsidRPr="00F34A14">
              <w:rPr>
                <w:sz w:val="24"/>
                <w:szCs w:val="24"/>
              </w:rPr>
              <w:t>and</w:t>
            </w:r>
            <w:r w:rsidRPr="00F34A14">
              <w:rPr>
                <w:spacing w:val="-15"/>
                <w:sz w:val="24"/>
                <w:szCs w:val="24"/>
              </w:rPr>
              <w:t xml:space="preserve"> </w:t>
            </w:r>
            <w:r w:rsidRPr="00F34A14">
              <w:rPr>
                <w:sz w:val="24"/>
                <w:szCs w:val="24"/>
              </w:rPr>
              <w:t>significance</w:t>
            </w:r>
            <w:r w:rsidRPr="00F34A14">
              <w:rPr>
                <w:spacing w:val="-15"/>
                <w:sz w:val="24"/>
                <w:szCs w:val="24"/>
              </w:rPr>
              <w:t xml:space="preserve"> </w:t>
            </w:r>
            <w:r w:rsidRPr="00F34A14">
              <w:rPr>
                <w:sz w:val="24"/>
                <w:szCs w:val="24"/>
              </w:rPr>
              <w:t>of</w:t>
            </w:r>
            <w:r w:rsidRPr="00F34A14">
              <w:rPr>
                <w:spacing w:val="-15"/>
                <w:sz w:val="24"/>
                <w:szCs w:val="24"/>
              </w:rPr>
              <w:t xml:space="preserve"> </w:t>
            </w:r>
            <w:r w:rsidRPr="00F34A14">
              <w:rPr>
                <w:sz w:val="24"/>
                <w:szCs w:val="24"/>
              </w:rPr>
              <w:t>Management,</w:t>
            </w:r>
            <w:r w:rsidRPr="00F34A14">
              <w:rPr>
                <w:spacing w:val="-15"/>
                <w:sz w:val="24"/>
                <w:szCs w:val="24"/>
              </w:rPr>
              <w:t xml:space="preserve"> </w:t>
            </w:r>
            <w:r w:rsidRPr="00F34A14">
              <w:rPr>
                <w:sz w:val="24"/>
                <w:szCs w:val="24"/>
              </w:rPr>
              <w:t>Systems</w:t>
            </w:r>
            <w:r w:rsidRPr="00F34A14">
              <w:rPr>
                <w:spacing w:val="-15"/>
                <w:sz w:val="24"/>
                <w:szCs w:val="24"/>
              </w:rPr>
              <w:t xml:space="preserve"> </w:t>
            </w:r>
            <w:r w:rsidRPr="00F34A14">
              <w:rPr>
                <w:sz w:val="24"/>
                <w:szCs w:val="24"/>
              </w:rPr>
              <w:t>approach</w:t>
            </w:r>
            <w:r w:rsidRPr="00F34A14">
              <w:rPr>
                <w:spacing w:val="-15"/>
                <w:sz w:val="24"/>
                <w:szCs w:val="24"/>
              </w:rPr>
              <w:t xml:space="preserve"> </w:t>
            </w:r>
            <w:r w:rsidRPr="00F34A14">
              <w:rPr>
                <w:sz w:val="24"/>
                <w:szCs w:val="24"/>
              </w:rPr>
              <w:t>to</w:t>
            </w:r>
            <w:r w:rsidRPr="00F34A14">
              <w:rPr>
                <w:spacing w:val="-15"/>
                <w:sz w:val="24"/>
                <w:szCs w:val="24"/>
              </w:rPr>
              <w:t xml:space="preserve"> </w:t>
            </w:r>
            <w:r w:rsidRPr="00F34A14">
              <w:rPr>
                <w:sz w:val="24"/>
                <w:szCs w:val="24"/>
              </w:rPr>
              <w:t xml:space="preserve">Management, </w:t>
            </w:r>
            <w:r w:rsidRPr="00F34A14">
              <w:rPr>
                <w:spacing w:val="-2"/>
                <w:sz w:val="24"/>
                <w:szCs w:val="24"/>
              </w:rPr>
              <w:t>Management</w:t>
            </w:r>
            <w:r w:rsidRPr="00F34A14">
              <w:rPr>
                <w:spacing w:val="-13"/>
                <w:sz w:val="24"/>
                <w:szCs w:val="24"/>
              </w:rPr>
              <w:t xml:space="preserve"> </w:t>
            </w:r>
            <w:r w:rsidRPr="00F34A14">
              <w:rPr>
                <w:spacing w:val="-2"/>
                <w:sz w:val="24"/>
                <w:szCs w:val="24"/>
              </w:rPr>
              <w:t>functions,</w:t>
            </w:r>
            <w:r w:rsidRPr="00F34A14">
              <w:rPr>
                <w:spacing w:val="-13"/>
                <w:sz w:val="24"/>
                <w:szCs w:val="24"/>
              </w:rPr>
              <w:t xml:space="preserve"> </w:t>
            </w:r>
            <w:r w:rsidRPr="00F34A14">
              <w:rPr>
                <w:spacing w:val="-2"/>
                <w:sz w:val="24"/>
                <w:szCs w:val="24"/>
              </w:rPr>
              <w:t>Managerial</w:t>
            </w:r>
            <w:r w:rsidRPr="00F34A14">
              <w:rPr>
                <w:spacing w:val="-13"/>
                <w:sz w:val="24"/>
                <w:szCs w:val="24"/>
              </w:rPr>
              <w:t xml:space="preserve"> </w:t>
            </w:r>
            <w:r w:rsidRPr="00F34A14">
              <w:rPr>
                <w:spacing w:val="-2"/>
                <w:sz w:val="24"/>
                <w:szCs w:val="24"/>
              </w:rPr>
              <w:t>roles,</w:t>
            </w:r>
            <w:r w:rsidRPr="00F34A14">
              <w:rPr>
                <w:spacing w:val="-13"/>
                <w:sz w:val="24"/>
                <w:szCs w:val="24"/>
              </w:rPr>
              <w:t xml:space="preserve"> </w:t>
            </w:r>
            <w:r w:rsidRPr="00F34A14">
              <w:rPr>
                <w:spacing w:val="-2"/>
                <w:sz w:val="24"/>
                <w:szCs w:val="24"/>
              </w:rPr>
              <w:t>Management</w:t>
            </w:r>
            <w:r w:rsidRPr="00F34A14">
              <w:rPr>
                <w:spacing w:val="-13"/>
                <w:sz w:val="24"/>
                <w:szCs w:val="24"/>
              </w:rPr>
              <w:t xml:space="preserve"> </w:t>
            </w:r>
            <w:r w:rsidRPr="00F34A14">
              <w:rPr>
                <w:spacing w:val="-2"/>
                <w:sz w:val="24"/>
                <w:szCs w:val="24"/>
              </w:rPr>
              <w:t>skills,</w:t>
            </w:r>
            <w:r w:rsidRPr="00F34A14">
              <w:rPr>
                <w:spacing w:val="-13"/>
                <w:sz w:val="24"/>
                <w:szCs w:val="24"/>
              </w:rPr>
              <w:t xml:space="preserve"> </w:t>
            </w:r>
            <w:r w:rsidRPr="00F34A14">
              <w:rPr>
                <w:spacing w:val="-2"/>
                <w:sz w:val="24"/>
                <w:szCs w:val="24"/>
              </w:rPr>
              <w:t>Management process,</w:t>
            </w:r>
            <w:r w:rsidRPr="00F34A14">
              <w:rPr>
                <w:spacing w:val="-15"/>
                <w:sz w:val="24"/>
                <w:szCs w:val="24"/>
              </w:rPr>
              <w:t xml:space="preserve"> </w:t>
            </w:r>
            <w:r w:rsidRPr="00F34A14">
              <w:rPr>
                <w:spacing w:val="-2"/>
                <w:sz w:val="24"/>
                <w:szCs w:val="24"/>
              </w:rPr>
              <w:t>Evolution</w:t>
            </w:r>
            <w:r w:rsidRPr="00F34A14">
              <w:rPr>
                <w:spacing w:val="-13"/>
                <w:sz w:val="24"/>
                <w:szCs w:val="24"/>
              </w:rPr>
              <w:t xml:space="preserve"> </w:t>
            </w:r>
            <w:r w:rsidRPr="00F34A14">
              <w:rPr>
                <w:spacing w:val="-2"/>
                <w:sz w:val="24"/>
                <w:szCs w:val="24"/>
              </w:rPr>
              <w:t>of</w:t>
            </w:r>
            <w:r w:rsidRPr="00F34A14">
              <w:rPr>
                <w:spacing w:val="-13"/>
                <w:sz w:val="24"/>
                <w:szCs w:val="24"/>
              </w:rPr>
              <w:t xml:space="preserve"> </w:t>
            </w:r>
            <w:r w:rsidRPr="00F34A14">
              <w:rPr>
                <w:spacing w:val="-2"/>
                <w:sz w:val="24"/>
                <w:szCs w:val="24"/>
              </w:rPr>
              <w:t>Management:</w:t>
            </w:r>
            <w:r w:rsidRPr="00F34A14">
              <w:rPr>
                <w:spacing w:val="-13"/>
                <w:sz w:val="24"/>
                <w:szCs w:val="24"/>
              </w:rPr>
              <w:t xml:space="preserve"> </w:t>
            </w:r>
            <w:r w:rsidRPr="00F34A14">
              <w:rPr>
                <w:spacing w:val="-2"/>
                <w:sz w:val="24"/>
                <w:szCs w:val="24"/>
              </w:rPr>
              <w:t>Early</w:t>
            </w:r>
            <w:r w:rsidRPr="00F34A14">
              <w:rPr>
                <w:spacing w:val="-13"/>
                <w:sz w:val="24"/>
                <w:szCs w:val="24"/>
              </w:rPr>
              <w:t xml:space="preserve"> </w:t>
            </w:r>
            <w:r w:rsidRPr="00F34A14">
              <w:rPr>
                <w:spacing w:val="-2"/>
                <w:sz w:val="24"/>
                <w:szCs w:val="24"/>
              </w:rPr>
              <w:t>management,</w:t>
            </w:r>
            <w:r w:rsidRPr="00F34A14">
              <w:rPr>
                <w:spacing w:val="-13"/>
                <w:sz w:val="24"/>
                <w:szCs w:val="24"/>
              </w:rPr>
              <w:t xml:space="preserve"> </w:t>
            </w:r>
            <w:r w:rsidRPr="00F34A14">
              <w:rPr>
                <w:spacing w:val="-2"/>
                <w:sz w:val="24"/>
                <w:szCs w:val="24"/>
              </w:rPr>
              <w:t>Classical</w:t>
            </w:r>
            <w:r w:rsidRPr="00F34A14">
              <w:rPr>
                <w:spacing w:val="-13"/>
                <w:sz w:val="24"/>
                <w:szCs w:val="24"/>
              </w:rPr>
              <w:t xml:space="preserve"> </w:t>
            </w:r>
            <w:r w:rsidRPr="00F34A14">
              <w:rPr>
                <w:spacing w:val="-2"/>
                <w:sz w:val="24"/>
                <w:szCs w:val="24"/>
              </w:rPr>
              <w:t>approaches: Scientific</w:t>
            </w:r>
            <w:r w:rsidRPr="00F34A14">
              <w:rPr>
                <w:spacing w:val="-5"/>
                <w:sz w:val="24"/>
                <w:szCs w:val="24"/>
              </w:rPr>
              <w:t xml:space="preserve"> </w:t>
            </w:r>
            <w:r w:rsidRPr="00F34A14">
              <w:rPr>
                <w:spacing w:val="-2"/>
                <w:sz w:val="24"/>
                <w:szCs w:val="24"/>
              </w:rPr>
              <w:t>management</w:t>
            </w:r>
            <w:r w:rsidRPr="00F34A14">
              <w:rPr>
                <w:spacing w:val="-7"/>
                <w:sz w:val="24"/>
                <w:szCs w:val="24"/>
              </w:rPr>
              <w:t xml:space="preserve"> </w:t>
            </w:r>
            <w:r w:rsidRPr="00F34A14">
              <w:rPr>
                <w:spacing w:val="-2"/>
                <w:sz w:val="24"/>
                <w:szCs w:val="24"/>
              </w:rPr>
              <w:t>and</w:t>
            </w:r>
            <w:r w:rsidRPr="00F34A14">
              <w:rPr>
                <w:spacing w:val="-5"/>
                <w:sz w:val="24"/>
                <w:szCs w:val="24"/>
              </w:rPr>
              <w:t xml:space="preserve"> </w:t>
            </w:r>
            <w:r w:rsidRPr="00F34A14">
              <w:rPr>
                <w:spacing w:val="-2"/>
                <w:sz w:val="24"/>
                <w:szCs w:val="24"/>
              </w:rPr>
              <w:t>General</w:t>
            </w:r>
            <w:r w:rsidRPr="00F34A14">
              <w:rPr>
                <w:spacing w:val="-5"/>
                <w:sz w:val="24"/>
                <w:szCs w:val="24"/>
              </w:rPr>
              <w:t xml:space="preserve"> </w:t>
            </w:r>
            <w:r w:rsidRPr="00F34A14">
              <w:rPr>
                <w:spacing w:val="-2"/>
                <w:sz w:val="24"/>
                <w:szCs w:val="24"/>
              </w:rPr>
              <w:t>administrative</w:t>
            </w:r>
            <w:r w:rsidRPr="00F34A14">
              <w:rPr>
                <w:spacing w:val="-5"/>
                <w:sz w:val="24"/>
                <w:szCs w:val="24"/>
              </w:rPr>
              <w:t xml:space="preserve"> </w:t>
            </w:r>
            <w:r w:rsidRPr="00F34A14">
              <w:rPr>
                <w:spacing w:val="-2"/>
                <w:sz w:val="24"/>
                <w:szCs w:val="24"/>
              </w:rPr>
              <w:t>theory,</w:t>
            </w:r>
            <w:r w:rsidRPr="00F34A14">
              <w:rPr>
                <w:spacing w:val="-5"/>
                <w:sz w:val="24"/>
                <w:szCs w:val="24"/>
              </w:rPr>
              <w:t xml:space="preserve"> </w:t>
            </w:r>
            <w:r w:rsidRPr="00F34A14">
              <w:rPr>
                <w:spacing w:val="-2"/>
                <w:sz w:val="24"/>
                <w:szCs w:val="24"/>
              </w:rPr>
              <w:t>Behavioral approach,</w:t>
            </w:r>
            <w:r w:rsidRPr="00F34A14">
              <w:rPr>
                <w:spacing w:val="-15"/>
                <w:sz w:val="24"/>
                <w:szCs w:val="24"/>
              </w:rPr>
              <w:t xml:space="preserve"> </w:t>
            </w:r>
            <w:r w:rsidRPr="00F34A14">
              <w:rPr>
                <w:spacing w:val="-2"/>
                <w:sz w:val="24"/>
                <w:szCs w:val="24"/>
              </w:rPr>
              <w:t>Quantitative</w:t>
            </w:r>
            <w:r w:rsidRPr="00F34A14">
              <w:rPr>
                <w:spacing w:val="-13"/>
                <w:sz w:val="24"/>
                <w:szCs w:val="24"/>
              </w:rPr>
              <w:t xml:space="preserve"> </w:t>
            </w:r>
            <w:r w:rsidRPr="00F34A14">
              <w:rPr>
                <w:spacing w:val="-2"/>
                <w:sz w:val="24"/>
                <w:szCs w:val="24"/>
              </w:rPr>
              <w:t>approach,</w:t>
            </w:r>
            <w:r w:rsidRPr="00F34A14">
              <w:rPr>
                <w:spacing w:val="-13"/>
                <w:sz w:val="24"/>
                <w:szCs w:val="24"/>
              </w:rPr>
              <w:t xml:space="preserve"> </w:t>
            </w:r>
            <w:r w:rsidRPr="00F34A14">
              <w:rPr>
                <w:spacing w:val="-2"/>
                <w:sz w:val="24"/>
                <w:szCs w:val="24"/>
              </w:rPr>
              <w:t>contemporary</w:t>
            </w:r>
            <w:r w:rsidRPr="00F34A14">
              <w:rPr>
                <w:spacing w:val="-13"/>
                <w:sz w:val="24"/>
                <w:szCs w:val="24"/>
              </w:rPr>
              <w:t xml:space="preserve"> </w:t>
            </w:r>
            <w:r w:rsidRPr="00F34A14">
              <w:rPr>
                <w:spacing w:val="-2"/>
                <w:sz w:val="24"/>
                <w:szCs w:val="24"/>
              </w:rPr>
              <w:t>approaches,</w:t>
            </w:r>
            <w:r w:rsidRPr="00F34A14">
              <w:rPr>
                <w:spacing w:val="-13"/>
                <w:sz w:val="24"/>
                <w:szCs w:val="24"/>
              </w:rPr>
              <w:t xml:space="preserve"> </w:t>
            </w:r>
            <w:r w:rsidRPr="00F34A14">
              <w:rPr>
                <w:spacing w:val="-2"/>
                <w:sz w:val="24"/>
                <w:szCs w:val="24"/>
              </w:rPr>
              <w:t>Management</w:t>
            </w:r>
            <w:r w:rsidRPr="00F34A14">
              <w:rPr>
                <w:spacing w:val="-13"/>
                <w:sz w:val="24"/>
                <w:szCs w:val="24"/>
              </w:rPr>
              <w:t xml:space="preserve"> </w:t>
            </w:r>
            <w:r w:rsidRPr="00F34A14">
              <w:rPr>
                <w:spacing w:val="-2"/>
                <w:sz w:val="24"/>
                <w:szCs w:val="24"/>
              </w:rPr>
              <w:t>and society,</w:t>
            </w:r>
            <w:r w:rsidRPr="00F34A14">
              <w:rPr>
                <w:spacing w:val="-7"/>
                <w:sz w:val="24"/>
                <w:szCs w:val="24"/>
              </w:rPr>
              <w:t xml:space="preserve"> </w:t>
            </w:r>
            <w:r w:rsidRPr="00F34A14">
              <w:rPr>
                <w:spacing w:val="-2"/>
                <w:sz w:val="24"/>
                <w:szCs w:val="24"/>
              </w:rPr>
              <w:t>Managing</w:t>
            </w:r>
            <w:r w:rsidRPr="00F34A14">
              <w:rPr>
                <w:spacing w:val="-9"/>
                <w:sz w:val="24"/>
                <w:szCs w:val="24"/>
              </w:rPr>
              <w:t xml:space="preserve"> </w:t>
            </w:r>
            <w:r w:rsidRPr="00F34A14">
              <w:rPr>
                <w:spacing w:val="-2"/>
                <w:sz w:val="24"/>
                <w:szCs w:val="24"/>
              </w:rPr>
              <w:t>in</w:t>
            </w:r>
            <w:r w:rsidRPr="00F34A14">
              <w:rPr>
                <w:spacing w:val="-8"/>
                <w:sz w:val="24"/>
                <w:szCs w:val="24"/>
              </w:rPr>
              <w:t xml:space="preserve"> </w:t>
            </w:r>
            <w:r w:rsidRPr="00F34A14">
              <w:rPr>
                <w:spacing w:val="-2"/>
                <w:sz w:val="24"/>
                <w:szCs w:val="24"/>
              </w:rPr>
              <w:t>a</w:t>
            </w:r>
            <w:r w:rsidRPr="00F34A14">
              <w:rPr>
                <w:spacing w:val="-7"/>
                <w:sz w:val="24"/>
                <w:szCs w:val="24"/>
              </w:rPr>
              <w:t xml:space="preserve"> </w:t>
            </w:r>
            <w:r w:rsidRPr="00F34A14">
              <w:rPr>
                <w:spacing w:val="-2"/>
                <w:sz w:val="24"/>
                <w:szCs w:val="24"/>
              </w:rPr>
              <w:t>global</w:t>
            </w:r>
            <w:r w:rsidRPr="00F34A14">
              <w:rPr>
                <w:spacing w:val="-7"/>
                <w:sz w:val="24"/>
                <w:szCs w:val="24"/>
              </w:rPr>
              <w:t xml:space="preserve"> </w:t>
            </w:r>
            <w:r w:rsidRPr="00F34A14">
              <w:rPr>
                <w:spacing w:val="-2"/>
                <w:sz w:val="24"/>
                <w:szCs w:val="24"/>
              </w:rPr>
              <w:t>environment,</w:t>
            </w:r>
            <w:r w:rsidRPr="00F34A14">
              <w:rPr>
                <w:spacing w:val="-7"/>
                <w:sz w:val="24"/>
                <w:szCs w:val="24"/>
              </w:rPr>
              <w:t xml:space="preserve"> </w:t>
            </w:r>
            <w:r w:rsidRPr="00F34A14">
              <w:rPr>
                <w:spacing w:val="-2"/>
                <w:sz w:val="24"/>
                <w:szCs w:val="24"/>
              </w:rPr>
              <w:t>Modern</w:t>
            </w:r>
            <w:r w:rsidRPr="00F34A14">
              <w:rPr>
                <w:spacing w:val="-8"/>
                <w:sz w:val="24"/>
                <w:szCs w:val="24"/>
              </w:rPr>
              <w:t xml:space="preserve"> </w:t>
            </w:r>
            <w:r w:rsidRPr="00F34A14">
              <w:rPr>
                <w:spacing w:val="-2"/>
                <w:sz w:val="24"/>
                <w:szCs w:val="24"/>
              </w:rPr>
              <w:t>management</w:t>
            </w:r>
            <w:r w:rsidRPr="00F34A14">
              <w:rPr>
                <w:spacing w:val="-10"/>
                <w:sz w:val="24"/>
                <w:szCs w:val="24"/>
              </w:rPr>
              <w:t xml:space="preserve"> </w:t>
            </w:r>
            <w:r w:rsidRPr="00F34A14">
              <w:rPr>
                <w:spacing w:val="-2"/>
                <w:sz w:val="24"/>
                <w:szCs w:val="24"/>
              </w:rPr>
              <w:t>challenges</w:t>
            </w:r>
          </w:p>
          <w:p w14:paraId="7D5FA16D" w14:textId="77777777" w:rsidR="00B673B4" w:rsidRPr="00F34A14" w:rsidRDefault="00B673B4" w:rsidP="00F34A14">
            <w:pPr>
              <w:pStyle w:val="TableParagraph"/>
              <w:spacing w:before="266" w:line="235" w:lineRule="auto"/>
              <w:ind w:left="6"/>
              <w:rPr>
                <w:sz w:val="24"/>
                <w:szCs w:val="24"/>
              </w:rPr>
            </w:pPr>
            <w:r w:rsidRPr="00F34A14">
              <w:rPr>
                <w:b/>
                <w:spacing w:val="-2"/>
                <w:sz w:val="24"/>
                <w:szCs w:val="24"/>
              </w:rPr>
              <w:t>Unit</w:t>
            </w:r>
            <w:r w:rsidRPr="00F34A14">
              <w:rPr>
                <w:b/>
                <w:spacing w:val="-8"/>
                <w:sz w:val="24"/>
                <w:szCs w:val="24"/>
              </w:rPr>
              <w:t xml:space="preserve"> </w:t>
            </w:r>
            <w:r w:rsidRPr="00F34A14">
              <w:rPr>
                <w:b/>
                <w:spacing w:val="-2"/>
                <w:sz w:val="24"/>
                <w:szCs w:val="24"/>
              </w:rPr>
              <w:t>2:</w:t>
            </w:r>
            <w:r w:rsidRPr="00F34A14">
              <w:rPr>
                <w:b/>
                <w:spacing w:val="-8"/>
                <w:sz w:val="24"/>
                <w:szCs w:val="24"/>
              </w:rPr>
              <w:t xml:space="preserve"> </w:t>
            </w:r>
            <w:r w:rsidRPr="00F34A14">
              <w:rPr>
                <w:b/>
                <w:spacing w:val="-2"/>
                <w:sz w:val="24"/>
                <w:szCs w:val="24"/>
              </w:rPr>
              <w:t>Planning</w:t>
            </w:r>
            <w:r w:rsidRPr="00F34A14">
              <w:rPr>
                <w:b/>
                <w:spacing w:val="-9"/>
                <w:sz w:val="24"/>
                <w:szCs w:val="24"/>
              </w:rPr>
              <w:t xml:space="preserve"> </w:t>
            </w:r>
            <w:r w:rsidRPr="00F34A14">
              <w:rPr>
                <w:b/>
                <w:spacing w:val="-2"/>
                <w:sz w:val="24"/>
                <w:szCs w:val="24"/>
              </w:rPr>
              <w:t>and</w:t>
            </w:r>
            <w:r w:rsidRPr="00F34A14">
              <w:rPr>
                <w:b/>
                <w:spacing w:val="-9"/>
                <w:sz w:val="24"/>
                <w:szCs w:val="24"/>
              </w:rPr>
              <w:t xml:space="preserve"> </w:t>
            </w:r>
            <w:r w:rsidRPr="00F34A14">
              <w:rPr>
                <w:b/>
                <w:spacing w:val="-2"/>
                <w:sz w:val="24"/>
                <w:szCs w:val="24"/>
              </w:rPr>
              <w:t>Decision</w:t>
            </w:r>
            <w:r w:rsidRPr="00F34A14">
              <w:rPr>
                <w:b/>
                <w:spacing w:val="-9"/>
                <w:sz w:val="24"/>
                <w:szCs w:val="24"/>
              </w:rPr>
              <w:t xml:space="preserve"> </w:t>
            </w:r>
            <w:r w:rsidRPr="00F34A14">
              <w:rPr>
                <w:b/>
                <w:spacing w:val="-2"/>
                <w:sz w:val="24"/>
                <w:szCs w:val="24"/>
              </w:rPr>
              <w:t>Making</w:t>
            </w:r>
            <w:r w:rsidRPr="00F34A14">
              <w:rPr>
                <w:spacing w:val="-2"/>
                <w:sz w:val="24"/>
                <w:szCs w:val="24"/>
              </w:rPr>
              <w:t>:</w:t>
            </w:r>
            <w:r w:rsidRPr="00F34A14">
              <w:rPr>
                <w:spacing w:val="-8"/>
                <w:sz w:val="24"/>
                <w:szCs w:val="24"/>
              </w:rPr>
              <w:t xml:space="preserve"> </w:t>
            </w:r>
            <w:r w:rsidRPr="00F34A14">
              <w:rPr>
                <w:spacing w:val="-2"/>
                <w:sz w:val="24"/>
                <w:szCs w:val="24"/>
              </w:rPr>
              <w:t>Planning</w:t>
            </w:r>
            <w:r w:rsidRPr="00F34A14">
              <w:rPr>
                <w:spacing w:val="-8"/>
                <w:sz w:val="24"/>
                <w:szCs w:val="24"/>
              </w:rPr>
              <w:t xml:space="preserve"> </w:t>
            </w:r>
            <w:r w:rsidRPr="00F34A14">
              <w:rPr>
                <w:spacing w:val="-2"/>
                <w:sz w:val="24"/>
                <w:szCs w:val="24"/>
              </w:rPr>
              <w:t>concept,</w:t>
            </w:r>
            <w:r w:rsidRPr="00F34A14">
              <w:rPr>
                <w:spacing w:val="-8"/>
                <w:sz w:val="24"/>
                <w:szCs w:val="24"/>
              </w:rPr>
              <w:t xml:space="preserve"> </w:t>
            </w:r>
            <w:r w:rsidRPr="00F34A14">
              <w:rPr>
                <w:spacing w:val="-2"/>
                <w:sz w:val="24"/>
                <w:szCs w:val="24"/>
              </w:rPr>
              <w:t xml:space="preserve">significance, </w:t>
            </w:r>
            <w:r w:rsidRPr="00F34A14">
              <w:rPr>
                <w:sz w:val="24"/>
                <w:szCs w:val="24"/>
              </w:rPr>
              <w:t>process</w:t>
            </w:r>
            <w:r w:rsidRPr="00F34A14">
              <w:rPr>
                <w:spacing w:val="-15"/>
                <w:sz w:val="24"/>
                <w:szCs w:val="24"/>
              </w:rPr>
              <w:t xml:space="preserve"> </w:t>
            </w:r>
            <w:r w:rsidRPr="00F34A14">
              <w:rPr>
                <w:sz w:val="24"/>
                <w:szCs w:val="24"/>
              </w:rPr>
              <w:t>and</w:t>
            </w:r>
            <w:r w:rsidRPr="00F34A14">
              <w:rPr>
                <w:spacing w:val="-13"/>
                <w:sz w:val="24"/>
                <w:szCs w:val="24"/>
              </w:rPr>
              <w:t xml:space="preserve"> </w:t>
            </w:r>
            <w:r w:rsidRPr="00F34A14">
              <w:rPr>
                <w:sz w:val="24"/>
                <w:szCs w:val="24"/>
              </w:rPr>
              <w:t>tools,</w:t>
            </w:r>
            <w:r w:rsidRPr="00F34A14">
              <w:rPr>
                <w:spacing w:val="-13"/>
                <w:sz w:val="24"/>
                <w:szCs w:val="24"/>
              </w:rPr>
              <w:t xml:space="preserve"> </w:t>
            </w:r>
            <w:r w:rsidRPr="00F34A14">
              <w:rPr>
                <w:sz w:val="24"/>
                <w:szCs w:val="24"/>
              </w:rPr>
              <w:t>Goals</w:t>
            </w:r>
            <w:r w:rsidRPr="00F34A14">
              <w:rPr>
                <w:spacing w:val="-14"/>
                <w:sz w:val="24"/>
                <w:szCs w:val="24"/>
              </w:rPr>
              <w:t xml:space="preserve"> </w:t>
            </w:r>
            <w:r w:rsidRPr="00F34A14">
              <w:rPr>
                <w:sz w:val="24"/>
                <w:szCs w:val="24"/>
              </w:rPr>
              <w:t>and</w:t>
            </w:r>
            <w:r w:rsidRPr="00F34A14">
              <w:rPr>
                <w:spacing w:val="-13"/>
                <w:sz w:val="24"/>
                <w:szCs w:val="24"/>
              </w:rPr>
              <w:t xml:space="preserve"> </w:t>
            </w:r>
            <w:r w:rsidRPr="00F34A14">
              <w:rPr>
                <w:sz w:val="24"/>
                <w:szCs w:val="24"/>
              </w:rPr>
              <w:t>plans,</w:t>
            </w:r>
            <w:r w:rsidRPr="00F34A14">
              <w:rPr>
                <w:spacing w:val="-13"/>
                <w:sz w:val="24"/>
                <w:szCs w:val="24"/>
              </w:rPr>
              <w:t xml:space="preserve"> </w:t>
            </w:r>
            <w:r w:rsidRPr="00F34A14">
              <w:rPr>
                <w:sz w:val="24"/>
                <w:szCs w:val="24"/>
              </w:rPr>
              <w:t>Management</w:t>
            </w:r>
            <w:r w:rsidRPr="00F34A14">
              <w:rPr>
                <w:spacing w:val="-13"/>
                <w:sz w:val="24"/>
                <w:szCs w:val="24"/>
              </w:rPr>
              <w:t xml:space="preserve"> </w:t>
            </w:r>
            <w:r w:rsidRPr="00F34A14">
              <w:rPr>
                <w:sz w:val="24"/>
                <w:szCs w:val="24"/>
              </w:rPr>
              <w:t>by</w:t>
            </w:r>
            <w:r w:rsidRPr="00F34A14">
              <w:rPr>
                <w:spacing w:val="-15"/>
                <w:sz w:val="24"/>
                <w:szCs w:val="24"/>
              </w:rPr>
              <w:t xml:space="preserve"> </w:t>
            </w:r>
            <w:r w:rsidRPr="00F34A14">
              <w:rPr>
                <w:sz w:val="24"/>
                <w:szCs w:val="24"/>
              </w:rPr>
              <w:t>objectives,</w:t>
            </w:r>
            <w:r w:rsidRPr="00F34A14">
              <w:rPr>
                <w:spacing w:val="-13"/>
                <w:sz w:val="24"/>
                <w:szCs w:val="24"/>
              </w:rPr>
              <w:t xml:space="preserve"> </w:t>
            </w:r>
            <w:r w:rsidRPr="00F34A14">
              <w:rPr>
                <w:sz w:val="24"/>
                <w:szCs w:val="24"/>
              </w:rPr>
              <w:t xml:space="preserve">Decision </w:t>
            </w:r>
            <w:r w:rsidRPr="00F34A14">
              <w:rPr>
                <w:spacing w:val="-2"/>
                <w:sz w:val="24"/>
                <w:szCs w:val="24"/>
              </w:rPr>
              <w:t>making:</w:t>
            </w:r>
            <w:r w:rsidRPr="00F34A14">
              <w:rPr>
                <w:spacing w:val="-8"/>
                <w:sz w:val="24"/>
                <w:szCs w:val="24"/>
              </w:rPr>
              <w:t xml:space="preserve"> </w:t>
            </w:r>
            <w:r w:rsidRPr="00F34A14">
              <w:rPr>
                <w:spacing w:val="-2"/>
                <w:sz w:val="24"/>
                <w:szCs w:val="24"/>
              </w:rPr>
              <w:t>forms,</w:t>
            </w:r>
            <w:r w:rsidRPr="00F34A14">
              <w:rPr>
                <w:spacing w:val="-8"/>
                <w:sz w:val="24"/>
                <w:szCs w:val="24"/>
              </w:rPr>
              <w:t xml:space="preserve"> </w:t>
            </w:r>
            <w:r w:rsidRPr="00F34A14">
              <w:rPr>
                <w:spacing w:val="-2"/>
                <w:sz w:val="24"/>
                <w:szCs w:val="24"/>
              </w:rPr>
              <w:t>process,</w:t>
            </w:r>
            <w:r w:rsidRPr="00F34A14">
              <w:rPr>
                <w:spacing w:val="-8"/>
                <w:sz w:val="24"/>
                <w:szCs w:val="24"/>
              </w:rPr>
              <w:t xml:space="preserve"> </w:t>
            </w:r>
            <w:r w:rsidRPr="00F34A14">
              <w:rPr>
                <w:spacing w:val="-2"/>
                <w:sz w:val="24"/>
                <w:szCs w:val="24"/>
              </w:rPr>
              <w:t>approaches:</w:t>
            </w:r>
            <w:r w:rsidRPr="00F34A14">
              <w:rPr>
                <w:spacing w:val="-8"/>
                <w:sz w:val="24"/>
                <w:szCs w:val="24"/>
              </w:rPr>
              <w:t xml:space="preserve"> </w:t>
            </w:r>
            <w:r w:rsidRPr="00F34A14">
              <w:rPr>
                <w:spacing w:val="-2"/>
                <w:sz w:val="24"/>
                <w:szCs w:val="24"/>
              </w:rPr>
              <w:t>bounded</w:t>
            </w:r>
            <w:r w:rsidRPr="00F34A14">
              <w:rPr>
                <w:spacing w:val="-8"/>
                <w:sz w:val="24"/>
                <w:szCs w:val="24"/>
              </w:rPr>
              <w:t xml:space="preserve"> </w:t>
            </w:r>
            <w:r w:rsidRPr="00F34A14">
              <w:rPr>
                <w:spacing w:val="-2"/>
                <w:sz w:val="24"/>
                <w:szCs w:val="24"/>
              </w:rPr>
              <w:t>rationality,</w:t>
            </w:r>
            <w:r w:rsidRPr="00F34A14">
              <w:rPr>
                <w:spacing w:val="-8"/>
                <w:sz w:val="24"/>
                <w:szCs w:val="24"/>
              </w:rPr>
              <w:t xml:space="preserve"> </w:t>
            </w:r>
            <w:r w:rsidRPr="00F34A14">
              <w:rPr>
                <w:spacing w:val="-2"/>
                <w:sz w:val="24"/>
                <w:szCs w:val="24"/>
              </w:rPr>
              <w:t>evidence-based management,</w:t>
            </w:r>
            <w:r w:rsidRPr="00F34A14">
              <w:rPr>
                <w:spacing w:val="-11"/>
                <w:sz w:val="24"/>
                <w:szCs w:val="24"/>
              </w:rPr>
              <w:t xml:space="preserve"> </w:t>
            </w:r>
            <w:r w:rsidRPr="00F34A14">
              <w:rPr>
                <w:spacing w:val="-2"/>
                <w:sz w:val="24"/>
                <w:szCs w:val="24"/>
              </w:rPr>
              <w:t>and</w:t>
            </w:r>
            <w:r w:rsidRPr="00F34A14">
              <w:rPr>
                <w:spacing w:val="-8"/>
                <w:sz w:val="24"/>
                <w:szCs w:val="24"/>
              </w:rPr>
              <w:t xml:space="preserve"> </w:t>
            </w:r>
            <w:r w:rsidRPr="00F34A14">
              <w:rPr>
                <w:spacing w:val="-2"/>
                <w:sz w:val="24"/>
                <w:szCs w:val="24"/>
              </w:rPr>
              <w:t>techniques,</w:t>
            </w:r>
            <w:r w:rsidRPr="00F34A14">
              <w:rPr>
                <w:spacing w:val="-8"/>
                <w:sz w:val="24"/>
                <w:szCs w:val="24"/>
              </w:rPr>
              <w:t xml:space="preserve"> </w:t>
            </w:r>
            <w:r w:rsidRPr="00F34A14">
              <w:rPr>
                <w:spacing w:val="-2"/>
                <w:sz w:val="24"/>
                <w:szCs w:val="24"/>
              </w:rPr>
              <w:t>Strategic</w:t>
            </w:r>
            <w:r w:rsidRPr="00F34A14">
              <w:rPr>
                <w:spacing w:val="-8"/>
                <w:sz w:val="24"/>
                <w:szCs w:val="24"/>
              </w:rPr>
              <w:t xml:space="preserve"> </w:t>
            </w:r>
            <w:r w:rsidRPr="00F34A14">
              <w:rPr>
                <w:spacing w:val="-2"/>
                <w:sz w:val="24"/>
                <w:szCs w:val="24"/>
              </w:rPr>
              <w:t>planning:</w:t>
            </w:r>
            <w:r w:rsidRPr="00F34A14">
              <w:rPr>
                <w:spacing w:val="-8"/>
                <w:sz w:val="24"/>
                <w:szCs w:val="24"/>
              </w:rPr>
              <w:t xml:space="preserve"> </w:t>
            </w:r>
            <w:r w:rsidRPr="00F34A14">
              <w:rPr>
                <w:spacing w:val="-2"/>
                <w:sz w:val="24"/>
                <w:szCs w:val="24"/>
              </w:rPr>
              <w:t>Strategies,</w:t>
            </w:r>
            <w:r w:rsidRPr="00F34A14">
              <w:rPr>
                <w:spacing w:val="-8"/>
                <w:sz w:val="24"/>
                <w:szCs w:val="24"/>
              </w:rPr>
              <w:t xml:space="preserve"> </w:t>
            </w:r>
            <w:r w:rsidRPr="00F34A14">
              <w:rPr>
                <w:spacing w:val="-2"/>
                <w:sz w:val="24"/>
                <w:szCs w:val="24"/>
              </w:rPr>
              <w:t>Tactics,</w:t>
            </w:r>
            <w:r w:rsidRPr="00F34A14">
              <w:rPr>
                <w:spacing w:val="-8"/>
                <w:sz w:val="24"/>
                <w:szCs w:val="24"/>
              </w:rPr>
              <w:t xml:space="preserve"> </w:t>
            </w:r>
            <w:r w:rsidRPr="00F34A14">
              <w:rPr>
                <w:spacing w:val="-2"/>
                <w:sz w:val="24"/>
                <w:szCs w:val="24"/>
              </w:rPr>
              <w:t xml:space="preserve">and </w:t>
            </w:r>
            <w:r w:rsidRPr="00F34A14">
              <w:rPr>
                <w:sz w:val="24"/>
                <w:szCs w:val="24"/>
              </w:rPr>
              <w:t>competitive dynamics</w:t>
            </w:r>
          </w:p>
        </w:tc>
      </w:tr>
    </w:tbl>
    <w:p w14:paraId="7A5DBD74" w14:textId="77777777" w:rsidR="00B673B4" w:rsidRPr="00F34A14" w:rsidRDefault="00B673B4" w:rsidP="00B673B4">
      <w:pPr>
        <w:spacing w:line="235" w:lineRule="auto"/>
        <w:sectPr w:rsidR="00B673B4" w:rsidRPr="00F34A14" w:rsidSect="00F34A14">
          <w:pgSz w:w="12240" w:h="15840"/>
          <w:pgMar w:top="1440" w:right="1440" w:bottom="1440" w:left="1440" w:header="720" w:footer="720" w:gutter="0"/>
          <w:cols w:space="720"/>
          <w:docGrid w:linePitch="299"/>
        </w:sectPr>
      </w:pPr>
    </w:p>
    <w:tbl>
      <w:tblPr>
        <w:tblW w:w="964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5"/>
        <w:gridCol w:w="7655"/>
      </w:tblGrid>
      <w:tr w:rsidR="00F34A14" w:rsidRPr="00F34A14" w14:paraId="4D073775" w14:textId="77777777" w:rsidTr="00F34A14">
        <w:trPr>
          <w:trHeight w:val="3261"/>
        </w:trPr>
        <w:tc>
          <w:tcPr>
            <w:tcW w:w="1985" w:type="dxa"/>
          </w:tcPr>
          <w:p w14:paraId="793A1575" w14:textId="77777777" w:rsidR="00B673B4" w:rsidRPr="00F34A14" w:rsidRDefault="00B673B4" w:rsidP="00F34A14">
            <w:pPr>
              <w:pStyle w:val="TableParagraph"/>
              <w:rPr>
                <w:sz w:val="24"/>
                <w:szCs w:val="24"/>
              </w:rPr>
            </w:pPr>
          </w:p>
        </w:tc>
        <w:tc>
          <w:tcPr>
            <w:tcW w:w="7655" w:type="dxa"/>
          </w:tcPr>
          <w:p w14:paraId="44560F55" w14:textId="77777777" w:rsidR="00B673B4" w:rsidRPr="00F34A14" w:rsidRDefault="00B673B4" w:rsidP="00F34A14">
            <w:pPr>
              <w:pStyle w:val="TableParagraph"/>
              <w:spacing w:line="232" w:lineRule="auto"/>
              <w:ind w:left="6"/>
              <w:rPr>
                <w:sz w:val="24"/>
                <w:szCs w:val="24"/>
              </w:rPr>
            </w:pPr>
            <w:r w:rsidRPr="00F34A14">
              <w:rPr>
                <w:b/>
                <w:sz w:val="24"/>
                <w:szCs w:val="24"/>
              </w:rPr>
              <w:t>Unit</w:t>
            </w:r>
            <w:r w:rsidRPr="00F34A14">
              <w:rPr>
                <w:b/>
                <w:spacing w:val="-3"/>
                <w:sz w:val="24"/>
                <w:szCs w:val="24"/>
              </w:rPr>
              <w:t xml:space="preserve"> </w:t>
            </w:r>
            <w:r w:rsidRPr="00F34A14">
              <w:rPr>
                <w:b/>
                <w:sz w:val="24"/>
                <w:szCs w:val="24"/>
              </w:rPr>
              <w:t>3:</w:t>
            </w:r>
            <w:r w:rsidRPr="00F34A14">
              <w:rPr>
                <w:b/>
                <w:spacing w:val="-4"/>
                <w:sz w:val="24"/>
                <w:szCs w:val="24"/>
              </w:rPr>
              <w:t xml:space="preserve"> </w:t>
            </w:r>
            <w:r w:rsidRPr="00F34A14">
              <w:rPr>
                <w:b/>
                <w:sz w:val="24"/>
                <w:szCs w:val="24"/>
              </w:rPr>
              <w:t>Organizing</w:t>
            </w:r>
            <w:r w:rsidRPr="00F34A14">
              <w:rPr>
                <w:b/>
                <w:spacing w:val="-5"/>
                <w:sz w:val="24"/>
                <w:szCs w:val="24"/>
              </w:rPr>
              <w:t xml:space="preserve"> </w:t>
            </w:r>
            <w:r w:rsidRPr="00F34A14">
              <w:rPr>
                <w:b/>
                <w:sz w:val="24"/>
                <w:szCs w:val="24"/>
              </w:rPr>
              <w:t>and</w:t>
            </w:r>
            <w:r w:rsidRPr="00F34A14">
              <w:rPr>
                <w:b/>
                <w:spacing w:val="-2"/>
                <w:sz w:val="24"/>
                <w:szCs w:val="24"/>
              </w:rPr>
              <w:t xml:space="preserve"> </w:t>
            </w:r>
            <w:r w:rsidRPr="00F34A14">
              <w:rPr>
                <w:b/>
                <w:sz w:val="24"/>
                <w:szCs w:val="24"/>
              </w:rPr>
              <w:t>staffing:</w:t>
            </w:r>
            <w:r w:rsidRPr="00F34A14">
              <w:rPr>
                <w:b/>
                <w:spacing w:val="-3"/>
                <w:sz w:val="24"/>
                <w:szCs w:val="24"/>
              </w:rPr>
              <w:t xml:space="preserve"> </w:t>
            </w:r>
            <w:r w:rsidRPr="00F34A14">
              <w:rPr>
                <w:sz w:val="24"/>
                <w:szCs w:val="24"/>
              </w:rPr>
              <w:t>Fundamentals</w:t>
            </w:r>
            <w:r w:rsidRPr="00F34A14">
              <w:rPr>
                <w:spacing w:val="-4"/>
                <w:sz w:val="24"/>
                <w:szCs w:val="24"/>
              </w:rPr>
              <w:t xml:space="preserve"> </w:t>
            </w:r>
            <w:r w:rsidRPr="00F34A14">
              <w:rPr>
                <w:sz w:val="24"/>
                <w:szCs w:val="24"/>
              </w:rPr>
              <w:t>of</w:t>
            </w:r>
            <w:r w:rsidRPr="00F34A14">
              <w:rPr>
                <w:spacing w:val="-3"/>
                <w:sz w:val="24"/>
                <w:szCs w:val="24"/>
              </w:rPr>
              <w:t xml:space="preserve"> </w:t>
            </w:r>
            <w:r w:rsidRPr="00F34A14">
              <w:rPr>
                <w:sz w:val="24"/>
                <w:szCs w:val="24"/>
              </w:rPr>
              <w:t xml:space="preserve">organizing, </w:t>
            </w:r>
            <w:r w:rsidRPr="00F34A14">
              <w:rPr>
                <w:spacing w:val="-4"/>
                <w:sz w:val="24"/>
                <w:szCs w:val="24"/>
              </w:rPr>
              <w:t>Organizational</w:t>
            </w:r>
            <w:r w:rsidRPr="00F34A14">
              <w:rPr>
                <w:spacing w:val="-8"/>
                <w:sz w:val="24"/>
                <w:szCs w:val="24"/>
              </w:rPr>
              <w:t xml:space="preserve"> </w:t>
            </w:r>
            <w:r w:rsidRPr="00F34A14">
              <w:rPr>
                <w:spacing w:val="-4"/>
                <w:sz w:val="24"/>
                <w:szCs w:val="24"/>
              </w:rPr>
              <w:t>design</w:t>
            </w:r>
            <w:r w:rsidRPr="00F34A14">
              <w:rPr>
                <w:spacing w:val="-9"/>
                <w:sz w:val="24"/>
                <w:szCs w:val="24"/>
              </w:rPr>
              <w:t xml:space="preserve"> </w:t>
            </w:r>
            <w:r w:rsidRPr="00F34A14">
              <w:rPr>
                <w:spacing w:val="-4"/>
                <w:sz w:val="24"/>
                <w:szCs w:val="24"/>
              </w:rPr>
              <w:t>and</w:t>
            </w:r>
            <w:r w:rsidRPr="00F34A14">
              <w:rPr>
                <w:spacing w:val="-11"/>
                <w:sz w:val="24"/>
                <w:szCs w:val="24"/>
              </w:rPr>
              <w:t xml:space="preserve"> </w:t>
            </w:r>
            <w:r w:rsidRPr="00F34A14">
              <w:rPr>
                <w:spacing w:val="-4"/>
                <w:sz w:val="24"/>
                <w:szCs w:val="24"/>
              </w:rPr>
              <w:t>structure,</w:t>
            </w:r>
            <w:r w:rsidRPr="00F34A14">
              <w:rPr>
                <w:spacing w:val="-8"/>
                <w:sz w:val="24"/>
                <w:szCs w:val="24"/>
              </w:rPr>
              <w:t xml:space="preserve"> </w:t>
            </w:r>
            <w:r w:rsidRPr="00F34A14">
              <w:rPr>
                <w:spacing w:val="-4"/>
                <w:sz w:val="24"/>
                <w:szCs w:val="24"/>
              </w:rPr>
              <w:t>Responsibility,</w:t>
            </w:r>
            <w:r w:rsidRPr="00F34A14">
              <w:rPr>
                <w:spacing w:val="-8"/>
                <w:sz w:val="24"/>
                <w:szCs w:val="24"/>
              </w:rPr>
              <w:t xml:space="preserve"> </w:t>
            </w:r>
            <w:r w:rsidRPr="00F34A14">
              <w:rPr>
                <w:spacing w:val="-4"/>
                <w:sz w:val="24"/>
                <w:szCs w:val="24"/>
              </w:rPr>
              <w:t>authority</w:t>
            </w:r>
            <w:r w:rsidRPr="00F34A14">
              <w:rPr>
                <w:spacing w:val="-8"/>
                <w:sz w:val="24"/>
                <w:szCs w:val="24"/>
              </w:rPr>
              <w:t xml:space="preserve"> </w:t>
            </w:r>
            <w:r w:rsidRPr="00F34A14">
              <w:rPr>
                <w:spacing w:val="-4"/>
                <w:sz w:val="24"/>
                <w:szCs w:val="24"/>
              </w:rPr>
              <w:t>and</w:t>
            </w:r>
            <w:r w:rsidRPr="00F34A14">
              <w:rPr>
                <w:spacing w:val="-8"/>
                <w:sz w:val="24"/>
                <w:szCs w:val="24"/>
              </w:rPr>
              <w:t xml:space="preserve"> </w:t>
            </w:r>
            <w:r w:rsidRPr="00F34A14">
              <w:rPr>
                <w:spacing w:val="-4"/>
                <w:sz w:val="24"/>
                <w:szCs w:val="24"/>
              </w:rPr>
              <w:t xml:space="preserve">delegation, </w:t>
            </w:r>
            <w:r w:rsidRPr="00F34A14">
              <w:rPr>
                <w:sz w:val="24"/>
                <w:szCs w:val="24"/>
              </w:rPr>
              <w:t>Managing</w:t>
            </w:r>
            <w:r w:rsidRPr="00F34A14">
              <w:rPr>
                <w:spacing w:val="-13"/>
                <w:sz w:val="24"/>
                <w:szCs w:val="24"/>
              </w:rPr>
              <w:t xml:space="preserve"> </w:t>
            </w:r>
            <w:r w:rsidRPr="00F34A14">
              <w:rPr>
                <w:sz w:val="24"/>
                <w:szCs w:val="24"/>
              </w:rPr>
              <w:t>human</w:t>
            </w:r>
            <w:r w:rsidRPr="00F34A14">
              <w:rPr>
                <w:spacing w:val="-14"/>
                <w:sz w:val="24"/>
                <w:szCs w:val="24"/>
              </w:rPr>
              <w:t xml:space="preserve"> </w:t>
            </w:r>
            <w:r w:rsidRPr="00F34A14">
              <w:rPr>
                <w:sz w:val="24"/>
                <w:szCs w:val="24"/>
              </w:rPr>
              <w:t>resources,</w:t>
            </w:r>
            <w:r w:rsidRPr="00F34A14">
              <w:rPr>
                <w:spacing w:val="-13"/>
                <w:sz w:val="24"/>
                <w:szCs w:val="24"/>
              </w:rPr>
              <w:t xml:space="preserve"> </w:t>
            </w:r>
            <w:r w:rsidRPr="00F34A14">
              <w:rPr>
                <w:sz w:val="24"/>
                <w:szCs w:val="24"/>
              </w:rPr>
              <w:t>Organization</w:t>
            </w:r>
            <w:r w:rsidRPr="00F34A14">
              <w:rPr>
                <w:spacing w:val="-14"/>
                <w:sz w:val="24"/>
                <w:szCs w:val="24"/>
              </w:rPr>
              <w:t xml:space="preserve"> </w:t>
            </w:r>
            <w:r w:rsidRPr="00F34A14">
              <w:rPr>
                <w:sz w:val="24"/>
                <w:szCs w:val="24"/>
              </w:rPr>
              <w:t>change</w:t>
            </w:r>
            <w:r w:rsidRPr="00F34A14">
              <w:rPr>
                <w:spacing w:val="-12"/>
                <w:sz w:val="24"/>
                <w:szCs w:val="24"/>
              </w:rPr>
              <w:t xml:space="preserve"> </w:t>
            </w:r>
            <w:r w:rsidRPr="00F34A14">
              <w:rPr>
                <w:sz w:val="24"/>
                <w:szCs w:val="24"/>
              </w:rPr>
              <w:t>and</w:t>
            </w:r>
            <w:r w:rsidRPr="00F34A14">
              <w:rPr>
                <w:spacing w:val="-13"/>
                <w:sz w:val="24"/>
                <w:szCs w:val="24"/>
              </w:rPr>
              <w:t xml:space="preserve"> </w:t>
            </w:r>
            <w:r w:rsidRPr="00F34A14">
              <w:rPr>
                <w:sz w:val="24"/>
                <w:szCs w:val="24"/>
              </w:rPr>
              <w:t>development</w:t>
            </w:r>
          </w:p>
          <w:p w14:paraId="34970406" w14:textId="77777777" w:rsidR="00B673B4" w:rsidRPr="00F34A14" w:rsidRDefault="00B673B4" w:rsidP="00F34A14">
            <w:pPr>
              <w:pStyle w:val="TableParagraph"/>
              <w:spacing w:before="2"/>
              <w:rPr>
                <w:b/>
                <w:sz w:val="24"/>
                <w:szCs w:val="24"/>
              </w:rPr>
            </w:pPr>
          </w:p>
          <w:p w14:paraId="20823359" w14:textId="77777777" w:rsidR="00B673B4" w:rsidRPr="00F34A14" w:rsidRDefault="00B673B4" w:rsidP="00F34A14">
            <w:pPr>
              <w:pStyle w:val="TableParagraph"/>
              <w:spacing w:line="232" w:lineRule="auto"/>
              <w:ind w:left="6"/>
              <w:rPr>
                <w:sz w:val="24"/>
                <w:szCs w:val="24"/>
              </w:rPr>
            </w:pPr>
            <w:r w:rsidRPr="00F34A14">
              <w:rPr>
                <w:b/>
                <w:sz w:val="24"/>
                <w:szCs w:val="24"/>
              </w:rPr>
              <w:t>Unit</w:t>
            </w:r>
            <w:r w:rsidRPr="00F34A14">
              <w:rPr>
                <w:b/>
                <w:spacing w:val="-5"/>
                <w:sz w:val="24"/>
                <w:szCs w:val="24"/>
              </w:rPr>
              <w:t xml:space="preserve"> </w:t>
            </w:r>
            <w:r w:rsidRPr="00F34A14">
              <w:rPr>
                <w:b/>
                <w:sz w:val="24"/>
                <w:szCs w:val="24"/>
              </w:rPr>
              <w:t>4:</w:t>
            </w:r>
            <w:r w:rsidRPr="00F34A14">
              <w:rPr>
                <w:b/>
                <w:spacing w:val="-5"/>
                <w:sz w:val="24"/>
                <w:szCs w:val="24"/>
              </w:rPr>
              <w:t xml:space="preserve"> </w:t>
            </w:r>
            <w:r w:rsidRPr="00F34A14">
              <w:rPr>
                <w:b/>
                <w:sz w:val="24"/>
                <w:szCs w:val="24"/>
              </w:rPr>
              <w:t>Leading:</w:t>
            </w:r>
            <w:r w:rsidRPr="00F34A14">
              <w:rPr>
                <w:b/>
                <w:spacing w:val="-5"/>
                <w:sz w:val="24"/>
                <w:szCs w:val="24"/>
              </w:rPr>
              <w:t xml:space="preserve"> </w:t>
            </w:r>
            <w:r w:rsidRPr="00F34A14">
              <w:rPr>
                <w:sz w:val="24"/>
                <w:szCs w:val="24"/>
              </w:rPr>
              <w:t>Influencing</w:t>
            </w:r>
            <w:r w:rsidRPr="00F34A14">
              <w:rPr>
                <w:spacing w:val="-5"/>
                <w:sz w:val="24"/>
                <w:szCs w:val="24"/>
              </w:rPr>
              <w:t xml:space="preserve"> </w:t>
            </w:r>
            <w:r w:rsidRPr="00F34A14">
              <w:rPr>
                <w:sz w:val="24"/>
                <w:szCs w:val="24"/>
              </w:rPr>
              <w:t>and</w:t>
            </w:r>
            <w:r w:rsidRPr="00F34A14">
              <w:rPr>
                <w:spacing w:val="-5"/>
                <w:sz w:val="24"/>
                <w:szCs w:val="24"/>
              </w:rPr>
              <w:t xml:space="preserve"> </w:t>
            </w:r>
            <w:r w:rsidRPr="00F34A14">
              <w:rPr>
                <w:sz w:val="24"/>
                <w:szCs w:val="24"/>
              </w:rPr>
              <w:t>communication,</w:t>
            </w:r>
            <w:r w:rsidRPr="00F34A14">
              <w:rPr>
                <w:spacing w:val="-8"/>
                <w:sz w:val="24"/>
                <w:szCs w:val="24"/>
              </w:rPr>
              <w:t xml:space="preserve"> </w:t>
            </w:r>
            <w:r w:rsidRPr="00F34A14">
              <w:rPr>
                <w:sz w:val="24"/>
                <w:szCs w:val="24"/>
              </w:rPr>
              <w:t>Understanding</w:t>
            </w:r>
            <w:r w:rsidRPr="00F34A14">
              <w:rPr>
                <w:spacing w:val="-5"/>
                <w:sz w:val="24"/>
                <w:szCs w:val="24"/>
              </w:rPr>
              <w:t xml:space="preserve"> </w:t>
            </w:r>
            <w:r w:rsidRPr="00F34A14">
              <w:rPr>
                <w:sz w:val="24"/>
                <w:szCs w:val="24"/>
              </w:rPr>
              <w:t xml:space="preserve">and </w:t>
            </w:r>
            <w:r w:rsidRPr="00F34A14">
              <w:rPr>
                <w:spacing w:val="-4"/>
                <w:sz w:val="24"/>
                <w:szCs w:val="24"/>
              </w:rPr>
              <w:t>managing</w:t>
            </w:r>
            <w:r w:rsidRPr="00F34A14">
              <w:rPr>
                <w:spacing w:val="-11"/>
                <w:sz w:val="24"/>
                <w:szCs w:val="24"/>
              </w:rPr>
              <w:t xml:space="preserve"> </w:t>
            </w:r>
            <w:r w:rsidRPr="00F34A14">
              <w:rPr>
                <w:spacing w:val="-4"/>
                <w:sz w:val="24"/>
                <w:szCs w:val="24"/>
              </w:rPr>
              <w:t>individual</w:t>
            </w:r>
            <w:r w:rsidRPr="00F34A14">
              <w:rPr>
                <w:spacing w:val="-11"/>
                <w:sz w:val="24"/>
                <w:szCs w:val="24"/>
              </w:rPr>
              <w:t xml:space="preserve"> </w:t>
            </w:r>
            <w:r w:rsidRPr="00F34A14">
              <w:rPr>
                <w:spacing w:val="-4"/>
                <w:sz w:val="24"/>
                <w:szCs w:val="24"/>
              </w:rPr>
              <w:t>behavior,</w:t>
            </w:r>
            <w:r w:rsidRPr="00F34A14">
              <w:rPr>
                <w:spacing w:val="-11"/>
                <w:sz w:val="24"/>
                <w:szCs w:val="24"/>
              </w:rPr>
              <w:t xml:space="preserve"> </w:t>
            </w:r>
            <w:r w:rsidRPr="00F34A14">
              <w:rPr>
                <w:spacing w:val="-4"/>
                <w:sz w:val="24"/>
                <w:szCs w:val="24"/>
              </w:rPr>
              <w:t>Effective</w:t>
            </w:r>
            <w:r w:rsidRPr="00F34A14">
              <w:rPr>
                <w:spacing w:val="-11"/>
                <w:sz w:val="24"/>
                <w:szCs w:val="24"/>
              </w:rPr>
              <w:t xml:space="preserve"> </w:t>
            </w:r>
            <w:r w:rsidRPr="00F34A14">
              <w:rPr>
                <w:spacing w:val="-4"/>
                <w:sz w:val="24"/>
                <w:szCs w:val="24"/>
              </w:rPr>
              <w:t>Leadership,</w:t>
            </w:r>
            <w:r w:rsidRPr="00F34A14">
              <w:rPr>
                <w:spacing w:val="-11"/>
                <w:sz w:val="24"/>
                <w:szCs w:val="24"/>
              </w:rPr>
              <w:t xml:space="preserve"> </w:t>
            </w:r>
            <w:r w:rsidRPr="00F34A14">
              <w:rPr>
                <w:spacing w:val="-4"/>
                <w:sz w:val="24"/>
                <w:szCs w:val="24"/>
              </w:rPr>
              <w:t>Motivation,</w:t>
            </w:r>
            <w:r w:rsidRPr="00F34A14">
              <w:rPr>
                <w:spacing w:val="-11"/>
                <w:sz w:val="24"/>
                <w:szCs w:val="24"/>
              </w:rPr>
              <w:t xml:space="preserve"> </w:t>
            </w:r>
            <w:r w:rsidRPr="00F34A14">
              <w:rPr>
                <w:spacing w:val="-4"/>
                <w:sz w:val="24"/>
                <w:szCs w:val="24"/>
              </w:rPr>
              <w:t>Creating</w:t>
            </w:r>
            <w:r w:rsidRPr="00F34A14">
              <w:rPr>
                <w:spacing w:val="-11"/>
                <w:sz w:val="24"/>
                <w:szCs w:val="24"/>
              </w:rPr>
              <w:t xml:space="preserve"> </w:t>
            </w:r>
            <w:r w:rsidRPr="00F34A14">
              <w:rPr>
                <w:spacing w:val="-4"/>
                <w:sz w:val="24"/>
                <w:szCs w:val="24"/>
              </w:rPr>
              <w:t xml:space="preserve">and </w:t>
            </w:r>
            <w:r w:rsidRPr="00F34A14">
              <w:rPr>
                <w:sz w:val="24"/>
                <w:szCs w:val="24"/>
              </w:rPr>
              <w:t>managing teams</w:t>
            </w:r>
          </w:p>
          <w:p w14:paraId="3DF896A7" w14:textId="77777777" w:rsidR="00B673B4" w:rsidRPr="00F34A14" w:rsidRDefault="00B673B4" w:rsidP="00F34A14">
            <w:pPr>
              <w:pStyle w:val="TableParagraph"/>
              <w:spacing w:before="8"/>
              <w:rPr>
                <w:b/>
                <w:sz w:val="24"/>
                <w:szCs w:val="24"/>
              </w:rPr>
            </w:pPr>
          </w:p>
          <w:p w14:paraId="04B85CCA" w14:textId="77777777" w:rsidR="00B673B4" w:rsidRPr="00F34A14" w:rsidRDefault="00B673B4" w:rsidP="00F34A14">
            <w:pPr>
              <w:pStyle w:val="TableParagraph"/>
              <w:spacing w:line="235" w:lineRule="auto"/>
              <w:ind w:left="6"/>
              <w:rPr>
                <w:sz w:val="24"/>
                <w:szCs w:val="24"/>
              </w:rPr>
            </w:pPr>
            <w:r w:rsidRPr="00F34A14">
              <w:rPr>
                <w:b/>
                <w:sz w:val="24"/>
                <w:szCs w:val="24"/>
              </w:rPr>
              <w:t>Unit</w:t>
            </w:r>
            <w:r w:rsidRPr="00F34A14">
              <w:rPr>
                <w:b/>
                <w:spacing w:val="-15"/>
                <w:sz w:val="24"/>
                <w:szCs w:val="24"/>
              </w:rPr>
              <w:t xml:space="preserve"> </w:t>
            </w:r>
            <w:r w:rsidRPr="00F34A14">
              <w:rPr>
                <w:b/>
                <w:sz w:val="24"/>
                <w:szCs w:val="24"/>
              </w:rPr>
              <w:t>5:</w:t>
            </w:r>
            <w:r w:rsidRPr="00F34A14">
              <w:rPr>
                <w:b/>
                <w:spacing w:val="-15"/>
                <w:sz w:val="24"/>
                <w:szCs w:val="24"/>
              </w:rPr>
              <w:t xml:space="preserve"> </w:t>
            </w:r>
            <w:r w:rsidRPr="00F34A14">
              <w:rPr>
                <w:b/>
                <w:sz w:val="24"/>
                <w:szCs w:val="24"/>
              </w:rPr>
              <w:t>Controlling</w:t>
            </w:r>
            <w:r w:rsidRPr="00F34A14">
              <w:rPr>
                <w:sz w:val="24"/>
                <w:szCs w:val="24"/>
              </w:rPr>
              <w:t>:</w:t>
            </w:r>
            <w:r w:rsidRPr="00F34A14">
              <w:rPr>
                <w:spacing w:val="-15"/>
                <w:sz w:val="24"/>
                <w:szCs w:val="24"/>
              </w:rPr>
              <w:t xml:space="preserve"> </w:t>
            </w:r>
            <w:r w:rsidRPr="00F34A14">
              <w:rPr>
                <w:sz w:val="24"/>
                <w:szCs w:val="24"/>
              </w:rPr>
              <w:t>Controlling</w:t>
            </w:r>
            <w:r w:rsidRPr="00F34A14">
              <w:rPr>
                <w:spacing w:val="-15"/>
                <w:sz w:val="24"/>
                <w:szCs w:val="24"/>
              </w:rPr>
              <w:t xml:space="preserve"> </w:t>
            </w:r>
            <w:r w:rsidRPr="00F34A14">
              <w:rPr>
                <w:sz w:val="24"/>
                <w:szCs w:val="24"/>
              </w:rPr>
              <w:t>concept,</w:t>
            </w:r>
            <w:r w:rsidRPr="00F34A14">
              <w:rPr>
                <w:spacing w:val="-15"/>
                <w:sz w:val="24"/>
                <w:szCs w:val="24"/>
              </w:rPr>
              <w:t xml:space="preserve"> </w:t>
            </w:r>
            <w:r w:rsidRPr="00F34A14">
              <w:rPr>
                <w:sz w:val="24"/>
                <w:szCs w:val="24"/>
              </w:rPr>
              <w:t>significance,</w:t>
            </w:r>
            <w:r w:rsidRPr="00F34A14">
              <w:rPr>
                <w:spacing w:val="-15"/>
                <w:sz w:val="24"/>
                <w:szCs w:val="24"/>
              </w:rPr>
              <w:t xml:space="preserve"> </w:t>
            </w:r>
            <w:r w:rsidRPr="00F34A14">
              <w:rPr>
                <w:sz w:val="24"/>
                <w:szCs w:val="24"/>
              </w:rPr>
              <w:t>process,</w:t>
            </w:r>
            <w:r w:rsidRPr="00F34A14">
              <w:rPr>
                <w:spacing w:val="-15"/>
                <w:sz w:val="24"/>
                <w:szCs w:val="24"/>
              </w:rPr>
              <w:t xml:space="preserve"> </w:t>
            </w:r>
            <w:r w:rsidRPr="00F34A14">
              <w:rPr>
                <w:sz w:val="24"/>
                <w:szCs w:val="24"/>
              </w:rPr>
              <w:t>and techniques,</w:t>
            </w:r>
            <w:r w:rsidRPr="00F34A14">
              <w:rPr>
                <w:spacing w:val="-7"/>
                <w:sz w:val="24"/>
                <w:szCs w:val="24"/>
              </w:rPr>
              <w:t xml:space="preserve"> </w:t>
            </w:r>
            <w:r w:rsidRPr="00F34A14">
              <w:rPr>
                <w:sz w:val="24"/>
                <w:szCs w:val="24"/>
              </w:rPr>
              <w:t>information</w:t>
            </w:r>
            <w:r w:rsidRPr="00F34A14">
              <w:rPr>
                <w:spacing w:val="-8"/>
                <w:sz w:val="24"/>
                <w:szCs w:val="24"/>
              </w:rPr>
              <w:t xml:space="preserve"> </w:t>
            </w:r>
            <w:r w:rsidRPr="00F34A14">
              <w:rPr>
                <w:sz w:val="24"/>
                <w:szCs w:val="24"/>
              </w:rPr>
              <w:t>systems,</w:t>
            </w:r>
            <w:r w:rsidRPr="00F34A14">
              <w:rPr>
                <w:spacing w:val="-7"/>
                <w:sz w:val="24"/>
                <w:szCs w:val="24"/>
              </w:rPr>
              <w:t xml:space="preserve"> </w:t>
            </w:r>
            <w:r w:rsidRPr="00F34A14">
              <w:rPr>
                <w:sz w:val="24"/>
                <w:szCs w:val="24"/>
              </w:rPr>
              <w:t>production</w:t>
            </w:r>
            <w:r w:rsidRPr="00F34A14">
              <w:rPr>
                <w:spacing w:val="-8"/>
                <w:sz w:val="24"/>
                <w:szCs w:val="24"/>
              </w:rPr>
              <w:t xml:space="preserve"> </w:t>
            </w:r>
            <w:r w:rsidRPr="00F34A14">
              <w:rPr>
                <w:sz w:val="24"/>
                <w:szCs w:val="24"/>
              </w:rPr>
              <w:t>and</w:t>
            </w:r>
            <w:r w:rsidRPr="00F34A14">
              <w:rPr>
                <w:spacing w:val="-7"/>
                <w:sz w:val="24"/>
                <w:szCs w:val="24"/>
              </w:rPr>
              <w:t xml:space="preserve"> </w:t>
            </w:r>
            <w:r w:rsidRPr="00F34A14">
              <w:rPr>
                <w:sz w:val="24"/>
                <w:szCs w:val="24"/>
              </w:rPr>
              <w:t>control:</w:t>
            </w:r>
            <w:r w:rsidRPr="00F34A14">
              <w:rPr>
                <w:spacing w:val="-7"/>
                <w:sz w:val="24"/>
                <w:szCs w:val="24"/>
              </w:rPr>
              <w:t xml:space="preserve"> </w:t>
            </w:r>
            <w:r w:rsidRPr="00F34A14">
              <w:rPr>
                <w:sz w:val="24"/>
                <w:szCs w:val="24"/>
              </w:rPr>
              <w:t xml:space="preserve">operations </w:t>
            </w:r>
            <w:r w:rsidRPr="00F34A14">
              <w:rPr>
                <w:spacing w:val="-4"/>
                <w:sz w:val="24"/>
                <w:szCs w:val="24"/>
              </w:rPr>
              <w:t>management, operations control, total quality management, contemporary</w:t>
            </w:r>
          </w:p>
          <w:p w14:paraId="2FCC55E0" w14:textId="77777777" w:rsidR="00B673B4" w:rsidRPr="00F34A14" w:rsidRDefault="00B673B4" w:rsidP="00F34A14">
            <w:pPr>
              <w:pStyle w:val="TableParagraph"/>
              <w:spacing w:line="262" w:lineRule="exact"/>
              <w:ind w:left="6"/>
              <w:rPr>
                <w:sz w:val="24"/>
                <w:szCs w:val="24"/>
              </w:rPr>
            </w:pPr>
            <w:r w:rsidRPr="00F34A14">
              <w:rPr>
                <w:spacing w:val="-6"/>
                <w:sz w:val="24"/>
                <w:szCs w:val="24"/>
              </w:rPr>
              <w:t>issues</w:t>
            </w:r>
            <w:r w:rsidRPr="00F34A14">
              <w:rPr>
                <w:spacing w:val="-3"/>
                <w:sz w:val="24"/>
                <w:szCs w:val="24"/>
              </w:rPr>
              <w:t xml:space="preserve"> </w:t>
            </w:r>
            <w:r w:rsidRPr="00F34A14">
              <w:rPr>
                <w:spacing w:val="-6"/>
                <w:sz w:val="24"/>
                <w:szCs w:val="24"/>
              </w:rPr>
              <w:t>in</w:t>
            </w:r>
            <w:r w:rsidRPr="00F34A14">
              <w:rPr>
                <w:spacing w:val="-4"/>
                <w:sz w:val="24"/>
                <w:szCs w:val="24"/>
              </w:rPr>
              <w:t xml:space="preserve"> </w:t>
            </w:r>
            <w:r w:rsidRPr="00F34A14">
              <w:rPr>
                <w:spacing w:val="-6"/>
                <w:sz w:val="24"/>
                <w:szCs w:val="24"/>
              </w:rPr>
              <w:t>control</w:t>
            </w:r>
          </w:p>
        </w:tc>
      </w:tr>
      <w:tr w:rsidR="00F34A14" w:rsidRPr="00F34A14" w14:paraId="5E953ED5" w14:textId="77777777" w:rsidTr="00F34A14">
        <w:trPr>
          <w:trHeight w:val="1348"/>
        </w:trPr>
        <w:tc>
          <w:tcPr>
            <w:tcW w:w="1985" w:type="dxa"/>
          </w:tcPr>
          <w:p w14:paraId="28E76F7A" w14:textId="77777777" w:rsidR="00B673B4" w:rsidRPr="00F34A14" w:rsidRDefault="00B673B4" w:rsidP="00F34A14">
            <w:pPr>
              <w:pStyle w:val="TableParagraph"/>
              <w:spacing w:line="235" w:lineRule="auto"/>
              <w:ind w:left="6" w:right="268"/>
              <w:rPr>
                <w:sz w:val="24"/>
                <w:szCs w:val="24"/>
              </w:rPr>
            </w:pPr>
            <w:r w:rsidRPr="00F34A14">
              <w:rPr>
                <w:spacing w:val="-2"/>
                <w:sz w:val="24"/>
                <w:szCs w:val="24"/>
              </w:rPr>
              <w:t>Learning Outcome</w:t>
            </w:r>
          </w:p>
        </w:tc>
        <w:tc>
          <w:tcPr>
            <w:tcW w:w="7655" w:type="dxa"/>
          </w:tcPr>
          <w:p w14:paraId="51AC6B58" w14:textId="77777777" w:rsidR="00B673B4" w:rsidRPr="00F34A14" w:rsidRDefault="00B673B4" w:rsidP="00F34A14">
            <w:pPr>
              <w:pStyle w:val="TableParagraph"/>
              <w:spacing w:line="256" w:lineRule="exact"/>
              <w:ind w:left="6"/>
              <w:rPr>
                <w:sz w:val="24"/>
                <w:szCs w:val="24"/>
              </w:rPr>
            </w:pPr>
            <w:r w:rsidRPr="00F34A14">
              <w:rPr>
                <w:spacing w:val="-2"/>
                <w:sz w:val="24"/>
                <w:szCs w:val="24"/>
              </w:rPr>
              <w:t>On</w:t>
            </w:r>
            <w:r w:rsidRPr="00F34A14">
              <w:rPr>
                <w:spacing w:val="-11"/>
                <w:sz w:val="24"/>
                <w:szCs w:val="24"/>
              </w:rPr>
              <w:t xml:space="preserve"> </w:t>
            </w:r>
            <w:r w:rsidRPr="00F34A14">
              <w:rPr>
                <w:spacing w:val="-2"/>
                <w:sz w:val="24"/>
                <w:szCs w:val="24"/>
              </w:rPr>
              <w:t>successful</w:t>
            </w:r>
            <w:r w:rsidRPr="00F34A14">
              <w:rPr>
                <w:spacing w:val="-10"/>
                <w:sz w:val="24"/>
                <w:szCs w:val="24"/>
              </w:rPr>
              <w:t xml:space="preserve"> </w:t>
            </w:r>
            <w:r w:rsidRPr="00F34A14">
              <w:rPr>
                <w:spacing w:val="-2"/>
                <w:sz w:val="24"/>
                <w:szCs w:val="24"/>
              </w:rPr>
              <w:t>completion</w:t>
            </w:r>
            <w:r w:rsidRPr="00F34A14">
              <w:rPr>
                <w:spacing w:val="-10"/>
                <w:sz w:val="24"/>
                <w:szCs w:val="24"/>
              </w:rPr>
              <w:t xml:space="preserve"> </w:t>
            </w:r>
            <w:r w:rsidRPr="00F34A14">
              <w:rPr>
                <w:spacing w:val="-2"/>
                <w:sz w:val="24"/>
                <w:szCs w:val="24"/>
              </w:rPr>
              <w:t>of</w:t>
            </w:r>
            <w:r w:rsidRPr="00F34A14">
              <w:rPr>
                <w:spacing w:val="-10"/>
                <w:sz w:val="24"/>
                <w:szCs w:val="24"/>
              </w:rPr>
              <w:t xml:space="preserve"> </w:t>
            </w:r>
            <w:r w:rsidRPr="00F34A14">
              <w:rPr>
                <w:spacing w:val="-2"/>
                <w:sz w:val="24"/>
                <w:szCs w:val="24"/>
              </w:rPr>
              <w:t>the</w:t>
            </w:r>
            <w:r w:rsidRPr="00F34A14">
              <w:rPr>
                <w:spacing w:val="-10"/>
                <w:sz w:val="24"/>
                <w:szCs w:val="24"/>
              </w:rPr>
              <w:t xml:space="preserve"> </w:t>
            </w:r>
            <w:r w:rsidRPr="00F34A14">
              <w:rPr>
                <w:spacing w:val="-2"/>
                <w:sz w:val="24"/>
                <w:szCs w:val="24"/>
              </w:rPr>
              <w:t>course,</w:t>
            </w:r>
            <w:r w:rsidRPr="00F34A14">
              <w:rPr>
                <w:spacing w:val="-10"/>
                <w:sz w:val="24"/>
                <w:szCs w:val="24"/>
              </w:rPr>
              <w:t xml:space="preserve"> </w:t>
            </w:r>
            <w:r w:rsidRPr="00F34A14">
              <w:rPr>
                <w:spacing w:val="-2"/>
                <w:sz w:val="24"/>
                <w:szCs w:val="24"/>
              </w:rPr>
              <w:t>the</w:t>
            </w:r>
            <w:r w:rsidRPr="00F34A14">
              <w:rPr>
                <w:spacing w:val="-9"/>
                <w:sz w:val="24"/>
                <w:szCs w:val="24"/>
              </w:rPr>
              <w:t xml:space="preserve"> </w:t>
            </w:r>
            <w:r w:rsidRPr="00F34A14">
              <w:rPr>
                <w:spacing w:val="-2"/>
                <w:sz w:val="24"/>
                <w:szCs w:val="24"/>
              </w:rPr>
              <w:t>students</w:t>
            </w:r>
            <w:r w:rsidRPr="00F34A14">
              <w:rPr>
                <w:spacing w:val="-11"/>
                <w:sz w:val="24"/>
                <w:szCs w:val="24"/>
              </w:rPr>
              <w:t xml:space="preserve"> </w:t>
            </w:r>
            <w:r w:rsidRPr="00F34A14">
              <w:rPr>
                <w:spacing w:val="-2"/>
                <w:sz w:val="24"/>
                <w:szCs w:val="24"/>
              </w:rPr>
              <w:t>will</w:t>
            </w:r>
            <w:r w:rsidRPr="00F34A14">
              <w:rPr>
                <w:spacing w:val="-10"/>
                <w:sz w:val="24"/>
                <w:szCs w:val="24"/>
              </w:rPr>
              <w:t xml:space="preserve"> </w:t>
            </w:r>
            <w:r w:rsidRPr="00F34A14">
              <w:rPr>
                <w:spacing w:val="-2"/>
                <w:sz w:val="24"/>
                <w:szCs w:val="24"/>
              </w:rPr>
              <w:t>be</w:t>
            </w:r>
            <w:r w:rsidRPr="00F34A14">
              <w:rPr>
                <w:spacing w:val="-10"/>
                <w:sz w:val="24"/>
                <w:szCs w:val="24"/>
              </w:rPr>
              <w:t xml:space="preserve"> </w:t>
            </w:r>
            <w:r w:rsidRPr="00F34A14">
              <w:rPr>
                <w:spacing w:val="-2"/>
                <w:sz w:val="24"/>
                <w:szCs w:val="24"/>
              </w:rPr>
              <w:t>able</w:t>
            </w:r>
            <w:r w:rsidRPr="00F34A14">
              <w:rPr>
                <w:spacing w:val="-10"/>
                <w:sz w:val="24"/>
                <w:szCs w:val="24"/>
              </w:rPr>
              <w:t xml:space="preserve"> </w:t>
            </w:r>
            <w:r w:rsidRPr="00F34A14">
              <w:rPr>
                <w:spacing w:val="-5"/>
                <w:sz w:val="24"/>
                <w:szCs w:val="24"/>
              </w:rPr>
              <w:t>to</w:t>
            </w:r>
          </w:p>
          <w:p w14:paraId="5E9EE882" w14:textId="77777777" w:rsidR="00B673B4" w:rsidRPr="00F34A14" w:rsidRDefault="00B673B4" w:rsidP="00BF5EBC">
            <w:pPr>
              <w:pStyle w:val="TableParagraph"/>
              <w:numPr>
                <w:ilvl w:val="0"/>
                <w:numId w:val="74"/>
              </w:numPr>
              <w:tabs>
                <w:tab w:val="left" w:pos="726"/>
              </w:tabs>
              <w:spacing w:before="0" w:line="270" w:lineRule="exact"/>
              <w:ind w:left="726" w:hanging="359"/>
              <w:rPr>
                <w:sz w:val="24"/>
                <w:szCs w:val="24"/>
              </w:rPr>
            </w:pPr>
            <w:r w:rsidRPr="00F34A14">
              <w:rPr>
                <w:spacing w:val="-4"/>
                <w:sz w:val="24"/>
                <w:szCs w:val="24"/>
              </w:rPr>
              <w:t>Define</w:t>
            </w:r>
            <w:r w:rsidRPr="00F34A14">
              <w:rPr>
                <w:spacing w:val="-9"/>
                <w:sz w:val="24"/>
                <w:szCs w:val="24"/>
              </w:rPr>
              <w:t xml:space="preserve"> </w:t>
            </w:r>
            <w:r w:rsidRPr="00F34A14">
              <w:rPr>
                <w:spacing w:val="-4"/>
                <w:sz w:val="24"/>
                <w:szCs w:val="24"/>
              </w:rPr>
              <w:t>manage</w:t>
            </w:r>
            <w:r w:rsidRPr="00F34A14">
              <w:rPr>
                <w:spacing w:val="-8"/>
                <w:sz w:val="24"/>
                <w:szCs w:val="24"/>
              </w:rPr>
              <w:t xml:space="preserve"> </w:t>
            </w:r>
            <w:r w:rsidRPr="00F34A14">
              <w:rPr>
                <w:spacing w:val="-4"/>
                <w:sz w:val="24"/>
                <w:szCs w:val="24"/>
              </w:rPr>
              <w:t>and</w:t>
            </w:r>
            <w:r w:rsidRPr="00F34A14">
              <w:rPr>
                <w:spacing w:val="-8"/>
                <w:sz w:val="24"/>
                <w:szCs w:val="24"/>
              </w:rPr>
              <w:t xml:space="preserve"> </w:t>
            </w:r>
            <w:r w:rsidRPr="00F34A14">
              <w:rPr>
                <w:spacing w:val="-4"/>
                <w:sz w:val="24"/>
                <w:szCs w:val="24"/>
              </w:rPr>
              <w:t>describe</w:t>
            </w:r>
            <w:r w:rsidRPr="00F34A14">
              <w:rPr>
                <w:spacing w:val="-8"/>
                <w:sz w:val="24"/>
                <w:szCs w:val="24"/>
              </w:rPr>
              <w:t xml:space="preserve"> </w:t>
            </w:r>
            <w:r w:rsidRPr="00F34A14">
              <w:rPr>
                <w:spacing w:val="-4"/>
                <w:sz w:val="24"/>
                <w:szCs w:val="24"/>
              </w:rPr>
              <w:t>managerial</w:t>
            </w:r>
            <w:r w:rsidRPr="00F34A14">
              <w:rPr>
                <w:spacing w:val="-8"/>
                <w:sz w:val="24"/>
                <w:szCs w:val="24"/>
              </w:rPr>
              <w:t xml:space="preserve"> </w:t>
            </w:r>
            <w:r w:rsidRPr="00F34A14">
              <w:rPr>
                <w:spacing w:val="-4"/>
                <w:sz w:val="24"/>
                <w:szCs w:val="24"/>
              </w:rPr>
              <w:t>roles</w:t>
            </w:r>
            <w:r w:rsidRPr="00F34A14">
              <w:rPr>
                <w:spacing w:val="-9"/>
                <w:sz w:val="24"/>
                <w:szCs w:val="24"/>
              </w:rPr>
              <w:t xml:space="preserve"> </w:t>
            </w:r>
            <w:r w:rsidRPr="00F34A14">
              <w:rPr>
                <w:spacing w:val="-4"/>
                <w:sz w:val="24"/>
                <w:szCs w:val="24"/>
              </w:rPr>
              <w:t>and</w:t>
            </w:r>
            <w:r w:rsidRPr="00F34A14">
              <w:rPr>
                <w:spacing w:val="-8"/>
                <w:sz w:val="24"/>
                <w:szCs w:val="24"/>
              </w:rPr>
              <w:t xml:space="preserve"> </w:t>
            </w:r>
            <w:r w:rsidRPr="00F34A14">
              <w:rPr>
                <w:spacing w:val="-4"/>
                <w:sz w:val="24"/>
                <w:szCs w:val="24"/>
              </w:rPr>
              <w:t>functions</w:t>
            </w:r>
          </w:p>
          <w:p w14:paraId="114A9F64" w14:textId="77777777" w:rsidR="00B673B4" w:rsidRPr="00F34A14" w:rsidRDefault="00B673B4" w:rsidP="00BF5EBC">
            <w:pPr>
              <w:pStyle w:val="TableParagraph"/>
              <w:numPr>
                <w:ilvl w:val="0"/>
                <w:numId w:val="74"/>
              </w:numPr>
              <w:tabs>
                <w:tab w:val="left" w:pos="726"/>
              </w:tabs>
              <w:spacing w:before="0" w:line="270" w:lineRule="exact"/>
              <w:ind w:left="726" w:hanging="359"/>
              <w:rPr>
                <w:sz w:val="24"/>
                <w:szCs w:val="24"/>
              </w:rPr>
            </w:pPr>
            <w:r w:rsidRPr="00F34A14">
              <w:rPr>
                <w:spacing w:val="-4"/>
                <w:sz w:val="24"/>
                <w:szCs w:val="24"/>
              </w:rPr>
              <w:t>Appreciate</w:t>
            </w:r>
            <w:r w:rsidRPr="00F34A14">
              <w:rPr>
                <w:spacing w:val="-2"/>
                <w:sz w:val="24"/>
                <w:szCs w:val="24"/>
              </w:rPr>
              <w:t xml:space="preserve"> </w:t>
            </w:r>
            <w:r w:rsidRPr="00F34A14">
              <w:rPr>
                <w:spacing w:val="-4"/>
                <w:sz w:val="24"/>
                <w:szCs w:val="24"/>
              </w:rPr>
              <w:t>the</w:t>
            </w:r>
            <w:r w:rsidRPr="00F34A14">
              <w:rPr>
                <w:spacing w:val="-2"/>
                <w:sz w:val="24"/>
                <w:szCs w:val="24"/>
              </w:rPr>
              <w:t xml:space="preserve"> </w:t>
            </w:r>
            <w:r w:rsidRPr="00F34A14">
              <w:rPr>
                <w:spacing w:val="-4"/>
                <w:sz w:val="24"/>
                <w:szCs w:val="24"/>
              </w:rPr>
              <w:t>importance</w:t>
            </w:r>
            <w:r w:rsidRPr="00F34A14">
              <w:rPr>
                <w:spacing w:val="-2"/>
                <w:sz w:val="24"/>
                <w:szCs w:val="24"/>
              </w:rPr>
              <w:t xml:space="preserve"> </w:t>
            </w:r>
            <w:r w:rsidRPr="00F34A14">
              <w:rPr>
                <w:spacing w:val="-4"/>
                <w:sz w:val="24"/>
                <w:szCs w:val="24"/>
              </w:rPr>
              <w:t>of</w:t>
            </w:r>
            <w:r w:rsidRPr="00F34A14">
              <w:rPr>
                <w:spacing w:val="-2"/>
                <w:sz w:val="24"/>
                <w:szCs w:val="24"/>
              </w:rPr>
              <w:t xml:space="preserve"> </w:t>
            </w:r>
            <w:r w:rsidRPr="00F34A14">
              <w:rPr>
                <w:spacing w:val="-4"/>
                <w:sz w:val="24"/>
                <w:szCs w:val="24"/>
              </w:rPr>
              <w:t>studying</w:t>
            </w:r>
            <w:r w:rsidRPr="00F34A14">
              <w:rPr>
                <w:spacing w:val="-2"/>
                <w:sz w:val="24"/>
                <w:szCs w:val="24"/>
              </w:rPr>
              <w:t xml:space="preserve"> </w:t>
            </w:r>
            <w:r w:rsidRPr="00F34A14">
              <w:rPr>
                <w:spacing w:val="-4"/>
                <w:sz w:val="24"/>
                <w:szCs w:val="24"/>
              </w:rPr>
              <w:t>management</w:t>
            </w:r>
          </w:p>
          <w:p w14:paraId="76D182D6" w14:textId="77777777" w:rsidR="00B673B4" w:rsidRPr="00F34A14" w:rsidRDefault="00B673B4" w:rsidP="00BF5EBC">
            <w:pPr>
              <w:pStyle w:val="TableParagraph"/>
              <w:numPr>
                <w:ilvl w:val="0"/>
                <w:numId w:val="74"/>
              </w:numPr>
              <w:tabs>
                <w:tab w:val="left" w:pos="726"/>
              </w:tabs>
              <w:spacing w:before="0" w:line="274" w:lineRule="exact"/>
              <w:ind w:left="726" w:hanging="359"/>
              <w:rPr>
                <w:sz w:val="24"/>
                <w:szCs w:val="24"/>
              </w:rPr>
            </w:pPr>
            <w:r w:rsidRPr="00F34A14">
              <w:rPr>
                <w:spacing w:val="-4"/>
                <w:sz w:val="24"/>
                <w:szCs w:val="24"/>
              </w:rPr>
              <w:t>Describe</w:t>
            </w:r>
            <w:r w:rsidRPr="00F34A14">
              <w:rPr>
                <w:sz w:val="24"/>
                <w:szCs w:val="24"/>
              </w:rPr>
              <w:t xml:space="preserve"> </w:t>
            </w:r>
            <w:r w:rsidRPr="00F34A14">
              <w:rPr>
                <w:spacing w:val="-4"/>
                <w:sz w:val="24"/>
                <w:szCs w:val="24"/>
              </w:rPr>
              <w:t>the</w:t>
            </w:r>
            <w:r w:rsidRPr="00F34A14">
              <w:rPr>
                <w:sz w:val="24"/>
                <w:szCs w:val="24"/>
              </w:rPr>
              <w:t xml:space="preserve"> </w:t>
            </w:r>
            <w:r w:rsidRPr="00F34A14">
              <w:rPr>
                <w:spacing w:val="-4"/>
                <w:sz w:val="24"/>
                <w:szCs w:val="24"/>
              </w:rPr>
              <w:t>factors</w:t>
            </w:r>
            <w:r w:rsidRPr="00F34A14">
              <w:rPr>
                <w:spacing w:val="-2"/>
                <w:sz w:val="24"/>
                <w:szCs w:val="24"/>
              </w:rPr>
              <w:t xml:space="preserve"> </w:t>
            </w:r>
            <w:r w:rsidRPr="00F34A14">
              <w:rPr>
                <w:spacing w:val="-4"/>
                <w:sz w:val="24"/>
                <w:szCs w:val="24"/>
              </w:rPr>
              <w:t>reshaping</w:t>
            </w:r>
            <w:r w:rsidRPr="00F34A14">
              <w:rPr>
                <w:sz w:val="24"/>
                <w:szCs w:val="24"/>
              </w:rPr>
              <w:t xml:space="preserve"> </w:t>
            </w:r>
            <w:r w:rsidRPr="00F34A14">
              <w:rPr>
                <w:spacing w:val="-4"/>
                <w:sz w:val="24"/>
                <w:szCs w:val="24"/>
              </w:rPr>
              <w:t>and</w:t>
            </w:r>
            <w:r w:rsidRPr="00F34A14">
              <w:rPr>
                <w:sz w:val="24"/>
                <w:szCs w:val="24"/>
              </w:rPr>
              <w:t xml:space="preserve"> </w:t>
            </w:r>
            <w:r w:rsidRPr="00F34A14">
              <w:rPr>
                <w:spacing w:val="-4"/>
                <w:sz w:val="24"/>
                <w:szCs w:val="24"/>
              </w:rPr>
              <w:t>redefining</w:t>
            </w:r>
            <w:r w:rsidRPr="00F34A14">
              <w:rPr>
                <w:sz w:val="24"/>
                <w:szCs w:val="24"/>
              </w:rPr>
              <w:t xml:space="preserve"> </w:t>
            </w:r>
            <w:r w:rsidRPr="00F34A14">
              <w:rPr>
                <w:spacing w:val="-4"/>
                <w:sz w:val="24"/>
                <w:szCs w:val="24"/>
              </w:rPr>
              <w:t>management</w:t>
            </w:r>
          </w:p>
        </w:tc>
      </w:tr>
      <w:tr w:rsidR="00F34A14" w:rsidRPr="00F34A14" w14:paraId="091273B3" w14:textId="77777777" w:rsidTr="00F34A14">
        <w:trPr>
          <w:trHeight w:val="541"/>
        </w:trPr>
        <w:tc>
          <w:tcPr>
            <w:tcW w:w="1985" w:type="dxa"/>
          </w:tcPr>
          <w:p w14:paraId="1E984B38" w14:textId="77777777" w:rsidR="00B673B4" w:rsidRPr="00F34A14" w:rsidRDefault="00B673B4" w:rsidP="00F34A14">
            <w:pPr>
              <w:pStyle w:val="TableParagraph"/>
              <w:spacing w:line="260" w:lineRule="exact"/>
              <w:ind w:left="6"/>
              <w:rPr>
                <w:sz w:val="24"/>
                <w:szCs w:val="24"/>
              </w:rPr>
            </w:pPr>
            <w:r w:rsidRPr="00F34A14">
              <w:rPr>
                <w:spacing w:val="-5"/>
                <w:sz w:val="24"/>
                <w:szCs w:val="24"/>
              </w:rPr>
              <w:t xml:space="preserve">Assessment </w:t>
            </w:r>
            <w:r w:rsidRPr="00F34A14">
              <w:rPr>
                <w:spacing w:val="-2"/>
                <w:sz w:val="24"/>
                <w:szCs w:val="24"/>
              </w:rPr>
              <w:t>Method</w:t>
            </w:r>
          </w:p>
        </w:tc>
        <w:tc>
          <w:tcPr>
            <w:tcW w:w="7655" w:type="dxa"/>
          </w:tcPr>
          <w:p w14:paraId="538A7504" w14:textId="77777777" w:rsidR="00B673B4" w:rsidRPr="00F34A14" w:rsidRDefault="00B673B4" w:rsidP="00F34A14">
            <w:pPr>
              <w:pStyle w:val="TableParagraph"/>
              <w:spacing w:line="258" w:lineRule="exact"/>
              <w:ind w:left="6" w:right="-15"/>
              <w:rPr>
                <w:sz w:val="24"/>
                <w:szCs w:val="24"/>
              </w:rPr>
            </w:pPr>
            <w:r w:rsidRPr="00F34A14">
              <w:rPr>
                <w:spacing w:val="-6"/>
                <w:sz w:val="24"/>
                <w:szCs w:val="24"/>
              </w:rPr>
              <w:t>Mid</w:t>
            </w:r>
            <w:r w:rsidRPr="00F34A14">
              <w:rPr>
                <w:spacing w:val="-3"/>
                <w:sz w:val="24"/>
                <w:szCs w:val="24"/>
              </w:rPr>
              <w:t xml:space="preserve"> </w:t>
            </w:r>
            <w:r w:rsidRPr="00F34A14">
              <w:rPr>
                <w:spacing w:val="-6"/>
                <w:sz w:val="24"/>
                <w:szCs w:val="24"/>
              </w:rPr>
              <w:t>Semester</w:t>
            </w:r>
            <w:r w:rsidRPr="00F34A14">
              <w:rPr>
                <w:spacing w:val="-2"/>
                <w:sz w:val="24"/>
                <w:szCs w:val="24"/>
              </w:rPr>
              <w:t xml:space="preserve"> </w:t>
            </w:r>
            <w:r w:rsidRPr="00F34A14">
              <w:rPr>
                <w:spacing w:val="-6"/>
                <w:sz w:val="24"/>
                <w:szCs w:val="24"/>
              </w:rPr>
              <w:t>Examination</w:t>
            </w:r>
            <w:r w:rsidRPr="00F34A14">
              <w:rPr>
                <w:spacing w:val="-2"/>
                <w:sz w:val="24"/>
                <w:szCs w:val="24"/>
              </w:rPr>
              <w:t xml:space="preserve"> </w:t>
            </w:r>
            <w:r w:rsidRPr="00F34A14">
              <w:rPr>
                <w:spacing w:val="-6"/>
                <w:sz w:val="24"/>
                <w:szCs w:val="24"/>
              </w:rPr>
              <w:t>(20%),</w:t>
            </w:r>
            <w:r w:rsidRPr="00F34A14">
              <w:rPr>
                <w:spacing w:val="-3"/>
                <w:sz w:val="24"/>
                <w:szCs w:val="24"/>
              </w:rPr>
              <w:t xml:space="preserve"> </w:t>
            </w:r>
            <w:r w:rsidRPr="00F34A14">
              <w:rPr>
                <w:spacing w:val="-6"/>
                <w:sz w:val="24"/>
                <w:szCs w:val="24"/>
              </w:rPr>
              <w:t>End</w:t>
            </w:r>
            <w:r w:rsidRPr="00F34A14">
              <w:rPr>
                <w:spacing w:val="-2"/>
                <w:sz w:val="24"/>
                <w:szCs w:val="24"/>
              </w:rPr>
              <w:t xml:space="preserve"> </w:t>
            </w:r>
            <w:r w:rsidRPr="00F34A14">
              <w:rPr>
                <w:spacing w:val="-6"/>
                <w:sz w:val="24"/>
                <w:szCs w:val="24"/>
              </w:rPr>
              <w:t>Semester</w:t>
            </w:r>
            <w:r w:rsidRPr="00F34A14">
              <w:rPr>
                <w:spacing w:val="-2"/>
                <w:sz w:val="24"/>
                <w:szCs w:val="24"/>
              </w:rPr>
              <w:t xml:space="preserve"> </w:t>
            </w:r>
            <w:r w:rsidRPr="00F34A14">
              <w:rPr>
                <w:spacing w:val="-6"/>
                <w:sz w:val="24"/>
                <w:szCs w:val="24"/>
              </w:rPr>
              <w:t>examination</w:t>
            </w:r>
            <w:r w:rsidRPr="00F34A14">
              <w:rPr>
                <w:spacing w:val="-2"/>
                <w:sz w:val="24"/>
                <w:szCs w:val="24"/>
              </w:rPr>
              <w:t xml:space="preserve"> </w:t>
            </w:r>
            <w:r w:rsidRPr="00F34A14">
              <w:rPr>
                <w:spacing w:val="-6"/>
                <w:sz w:val="24"/>
                <w:szCs w:val="24"/>
              </w:rPr>
              <w:t>(30%),</w:t>
            </w:r>
            <w:r w:rsidRPr="00F34A14">
              <w:rPr>
                <w:spacing w:val="-3"/>
                <w:sz w:val="24"/>
                <w:szCs w:val="24"/>
              </w:rPr>
              <w:t xml:space="preserve"> </w:t>
            </w:r>
            <w:r w:rsidRPr="00F34A14">
              <w:rPr>
                <w:spacing w:val="-6"/>
                <w:sz w:val="24"/>
                <w:szCs w:val="24"/>
              </w:rPr>
              <w:t>Class</w:t>
            </w:r>
            <w:r w:rsidRPr="00F34A14">
              <w:rPr>
                <w:spacing w:val="-3"/>
                <w:sz w:val="24"/>
                <w:szCs w:val="24"/>
              </w:rPr>
              <w:t xml:space="preserve"> </w:t>
            </w:r>
            <w:r w:rsidRPr="00F34A14">
              <w:rPr>
                <w:spacing w:val="-6"/>
                <w:sz w:val="24"/>
                <w:szCs w:val="24"/>
              </w:rPr>
              <w:t>test</w:t>
            </w:r>
          </w:p>
          <w:p w14:paraId="01B7F3D9" w14:textId="77777777" w:rsidR="00B673B4" w:rsidRPr="00F34A14" w:rsidRDefault="00B673B4" w:rsidP="00F34A14">
            <w:pPr>
              <w:pStyle w:val="TableParagraph"/>
              <w:spacing w:line="264" w:lineRule="exact"/>
              <w:ind w:left="6"/>
              <w:rPr>
                <w:sz w:val="24"/>
                <w:szCs w:val="24"/>
              </w:rPr>
            </w:pPr>
            <w:r w:rsidRPr="00F34A14">
              <w:rPr>
                <w:spacing w:val="-6"/>
                <w:sz w:val="24"/>
                <w:szCs w:val="24"/>
              </w:rPr>
              <w:t>&amp;</w:t>
            </w:r>
            <w:r w:rsidRPr="00F34A14">
              <w:rPr>
                <w:spacing w:val="-2"/>
                <w:sz w:val="24"/>
                <w:szCs w:val="24"/>
              </w:rPr>
              <w:t xml:space="preserve"> </w:t>
            </w:r>
            <w:r w:rsidRPr="00F34A14">
              <w:rPr>
                <w:spacing w:val="-6"/>
                <w:sz w:val="24"/>
                <w:szCs w:val="24"/>
              </w:rPr>
              <w:t>quiz</w:t>
            </w:r>
            <w:r w:rsidRPr="00F34A14">
              <w:rPr>
                <w:spacing w:val="-2"/>
                <w:sz w:val="24"/>
                <w:szCs w:val="24"/>
              </w:rPr>
              <w:t xml:space="preserve"> </w:t>
            </w:r>
            <w:r w:rsidRPr="00F34A14">
              <w:rPr>
                <w:spacing w:val="-6"/>
                <w:sz w:val="24"/>
                <w:szCs w:val="24"/>
              </w:rPr>
              <w:t>(10%),</w:t>
            </w:r>
            <w:r w:rsidRPr="00F34A14">
              <w:rPr>
                <w:spacing w:val="-2"/>
                <w:sz w:val="24"/>
                <w:szCs w:val="24"/>
              </w:rPr>
              <w:t xml:space="preserve"> </w:t>
            </w:r>
            <w:r w:rsidRPr="00F34A14">
              <w:rPr>
                <w:spacing w:val="-6"/>
                <w:sz w:val="24"/>
                <w:szCs w:val="24"/>
              </w:rPr>
              <w:t>Project,</w:t>
            </w:r>
            <w:r w:rsidRPr="00F34A14">
              <w:rPr>
                <w:spacing w:val="-1"/>
                <w:sz w:val="24"/>
                <w:szCs w:val="24"/>
              </w:rPr>
              <w:t xml:space="preserve"> </w:t>
            </w:r>
            <w:r w:rsidRPr="00F34A14">
              <w:rPr>
                <w:spacing w:val="-6"/>
                <w:sz w:val="24"/>
                <w:szCs w:val="24"/>
              </w:rPr>
              <w:t>Case</w:t>
            </w:r>
            <w:r w:rsidRPr="00F34A14">
              <w:rPr>
                <w:spacing w:val="-2"/>
                <w:sz w:val="24"/>
                <w:szCs w:val="24"/>
              </w:rPr>
              <w:t xml:space="preserve"> </w:t>
            </w:r>
            <w:r w:rsidRPr="00F34A14">
              <w:rPr>
                <w:spacing w:val="-6"/>
                <w:sz w:val="24"/>
                <w:szCs w:val="24"/>
              </w:rPr>
              <w:t>discussions</w:t>
            </w:r>
            <w:r w:rsidRPr="00F34A14">
              <w:rPr>
                <w:spacing w:val="-4"/>
                <w:sz w:val="24"/>
                <w:szCs w:val="24"/>
              </w:rPr>
              <w:t xml:space="preserve"> </w:t>
            </w:r>
            <w:r w:rsidRPr="00F34A14">
              <w:rPr>
                <w:spacing w:val="-6"/>
                <w:sz w:val="24"/>
                <w:szCs w:val="24"/>
              </w:rPr>
              <w:t>and</w:t>
            </w:r>
            <w:r w:rsidRPr="00F34A14">
              <w:rPr>
                <w:spacing w:val="-2"/>
                <w:sz w:val="24"/>
                <w:szCs w:val="24"/>
              </w:rPr>
              <w:t xml:space="preserve"> </w:t>
            </w:r>
            <w:r w:rsidRPr="00F34A14">
              <w:rPr>
                <w:spacing w:val="-6"/>
                <w:sz w:val="24"/>
                <w:szCs w:val="24"/>
              </w:rPr>
              <w:t>Simulations</w:t>
            </w:r>
            <w:r w:rsidRPr="00F34A14">
              <w:rPr>
                <w:spacing w:val="1"/>
                <w:sz w:val="24"/>
                <w:szCs w:val="24"/>
              </w:rPr>
              <w:t xml:space="preserve"> </w:t>
            </w:r>
            <w:r w:rsidRPr="00F34A14">
              <w:rPr>
                <w:spacing w:val="-6"/>
                <w:sz w:val="24"/>
                <w:szCs w:val="24"/>
              </w:rPr>
              <w:t>(40%)</w:t>
            </w:r>
          </w:p>
        </w:tc>
      </w:tr>
    </w:tbl>
    <w:p w14:paraId="23ED3F6C" w14:textId="77777777" w:rsidR="00B673B4" w:rsidRPr="00F34A14" w:rsidRDefault="00B673B4" w:rsidP="00B673B4">
      <w:pPr>
        <w:pStyle w:val="BodyText"/>
        <w:rPr>
          <w:b/>
        </w:rPr>
      </w:pPr>
    </w:p>
    <w:p w14:paraId="5FA6CED7" w14:textId="77777777" w:rsidR="00B673B4" w:rsidRPr="00F34A14" w:rsidRDefault="00B673B4" w:rsidP="00B673B4">
      <w:pPr>
        <w:pStyle w:val="BodyText"/>
        <w:spacing w:before="1"/>
        <w:rPr>
          <w:b/>
        </w:rPr>
      </w:pPr>
    </w:p>
    <w:p w14:paraId="1D59FD0A" w14:textId="77777777" w:rsidR="00B673B4" w:rsidRPr="00F34A14" w:rsidRDefault="00B673B4" w:rsidP="00B673B4">
      <w:pPr>
        <w:pStyle w:val="Heading2"/>
      </w:pPr>
      <w:r w:rsidRPr="00F34A14">
        <w:t>Text</w:t>
      </w:r>
      <w:r w:rsidRPr="00F34A14">
        <w:rPr>
          <w:spacing w:val="4"/>
        </w:rPr>
        <w:t xml:space="preserve"> </w:t>
      </w:r>
      <w:r w:rsidRPr="00F34A14">
        <w:rPr>
          <w:spacing w:val="-2"/>
        </w:rPr>
        <w:t>Books:</w:t>
      </w:r>
    </w:p>
    <w:p w14:paraId="204D2C38" w14:textId="77777777" w:rsidR="00B673B4" w:rsidRPr="00F34A14" w:rsidRDefault="00B673B4" w:rsidP="00B673B4">
      <w:pPr>
        <w:pStyle w:val="BodyText"/>
        <w:spacing w:before="274"/>
      </w:pPr>
      <w:r w:rsidRPr="00F34A14">
        <w:rPr>
          <w:spacing w:val="-4"/>
        </w:rPr>
        <w:t>Robbins,</w:t>
      </w:r>
      <w:r w:rsidRPr="00F34A14">
        <w:rPr>
          <w:spacing w:val="-8"/>
        </w:rPr>
        <w:t xml:space="preserve"> </w:t>
      </w:r>
      <w:r w:rsidRPr="00F34A14">
        <w:rPr>
          <w:spacing w:val="-4"/>
        </w:rPr>
        <w:t>Coulter,</w:t>
      </w:r>
      <w:r w:rsidRPr="00F34A14">
        <w:rPr>
          <w:spacing w:val="-7"/>
        </w:rPr>
        <w:t xml:space="preserve"> </w:t>
      </w:r>
      <w:r w:rsidRPr="00F34A14">
        <w:rPr>
          <w:spacing w:val="-4"/>
        </w:rPr>
        <w:t>&amp;</w:t>
      </w:r>
      <w:r w:rsidRPr="00F34A14">
        <w:rPr>
          <w:spacing w:val="-7"/>
        </w:rPr>
        <w:t xml:space="preserve"> </w:t>
      </w:r>
      <w:r w:rsidRPr="00F34A14">
        <w:rPr>
          <w:spacing w:val="-4"/>
        </w:rPr>
        <w:t>Fernandez</w:t>
      </w:r>
      <w:r w:rsidRPr="00F34A14">
        <w:rPr>
          <w:spacing w:val="-9"/>
        </w:rPr>
        <w:t xml:space="preserve"> </w:t>
      </w:r>
      <w:r w:rsidRPr="00F34A14">
        <w:rPr>
          <w:spacing w:val="-4"/>
        </w:rPr>
        <w:t>(2019).</w:t>
      </w:r>
      <w:r w:rsidRPr="00F34A14">
        <w:rPr>
          <w:spacing w:val="-7"/>
        </w:rPr>
        <w:t xml:space="preserve"> </w:t>
      </w:r>
      <w:r w:rsidRPr="00F34A14">
        <w:rPr>
          <w:spacing w:val="-4"/>
        </w:rPr>
        <w:t>Management</w:t>
      </w:r>
      <w:r w:rsidRPr="00F34A14">
        <w:rPr>
          <w:spacing w:val="-7"/>
        </w:rPr>
        <w:t xml:space="preserve"> </w:t>
      </w:r>
      <w:r w:rsidRPr="00F34A14">
        <w:rPr>
          <w:spacing w:val="-4"/>
        </w:rPr>
        <w:t>(14th</w:t>
      </w:r>
      <w:r w:rsidRPr="00F34A14">
        <w:rPr>
          <w:spacing w:val="-8"/>
        </w:rPr>
        <w:t xml:space="preserve"> </w:t>
      </w:r>
      <w:r w:rsidRPr="00F34A14">
        <w:rPr>
          <w:spacing w:val="-4"/>
        </w:rPr>
        <w:t>ed.),</w:t>
      </w:r>
      <w:r w:rsidRPr="00F34A14">
        <w:rPr>
          <w:spacing w:val="-8"/>
        </w:rPr>
        <w:t xml:space="preserve"> </w:t>
      </w:r>
      <w:r w:rsidRPr="00F34A14">
        <w:rPr>
          <w:spacing w:val="-4"/>
        </w:rPr>
        <w:t>Pearson</w:t>
      </w:r>
      <w:r w:rsidRPr="00F34A14">
        <w:rPr>
          <w:spacing w:val="-8"/>
        </w:rPr>
        <w:t xml:space="preserve"> </w:t>
      </w:r>
      <w:r w:rsidRPr="00F34A14">
        <w:rPr>
          <w:spacing w:val="-4"/>
        </w:rPr>
        <w:t>Education.</w:t>
      </w:r>
    </w:p>
    <w:p w14:paraId="4BA6340A" w14:textId="77777777" w:rsidR="00B673B4" w:rsidRPr="00F34A14" w:rsidRDefault="00B673B4" w:rsidP="00B673B4">
      <w:pPr>
        <w:pStyle w:val="BodyText"/>
        <w:spacing w:before="7"/>
      </w:pPr>
    </w:p>
    <w:p w14:paraId="4227395A" w14:textId="77777777" w:rsidR="00B673B4" w:rsidRPr="00F34A14" w:rsidRDefault="00B673B4" w:rsidP="00B673B4">
      <w:pPr>
        <w:pStyle w:val="BodyText"/>
        <w:spacing w:line="232" w:lineRule="auto"/>
        <w:ind w:right="935"/>
      </w:pPr>
      <w:r w:rsidRPr="00F34A14">
        <w:rPr>
          <w:spacing w:val="-2"/>
        </w:rPr>
        <w:t>Koontz,</w:t>
      </w:r>
      <w:r w:rsidRPr="00F34A14">
        <w:rPr>
          <w:spacing w:val="-15"/>
        </w:rPr>
        <w:t xml:space="preserve"> </w:t>
      </w:r>
      <w:r w:rsidRPr="00F34A14">
        <w:rPr>
          <w:spacing w:val="-2"/>
        </w:rPr>
        <w:t>Heinrich,</w:t>
      </w:r>
      <w:r w:rsidRPr="00F34A14">
        <w:rPr>
          <w:spacing w:val="-13"/>
        </w:rPr>
        <w:t xml:space="preserve"> </w:t>
      </w:r>
      <w:r w:rsidRPr="00F34A14">
        <w:rPr>
          <w:spacing w:val="-2"/>
        </w:rPr>
        <w:t>&amp;</w:t>
      </w:r>
      <w:r w:rsidRPr="00F34A14">
        <w:rPr>
          <w:spacing w:val="-13"/>
        </w:rPr>
        <w:t xml:space="preserve"> </w:t>
      </w:r>
      <w:r w:rsidRPr="00F34A14">
        <w:rPr>
          <w:spacing w:val="-2"/>
        </w:rPr>
        <w:t>Cannice</w:t>
      </w:r>
      <w:r w:rsidRPr="00F34A14">
        <w:rPr>
          <w:spacing w:val="-13"/>
        </w:rPr>
        <w:t xml:space="preserve"> </w:t>
      </w:r>
      <w:r w:rsidRPr="00F34A14">
        <w:rPr>
          <w:spacing w:val="-2"/>
        </w:rPr>
        <w:t>(2020).</w:t>
      </w:r>
      <w:r w:rsidRPr="00F34A14">
        <w:rPr>
          <w:spacing w:val="-13"/>
        </w:rPr>
        <w:t xml:space="preserve"> </w:t>
      </w:r>
      <w:r w:rsidRPr="00F34A14">
        <w:rPr>
          <w:spacing w:val="-2"/>
        </w:rPr>
        <w:t>Essentials</w:t>
      </w:r>
      <w:r w:rsidRPr="00F34A14">
        <w:rPr>
          <w:spacing w:val="-13"/>
        </w:rPr>
        <w:t xml:space="preserve"> </w:t>
      </w:r>
      <w:r w:rsidRPr="00F34A14">
        <w:rPr>
          <w:spacing w:val="-2"/>
        </w:rPr>
        <w:t>of</w:t>
      </w:r>
      <w:r w:rsidRPr="00F34A14">
        <w:rPr>
          <w:spacing w:val="-13"/>
        </w:rPr>
        <w:t xml:space="preserve"> </w:t>
      </w:r>
      <w:r w:rsidRPr="00F34A14">
        <w:rPr>
          <w:spacing w:val="-2"/>
        </w:rPr>
        <w:t>Management:</w:t>
      </w:r>
      <w:r w:rsidRPr="00F34A14">
        <w:rPr>
          <w:spacing w:val="-13"/>
        </w:rPr>
        <w:t xml:space="preserve"> </w:t>
      </w:r>
      <w:r w:rsidRPr="00F34A14">
        <w:rPr>
          <w:spacing w:val="-2"/>
        </w:rPr>
        <w:t>An</w:t>
      </w:r>
      <w:r w:rsidRPr="00F34A14">
        <w:rPr>
          <w:spacing w:val="-13"/>
        </w:rPr>
        <w:t xml:space="preserve"> </w:t>
      </w:r>
      <w:r w:rsidRPr="00F34A14">
        <w:rPr>
          <w:spacing w:val="-2"/>
        </w:rPr>
        <w:t>International,</w:t>
      </w:r>
      <w:r w:rsidRPr="00F34A14">
        <w:rPr>
          <w:spacing w:val="-13"/>
        </w:rPr>
        <w:t xml:space="preserve"> </w:t>
      </w:r>
      <w:r w:rsidRPr="00F34A14">
        <w:rPr>
          <w:spacing w:val="-2"/>
        </w:rPr>
        <w:t>Innovation</w:t>
      </w:r>
      <w:r w:rsidRPr="00F34A14">
        <w:rPr>
          <w:spacing w:val="-13"/>
        </w:rPr>
        <w:t xml:space="preserve"> </w:t>
      </w:r>
      <w:r w:rsidRPr="00F34A14">
        <w:rPr>
          <w:spacing w:val="-2"/>
        </w:rPr>
        <w:t xml:space="preserve">and </w:t>
      </w:r>
      <w:r w:rsidRPr="00F34A14">
        <w:t>Leadership</w:t>
      </w:r>
      <w:r w:rsidRPr="00F34A14">
        <w:rPr>
          <w:spacing w:val="-11"/>
        </w:rPr>
        <w:t xml:space="preserve"> </w:t>
      </w:r>
      <w:r w:rsidRPr="00F34A14">
        <w:t>Perspective</w:t>
      </w:r>
      <w:r w:rsidRPr="00F34A14">
        <w:rPr>
          <w:spacing w:val="-10"/>
        </w:rPr>
        <w:t xml:space="preserve"> </w:t>
      </w:r>
      <w:r w:rsidRPr="00F34A14">
        <w:t>(11th</w:t>
      </w:r>
      <w:r w:rsidRPr="00F34A14">
        <w:rPr>
          <w:spacing w:val="-11"/>
        </w:rPr>
        <w:t xml:space="preserve"> </w:t>
      </w:r>
      <w:r w:rsidRPr="00F34A14">
        <w:t>Ed.),</w:t>
      </w:r>
      <w:r w:rsidRPr="00F34A14">
        <w:rPr>
          <w:spacing w:val="-10"/>
        </w:rPr>
        <w:t xml:space="preserve"> </w:t>
      </w:r>
      <w:r w:rsidRPr="00F34A14">
        <w:t>McGraw</w:t>
      </w:r>
      <w:r w:rsidRPr="00F34A14">
        <w:rPr>
          <w:spacing w:val="-10"/>
        </w:rPr>
        <w:t xml:space="preserve"> </w:t>
      </w:r>
      <w:r w:rsidRPr="00F34A14">
        <w:t>Hills.</w:t>
      </w:r>
    </w:p>
    <w:p w14:paraId="75D003BD" w14:textId="77777777" w:rsidR="00B673B4" w:rsidRPr="00F34A14" w:rsidRDefault="00B673B4" w:rsidP="00B673B4">
      <w:pPr>
        <w:pStyle w:val="BodyText"/>
        <w:spacing w:before="2"/>
      </w:pPr>
    </w:p>
    <w:p w14:paraId="482C65E4" w14:textId="77777777" w:rsidR="00B673B4" w:rsidRPr="00F34A14" w:rsidRDefault="00B673B4" w:rsidP="00B673B4">
      <w:pPr>
        <w:pStyle w:val="Heading2"/>
        <w:spacing w:before="1"/>
      </w:pPr>
      <w:r w:rsidRPr="00F34A14">
        <w:rPr>
          <w:spacing w:val="-2"/>
        </w:rPr>
        <w:t>Reference</w:t>
      </w:r>
      <w:r w:rsidRPr="00F34A14">
        <w:rPr>
          <w:spacing w:val="-3"/>
        </w:rPr>
        <w:t xml:space="preserve"> </w:t>
      </w:r>
      <w:r w:rsidRPr="00F34A14">
        <w:rPr>
          <w:spacing w:val="-2"/>
        </w:rPr>
        <w:t>Books:</w:t>
      </w:r>
    </w:p>
    <w:p w14:paraId="15E86F5F" w14:textId="6A4DBBF5" w:rsidR="00B673B4" w:rsidRPr="00F34A14" w:rsidRDefault="00B673B4" w:rsidP="00B673B4">
      <w:pPr>
        <w:spacing w:after="160" w:line="259" w:lineRule="auto"/>
        <w:rPr>
          <w:rFonts w:ascii="Garamond" w:hAnsi="Garamond"/>
          <w:b/>
          <w:sz w:val="28"/>
          <w:lang w:eastAsia="en-IN"/>
        </w:rPr>
      </w:pPr>
      <w:r w:rsidRPr="00F34A14">
        <w:rPr>
          <w:spacing w:val="-4"/>
        </w:rPr>
        <w:t>Certo</w:t>
      </w:r>
      <w:r w:rsidRPr="00F34A14">
        <w:rPr>
          <w:spacing w:val="-11"/>
        </w:rPr>
        <w:t xml:space="preserve"> </w:t>
      </w:r>
      <w:r w:rsidRPr="00F34A14">
        <w:rPr>
          <w:spacing w:val="-4"/>
        </w:rPr>
        <w:t>and</w:t>
      </w:r>
      <w:r w:rsidRPr="00F34A14">
        <w:rPr>
          <w:spacing w:val="-10"/>
        </w:rPr>
        <w:t xml:space="preserve"> </w:t>
      </w:r>
      <w:r w:rsidRPr="00F34A14">
        <w:rPr>
          <w:spacing w:val="-4"/>
        </w:rPr>
        <w:t>Certo</w:t>
      </w:r>
      <w:r w:rsidRPr="00F34A14">
        <w:rPr>
          <w:spacing w:val="-10"/>
        </w:rPr>
        <w:t xml:space="preserve"> </w:t>
      </w:r>
      <w:r w:rsidRPr="00F34A14">
        <w:rPr>
          <w:spacing w:val="-4"/>
        </w:rPr>
        <w:t>(2015).</w:t>
      </w:r>
      <w:r w:rsidRPr="00F34A14">
        <w:rPr>
          <w:spacing w:val="-11"/>
        </w:rPr>
        <w:t xml:space="preserve"> </w:t>
      </w:r>
      <w:r w:rsidRPr="00F34A14">
        <w:rPr>
          <w:spacing w:val="-4"/>
        </w:rPr>
        <w:t>Modern</w:t>
      </w:r>
      <w:r w:rsidRPr="00F34A14">
        <w:rPr>
          <w:spacing w:val="-10"/>
        </w:rPr>
        <w:t xml:space="preserve"> </w:t>
      </w:r>
      <w:r w:rsidRPr="00F34A14">
        <w:rPr>
          <w:spacing w:val="-4"/>
        </w:rPr>
        <w:t>Management;</w:t>
      </w:r>
      <w:r w:rsidRPr="00F34A14">
        <w:rPr>
          <w:spacing w:val="-9"/>
        </w:rPr>
        <w:t xml:space="preserve"> </w:t>
      </w:r>
      <w:r w:rsidRPr="00F34A14">
        <w:rPr>
          <w:spacing w:val="-4"/>
        </w:rPr>
        <w:t>Concepts</w:t>
      </w:r>
      <w:r w:rsidRPr="00F34A14">
        <w:rPr>
          <w:spacing w:val="-11"/>
        </w:rPr>
        <w:t xml:space="preserve"> </w:t>
      </w:r>
      <w:r w:rsidRPr="00F34A14">
        <w:rPr>
          <w:spacing w:val="-4"/>
        </w:rPr>
        <w:t>and</w:t>
      </w:r>
      <w:r w:rsidRPr="00F34A14">
        <w:rPr>
          <w:spacing w:val="-9"/>
        </w:rPr>
        <w:t xml:space="preserve"> </w:t>
      </w:r>
      <w:r w:rsidRPr="00F34A14">
        <w:rPr>
          <w:spacing w:val="-4"/>
        </w:rPr>
        <w:t>Skills</w:t>
      </w:r>
      <w:r w:rsidRPr="00F34A14">
        <w:rPr>
          <w:spacing w:val="-10"/>
        </w:rPr>
        <w:t xml:space="preserve"> </w:t>
      </w:r>
      <w:r w:rsidRPr="00F34A14">
        <w:rPr>
          <w:spacing w:val="-4"/>
        </w:rPr>
        <w:t>(15</w:t>
      </w:r>
      <w:r w:rsidRPr="00F34A14">
        <w:rPr>
          <w:spacing w:val="-4"/>
          <w:vertAlign w:val="superscript"/>
        </w:rPr>
        <w:t>th</w:t>
      </w:r>
      <w:r w:rsidRPr="00F34A14">
        <w:rPr>
          <w:spacing w:val="-9"/>
        </w:rPr>
        <w:t xml:space="preserve"> </w:t>
      </w:r>
      <w:r w:rsidRPr="00F34A14">
        <w:rPr>
          <w:spacing w:val="-4"/>
        </w:rPr>
        <w:t>ed.),</w:t>
      </w:r>
      <w:r w:rsidRPr="00F34A14">
        <w:rPr>
          <w:spacing w:val="-9"/>
        </w:rPr>
        <w:t xml:space="preserve"> </w:t>
      </w:r>
      <w:r w:rsidRPr="00F34A14">
        <w:rPr>
          <w:spacing w:val="-4"/>
        </w:rPr>
        <w:t>Pearson</w:t>
      </w:r>
      <w:r w:rsidRPr="00F34A14">
        <w:rPr>
          <w:spacing w:val="-10"/>
        </w:rPr>
        <w:t xml:space="preserve"> </w:t>
      </w:r>
      <w:r w:rsidRPr="00F34A14">
        <w:rPr>
          <w:spacing w:val="-4"/>
        </w:rPr>
        <w:t>Education.</w:t>
      </w:r>
      <w:r w:rsidRPr="00F34A14">
        <w:rPr>
          <w:rFonts w:ascii="Garamond" w:hAnsi="Garamond"/>
          <w:b/>
          <w:sz w:val="28"/>
          <w:lang w:eastAsia="en-IN"/>
        </w:rPr>
        <w:br w:type="page"/>
      </w:r>
    </w:p>
    <w:tbl>
      <w:tblPr>
        <w:tblStyle w:val="TableGrid"/>
        <w:tblW w:w="9493" w:type="dxa"/>
        <w:tblLook w:val="04A0" w:firstRow="1" w:lastRow="0" w:firstColumn="1" w:lastColumn="0" w:noHBand="0" w:noVBand="1"/>
      </w:tblPr>
      <w:tblGrid>
        <w:gridCol w:w="2263"/>
        <w:gridCol w:w="7230"/>
      </w:tblGrid>
      <w:tr w:rsidR="00F34A14" w:rsidRPr="00F34A14" w14:paraId="6A38E9E2" w14:textId="77777777" w:rsidTr="00F34A14">
        <w:tc>
          <w:tcPr>
            <w:tcW w:w="2263" w:type="dxa"/>
          </w:tcPr>
          <w:p w14:paraId="63360624" w14:textId="77777777" w:rsidR="00B673B4" w:rsidRPr="00F34A14" w:rsidRDefault="00B673B4" w:rsidP="00F34A14">
            <w:pPr>
              <w:rPr>
                <w:highlight w:val="yellow"/>
              </w:rPr>
            </w:pPr>
            <w:r w:rsidRPr="00F34A14">
              <w:rPr>
                <w:highlight w:val="yellow"/>
              </w:rPr>
              <w:lastRenderedPageBreak/>
              <w:t>Course Code</w:t>
            </w:r>
          </w:p>
        </w:tc>
        <w:tc>
          <w:tcPr>
            <w:tcW w:w="7230" w:type="dxa"/>
            <w:vAlign w:val="center"/>
          </w:tcPr>
          <w:p w14:paraId="2A967CA7" w14:textId="77777777" w:rsidR="00B673B4" w:rsidRPr="00F34A14" w:rsidRDefault="00B673B4" w:rsidP="00F34A14">
            <w:pPr>
              <w:rPr>
                <w:b/>
                <w:bCs/>
                <w:highlight w:val="yellow"/>
              </w:rPr>
            </w:pPr>
            <w:r w:rsidRPr="00F34A14">
              <w:rPr>
                <w:b/>
                <w:bCs/>
                <w:highlight w:val="yellow"/>
              </w:rPr>
              <w:t>HS2115</w:t>
            </w:r>
          </w:p>
        </w:tc>
      </w:tr>
      <w:tr w:rsidR="00F34A14" w:rsidRPr="00F34A14" w14:paraId="75C6730A" w14:textId="77777777" w:rsidTr="00F34A14">
        <w:tc>
          <w:tcPr>
            <w:tcW w:w="2263" w:type="dxa"/>
          </w:tcPr>
          <w:p w14:paraId="24716D6D" w14:textId="77777777" w:rsidR="00B673B4" w:rsidRPr="00F34A14" w:rsidRDefault="00B673B4" w:rsidP="00F34A14">
            <w:pPr>
              <w:rPr>
                <w:highlight w:val="yellow"/>
              </w:rPr>
            </w:pPr>
            <w:r w:rsidRPr="00F34A14">
              <w:rPr>
                <w:highlight w:val="yellow"/>
              </w:rPr>
              <w:t xml:space="preserve">Course Credit                 </w:t>
            </w:r>
          </w:p>
        </w:tc>
        <w:tc>
          <w:tcPr>
            <w:tcW w:w="7230" w:type="dxa"/>
            <w:vAlign w:val="center"/>
          </w:tcPr>
          <w:p w14:paraId="2E7FBEC6" w14:textId="77777777" w:rsidR="00B673B4" w:rsidRPr="00F34A14" w:rsidRDefault="00B673B4" w:rsidP="00F34A14">
            <w:pPr>
              <w:rPr>
                <w:b/>
                <w:bCs/>
                <w:highlight w:val="yellow"/>
              </w:rPr>
            </w:pPr>
            <w:r w:rsidRPr="00F34A14">
              <w:rPr>
                <w:b/>
                <w:bCs/>
                <w:highlight w:val="yellow"/>
              </w:rPr>
              <w:t>3-0-0-3</w:t>
            </w:r>
          </w:p>
        </w:tc>
      </w:tr>
      <w:tr w:rsidR="00F34A14" w:rsidRPr="00F34A14" w14:paraId="6F3F7B88" w14:textId="77777777" w:rsidTr="00F34A14">
        <w:tc>
          <w:tcPr>
            <w:tcW w:w="2263" w:type="dxa"/>
          </w:tcPr>
          <w:p w14:paraId="593840EA" w14:textId="77777777" w:rsidR="00B673B4" w:rsidRPr="00F34A14" w:rsidRDefault="00B673B4" w:rsidP="00F34A14">
            <w:pPr>
              <w:rPr>
                <w:highlight w:val="yellow"/>
              </w:rPr>
            </w:pPr>
            <w:r w:rsidRPr="00F34A14">
              <w:rPr>
                <w:highlight w:val="yellow"/>
              </w:rPr>
              <w:t xml:space="preserve">Course Title                   </w:t>
            </w:r>
          </w:p>
        </w:tc>
        <w:tc>
          <w:tcPr>
            <w:tcW w:w="7230" w:type="dxa"/>
            <w:vAlign w:val="center"/>
          </w:tcPr>
          <w:p w14:paraId="5E1F3BA1" w14:textId="77777777" w:rsidR="00B673B4" w:rsidRPr="00F34A14" w:rsidRDefault="00B673B4" w:rsidP="00F34A14">
            <w:pPr>
              <w:rPr>
                <w:b/>
                <w:bCs/>
                <w:highlight w:val="yellow"/>
              </w:rPr>
            </w:pPr>
            <w:r w:rsidRPr="00F34A14">
              <w:rPr>
                <w:b/>
                <w:bCs/>
                <w:highlight w:val="yellow"/>
              </w:rPr>
              <w:t xml:space="preserve">Introductory Microeconomics </w:t>
            </w:r>
          </w:p>
        </w:tc>
      </w:tr>
      <w:tr w:rsidR="00F34A14" w:rsidRPr="00F34A14" w14:paraId="63EFD0B4" w14:textId="77777777" w:rsidTr="00F34A14">
        <w:tc>
          <w:tcPr>
            <w:tcW w:w="2263" w:type="dxa"/>
          </w:tcPr>
          <w:p w14:paraId="71730DC2" w14:textId="77777777" w:rsidR="00B673B4" w:rsidRPr="00F34A14" w:rsidRDefault="00B673B4" w:rsidP="00F34A14">
            <w:r w:rsidRPr="00F34A14">
              <w:t xml:space="preserve">Learning Mode            </w:t>
            </w:r>
          </w:p>
        </w:tc>
        <w:tc>
          <w:tcPr>
            <w:tcW w:w="7230" w:type="dxa"/>
          </w:tcPr>
          <w:p w14:paraId="65E3C755" w14:textId="77777777" w:rsidR="00B673B4" w:rsidRPr="00F34A14" w:rsidRDefault="00B673B4" w:rsidP="00F34A14">
            <w:r w:rsidRPr="00F34A14">
              <w:t>Offline</w:t>
            </w:r>
          </w:p>
          <w:p w14:paraId="6E62EB75" w14:textId="77777777" w:rsidR="00B673B4" w:rsidRPr="00F34A14" w:rsidRDefault="00B673B4" w:rsidP="00F34A14"/>
        </w:tc>
      </w:tr>
      <w:tr w:rsidR="00F34A14" w:rsidRPr="00F34A14" w14:paraId="388CFBE4" w14:textId="77777777" w:rsidTr="00F34A14">
        <w:tc>
          <w:tcPr>
            <w:tcW w:w="2263" w:type="dxa"/>
          </w:tcPr>
          <w:p w14:paraId="02266422" w14:textId="77777777" w:rsidR="00B673B4" w:rsidRPr="00F34A14" w:rsidRDefault="00B673B4" w:rsidP="00F34A14">
            <w:r w:rsidRPr="00F34A14">
              <w:t xml:space="preserve">Learning Objectives </w:t>
            </w:r>
          </w:p>
        </w:tc>
        <w:tc>
          <w:tcPr>
            <w:tcW w:w="7230" w:type="dxa"/>
          </w:tcPr>
          <w:p w14:paraId="15DC1E8E" w14:textId="77777777" w:rsidR="00B673B4" w:rsidRPr="00F34A14" w:rsidRDefault="00B673B4" w:rsidP="00F34A14">
            <w:r w:rsidRPr="00F34A14">
              <w:rPr>
                <w:lang w:val="en-IE"/>
              </w:rPr>
              <w:t>​•</w:t>
            </w:r>
            <w:r w:rsidRPr="00F34A14">
              <w:t xml:space="preserve"> To provide students with the capacity to understand and apply some of the methodologies available for applied research in economics and aid them in analysis and decision making.</w:t>
            </w:r>
          </w:p>
        </w:tc>
      </w:tr>
      <w:tr w:rsidR="00F34A14" w:rsidRPr="00F34A14" w14:paraId="5D56D91C" w14:textId="77777777" w:rsidTr="00F34A14">
        <w:tc>
          <w:tcPr>
            <w:tcW w:w="2263" w:type="dxa"/>
          </w:tcPr>
          <w:p w14:paraId="13A81D31" w14:textId="77777777" w:rsidR="00B673B4" w:rsidRPr="00F34A14" w:rsidRDefault="00B673B4" w:rsidP="00F34A14">
            <w:r w:rsidRPr="00F34A14">
              <w:t xml:space="preserve">Course Description     </w:t>
            </w:r>
          </w:p>
        </w:tc>
        <w:tc>
          <w:tcPr>
            <w:tcW w:w="7230" w:type="dxa"/>
          </w:tcPr>
          <w:p w14:paraId="33749F97" w14:textId="77777777" w:rsidR="00B673B4" w:rsidRPr="00F34A14" w:rsidRDefault="00B673B4" w:rsidP="00F34A14">
            <w:pPr>
              <w:jc w:val="both"/>
            </w:pPr>
            <w:r w:rsidRPr="00F34A14">
              <w:t xml:space="preserve">The course provides basic knowledge of Microeconomics which is essential for any students including those who wish to shape up career in the field of economics, management, industry etc. Course do offer how some of the microeconomic theories are associated with out day to day life. </w:t>
            </w:r>
          </w:p>
          <w:p w14:paraId="1C1B45F0" w14:textId="77777777" w:rsidR="00B673B4" w:rsidRPr="00F34A14" w:rsidRDefault="00B673B4" w:rsidP="00F34A14">
            <w:pPr>
              <w:jc w:val="both"/>
            </w:pPr>
          </w:p>
        </w:tc>
      </w:tr>
      <w:tr w:rsidR="00F34A14" w:rsidRPr="00F34A14" w14:paraId="55013F9E" w14:textId="77777777" w:rsidTr="00F34A14">
        <w:tc>
          <w:tcPr>
            <w:tcW w:w="2263" w:type="dxa"/>
          </w:tcPr>
          <w:p w14:paraId="67D3E79A" w14:textId="77777777" w:rsidR="00B673B4" w:rsidRPr="00F34A14" w:rsidRDefault="00B673B4" w:rsidP="00F34A14">
            <w:r w:rsidRPr="00F34A14">
              <w:t xml:space="preserve">Learning Outcome      </w:t>
            </w:r>
          </w:p>
        </w:tc>
        <w:tc>
          <w:tcPr>
            <w:tcW w:w="7230" w:type="dxa"/>
          </w:tcPr>
          <w:p w14:paraId="4768F662" w14:textId="77777777" w:rsidR="00B673B4" w:rsidRPr="00F34A14" w:rsidRDefault="00B673B4" w:rsidP="00B673B4">
            <w:pPr>
              <w:pStyle w:val="ListParagraph"/>
              <w:numPr>
                <w:ilvl w:val="0"/>
                <w:numId w:val="1"/>
              </w:numPr>
              <w:spacing w:after="0" w:line="240" w:lineRule="auto"/>
              <w:rPr>
                <w:sz w:val="24"/>
                <w:szCs w:val="24"/>
              </w:rPr>
            </w:pPr>
            <w:r w:rsidRPr="00F34A14">
              <w:rPr>
                <w:sz w:val="24"/>
                <w:szCs w:val="24"/>
              </w:rPr>
              <w:t>Undergraduate students would be able to able to understand how an economic theory works at individual level such as at the level of a consumer or a firm etc.</w:t>
            </w:r>
          </w:p>
          <w:p w14:paraId="20C0D59C" w14:textId="77777777" w:rsidR="00B673B4" w:rsidRPr="00F34A14" w:rsidRDefault="00B673B4" w:rsidP="00B673B4">
            <w:pPr>
              <w:pStyle w:val="ListParagraph"/>
              <w:numPr>
                <w:ilvl w:val="0"/>
                <w:numId w:val="1"/>
              </w:numPr>
              <w:spacing w:after="0" w:line="240" w:lineRule="auto"/>
              <w:rPr>
                <w:sz w:val="24"/>
                <w:szCs w:val="24"/>
              </w:rPr>
            </w:pPr>
            <w:r w:rsidRPr="00F34A14">
              <w:rPr>
                <w:sz w:val="24"/>
                <w:szCs w:val="24"/>
              </w:rPr>
              <w:t xml:space="preserve">Would be able to establish any determining relationships of individual’s economic decision. </w:t>
            </w:r>
          </w:p>
          <w:p w14:paraId="20CF8A81" w14:textId="77777777" w:rsidR="00B673B4" w:rsidRPr="00F34A14" w:rsidRDefault="00B673B4" w:rsidP="00B673B4">
            <w:pPr>
              <w:pStyle w:val="ListParagraph"/>
              <w:numPr>
                <w:ilvl w:val="0"/>
                <w:numId w:val="1"/>
              </w:numPr>
              <w:spacing w:after="0" w:line="240" w:lineRule="auto"/>
              <w:rPr>
                <w:sz w:val="24"/>
                <w:szCs w:val="24"/>
              </w:rPr>
            </w:pPr>
            <w:r w:rsidRPr="00F34A14">
              <w:rPr>
                <w:sz w:val="24"/>
                <w:szCs w:val="24"/>
              </w:rPr>
              <w:t>Develop an intuitive understanding of econometrics that allows the utilisation of the theory and tools effectively and creatively.</w:t>
            </w:r>
          </w:p>
        </w:tc>
      </w:tr>
      <w:tr w:rsidR="00F34A14" w:rsidRPr="00F34A14" w14:paraId="771FCD84" w14:textId="77777777" w:rsidTr="00F34A14">
        <w:tc>
          <w:tcPr>
            <w:tcW w:w="2263" w:type="dxa"/>
          </w:tcPr>
          <w:p w14:paraId="2BF2788D" w14:textId="77777777" w:rsidR="00B673B4" w:rsidRPr="00F34A14" w:rsidRDefault="00B673B4" w:rsidP="00F34A14">
            <w:r w:rsidRPr="00F34A14">
              <w:t>Assessment Method</w:t>
            </w:r>
          </w:p>
        </w:tc>
        <w:tc>
          <w:tcPr>
            <w:tcW w:w="7230" w:type="dxa"/>
          </w:tcPr>
          <w:p w14:paraId="10077F22" w14:textId="77777777" w:rsidR="00B673B4" w:rsidRPr="00F34A14" w:rsidRDefault="00B673B4" w:rsidP="00F34A14">
            <w:r w:rsidRPr="00F34A14">
              <w:t>Quizzes, Assignments/lab assignments, Midterm, End Term</w:t>
            </w:r>
          </w:p>
          <w:p w14:paraId="0AA500E3" w14:textId="77777777" w:rsidR="00B673B4" w:rsidRPr="00F34A14" w:rsidRDefault="00B673B4" w:rsidP="00F34A14"/>
        </w:tc>
      </w:tr>
      <w:tr w:rsidR="00B673B4" w:rsidRPr="00F34A14" w14:paraId="2052A031" w14:textId="77777777" w:rsidTr="00F34A14">
        <w:tc>
          <w:tcPr>
            <w:tcW w:w="2263" w:type="dxa"/>
          </w:tcPr>
          <w:p w14:paraId="1A1C44FB" w14:textId="77777777" w:rsidR="00B673B4" w:rsidRPr="00F34A14" w:rsidRDefault="00B673B4" w:rsidP="00F34A14">
            <w:r w:rsidRPr="00F34A14">
              <w:t xml:space="preserve">Course Outline          </w:t>
            </w:r>
          </w:p>
        </w:tc>
        <w:tc>
          <w:tcPr>
            <w:tcW w:w="7230" w:type="dxa"/>
          </w:tcPr>
          <w:p w14:paraId="498F06C2" w14:textId="77777777" w:rsidR="00B673B4" w:rsidRPr="00F34A14" w:rsidRDefault="00B673B4" w:rsidP="00BF5EBC">
            <w:pPr>
              <w:pStyle w:val="ListParagraph"/>
              <w:numPr>
                <w:ilvl w:val="0"/>
                <w:numId w:val="92"/>
              </w:numPr>
              <w:shd w:val="clear" w:color="auto" w:fill="FFFFFF"/>
              <w:spacing w:after="0" w:line="240" w:lineRule="auto"/>
              <w:rPr>
                <w:sz w:val="24"/>
                <w:szCs w:val="24"/>
              </w:rPr>
            </w:pPr>
            <w:r w:rsidRPr="00F34A14">
              <w:rPr>
                <w:sz w:val="24"/>
                <w:szCs w:val="24"/>
              </w:rPr>
              <w:t>Why Economics , How Microeconomics is important and different ,  Normative v Positive Economics </w:t>
            </w:r>
          </w:p>
          <w:p w14:paraId="0F031573" w14:textId="77777777" w:rsidR="00B673B4" w:rsidRPr="00F34A14" w:rsidRDefault="00B673B4" w:rsidP="00F34A14">
            <w:pPr>
              <w:shd w:val="clear" w:color="auto" w:fill="FFFFFF"/>
            </w:pPr>
            <w:r w:rsidRPr="00F34A14">
              <w:t> 1.2  Scarcity of resources and Economics, The Central Economic Problem, Production Possibility Curve (PPC)</w:t>
            </w:r>
          </w:p>
          <w:p w14:paraId="045A8F82" w14:textId="77777777" w:rsidR="00B673B4" w:rsidRPr="00F34A14" w:rsidRDefault="00B673B4" w:rsidP="00F34A14">
            <w:pPr>
              <w:shd w:val="clear" w:color="auto" w:fill="FFFFFF"/>
            </w:pPr>
            <w:r w:rsidRPr="00F34A14">
              <w:t xml:space="preserve">1.3 Consumer Behaviour: From Marshall’s Utility approach to Revealed Preferences, Hicks and Slutsky compensation and Marshallian Demand,  </w:t>
            </w:r>
          </w:p>
          <w:p w14:paraId="21402095" w14:textId="77777777" w:rsidR="00B673B4" w:rsidRPr="00F34A14" w:rsidRDefault="00B673B4" w:rsidP="00F34A14">
            <w:pPr>
              <w:shd w:val="clear" w:color="auto" w:fill="FFFFFF"/>
            </w:pPr>
            <w:r w:rsidRPr="00F34A14">
              <w:t xml:space="preserve">Demand and Supply, Elasticity of Demand and Elasticity of Supply, Efficiency and Equity, </w:t>
            </w:r>
            <w:r w:rsidRPr="00F34A14">
              <w:rPr>
                <w:bCs/>
              </w:rPr>
              <w:t>Determinants of Demand and Supply:</w:t>
            </w:r>
            <w:r w:rsidRPr="00F34A14">
              <w:t xml:space="preserve"> Utility and Demand, Cardinal &amp; Ordinal Approach (Indifference Curve). </w:t>
            </w:r>
          </w:p>
          <w:p w14:paraId="342EAA01" w14:textId="77777777" w:rsidR="00B673B4" w:rsidRPr="00F34A14" w:rsidRDefault="00B673B4" w:rsidP="00F34A14">
            <w:pPr>
              <w:shd w:val="clear" w:color="auto" w:fill="FFFFFF"/>
            </w:pPr>
            <w:r w:rsidRPr="00F34A14">
              <w:t xml:space="preserve"> 2. Theory of Production, Theory of Cost - different cost curves and its interpretation, Return to scale, concept of average and marginal cost and product.  </w:t>
            </w:r>
          </w:p>
          <w:p w14:paraId="7D3CB2D7" w14:textId="77777777" w:rsidR="00B673B4" w:rsidRPr="00F34A14" w:rsidRDefault="00B673B4" w:rsidP="00F34A14">
            <w:pPr>
              <w:shd w:val="clear" w:color="auto" w:fill="FFFFFF"/>
            </w:pPr>
            <w:r w:rsidRPr="00F34A14">
              <w:rPr>
                <w:bCs/>
              </w:rPr>
              <w:t>3. Markets for Goods and Services: Price Determination in  Perfect</w:t>
            </w:r>
            <w:r w:rsidRPr="00F34A14">
              <w:rPr>
                <w:b/>
                <w:bCs/>
              </w:rPr>
              <w:t xml:space="preserve">  </w:t>
            </w:r>
            <w:r w:rsidRPr="00F34A14">
              <w:t>Competition, Monopoly, Monopolistic Competition and Oligopoly</w:t>
            </w:r>
          </w:p>
          <w:p w14:paraId="1CA5D114" w14:textId="77777777" w:rsidR="00B673B4" w:rsidRPr="00F34A14" w:rsidRDefault="00B673B4" w:rsidP="00F34A14">
            <w:pPr>
              <w:shd w:val="clear" w:color="auto" w:fill="FFFFFF"/>
            </w:pPr>
            <w:r w:rsidRPr="00F34A14">
              <w:t>4.Factor markets, Income distribution</w:t>
            </w:r>
          </w:p>
        </w:tc>
      </w:tr>
    </w:tbl>
    <w:p w14:paraId="56577F6A" w14:textId="77777777" w:rsidR="00B673B4" w:rsidRPr="00F34A14" w:rsidRDefault="00B673B4">
      <w:pPr>
        <w:spacing w:after="160" w:line="259" w:lineRule="auto"/>
        <w:rPr>
          <w:rFonts w:ascii="Garamond" w:hAnsi="Garamond"/>
          <w:b/>
          <w:sz w:val="28"/>
          <w:lang w:eastAsia="en-IN"/>
        </w:rPr>
      </w:pPr>
    </w:p>
    <w:p w14:paraId="5F9FCBB5" w14:textId="77777777" w:rsidR="00B673B4" w:rsidRPr="00F34A14" w:rsidRDefault="00B673B4">
      <w:pPr>
        <w:spacing w:after="160" w:line="259" w:lineRule="auto"/>
        <w:rPr>
          <w:rFonts w:ascii="Garamond" w:hAnsi="Garamond"/>
          <w:b/>
          <w:sz w:val="28"/>
          <w:lang w:eastAsia="en-IN"/>
        </w:rPr>
      </w:pPr>
      <w:r w:rsidRPr="00F34A14">
        <w:rPr>
          <w:rFonts w:ascii="Garamond" w:hAnsi="Garamond"/>
          <w:b/>
          <w:sz w:val="28"/>
          <w:lang w:eastAsia="en-IN"/>
        </w:rPr>
        <w:br w:type="page"/>
      </w:r>
    </w:p>
    <w:tbl>
      <w:tblPr>
        <w:tblStyle w:val="TableGrid"/>
        <w:tblW w:w="9385" w:type="dxa"/>
        <w:tblInd w:w="108" w:type="dxa"/>
        <w:tblLook w:val="04A0" w:firstRow="1" w:lastRow="0" w:firstColumn="1" w:lastColumn="0" w:noHBand="0" w:noVBand="1"/>
      </w:tblPr>
      <w:tblGrid>
        <w:gridCol w:w="1843"/>
        <w:gridCol w:w="7542"/>
      </w:tblGrid>
      <w:tr w:rsidR="00F34A14" w:rsidRPr="00F34A14" w14:paraId="0CA166CF" w14:textId="77777777" w:rsidTr="00F34A14">
        <w:tc>
          <w:tcPr>
            <w:tcW w:w="1843" w:type="dxa"/>
            <w:shd w:val="clear" w:color="auto" w:fill="FFC000"/>
            <w:vAlign w:val="center"/>
          </w:tcPr>
          <w:p w14:paraId="0B6550EC" w14:textId="77777777" w:rsidR="003D047A" w:rsidRPr="00F34A14" w:rsidRDefault="003D047A" w:rsidP="00F34A14">
            <w:r w:rsidRPr="00F34A14">
              <w:lastRenderedPageBreak/>
              <w:t xml:space="preserve">Course Number           </w:t>
            </w:r>
          </w:p>
        </w:tc>
        <w:tc>
          <w:tcPr>
            <w:tcW w:w="7542" w:type="dxa"/>
            <w:shd w:val="clear" w:color="auto" w:fill="FFC000"/>
            <w:vAlign w:val="center"/>
          </w:tcPr>
          <w:p w14:paraId="48DE20E9" w14:textId="69D294A1" w:rsidR="003D047A" w:rsidRPr="00F34A14" w:rsidRDefault="003D047A" w:rsidP="003D047A">
            <w:pPr>
              <w:rPr>
                <w:b/>
                <w:bCs/>
              </w:rPr>
            </w:pPr>
            <w:r w:rsidRPr="00F34A14">
              <w:rPr>
                <w:b/>
                <w:bCs/>
              </w:rPr>
              <w:t>HS2116</w:t>
            </w:r>
          </w:p>
        </w:tc>
      </w:tr>
      <w:tr w:rsidR="00F34A14" w:rsidRPr="00F34A14" w14:paraId="3446C84F" w14:textId="77777777" w:rsidTr="00F34A14">
        <w:tc>
          <w:tcPr>
            <w:tcW w:w="1843" w:type="dxa"/>
            <w:vAlign w:val="center"/>
          </w:tcPr>
          <w:p w14:paraId="26F1D6B6" w14:textId="77777777" w:rsidR="003D047A" w:rsidRPr="00F34A14" w:rsidRDefault="003D047A" w:rsidP="00F34A14">
            <w:r w:rsidRPr="00F34A14">
              <w:t xml:space="preserve">Course Credit                 </w:t>
            </w:r>
          </w:p>
        </w:tc>
        <w:tc>
          <w:tcPr>
            <w:tcW w:w="7542" w:type="dxa"/>
            <w:vAlign w:val="center"/>
          </w:tcPr>
          <w:p w14:paraId="26C6D0D8" w14:textId="77777777" w:rsidR="003D047A" w:rsidRPr="00F34A14" w:rsidRDefault="003D047A" w:rsidP="00F34A14">
            <w:pPr>
              <w:rPr>
                <w:b/>
                <w:bCs/>
              </w:rPr>
            </w:pPr>
            <w:r w:rsidRPr="00F34A14">
              <w:rPr>
                <w:b/>
                <w:bCs/>
              </w:rPr>
              <w:t>3-0-0-3</w:t>
            </w:r>
          </w:p>
        </w:tc>
      </w:tr>
      <w:tr w:rsidR="00F34A14" w:rsidRPr="00F34A14" w14:paraId="7529DD24" w14:textId="77777777" w:rsidTr="00F34A14">
        <w:tc>
          <w:tcPr>
            <w:tcW w:w="1843" w:type="dxa"/>
            <w:vAlign w:val="center"/>
          </w:tcPr>
          <w:p w14:paraId="1A7F5060" w14:textId="77777777" w:rsidR="003D047A" w:rsidRPr="00C12C54" w:rsidRDefault="003D047A" w:rsidP="00F34A14">
            <w:pPr>
              <w:rPr>
                <w:highlight w:val="yellow"/>
              </w:rPr>
            </w:pPr>
            <w:r w:rsidRPr="00C12C54">
              <w:rPr>
                <w:highlight w:val="yellow"/>
              </w:rPr>
              <w:t xml:space="preserve">Course Title                   </w:t>
            </w:r>
          </w:p>
        </w:tc>
        <w:tc>
          <w:tcPr>
            <w:tcW w:w="7542" w:type="dxa"/>
            <w:vAlign w:val="center"/>
          </w:tcPr>
          <w:p w14:paraId="213B25E7" w14:textId="07F39B8D" w:rsidR="003D047A" w:rsidRPr="00F34A14" w:rsidRDefault="003D047A" w:rsidP="00F34A14">
            <w:pPr>
              <w:rPr>
                <w:b/>
                <w:bCs/>
              </w:rPr>
            </w:pPr>
            <w:r w:rsidRPr="00C12C54">
              <w:rPr>
                <w:b/>
                <w:highlight w:val="yellow"/>
              </w:rPr>
              <w:t>International Trade and Investment (International Economics</w:t>
            </w:r>
            <w:r w:rsidR="00C12C54">
              <w:rPr>
                <w:b/>
                <w:highlight w:val="yellow"/>
              </w:rPr>
              <w:t xml:space="preserve"> as per Senate MoM</w:t>
            </w:r>
            <w:r w:rsidRPr="00C12C54">
              <w:rPr>
                <w:b/>
                <w:highlight w:val="yellow"/>
              </w:rPr>
              <w:t>)</w:t>
            </w:r>
          </w:p>
        </w:tc>
      </w:tr>
      <w:tr w:rsidR="00F34A14" w:rsidRPr="00F34A14" w14:paraId="4E8AA7D5" w14:textId="77777777" w:rsidTr="00F34A14">
        <w:tc>
          <w:tcPr>
            <w:tcW w:w="1843" w:type="dxa"/>
            <w:vAlign w:val="center"/>
          </w:tcPr>
          <w:p w14:paraId="6215A031" w14:textId="77777777" w:rsidR="003D047A" w:rsidRPr="00F34A14" w:rsidRDefault="003D047A" w:rsidP="00F34A14">
            <w:r w:rsidRPr="00F34A14">
              <w:t xml:space="preserve">Learning Objectives </w:t>
            </w:r>
          </w:p>
        </w:tc>
        <w:tc>
          <w:tcPr>
            <w:tcW w:w="7542" w:type="dxa"/>
            <w:vAlign w:val="center"/>
          </w:tcPr>
          <w:p w14:paraId="72AF6A37" w14:textId="77777777" w:rsidR="003D047A" w:rsidRPr="00F34A14" w:rsidRDefault="003D047A" w:rsidP="00F34A14">
            <w:pPr>
              <w:rPr>
                <w:lang w:val="en-IE"/>
              </w:rPr>
            </w:pPr>
            <w:r w:rsidRPr="00F34A14">
              <w:rPr>
                <w:lang w:val="en-IE"/>
              </w:rPr>
              <w:t>​This main objective of this course is to provide a thorough analysis of modern trade theory, trade policy, and its welfare implications. We will analyze trade models in depth in order to discuss the benefits and consequences of international trade and globalization. We will examine factor movements, imperfect markets, and the effect of trade on wages and income distribution. Time permitting, the course might slightly delve into international finance in order to discuss different exchange rate regimes, their effect on monetary/fiscal policy, and economic integration.</w:t>
            </w:r>
          </w:p>
        </w:tc>
      </w:tr>
      <w:tr w:rsidR="00F34A14" w:rsidRPr="00F34A14" w14:paraId="6C773360" w14:textId="77777777" w:rsidTr="00F34A14">
        <w:tc>
          <w:tcPr>
            <w:tcW w:w="1843" w:type="dxa"/>
            <w:vAlign w:val="center"/>
          </w:tcPr>
          <w:p w14:paraId="385566ED" w14:textId="77777777" w:rsidR="003D047A" w:rsidRPr="00F34A14" w:rsidRDefault="003D047A" w:rsidP="00F34A14">
            <w:r w:rsidRPr="00F34A14">
              <w:t xml:space="preserve">Course Outline          </w:t>
            </w:r>
          </w:p>
        </w:tc>
        <w:tc>
          <w:tcPr>
            <w:tcW w:w="7542" w:type="dxa"/>
            <w:vAlign w:val="center"/>
          </w:tcPr>
          <w:p w14:paraId="3F5A760D" w14:textId="77777777" w:rsidR="003D047A" w:rsidRPr="00F34A14" w:rsidRDefault="003D047A" w:rsidP="00F34A14">
            <w:r w:rsidRPr="00F34A14">
              <w:t xml:space="preserve">1. Basic Models of Trade </w:t>
            </w:r>
          </w:p>
          <w:p w14:paraId="0C6FB667" w14:textId="77777777" w:rsidR="003D047A" w:rsidRPr="00F34A14" w:rsidRDefault="003D047A" w:rsidP="00F34A14">
            <w:r w:rsidRPr="00F34A14">
              <w:t>1.1 Ricardian Model: Comparative advantage.</w:t>
            </w:r>
          </w:p>
          <w:p w14:paraId="34B5538D" w14:textId="77777777" w:rsidR="003D047A" w:rsidRPr="00F34A14" w:rsidRDefault="003D047A" w:rsidP="00F34A14">
            <w:r w:rsidRPr="00F34A14">
              <w:t>1.2 One factor economy: production possibility frontier, relative demand and relative supply and autarkic terms of trade.</w:t>
            </w:r>
          </w:p>
          <w:p w14:paraId="2B5322AA" w14:textId="77777777" w:rsidR="003D047A" w:rsidRPr="00F34A14" w:rsidRDefault="003D047A" w:rsidP="00F34A14">
            <w:r w:rsidRPr="00F34A14">
              <w:t>1.2 Trade in Ricardian world: determination of international terms of trade, complete specialiszation, gains from trade.</w:t>
            </w:r>
          </w:p>
          <w:p w14:paraId="2F659073" w14:textId="77777777" w:rsidR="003D047A" w:rsidRPr="00F34A14" w:rsidRDefault="003D047A" w:rsidP="00F34A14">
            <w:r w:rsidRPr="00F34A14">
              <w:t>2. Resources, Comparative Advantage, and Income Distribution Model of two factor economy: Assumptions, Factor prices and commodity prices (Stolper-Samuelson effect)-correspondence, Resources &amp; output, Rybzynski effect.</w:t>
            </w:r>
          </w:p>
          <w:p w14:paraId="66636A8F" w14:textId="77777777" w:rsidR="003D047A" w:rsidRPr="00F34A14" w:rsidRDefault="003D047A" w:rsidP="00F34A14">
            <w:r w:rsidRPr="00F34A14">
              <w:t>2.2 Effects of International Trade between two factor economies, Relative prices and the pattern of Trade, Trade and distribution of Income, Factor Price Equalization.</w:t>
            </w:r>
          </w:p>
          <w:p w14:paraId="0EFBE78A" w14:textId="77777777" w:rsidR="003D047A" w:rsidRPr="00F34A14" w:rsidRDefault="003D047A" w:rsidP="00F34A14">
            <w:r w:rsidRPr="00F34A14">
              <w:t>2.3 Empirical studies - Leontief Paradox.</w:t>
            </w:r>
          </w:p>
          <w:p w14:paraId="70EE48B6" w14:textId="77777777" w:rsidR="003D047A" w:rsidRPr="00F34A14" w:rsidRDefault="003D047A" w:rsidP="00F34A14">
            <w:r w:rsidRPr="00F34A14">
              <w:t>3. The Standard Trade Model</w:t>
            </w:r>
          </w:p>
          <w:p w14:paraId="00685513" w14:textId="77777777" w:rsidR="003D047A" w:rsidRPr="00F34A14" w:rsidRDefault="003D047A" w:rsidP="00F34A14">
            <w:r w:rsidRPr="00F34A14">
              <w:t>3.1 Production Possibilities and relative supply, relative prices and demand, welfare effects of changes in terms of trade, determining relative prices.</w:t>
            </w:r>
          </w:p>
          <w:p w14:paraId="3D945D32" w14:textId="77777777" w:rsidR="003D047A" w:rsidRPr="00F34A14" w:rsidRDefault="003D047A" w:rsidP="00F34A14">
            <w:r w:rsidRPr="00F34A14">
              <w:t>Effects of exchange rate changes on domestic prices and terms of trade, Marshall-Lerner condition, J-curve effect.</w:t>
            </w:r>
          </w:p>
          <w:p w14:paraId="7FC80FD8" w14:textId="77777777" w:rsidR="003D047A" w:rsidRPr="00F34A14" w:rsidRDefault="003D047A" w:rsidP="00F34A14">
            <w:r w:rsidRPr="00F34A14">
              <w:t>3.2 Economic growth: shift of RS curve, growth and production possibility frontier, RS and terms of trade, International effects of growth, International transfers of income: shifting RD curve, Transfer problem, effects of transfer on terms of trade, Tariffs and export subsidies.</w:t>
            </w:r>
          </w:p>
          <w:p w14:paraId="3914C10A" w14:textId="77777777" w:rsidR="003D047A" w:rsidRPr="00F34A14" w:rsidRDefault="003D047A" w:rsidP="00F34A14">
            <w:r w:rsidRPr="00F34A14">
              <w:t xml:space="preserve">4. Trade Policy </w:t>
            </w:r>
          </w:p>
          <w:p w14:paraId="6C3E61F0" w14:textId="77777777" w:rsidR="003D047A" w:rsidRPr="00F34A14" w:rsidRDefault="003D047A" w:rsidP="00F34A14">
            <w:r w:rsidRPr="00F34A14">
              <w:t>4.1 Partial equilibrium analysis: Tariff- cost and benefit, effective rate of protection and intermediate goods, quota, tariff- quota equivalence and non-equivalence, export subsidy, voluntary export restraint.</w:t>
            </w:r>
          </w:p>
          <w:p w14:paraId="30403511" w14:textId="77777777" w:rsidR="003D047A" w:rsidRPr="00F34A14" w:rsidRDefault="003D047A" w:rsidP="00F34A14">
            <w:r w:rsidRPr="00F34A14">
              <w:t>4.2 Tariff &amp; Import Quotas in presence of monopoly.</w:t>
            </w:r>
          </w:p>
          <w:p w14:paraId="2A4090D6" w14:textId="77777777" w:rsidR="003D047A" w:rsidRPr="00F34A14" w:rsidRDefault="003D047A" w:rsidP="00F34A14">
            <w:r w:rsidRPr="00F34A14">
              <w:t>6. FDI and its impact on economy</w:t>
            </w:r>
          </w:p>
          <w:p w14:paraId="0A013C69" w14:textId="77777777" w:rsidR="003D047A" w:rsidRPr="00F34A14" w:rsidRDefault="003D047A" w:rsidP="00F34A14">
            <w:r w:rsidRPr="00F34A14">
              <w:t>7. Application of Trade maps and WITS data: to show trade relations empirically and validate the standard trade models.</w:t>
            </w:r>
          </w:p>
        </w:tc>
      </w:tr>
      <w:tr w:rsidR="00F34A14" w:rsidRPr="00F34A14" w14:paraId="10E1D4E9" w14:textId="77777777" w:rsidTr="00F34A14">
        <w:tc>
          <w:tcPr>
            <w:tcW w:w="1843" w:type="dxa"/>
            <w:vAlign w:val="center"/>
          </w:tcPr>
          <w:p w14:paraId="33FAE2A9" w14:textId="77777777" w:rsidR="003D047A" w:rsidRPr="00F34A14" w:rsidRDefault="003D047A" w:rsidP="00F34A14">
            <w:r w:rsidRPr="00F34A14">
              <w:t xml:space="preserve">Learning Outcome      </w:t>
            </w:r>
          </w:p>
        </w:tc>
        <w:tc>
          <w:tcPr>
            <w:tcW w:w="7542" w:type="dxa"/>
            <w:vAlign w:val="center"/>
          </w:tcPr>
          <w:p w14:paraId="3AD63FBE" w14:textId="77777777" w:rsidR="003D047A" w:rsidRPr="00F34A14" w:rsidRDefault="003D047A" w:rsidP="003D047A">
            <w:pPr>
              <w:pStyle w:val="ListParagraph"/>
              <w:numPr>
                <w:ilvl w:val="0"/>
                <w:numId w:val="2"/>
              </w:numPr>
              <w:tabs>
                <w:tab w:val="clear" w:pos="720"/>
                <w:tab w:val="num" w:pos="360"/>
              </w:tabs>
              <w:spacing w:after="0" w:line="240" w:lineRule="auto"/>
              <w:ind w:left="31" w:hanging="31"/>
              <w:rPr>
                <w:sz w:val="24"/>
                <w:szCs w:val="24"/>
              </w:rPr>
            </w:pPr>
            <w:r w:rsidRPr="00F34A14">
              <w:rPr>
                <w:sz w:val="24"/>
                <w:szCs w:val="24"/>
              </w:rPr>
              <w:t>Understand, at the level of formal analysis, the major models of international trade and be able to distinguish between them in terms of their assumptions and economic implications</w:t>
            </w:r>
          </w:p>
          <w:p w14:paraId="48582767" w14:textId="77777777" w:rsidR="003D047A" w:rsidRPr="00F34A14" w:rsidRDefault="003D047A" w:rsidP="003D047A">
            <w:pPr>
              <w:pStyle w:val="ListParagraph"/>
              <w:numPr>
                <w:ilvl w:val="0"/>
                <w:numId w:val="2"/>
              </w:numPr>
              <w:tabs>
                <w:tab w:val="clear" w:pos="720"/>
                <w:tab w:val="num" w:pos="0"/>
              </w:tabs>
              <w:spacing w:after="0" w:line="240" w:lineRule="auto"/>
              <w:ind w:left="0" w:firstLine="0"/>
              <w:rPr>
                <w:sz w:val="24"/>
                <w:szCs w:val="24"/>
              </w:rPr>
            </w:pPr>
            <w:r w:rsidRPr="00F34A14">
              <w:rPr>
                <w:sz w:val="24"/>
                <w:szCs w:val="24"/>
              </w:rPr>
              <w:t>Understand the principle of comparative advantage and its formal expression and interpretation within different theoretical models</w:t>
            </w:r>
          </w:p>
          <w:p w14:paraId="78EC69EA" w14:textId="77777777" w:rsidR="003D047A" w:rsidRPr="00F34A14" w:rsidRDefault="003D047A" w:rsidP="003D047A">
            <w:pPr>
              <w:pStyle w:val="ListParagraph"/>
              <w:numPr>
                <w:ilvl w:val="0"/>
                <w:numId w:val="2"/>
              </w:numPr>
              <w:tabs>
                <w:tab w:val="clear" w:pos="720"/>
              </w:tabs>
              <w:spacing w:after="0" w:line="240" w:lineRule="auto"/>
              <w:ind w:left="0" w:firstLine="0"/>
              <w:rPr>
                <w:sz w:val="24"/>
                <w:szCs w:val="24"/>
              </w:rPr>
            </w:pPr>
            <w:r w:rsidRPr="00F34A14">
              <w:rPr>
                <w:sz w:val="24"/>
                <w:szCs w:val="24"/>
              </w:rPr>
              <w:t>Be able to apply partial equilibrium and general equilibrium models in analysing the economic effects of trade.</w:t>
            </w:r>
          </w:p>
          <w:p w14:paraId="20A82B7F" w14:textId="77777777" w:rsidR="003D047A" w:rsidRPr="00F34A14" w:rsidRDefault="003D047A" w:rsidP="003D047A">
            <w:pPr>
              <w:pStyle w:val="ListParagraph"/>
              <w:numPr>
                <w:ilvl w:val="0"/>
                <w:numId w:val="2"/>
              </w:numPr>
              <w:tabs>
                <w:tab w:val="clear" w:pos="720"/>
                <w:tab w:val="num" w:pos="0"/>
              </w:tabs>
              <w:spacing w:after="0" w:line="240" w:lineRule="auto"/>
              <w:ind w:left="0" w:firstLine="0"/>
              <w:rPr>
                <w:sz w:val="24"/>
                <w:szCs w:val="24"/>
              </w:rPr>
            </w:pPr>
            <w:r w:rsidRPr="00F34A14">
              <w:rPr>
                <w:sz w:val="24"/>
                <w:szCs w:val="24"/>
              </w:rPr>
              <w:lastRenderedPageBreak/>
              <w:t>Be able to critically analyse the main arguments for protection and conversely be able to critically evaluate the relevance and realism of arguments for free trade</w:t>
            </w:r>
          </w:p>
          <w:p w14:paraId="6E9979C8" w14:textId="77777777" w:rsidR="003D047A" w:rsidRPr="00F34A14" w:rsidRDefault="003D047A" w:rsidP="003D047A">
            <w:pPr>
              <w:pStyle w:val="ListParagraph"/>
              <w:numPr>
                <w:ilvl w:val="0"/>
                <w:numId w:val="2"/>
              </w:numPr>
              <w:tabs>
                <w:tab w:val="clear" w:pos="720"/>
                <w:tab w:val="num" w:pos="31"/>
              </w:tabs>
              <w:spacing w:after="0" w:line="240" w:lineRule="auto"/>
              <w:ind w:left="0" w:firstLine="0"/>
              <w:rPr>
                <w:sz w:val="24"/>
                <w:szCs w:val="24"/>
              </w:rPr>
            </w:pPr>
            <w:r w:rsidRPr="00F34A14">
              <w:rPr>
                <w:sz w:val="24"/>
                <w:szCs w:val="24"/>
              </w:rPr>
              <w:t>Be familiar with the major recent developments in the world trading system, and be able to critically analyse key issues raised both by the current round of WTO negotiations and by the spread of regional trading arrangements</w:t>
            </w:r>
          </w:p>
        </w:tc>
      </w:tr>
      <w:tr w:rsidR="003D047A" w:rsidRPr="00F34A14" w14:paraId="1B074129" w14:textId="77777777" w:rsidTr="00F34A14">
        <w:tc>
          <w:tcPr>
            <w:tcW w:w="1843" w:type="dxa"/>
            <w:vAlign w:val="center"/>
          </w:tcPr>
          <w:p w14:paraId="42B1ADCF" w14:textId="77777777" w:rsidR="003D047A" w:rsidRPr="00F34A14" w:rsidRDefault="003D047A" w:rsidP="00F34A14">
            <w:r w:rsidRPr="00F34A14">
              <w:lastRenderedPageBreak/>
              <w:t>Assessment Method</w:t>
            </w:r>
          </w:p>
        </w:tc>
        <w:tc>
          <w:tcPr>
            <w:tcW w:w="7542" w:type="dxa"/>
            <w:vAlign w:val="center"/>
          </w:tcPr>
          <w:p w14:paraId="3565BCC2" w14:textId="77777777" w:rsidR="003D047A" w:rsidRPr="00F34A14" w:rsidRDefault="003D047A" w:rsidP="00F34A14">
            <w:r w:rsidRPr="00F34A14">
              <w:t>Quizzes, Assignments, Midterm, End Term</w:t>
            </w:r>
          </w:p>
        </w:tc>
      </w:tr>
    </w:tbl>
    <w:p w14:paraId="005B7DD7" w14:textId="77777777" w:rsidR="003D047A" w:rsidRPr="00F34A14" w:rsidRDefault="003D047A" w:rsidP="003D047A">
      <w:pPr>
        <w:rPr>
          <w:b/>
        </w:rPr>
      </w:pPr>
    </w:p>
    <w:p w14:paraId="50F76092" w14:textId="77777777" w:rsidR="003D047A" w:rsidRPr="00F34A14" w:rsidRDefault="003D047A" w:rsidP="003D047A">
      <w:pPr>
        <w:ind w:firstLine="360"/>
        <w:rPr>
          <w:b/>
        </w:rPr>
      </w:pPr>
      <w:r w:rsidRPr="00F34A14">
        <w:rPr>
          <w:b/>
        </w:rPr>
        <w:t>Texts:</w:t>
      </w:r>
    </w:p>
    <w:p w14:paraId="3D40951C" w14:textId="77777777" w:rsidR="003D047A" w:rsidRPr="00F34A14" w:rsidRDefault="003D047A" w:rsidP="003D047A">
      <w:pPr>
        <w:pStyle w:val="ListParagraph"/>
        <w:numPr>
          <w:ilvl w:val="0"/>
          <w:numId w:val="5"/>
        </w:numPr>
        <w:rPr>
          <w:sz w:val="24"/>
          <w:szCs w:val="24"/>
        </w:rPr>
      </w:pPr>
      <w:r w:rsidRPr="00F34A14">
        <w:rPr>
          <w:sz w:val="24"/>
          <w:szCs w:val="24"/>
        </w:rPr>
        <w:t>World Trades and Payments: Caves, Frankel, Jones (10th Ed.), 2007, Pearson Education</w:t>
      </w:r>
    </w:p>
    <w:p w14:paraId="71A533C0" w14:textId="77777777" w:rsidR="003D047A" w:rsidRPr="00F34A14" w:rsidRDefault="003D047A" w:rsidP="003D047A">
      <w:pPr>
        <w:pStyle w:val="ListParagraph"/>
        <w:numPr>
          <w:ilvl w:val="0"/>
          <w:numId w:val="5"/>
        </w:numPr>
        <w:rPr>
          <w:sz w:val="24"/>
          <w:szCs w:val="24"/>
        </w:rPr>
      </w:pPr>
      <w:r w:rsidRPr="00F34A14">
        <w:rPr>
          <w:sz w:val="24"/>
          <w:szCs w:val="24"/>
        </w:rPr>
        <w:t>Open Economy Macroeconomics: R Dornbusch, (International Students Edition), 2017, Basic Books, New York.</w:t>
      </w:r>
    </w:p>
    <w:p w14:paraId="69BF521F" w14:textId="77777777" w:rsidR="003D047A" w:rsidRPr="00F34A14" w:rsidRDefault="003D047A" w:rsidP="003D047A">
      <w:pPr>
        <w:ind w:firstLine="360"/>
        <w:rPr>
          <w:b/>
        </w:rPr>
      </w:pPr>
      <w:r w:rsidRPr="00F34A14">
        <w:rPr>
          <w:b/>
        </w:rPr>
        <w:t>Suggested Readings:</w:t>
      </w:r>
    </w:p>
    <w:p w14:paraId="6BBE5563" w14:textId="77777777" w:rsidR="003D047A" w:rsidRPr="00F34A14" w:rsidRDefault="003D047A" w:rsidP="003D047A">
      <w:pPr>
        <w:pStyle w:val="ListParagraph"/>
        <w:numPr>
          <w:ilvl w:val="0"/>
          <w:numId w:val="4"/>
        </w:numPr>
        <w:rPr>
          <w:sz w:val="24"/>
          <w:szCs w:val="24"/>
        </w:rPr>
      </w:pPr>
      <w:r w:rsidRPr="00F34A14">
        <w:rPr>
          <w:sz w:val="24"/>
          <w:szCs w:val="24"/>
        </w:rPr>
        <w:t>International Economics: Dominick Salvatore (13th Ed.), 2020, Wiley India.</w:t>
      </w:r>
    </w:p>
    <w:p w14:paraId="3EB88188" w14:textId="7FDEA6E7" w:rsidR="00B673B4" w:rsidRPr="00F34A14" w:rsidRDefault="003D047A" w:rsidP="00F24AAB">
      <w:pPr>
        <w:pStyle w:val="ListParagraph"/>
        <w:numPr>
          <w:ilvl w:val="0"/>
          <w:numId w:val="4"/>
        </w:numPr>
        <w:rPr>
          <w:rFonts w:ascii="Garamond" w:hAnsi="Garamond"/>
          <w:b/>
          <w:sz w:val="28"/>
          <w:lang w:eastAsia="en-IN"/>
        </w:rPr>
      </w:pPr>
      <w:r w:rsidRPr="00F34A14">
        <w:rPr>
          <w:sz w:val="24"/>
          <w:szCs w:val="24"/>
        </w:rPr>
        <w:t>International Economics: Paul R. Krugman, Maurice Obstfeld, 2017, Pearson Education.</w:t>
      </w:r>
      <w:r w:rsidR="00B673B4" w:rsidRPr="00F34A14">
        <w:rPr>
          <w:rFonts w:ascii="Garamond" w:hAnsi="Garamond"/>
          <w:b/>
          <w:sz w:val="28"/>
          <w:lang w:eastAsia="en-IN"/>
        </w:rPr>
        <w:br w:type="page"/>
      </w:r>
    </w:p>
    <w:tbl>
      <w:tblPr>
        <w:tblW w:w="93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276"/>
        <w:gridCol w:w="4486"/>
        <w:gridCol w:w="733"/>
        <w:gridCol w:w="734"/>
        <w:gridCol w:w="734"/>
        <w:gridCol w:w="737"/>
      </w:tblGrid>
      <w:tr w:rsidR="00F34A14" w:rsidRPr="00F34A14" w14:paraId="49AE24AD" w14:textId="77777777" w:rsidTr="004B4438">
        <w:trPr>
          <w:trHeight w:val="136"/>
        </w:trPr>
        <w:tc>
          <w:tcPr>
            <w:tcW w:w="9399" w:type="dxa"/>
            <w:gridSpan w:val="7"/>
            <w:tcBorders>
              <w:top w:val="single" w:sz="8" w:space="0" w:color="auto"/>
            </w:tcBorders>
            <w:shd w:val="clear" w:color="auto" w:fill="auto"/>
            <w:noWrap/>
            <w:vAlign w:val="center"/>
          </w:tcPr>
          <w:p w14:paraId="12866A71" w14:textId="77777777" w:rsidR="004B4438" w:rsidRPr="00F34A14" w:rsidRDefault="004B4438" w:rsidP="00F34A14">
            <w:pPr>
              <w:jc w:val="center"/>
            </w:pPr>
            <w:r w:rsidRPr="00F34A14">
              <w:rPr>
                <w:b/>
                <w:bCs/>
              </w:rPr>
              <w:lastRenderedPageBreak/>
              <w:t>SEMESTER IV</w:t>
            </w:r>
          </w:p>
        </w:tc>
      </w:tr>
      <w:tr w:rsidR="00F34A14" w:rsidRPr="00F34A14" w14:paraId="68A65FF2" w14:textId="77777777" w:rsidTr="004B4438">
        <w:trPr>
          <w:trHeight w:val="208"/>
        </w:trPr>
        <w:tc>
          <w:tcPr>
            <w:tcW w:w="699" w:type="dxa"/>
            <w:shd w:val="clear" w:color="auto" w:fill="auto"/>
            <w:noWrap/>
            <w:vAlign w:val="center"/>
            <w:hideMark/>
          </w:tcPr>
          <w:p w14:paraId="38C1E075" w14:textId="77777777" w:rsidR="004B4438" w:rsidRPr="00F34A14" w:rsidRDefault="004B4438" w:rsidP="00F34A14">
            <w:pPr>
              <w:jc w:val="center"/>
              <w:rPr>
                <w:b/>
                <w:bCs/>
              </w:rPr>
            </w:pPr>
            <w:r w:rsidRPr="00F34A14">
              <w:rPr>
                <w:b/>
                <w:bCs/>
              </w:rPr>
              <w:t>Sl. No.</w:t>
            </w:r>
          </w:p>
        </w:tc>
        <w:tc>
          <w:tcPr>
            <w:tcW w:w="1276" w:type="dxa"/>
            <w:shd w:val="clear" w:color="auto" w:fill="auto"/>
            <w:noWrap/>
            <w:vAlign w:val="center"/>
            <w:hideMark/>
          </w:tcPr>
          <w:p w14:paraId="00CCB9A8" w14:textId="77777777" w:rsidR="004B4438" w:rsidRPr="00F34A14" w:rsidRDefault="004B4438" w:rsidP="00F34A14">
            <w:pPr>
              <w:jc w:val="center"/>
              <w:rPr>
                <w:b/>
                <w:bCs/>
              </w:rPr>
            </w:pPr>
            <w:r w:rsidRPr="00F34A14">
              <w:rPr>
                <w:b/>
                <w:bCs/>
              </w:rPr>
              <w:t>Course</w:t>
            </w:r>
            <w:r w:rsidRPr="00F34A14">
              <w:rPr>
                <w:b/>
                <w:bCs/>
              </w:rPr>
              <w:br/>
              <w:t xml:space="preserve">  Number</w:t>
            </w:r>
          </w:p>
        </w:tc>
        <w:tc>
          <w:tcPr>
            <w:tcW w:w="4486" w:type="dxa"/>
            <w:shd w:val="clear" w:color="auto" w:fill="auto"/>
            <w:noWrap/>
            <w:vAlign w:val="center"/>
            <w:hideMark/>
          </w:tcPr>
          <w:p w14:paraId="48FB0AA4" w14:textId="77777777" w:rsidR="004B4438" w:rsidRPr="00F34A14" w:rsidRDefault="004B4438" w:rsidP="00F34A14">
            <w:pPr>
              <w:jc w:val="center"/>
              <w:rPr>
                <w:b/>
                <w:bCs/>
              </w:rPr>
            </w:pPr>
            <w:r w:rsidRPr="00F34A14">
              <w:rPr>
                <w:b/>
                <w:bCs/>
              </w:rPr>
              <w:t>Course Title</w:t>
            </w:r>
          </w:p>
        </w:tc>
        <w:tc>
          <w:tcPr>
            <w:tcW w:w="733" w:type="dxa"/>
            <w:shd w:val="clear" w:color="auto" w:fill="auto"/>
            <w:noWrap/>
            <w:vAlign w:val="center"/>
            <w:hideMark/>
          </w:tcPr>
          <w:p w14:paraId="61D420A6" w14:textId="77777777" w:rsidR="004B4438" w:rsidRPr="00F34A14" w:rsidRDefault="004B4438" w:rsidP="00F34A14">
            <w:pPr>
              <w:jc w:val="center"/>
              <w:rPr>
                <w:b/>
                <w:bCs/>
              </w:rPr>
            </w:pPr>
            <w:r w:rsidRPr="00F34A14">
              <w:rPr>
                <w:b/>
                <w:bCs/>
              </w:rPr>
              <w:t>L</w:t>
            </w:r>
          </w:p>
        </w:tc>
        <w:tc>
          <w:tcPr>
            <w:tcW w:w="734" w:type="dxa"/>
            <w:shd w:val="clear" w:color="auto" w:fill="auto"/>
            <w:noWrap/>
            <w:vAlign w:val="center"/>
            <w:hideMark/>
          </w:tcPr>
          <w:p w14:paraId="21F57B44" w14:textId="77777777" w:rsidR="004B4438" w:rsidRPr="00F34A14" w:rsidRDefault="004B4438" w:rsidP="00F34A14">
            <w:pPr>
              <w:jc w:val="center"/>
              <w:rPr>
                <w:b/>
                <w:bCs/>
              </w:rPr>
            </w:pPr>
            <w:r w:rsidRPr="00F34A14">
              <w:rPr>
                <w:b/>
                <w:bCs/>
              </w:rPr>
              <w:t>T</w:t>
            </w:r>
          </w:p>
        </w:tc>
        <w:tc>
          <w:tcPr>
            <w:tcW w:w="734" w:type="dxa"/>
            <w:shd w:val="clear" w:color="auto" w:fill="auto"/>
            <w:noWrap/>
            <w:vAlign w:val="center"/>
            <w:hideMark/>
          </w:tcPr>
          <w:p w14:paraId="618695F3" w14:textId="77777777" w:rsidR="004B4438" w:rsidRPr="00F34A14" w:rsidRDefault="004B4438" w:rsidP="00F34A14">
            <w:pPr>
              <w:jc w:val="center"/>
              <w:rPr>
                <w:b/>
                <w:bCs/>
              </w:rPr>
            </w:pPr>
            <w:r w:rsidRPr="00F34A14">
              <w:rPr>
                <w:b/>
                <w:bCs/>
              </w:rPr>
              <w:t>P</w:t>
            </w:r>
          </w:p>
        </w:tc>
        <w:tc>
          <w:tcPr>
            <w:tcW w:w="737" w:type="dxa"/>
            <w:shd w:val="clear" w:color="auto" w:fill="auto"/>
            <w:noWrap/>
            <w:vAlign w:val="center"/>
            <w:hideMark/>
          </w:tcPr>
          <w:p w14:paraId="0333789A" w14:textId="77777777" w:rsidR="004B4438" w:rsidRPr="00F34A14" w:rsidRDefault="004B4438" w:rsidP="00F34A14">
            <w:pPr>
              <w:jc w:val="center"/>
              <w:rPr>
                <w:b/>
                <w:bCs/>
              </w:rPr>
            </w:pPr>
            <w:r w:rsidRPr="00F34A14">
              <w:rPr>
                <w:b/>
                <w:bCs/>
              </w:rPr>
              <w:t>C</w:t>
            </w:r>
          </w:p>
        </w:tc>
      </w:tr>
      <w:tr w:rsidR="00F34A14" w:rsidRPr="00F34A14" w14:paraId="24289F5A" w14:textId="77777777" w:rsidTr="004B4438">
        <w:trPr>
          <w:trHeight w:val="208"/>
        </w:trPr>
        <w:tc>
          <w:tcPr>
            <w:tcW w:w="699" w:type="dxa"/>
            <w:shd w:val="clear" w:color="auto" w:fill="auto"/>
            <w:noWrap/>
            <w:vAlign w:val="center"/>
            <w:hideMark/>
          </w:tcPr>
          <w:p w14:paraId="51BBA301" w14:textId="77777777" w:rsidR="004B4438" w:rsidRPr="00F34A14" w:rsidRDefault="004B4438" w:rsidP="00F34A14">
            <w:pPr>
              <w:jc w:val="center"/>
            </w:pPr>
            <w:r w:rsidRPr="00F34A14">
              <w:t>1.</w:t>
            </w:r>
          </w:p>
        </w:tc>
        <w:tc>
          <w:tcPr>
            <w:tcW w:w="1276" w:type="dxa"/>
            <w:shd w:val="clear" w:color="auto" w:fill="auto"/>
            <w:noWrap/>
            <w:vAlign w:val="center"/>
            <w:hideMark/>
          </w:tcPr>
          <w:p w14:paraId="266930E9" w14:textId="77777777" w:rsidR="004B4438" w:rsidRPr="00F34A14" w:rsidRDefault="004B4438" w:rsidP="00F34A14">
            <w:pPr>
              <w:jc w:val="center"/>
            </w:pPr>
            <w:r w:rsidRPr="00F34A14">
              <w:t>HS2201</w:t>
            </w:r>
          </w:p>
        </w:tc>
        <w:tc>
          <w:tcPr>
            <w:tcW w:w="4486" w:type="dxa"/>
            <w:shd w:val="clear" w:color="auto" w:fill="auto"/>
            <w:noWrap/>
            <w:vAlign w:val="center"/>
            <w:hideMark/>
          </w:tcPr>
          <w:p w14:paraId="2C86226D" w14:textId="77777777" w:rsidR="004B4438" w:rsidRPr="00F34A14" w:rsidRDefault="004B4438" w:rsidP="00F34A14">
            <w:r w:rsidRPr="00F34A14">
              <w:t xml:space="preserve">Growth and Development </w:t>
            </w:r>
          </w:p>
        </w:tc>
        <w:tc>
          <w:tcPr>
            <w:tcW w:w="733" w:type="dxa"/>
            <w:shd w:val="clear" w:color="auto" w:fill="auto"/>
            <w:noWrap/>
            <w:vAlign w:val="center"/>
            <w:hideMark/>
          </w:tcPr>
          <w:p w14:paraId="30E389E3" w14:textId="77777777" w:rsidR="004B4438" w:rsidRPr="00F34A14" w:rsidRDefault="004B4438" w:rsidP="00F34A14">
            <w:pPr>
              <w:jc w:val="center"/>
            </w:pPr>
            <w:r w:rsidRPr="00F34A14">
              <w:t>3</w:t>
            </w:r>
          </w:p>
        </w:tc>
        <w:tc>
          <w:tcPr>
            <w:tcW w:w="734" w:type="dxa"/>
            <w:shd w:val="clear" w:color="auto" w:fill="auto"/>
            <w:noWrap/>
            <w:vAlign w:val="center"/>
            <w:hideMark/>
          </w:tcPr>
          <w:p w14:paraId="242D9E96" w14:textId="77777777" w:rsidR="004B4438" w:rsidRPr="00F34A14" w:rsidRDefault="004B4438" w:rsidP="00F34A14">
            <w:pPr>
              <w:jc w:val="center"/>
            </w:pPr>
            <w:r w:rsidRPr="00F34A14">
              <w:t>1</w:t>
            </w:r>
          </w:p>
        </w:tc>
        <w:tc>
          <w:tcPr>
            <w:tcW w:w="734" w:type="dxa"/>
            <w:shd w:val="clear" w:color="auto" w:fill="auto"/>
            <w:noWrap/>
            <w:vAlign w:val="center"/>
            <w:hideMark/>
          </w:tcPr>
          <w:p w14:paraId="0529A129" w14:textId="77777777" w:rsidR="004B4438" w:rsidRPr="00F34A14" w:rsidRDefault="004B4438" w:rsidP="00F34A14">
            <w:pPr>
              <w:jc w:val="center"/>
            </w:pPr>
            <w:r w:rsidRPr="00F34A14">
              <w:t>0</w:t>
            </w:r>
          </w:p>
        </w:tc>
        <w:tc>
          <w:tcPr>
            <w:tcW w:w="737" w:type="dxa"/>
            <w:shd w:val="clear" w:color="auto" w:fill="auto"/>
            <w:noWrap/>
            <w:vAlign w:val="center"/>
            <w:hideMark/>
          </w:tcPr>
          <w:p w14:paraId="29184C02" w14:textId="77777777" w:rsidR="004B4438" w:rsidRPr="00F34A14" w:rsidRDefault="004B4438" w:rsidP="00F34A14">
            <w:pPr>
              <w:jc w:val="center"/>
            </w:pPr>
            <w:r w:rsidRPr="00F34A14">
              <w:t>4</w:t>
            </w:r>
          </w:p>
        </w:tc>
      </w:tr>
      <w:tr w:rsidR="00F34A14" w:rsidRPr="00F34A14" w14:paraId="0BFEE4EB" w14:textId="77777777" w:rsidTr="004B4438">
        <w:trPr>
          <w:trHeight w:val="208"/>
        </w:trPr>
        <w:tc>
          <w:tcPr>
            <w:tcW w:w="699" w:type="dxa"/>
            <w:shd w:val="clear" w:color="auto" w:fill="auto"/>
            <w:noWrap/>
            <w:vAlign w:val="center"/>
            <w:hideMark/>
          </w:tcPr>
          <w:p w14:paraId="45760321" w14:textId="77777777" w:rsidR="004B4438" w:rsidRPr="00F34A14" w:rsidRDefault="004B4438" w:rsidP="00F34A14">
            <w:pPr>
              <w:jc w:val="center"/>
            </w:pPr>
            <w:r w:rsidRPr="00F34A14">
              <w:t>2.</w:t>
            </w:r>
          </w:p>
        </w:tc>
        <w:tc>
          <w:tcPr>
            <w:tcW w:w="1276" w:type="dxa"/>
            <w:shd w:val="clear" w:color="auto" w:fill="auto"/>
            <w:noWrap/>
            <w:vAlign w:val="center"/>
            <w:hideMark/>
          </w:tcPr>
          <w:p w14:paraId="5B62F51C" w14:textId="77777777" w:rsidR="004B4438" w:rsidRPr="00F34A14" w:rsidRDefault="004B4438" w:rsidP="00F34A14">
            <w:pPr>
              <w:jc w:val="center"/>
            </w:pPr>
            <w:r w:rsidRPr="00F34A14">
              <w:t>HS2202</w:t>
            </w:r>
          </w:p>
        </w:tc>
        <w:tc>
          <w:tcPr>
            <w:tcW w:w="4486" w:type="dxa"/>
            <w:shd w:val="clear" w:color="auto" w:fill="auto"/>
            <w:noWrap/>
            <w:vAlign w:val="center"/>
            <w:hideMark/>
          </w:tcPr>
          <w:p w14:paraId="7E621121" w14:textId="77777777" w:rsidR="004B4438" w:rsidRPr="00F34A14" w:rsidRDefault="004B4438" w:rsidP="00F34A14">
            <w:r w:rsidRPr="00F34A14">
              <w:t>Microeconomic Theory</w:t>
            </w:r>
          </w:p>
        </w:tc>
        <w:tc>
          <w:tcPr>
            <w:tcW w:w="733" w:type="dxa"/>
            <w:shd w:val="clear" w:color="auto" w:fill="auto"/>
            <w:noWrap/>
            <w:vAlign w:val="center"/>
            <w:hideMark/>
          </w:tcPr>
          <w:p w14:paraId="133816A7" w14:textId="77777777" w:rsidR="004B4438" w:rsidRPr="00F34A14" w:rsidRDefault="004B4438" w:rsidP="00F34A14">
            <w:pPr>
              <w:jc w:val="center"/>
            </w:pPr>
            <w:r w:rsidRPr="00F34A14">
              <w:t>3</w:t>
            </w:r>
          </w:p>
        </w:tc>
        <w:tc>
          <w:tcPr>
            <w:tcW w:w="734" w:type="dxa"/>
            <w:shd w:val="clear" w:color="auto" w:fill="auto"/>
            <w:noWrap/>
            <w:vAlign w:val="center"/>
            <w:hideMark/>
          </w:tcPr>
          <w:p w14:paraId="69C9BB4A" w14:textId="77777777" w:rsidR="004B4438" w:rsidRPr="00F34A14" w:rsidRDefault="004B4438" w:rsidP="00F34A14">
            <w:pPr>
              <w:jc w:val="center"/>
            </w:pPr>
            <w:r w:rsidRPr="00F34A14">
              <w:t>1</w:t>
            </w:r>
          </w:p>
        </w:tc>
        <w:tc>
          <w:tcPr>
            <w:tcW w:w="734" w:type="dxa"/>
            <w:shd w:val="clear" w:color="auto" w:fill="auto"/>
            <w:noWrap/>
            <w:vAlign w:val="center"/>
            <w:hideMark/>
          </w:tcPr>
          <w:p w14:paraId="7B22EFAE" w14:textId="77777777" w:rsidR="004B4438" w:rsidRPr="00F34A14" w:rsidRDefault="004B4438" w:rsidP="00F34A14">
            <w:pPr>
              <w:jc w:val="center"/>
            </w:pPr>
            <w:r w:rsidRPr="00F34A14">
              <w:t>0</w:t>
            </w:r>
          </w:p>
        </w:tc>
        <w:tc>
          <w:tcPr>
            <w:tcW w:w="737" w:type="dxa"/>
            <w:shd w:val="clear" w:color="auto" w:fill="auto"/>
            <w:noWrap/>
            <w:vAlign w:val="center"/>
            <w:hideMark/>
          </w:tcPr>
          <w:p w14:paraId="0651D256" w14:textId="77777777" w:rsidR="004B4438" w:rsidRPr="00F34A14" w:rsidRDefault="004B4438" w:rsidP="00F34A14">
            <w:pPr>
              <w:jc w:val="center"/>
            </w:pPr>
            <w:r w:rsidRPr="00F34A14">
              <w:t>4</w:t>
            </w:r>
          </w:p>
        </w:tc>
      </w:tr>
      <w:tr w:rsidR="00F34A14" w:rsidRPr="00F34A14" w14:paraId="433E7CB1" w14:textId="77777777" w:rsidTr="004B4438">
        <w:trPr>
          <w:trHeight w:val="208"/>
        </w:trPr>
        <w:tc>
          <w:tcPr>
            <w:tcW w:w="699" w:type="dxa"/>
            <w:shd w:val="clear" w:color="auto" w:fill="auto"/>
            <w:noWrap/>
            <w:vAlign w:val="center"/>
          </w:tcPr>
          <w:p w14:paraId="4CA0BD46" w14:textId="77777777" w:rsidR="004B4438" w:rsidRPr="00F34A14" w:rsidRDefault="004B4438" w:rsidP="00F34A14">
            <w:pPr>
              <w:jc w:val="center"/>
            </w:pPr>
            <w:r w:rsidRPr="00F34A14">
              <w:t>3.</w:t>
            </w:r>
          </w:p>
        </w:tc>
        <w:tc>
          <w:tcPr>
            <w:tcW w:w="1276" w:type="dxa"/>
            <w:shd w:val="clear" w:color="auto" w:fill="auto"/>
            <w:noWrap/>
            <w:vAlign w:val="center"/>
          </w:tcPr>
          <w:p w14:paraId="4D89FF38" w14:textId="77777777" w:rsidR="004B4438" w:rsidRPr="00F34A14" w:rsidRDefault="004B4438" w:rsidP="00F34A14">
            <w:pPr>
              <w:jc w:val="center"/>
            </w:pPr>
            <w:r w:rsidRPr="00F34A14">
              <w:t>HS2203</w:t>
            </w:r>
          </w:p>
        </w:tc>
        <w:tc>
          <w:tcPr>
            <w:tcW w:w="4486" w:type="dxa"/>
            <w:shd w:val="clear" w:color="auto" w:fill="auto"/>
            <w:noWrap/>
            <w:vAlign w:val="center"/>
          </w:tcPr>
          <w:p w14:paraId="4210EA8D" w14:textId="77777777" w:rsidR="004B4438" w:rsidRPr="00F34A14" w:rsidRDefault="004B4438" w:rsidP="00F34A14">
            <w:r w:rsidRPr="00F34A14">
              <w:t>Macroeconomic Theory</w:t>
            </w:r>
          </w:p>
        </w:tc>
        <w:tc>
          <w:tcPr>
            <w:tcW w:w="733" w:type="dxa"/>
            <w:shd w:val="clear" w:color="auto" w:fill="auto"/>
            <w:noWrap/>
            <w:vAlign w:val="center"/>
          </w:tcPr>
          <w:p w14:paraId="1E02E995" w14:textId="77777777" w:rsidR="004B4438" w:rsidRPr="00F34A14" w:rsidRDefault="004B4438" w:rsidP="00F34A14">
            <w:pPr>
              <w:jc w:val="center"/>
            </w:pPr>
            <w:r w:rsidRPr="00F34A14">
              <w:t>3</w:t>
            </w:r>
          </w:p>
        </w:tc>
        <w:tc>
          <w:tcPr>
            <w:tcW w:w="734" w:type="dxa"/>
            <w:shd w:val="clear" w:color="auto" w:fill="auto"/>
            <w:noWrap/>
            <w:vAlign w:val="center"/>
          </w:tcPr>
          <w:p w14:paraId="70C7C21B" w14:textId="77777777" w:rsidR="004B4438" w:rsidRPr="00F34A14" w:rsidRDefault="004B4438" w:rsidP="00F34A14">
            <w:pPr>
              <w:jc w:val="center"/>
            </w:pPr>
            <w:r w:rsidRPr="00F34A14">
              <w:t>1</w:t>
            </w:r>
          </w:p>
        </w:tc>
        <w:tc>
          <w:tcPr>
            <w:tcW w:w="734" w:type="dxa"/>
            <w:shd w:val="clear" w:color="auto" w:fill="auto"/>
            <w:noWrap/>
            <w:vAlign w:val="center"/>
          </w:tcPr>
          <w:p w14:paraId="3A6E82DD" w14:textId="77777777" w:rsidR="004B4438" w:rsidRPr="00F34A14" w:rsidRDefault="004B4438" w:rsidP="00F34A14">
            <w:pPr>
              <w:jc w:val="center"/>
            </w:pPr>
            <w:r w:rsidRPr="00F34A14">
              <w:t>0</w:t>
            </w:r>
          </w:p>
        </w:tc>
        <w:tc>
          <w:tcPr>
            <w:tcW w:w="737" w:type="dxa"/>
            <w:shd w:val="clear" w:color="auto" w:fill="auto"/>
            <w:noWrap/>
            <w:vAlign w:val="center"/>
          </w:tcPr>
          <w:p w14:paraId="3C9F3845" w14:textId="77777777" w:rsidR="004B4438" w:rsidRPr="00F34A14" w:rsidRDefault="004B4438" w:rsidP="00F34A14">
            <w:pPr>
              <w:jc w:val="center"/>
            </w:pPr>
            <w:r w:rsidRPr="00F34A14">
              <w:t>4</w:t>
            </w:r>
          </w:p>
        </w:tc>
      </w:tr>
      <w:tr w:rsidR="00F34A14" w:rsidRPr="00F34A14" w14:paraId="29644D49" w14:textId="77777777" w:rsidTr="004B4438">
        <w:trPr>
          <w:trHeight w:val="208"/>
        </w:trPr>
        <w:tc>
          <w:tcPr>
            <w:tcW w:w="699" w:type="dxa"/>
            <w:shd w:val="clear" w:color="auto" w:fill="auto"/>
            <w:noWrap/>
            <w:vAlign w:val="center"/>
            <w:hideMark/>
          </w:tcPr>
          <w:p w14:paraId="4F427308" w14:textId="77777777" w:rsidR="004B4438" w:rsidRPr="00F34A14" w:rsidRDefault="004B4438" w:rsidP="00F34A14">
            <w:pPr>
              <w:jc w:val="center"/>
            </w:pPr>
            <w:r w:rsidRPr="00F34A14">
              <w:t>4.</w:t>
            </w:r>
          </w:p>
        </w:tc>
        <w:tc>
          <w:tcPr>
            <w:tcW w:w="1276" w:type="dxa"/>
            <w:shd w:val="clear" w:color="auto" w:fill="auto"/>
            <w:noWrap/>
            <w:vAlign w:val="center"/>
            <w:hideMark/>
          </w:tcPr>
          <w:p w14:paraId="4343E6DA" w14:textId="77777777" w:rsidR="004B4438" w:rsidRPr="00F34A14" w:rsidRDefault="004B4438" w:rsidP="00F34A14">
            <w:pPr>
              <w:jc w:val="center"/>
            </w:pPr>
            <w:r w:rsidRPr="00F34A14">
              <w:t>HS2204</w:t>
            </w:r>
          </w:p>
        </w:tc>
        <w:tc>
          <w:tcPr>
            <w:tcW w:w="4486" w:type="dxa"/>
            <w:shd w:val="clear" w:color="auto" w:fill="auto"/>
            <w:noWrap/>
            <w:vAlign w:val="center"/>
            <w:hideMark/>
          </w:tcPr>
          <w:p w14:paraId="1EFC1715" w14:textId="77777777" w:rsidR="004B4438" w:rsidRPr="00F34A14" w:rsidRDefault="004B4438" w:rsidP="00F34A14">
            <w:r w:rsidRPr="00F34A14">
              <w:t>Econometrics-I</w:t>
            </w:r>
          </w:p>
        </w:tc>
        <w:tc>
          <w:tcPr>
            <w:tcW w:w="733" w:type="dxa"/>
            <w:shd w:val="clear" w:color="auto" w:fill="auto"/>
            <w:noWrap/>
            <w:vAlign w:val="center"/>
            <w:hideMark/>
          </w:tcPr>
          <w:p w14:paraId="480E4AF5" w14:textId="77777777" w:rsidR="004B4438" w:rsidRPr="00F34A14" w:rsidRDefault="004B4438" w:rsidP="00F34A14">
            <w:pPr>
              <w:jc w:val="center"/>
            </w:pPr>
            <w:r w:rsidRPr="00F34A14">
              <w:t>3</w:t>
            </w:r>
          </w:p>
        </w:tc>
        <w:tc>
          <w:tcPr>
            <w:tcW w:w="734" w:type="dxa"/>
            <w:shd w:val="clear" w:color="auto" w:fill="auto"/>
            <w:noWrap/>
            <w:vAlign w:val="center"/>
            <w:hideMark/>
          </w:tcPr>
          <w:p w14:paraId="675E7A09" w14:textId="77777777" w:rsidR="004B4438" w:rsidRPr="00F34A14" w:rsidRDefault="004B4438" w:rsidP="00F34A14">
            <w:pPr>
              <w:jc w:val="center"/>
            </w:pPr>
            <w:r w:rsidRPr="00F34A14">
              <w:t>1</w:t>
            </w:r>
          </w:p>
        </w:tc>
        <w:tc>
          <w:tcPr>
            <w:tcW w:w="734" w:type="dxa"/>
            <w:shd w:val="clear" w:color="auto" w:fill="auto"/>
            <w:noWrap/>
            <w:vAlign w:val="center"/>
            <w:hideMark/>
          </w:tcPr>
          <w:p w14:paraId="2E7C8DBA" w14:textId="77777777" w:rsidR="004B4438" w:rsidRPr="00F34A14" w:rsidRDefault="004B4438" w:rsidP="00F34A14">
            <w:pPr>
              <w:jc w:val="center"/>
            </w:pPr>
            <w:r w:rsidRPr="00F34A14">
              <w:t>0</w:t>
            </w:r>
          </w:p>
        </w:tc>
        <w:tc>
          <w:tcPr>
            <w:tcW w:w="737" w:type="dxa"/>
            <w:shd w:val="clear" w:color="auto" w:fill="auto"/>
            <w:noWrap/>
            <w:vAlign w:val="center"/>
            <w:hideMark/>
          </w:tcPr>
          <w:p w14:paraId="7B55E5F8" w14:textId="77777777" w:rsidR="004B4438" w:rsidRPr="00F34A14" w:rsidRDefault="004B4438" w:rsidP="00F34A14">
            <w:pPr>
              <w:jc w:val="center"/>
            </w:pPr>
            <w:r w:rsidRPr="00F34A14">
              <w:t>4</w:t>
            </w:r>
          </w:p>
        </w:tc>
      </w:tr>
      <w:tr w:rsidR="00F34A14" w:rsidRPr="00F34A14" w14:paraId="52AD9A99" w14:textId="77777777" w:rsidTr="004B4438">
        <w:trPr>
          <w:trHeight w:val="208"/>
        </w:trPr>
        <w:tc>
          <w:tcPr>
            <w:tcW w:w="699" w:type="dxa"/>
            <w:tcBorders>
              <w:bottom w:val="single" w:sz="8" w:space="0" w:color="auto"/>
            </w:tcBorders>
            <w:shd w:val="clear" w:color="auto" w:fill="auto"/>
            <w:noWrap/>
            <w:vAlign w:val="center"/>
          </w:tcPr>
          <w:p w14:paraId="07F5BC78" w14:textId="77777777" w:rsidR="004B4438" w:rsidRPr="00F34A14" w:rsidRDefault="004B4438" w:rsidP="00F34A14">
            <w:pPr>
              <w:jc w:val="center"/>
            </w:pPr>
            <w:r w:rsidRPr="00F34A14">
              <w:t>5.</w:t>
            </w:r>
          </w:p>
        </w:tc>
        <w:tc>
          <w:tcPr>
            <w:tcW w:w="1276" w:type="dxa"/>
            <w:tcBorders>
              <w:bottom w:val="single" w:sz="8" w:space="0" w:color="auto"/>
            </w:tcBorders>
            <w:shd w:val="clear" w:color="auto" w:fill="auto"/>
            <w:noWrap/>
            <w:vAlign w:val="center"/>
          </w:tcPr>
          <w:p w14:paraId="794BFDFD" w14:textId="77777777" w:rsidR="004B4438" w:rsidRPr="00F34A14" w:rsidRDefault="004B4438" w:rsidP="00F34A14">
            <w:pPr>
              <w:jc w:val="center"/>
            </w:pPr>
            <w:r w:rsidRPr="00F34A14">
              <w:t>XX22PQ</w:t>
            </w:r>
          </w:p>
        </w:tc>
        <w:tc>
          <w:tcPr>
            <w:tcW w:w="4486" w:type="dxa"/>
            <w:tcBorders>
              <w:bottom w:val="single" w:sz="8" w:space="0" w:color="auto"/>
            </w:tcBorders>
            <w:shd w:val="clear" w:color="auto" w:fill="auto"/>
            <w:noWrap/>
            <w:vAlign w:val="center"/>
          </w:tcPr>
          <w:p w14:paraId="735BCE2A" w14:textId="77777777" w:rsidR="004B4438" w:rsidRPr="00F34A14" w:rsidRDefault="004B4438" w:rsidP="00F34A14">
            <w:r w:rsidRPr="00F34A14">
              <w:t>IDE-I</w:t>
            </w:r>
          </w:p>
        </w:tc>
        <w:tc>
          <w:tcPr>
            <w:tcW w:w="733" w:type="dxa"/>
            <w:tcBorders>
              <w:bottom w:val="single" w:sz="8" w:space="0" w:color="auto"/>
            </w:tcBorders>
            <w:shd w:val="clear" w:color="auto" w:fill="auto"/>
            <w:noWrap/>
            <w:vAlign w:val="center"/>
          </w:tcPr>
          <w:p w14:paraId="240119D2" w14:textId="77777777" w:rsidR="004B4438" w:rsidRPr="00F34A14" w:rsidRDefault="004B4438" w:rsidP="00F34A14">
            <w:pPr>
              <w:jc w:val="center"/>
            </w:pPr>
            <w:r w:rsidRPr="00F34A14">
              <w:t>3</w:t>
            </w:r>
          </w:p>
        </w:tc>
        <w:tc>
          <w:tcPr>
            <w:tcW w:w="734" w:type="dxa"/>
            <w:tcBorders>
              <w:bottom w:val="single" w:sz="8" w:space="0" w:color="auto"/>
            </w:tcBorders>
            <w:shd w:val="clear" w:color="auto" w:fill="auto"/>
            <w:noWrap/>
            <w:vAlign w:val="center"/>
          </w:tcPr>
          <w:p w14:paraId="59484ACE" w14:textId="77777777" w:rsidR="004B4438" w:rsidRPr="00F34A14" w:rsidRDefault="004B4438" w:rsidP="00F34A14">
            <w:pPr>
              <w:jc w:val="center"/>
            </w:pPr>
            <w:r w:rsidRPr="00F34A14">
              <w:t>0</w:t>
            </w:r>
          </w:p>
        </w:tc>
        <w:tc>
          <w:tcPr>
            <w:tcW w:w="734" w:type="dxa"/>
            <w:tcBorders>
              <w:bottom w:val="single" w:sz="8" w:space="0" w:color="auto"/>
            </w:tcBorders>
            <w:shd w:val="clear" w:color="auto" w:fill="auto"/>
            <w:noWrap/>
            <w:vAlign w:val="center"/>
          </w:tcPr>
          <w:p w14:paraId="456A9F8C" w14:textId="77777777" w:rsidR="004B4438" w:rsidRPr="00F34A14" w:rsidRDefault="004B4438" w:rsidP="00F34A14">
            <w:pPr>
              <w:jc w:val="center"/>
            </w:pPr>
            <w:r w:rsidRPr="00F34A14">
              <w:t>0</w:t>
            </w:r>
          </w:p>
        </w:tc>
        <w:tc>
          <w:tcPr>
            <w:tcW w:w="737" w:type="dxa"/>
            <w:tcBorders>
              <w:bottom w:val="single" w:sz="8" w:space="0" w:color="auto"/>
            </w:tcBorders>
            <w:shd w:val="clear" w:color="auto" w:fill="auto"/>
            <w:noWrap/>
            <w:vAlign w:val="center"/>
          </w:tcPr>
          <w:p w14:paraId="2677881D" w14:textId="77777777" w:rsidR="004B4438" w:rsidRPr="00F34A14" w:rsidRDefault="004B4438" w:rsidP="00F34A14">
            <w:pPr>
              <w:jc w:val="center"/>
            </w:pPr>
            <w:r w:rsidRPr="00F34A14">
              <w:t>3</w:t>
            </w:r>
          </w:p>
        </w:tc>
      </w:tr>
      <w:tr w:rsidR="004B4438" w:rsidRPr="00F34A14" w14:paraId="71535C15" w14:textId="77777777" w:rsidTr="004B4438">
        <w:trPr>
          <w:trHeight w:val="201"/>
        </w:trPr>
        <w:tc>
          <w:tcPr>
            <w:tcW w:w="6461" w:type="dxa"/>
            <w:gridSpan w:val="3"/>
            <w:tcBorders>
              <w:bottom w:val="single" w:sz="8" w:space="0" w:color="auto"/>
            </w:tcBorders>
            <w:shd w:val="clear" w:color="auto" w:fill="auto"/>
            <w:noWrap/>
            <w:vAlign w:val="center"/>
            <w:hideMark/>
          </w:tcPr>
          <w:p w14:paraId="6910C628" w14:textId="77777777" w:rsidR="004B4438" w:rsidRPr="00F34A14" w:rsidRDefault="004B4438" w:rsidP="00F34A14">
            <w:pPr>
              <w:jc w:val="center"/>
              <w:rPr>
                <w:b/>
                <w:bCs/>
              </w:rPr>
            </w:pPr>
            <w:r w:rsidRPr="00F34A14">
              <w:rPr>
                <w:b/>
                <w:bCs/>
              </w:rPr>
              <w:t>TOTAL</w:t>
            </w:r>
          </w:p>
        </w:tc>
        <w:tc>
          <w:tcPr>
            <w:tcW w:w="733" w:type="dxa"/>
            <w:tcBorders>
              <w:bottom w:val="single" w:sz="8" w:space="0" w:color="auto"/>
            </w:tcBorders>
            <w:shd w:val="clear" w:color="auto" w:fill="auto"/>
            <w:noWrap/>
            <w:vAlign w:val="center"/>
          </w:tcPr>
          <w:p w14:paraId="438EDFEC" w14:textId="77777777" w:rsidR="004B4438" w:rsidRPr="00F34A14" w:rsidRDefault="004B4438" w:rsidP="00F34A14">
            <w:pPr>
              <w:jc w:val="center"/>
              <w:rPr>
                <w:b/>
                <w:bCs/>
              </w:rPr>
            </w:pPr>
            <w:r w:rsidRPr="00F34A14">
              <w:rPr>
                <w:b/>
                <w:bCs/>
              </w:rPr>
              <w:t>15</w:t>
            </w:r>
          </w:p>
        </w:tc>
        <w:tc>
          <w:tcPr>
            <w:tcW w:w="734" w:type="dxa"/>
            <w:tcBorders>
              <w:bottom w:val="single" w:sz="8" w:space="0" w:color="auto"/>
            </w:tcBorders>
            <w:shd w:val="clear" w:color="auto" w:fill="auto"/>
            <w:noWrap/>
            <w:vAlign w:val="center"/>
          </w:tcPr>
          <w:p w14:paraId="5B313015" w14:textId="77777777" w:rsidR="004B4438" w:rsidRPr="00F34A14" w:rsidRDefault="004B4438" w:rsidP="00F34A14">
            <w:pPr>
              <w:jc w:val="center"/>
              <w:rPr>
                <w:b/>
                <w:bCs/>
              </w:rPr>
            </w:pPr>
            <w:r w:rsidRPr="00F34A14">
              <w:rPr>
                <w:b/>
                <w:bCs/>
              </w:rPr>
              <w:t>4</w:t>
            </w:r>
          </w:p>
        </w:tc>
        <w:tc>
          <w:tcPr>
            <w:tcW w:w="734" w:type="dxa"/>
            <w:tcBorders>
              <w:bottom w:val="single" w:sz="8" w:space="0" w:color="auto"/>
            </w:tcBorders>
            <w:shd w:val="clear" w:color="auto" w:fill="auto"/>
            <w:noWrap/>
            <w:vAlign w:val="center"/>
          </w:tcPr>
          <w:p w14:paraId="090E7D2F" w14:textId="77777777" w:rsidR="004B4438" w:rsidRPr="00F34A14" w:rsidRDefault="004B4438" w:rsidP="00F34A14">
            <w:pPr>
              <w:jc w:val="center"/>
              <w:rPr>
                <w:b/>
                <w:bCs/>
              </w:rPr>
            </w:pPr>
            <w:r w:rsidRPr="00F34A14">
              <w:rPr>
                <w:b/>
                <w:bCs/>
              </w:rPr>
              <w:t>0</w:t>
            </w:r>
          </w:p>
        </w:tc>
        <w:tc>
          <w:tcPr>
            <w:tcW w:w="737" w:type="dxa"/>
            <w:tcBorders>
              <w:bottom w:val="single" w:sz="8" w:space="0" w:color="auto"/>
            </w:tcBorders>
            <w:shd w:val="clear" w:color="auto" w:fill="auto"/>
            <w:noWrap/>
            <w:vAlign w:val="center"/>
            <w:hideMark/>
          </w:tcPr>
          <w:p w14:paraId="0BE5289A" w14:textId="77777777" w:rsidR="004B4438" w:rsidRPr="00F34A14" w:rsidRDefault="004B4438" w:rsidP="00F34A14">
            <w:pPr>
              <w:jc w:val="center"/>
              <w:rPr>
                <w:b/>
                <w:bCs/>
              </w:rPr>
            </w:pPr>
            <w:r w:rsidRPr="00F34A14">
              <w:rPr>
                <w:b/>
                <w:bCs/>
              </w:rPr>
              <w:t>19</w:t>
            </w:r>
          </w:p>
        </w:tc>
      </w:tr>
    </w:tbl>
    <w:p w14:paraId="5D87F894" w14:textId="3ABC425C" w:rsidR="00C12C54" w:rsidRDefault="00C12C54" w:rsidP="00B719A5">
      <w:pPr>
        <w:rPr>
          <w:rFonts w:ascii="Garamond" w:hAnsi="Garamond"/>
        </w:rPr>
      </w:pPr>
    </w:p>
    <w:p w14:paraId="634AA5BA" w14:textId="77777777" w:rsidR="00C12C54" w:rsidRDefault="00C12C54">
      <w:pPr>
        <w:spacing w:after="160" w:line="259" w:lineRule="auto"/>
        <w:rPr>
          <w:rFonts w:ascii="Garamond" w:hAnsi="Garamond"/>
        </w:rPr>
      </w:pPr>
      <w:r>
        <w:rPr>
          <w:rFonts w:ascii="Garamond" w:hAnsi="Garamond"/>
        </w:rPr>
        <w:br w:type="page"/>
      </w:r>
    </w:p>
    <w:p w14:paraId="3A5DC786" w14:textId="77777777" w:rsidR="00B719A5" w:rsidRPr="00F34A14" w:rsidRDefault="00B719A5" w:rsidP="00B719A5">
      <w:pPr>
        <w:rPr>
          <w:rFonts w:ascii="Garamond" w:hAnsi="Garamond"/>
        </w:rPr>
      </w:pPr>
    </w:p>
    <w:tbl>
      <w:tblPr>
        <w:tblStyle w:val="TableGrid"/>
        <w:tblW w:w="9493" w:type="dxa"/>
        <w:tblLook w:val="04A0" w:firstRow="1" w:lastRow="0" w:firstColumn="1" w:lastColumn="0" w:noHBand="0" w:noVBand="1"/>
      </w:tblPr>
      <w:tblGrid>
        <w:gridCol w:w="2263"/>
        <w:gridCol w:w="7230"/>
      </w:tblGrid>
      <w:tr w:rsidR="00F34A14" w:rsidRPr="00F34A14" w14:paraId="6725767A" w14:textId="77777777" w:rsidTr="00D36B9E">
        <w:tc>
          <w:tcPr>
            <w:tcW w:w="2263" w:type="dxa"/>
            <w:vAlign w:val="center"/>
          </w:tcPr>
          <w:p w14:paraId="44581B8F" w14:textId="77777777" w:rsidR="00B719A5" w:rsidRPr="00F34A14" w:rsidRDefault="00B719A5" w:rsidP="00D36B9E">
            <w:pPr>
              <w:rPr>
                <w:rFonts w:ascii="Garamond" w:hAnsi="Garamond"/>
              </w:rPr>
            </w:pPr>
            <w:r w:rsidRPr="00F34A14">
              <w:rPr>
                <w:rFonts w:ascii="Garamond" w:hAnsi="Garamond"/>
              </w:rPr>
              <w:t xml:space="preserve">Course Number           </w:t>
            </w:r>
          </w:p>
        </w:tc>
        <w:tc>
          <w:tcPr>
            <w:tcW w:w="7230" w:type="dxa"/>
            <w:vAlign w:val="center"/>
          </w:tcPr>
          <w:p w14:paraId="032615F8" w14:textId="77F2E66C" w:rsidR="00B719A5" w:rsidRPr="00F34A14" w:rsidRDefault="004B4438" w:rsidP="00D36B9E">
            <w:pPr>
              <w:rPr>
                <w:rFonts w:ascii="Garamond" w:hAnsi="Garamond"/>
                <w:b/>
                <w:bCs/>
              </w:rPr>
            </w:pPr>
            <w:r w:rsidRPr="00F34A14">
              <w:rPr>
                <w:rFonts w:ascii="Garamond" w:hAnsi="Garamond"/>
                <w:b/>
                <w:bCs/>
              </w:rPr>
              <w:t>HS</w:t>
            </w:r>
            <w:r w:rsidR="00B719A5" w:rsidRPr="00F34A14">
              <w:rPr>
                <w:rFonts w:ascii="Garamond" w:hAnsi="Garamond"/>
                <w:b/>
                <w:bCs/>
              </w:rPr>
              <w:t>2201</w:t>
            </w:r>
          </w:p>
        </w:tc>
      </w:tr>
      <w:tr w:rsidR="00F34A14" w:rsidRPr="00F34A14" w14:paraId="6E6166D9" w14:textId="77777777" w:rsidTr="00D36B9E">
        <w:tc>
          <w:tcPr>
            <w:tcW w:w="2263" w:type="dxa"/>
            <w:vAlign w:val="center"/>
          </w:tcPr>
          <w:p w14:paraId="233F06AF"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43F02251"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5553F9D8" w14:textId="77777777" w:rsidTr="00D36B9E">
        <w:tc>
          <w:tcPr>
            <w:tcW w:w="2263" w:type="dxa"/>
            <w:vAlign w:val="center"/>
          </w:tcPr>
          <w:p w14:paraId="29B3827A"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66A14EAC" w14:textId="77777777" w:rsidR="00B719A5" w:rsidRPr="00F34A14" w:rsidRDefault="00B719A5" w:rsidP="00D36B9E">
            <w:pPr>
              <w:rPr>
                <w:rFonts w:ascii="Garamond" w:hAnsi="Garamond"/>
                <w:b/>
                <w:bCs/>
              </w:rPr>
            </w:pPr>
            <w:r w:rsidRPr="00F34A14">
              <w:rPr>
                <w:rFonts w:ascii="Garamond" w:hAnsi="Garamond"/>
                <w:b/>
                <w:bCs/>
                <w:szCs w:val="28"/>
              </w:rPr>
              <w:t xml:space="preserve">Growth and Development </w:t>
            </w:r>
          </w:p>
        </w:tc>
      </w:tr>
      <w:tr w:rsidR="00F34A14" w:rsidRPr="00F34A14" w14:paraId="02840ECF" w14:textId="77777777" w:rsidTr="00D36B9E">
        <w:tc>
          <w:tcPr>
            <w:tcW w:w="2263" w:type="dxa"/>
            <w:vAlign w:val="center"/>
          </w:tcPr>
          <w:p w14:paraId="11A4B9C0"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7776ABE6" w14:textId="77777777" w:rsidR="00B719A5" w:rsidRPr="00F34A14" w:rsidRDefault="00B719A5" w:rsidP="00D36B9E">
            <w:pPr>
              <w:rPr>
                <w:rFonts w:ascii="Garamond" w:hAnsi="Garamond"/>
              </w:rPr>
            </w:pPr>
            <w:r w:rsidRPr="00F34A14">
              <w:rPr>
                <w:rFonts w:ascii="Garamond" w:hAnsi="Garamond"/>
              </w:rPr>
              <w:t>1.To systematically and comprehensively understand concepts and different aspects of economic development, industrialization, structural change and growth can account for inequality and poverty.</w:t>
            </w:r>
          </w:p>
          <w:p w14:paraId="1EAD9CC1" w14:textId="77777777" w:rsidR="00B719A5" w:rsidRPr="00F34A14" w:rsidRDefault="00B719A5" w:rsidP="00D36B9E">
            <w:pPr>
              <w:rPr>
                <w:rFonts w:ascii="Garamond" w:hAnsi="Garamond"/>
              </w:rPr>
            </w:pPr>
          </w:p>
          <w:p w14:paraId="056357E2" w14:textId="77777777" w:rsidR="00B719A5" w:rsidRPr="00F34A14" w:rsidRDefault="00B719A5" w:rsidP="00D36B9E">
            <w:pPr>
              <w:rPr>
                <w:rFonts w:ascii="Garamond" w:hAnsi="Garamond"/>
              </w:rPr>
            </w:pPr>
            <w:r w:rsidRPr="00F34A14">
              <w:rPr>
                <w:rFonts w:ascii="Garamond" w:hAnsi="Garamond"/>
              </w:rPr>
              <w:t>2.To understand how modern theories can be used to undertake institutional transformation and ensure growth of nations.</w:t>
            </w:r>
          </w:p>
          <w:p w14:paraId="4F2F1C51" w14:textId="77777777" w:rsidR="00B719A5" w:rsidRPr="00F34A14" w:rsidRDefault="00B719A5" w:rsidP="00D36B9E">
            <w:pPr>
              <w:rPr>
                <w:rFonts w:ascii="Garamond" w:hAnsi="Garamond"/>
              </w:rPr>
            </w:pPr>
          </w:p>
          <w:p w14:paraId="5D5E3780" w14:textId="77777777" w:rsidR="00B719A5" w:rsidRPr="00F34A14" w:rsidRDefault="00B719A5" w:rsidP="00D36B9E">
            <w:pPr>
              <w:rPr>
                <w:rFonts w:ascii="Garamond" w:hAnsi="Garamond"/>
                <w:lang w:val="en-IE"/>
              </w:rPr>
            </w:pPr>
            <w:r w:rsidRPr="00F34A14">
              <w:rPr>
                <w:rFonts w:ascii="Garamond" w:hAnsi="Garamond"/>
              </w:rPr>
              <w:t>3.To use economic models to understand how the old and new theories of causal relationships in development economics shape growth and development of nations.</w:t>
            </w:r>
          </w:p>
        </w:tc>
      </w:tr>
      <w:tr w:rsidR="00F34A14" w:rsidRPr="00F34A14" w14:paraId="52AE4A53" w14:textId="77777777" w:rsidTr="00D36B9E">
        <w:tc>
          <w:tcPr>
            <w:tcW w:w="2263" w:type="dxa"/>
            <w:vAlign w:val="center"/>
          </w:tcPr>
          <w:p w14:paraId="1F38BE7E" w14:textId="77777777" w:rsidR="00B719A5" w:rsidRPr="00F34A14" w:rsidRDefault="00B719A5" w:rsidP="00D36B9E">
            <w:pPr>
              <w:rPr>
                <w:rFonts w:ascii="Garamond" w:hAnsi="Garamond"/>
              </w:rPr>
            </w:pPr>
            <w:r w:rsidRPr="00F34A14">
              <w:rPr>
                <w:rFonts w:ascii="Garamond" w:hAnsi="Garamond"/>
              </w:rPr>
              <w:t>Course Description</w:t>
            </w:r>
          </w:p>
        </w:tc>
        <w:tc>
          <w:tcPr>
            <w:tcW w:w="7230" w:type="dxa"/>
            <w:vAlign w:val="center"/>
          </w:tcPr>
          <w:p w14:paraId="5EF0B074" w14:textId="77777777" w:rsidR="00B719A5" w:rsidRPr="00F34A14" w:rsidRDefault="00B719A5" w:rsidP="00D36B9E">
            <w:pPr>
              <w:rPr>
                <w:rFonts w:ascii="Garamond" w:hAnsi="Garamond"/>
              </w:rPr>
            </w:pPr>
            <w:r w:rsidRPr="00F34A14">
              <w:rPr>
                <w:rFonts w:ascii="Garamond" w:hAnsi="Garamond"/>
              </w:rPr>
              <w:t>As a field of study, Development Economics has both a long history and a rapidly expanding set of social factors that is considered to be within its domain today. The Foundation of Development Economics will provide a long-term perspective to the field, covering topics such as the various concepts of development, the measurement of poverty and inequality, economic growth, structural transformation, industrialisation, institutions and trade. Students will be exposed to classical texts to gain an understanding of how the economic approach to these topics have evolved over time; as well as debates and theories on modern economic approaches to empirical analysis in the study of Development Economics.</w:t>
            </w:r>
          </w:p>
        </w:tc>
      </w:tr>
      <w:tr w:rsidR="00F34A14" w:rsidRPr="00F34A14" w14:paraId="2C347E48" w14:textId="77777777" w:rsidTr="00D36B9E">
        <w:tc>
          <w:tcPr>
            <w:tcW w:w="2263" w:type="dxa"/>
            <w:vAlign w:val="center"/>
          </w:tcPr>
          <w:p w14:paraId="0366397C"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03B7E9AC" w14:textId="77777777" w:rsidR="00B719A5" w:rsidRPr="00F34A14" w:rsidRDefault="00B719A5" w:rsidP="00D36B9E">
            <w:pPr>
              <w:rPr>
                <w:rFonts w:ascii="Garamond" w:hAnsi="Garamond"/>
              </w:rPr>
            </w:pPr>
            <w:r w:rsidRPr="00F34A14">
              <w:rPr>
                <w:rFonts w:ascii="Garamond" w:hAnsi="Garamond"/>
              </w:rPr>
              <w:t>Concept and measurement of development; distinction between Growth and Development, Different Theories of growth, Big Push, Balanced-unbalanced growth, Changing definition of growth from Classical to Sen to multi-dimensional poverty, Coordination and Persistent Poverty and Inequality,</w:t>
            </w:r>
          </w:p>
          <w:p w14:paraId="418C11A0" w14:textId="77777777" w:rsidR="00B719A5" w:rsidRPr="00F34A14" w:rsidRDefault="00B719A5" w:rsidP="00D36B9E">
            <w:pPr>
              <w:rPr>
                <w:rFonts w:ascii="Garamond" w:hAnsi="Garamond"/>
              </w:rPr>
            </w:pPr>
            <w:r w:rsidRPr="00F34A14">
              <w:rPr>
                <w:rFonts w:ascii="Garamond" w:hAnsi="Garamond"/>
              </w:rPr>
              <w:t>Education; Health and Nutrition, Structural Changes and Inequality)-Kuznet to Piketty, Lewis Todaro, Baumol and Kaldor three laws.</w:t>
            </w:r>
          </w:p>
          <w:p w14:paraId="358CEC0F" w14:textId="77777777" w:rsidR="00B719A5" w:rsidRPr="00F34A14" w:rsidRDefault="00B719A5" w:rsidP="00D36B9E">
            <w:pPr>
              <w:rPr>
                <w:rFonts w:ascii="Garamond" w:hAnsi="Garamond"/>
              </w:rPr>
            </w:pPr>
            <w:r w:rsidRPr="00F34A14">
              <w:rPr>
                <w:rFonts w:ascii="Garamond" w:hAnsi="Garamond"/>
              </w:rPr>
              <w:t>Land and Agriculture in the realm of development,</w:t>
            </w:r>
          </w:p>
          <w:p w14:paraId="7A48D97B" w14:textId="77777777" w:rsidR="00B719A5" w:rsidRPr="00F34A14" w:rsidRDefault="00B719A5" w:rsidP="00D36B9E">
            <w:pPr>
              <w:rPr>
                <w:rFonts w:ascii="Garamond" w:hAnsi="Garamond"/>
              </w:rPr>
            </w:pPr>
            <w:r w:rsidRPr="00F34A14">
              <w:rPr>
                <w:rFonts w:ascii="Garamond" w:hAnsi="Garamond"/>
              </w:rPr>
              <w:t>Globalization and Development Policy,</w:t>
            </w:r>
          </w:p>
          <w:p w14:paraId="57CC4250" w14:textId="77777777" w:rsidR="00B719A5" w:rsidRPr="00F34A14" w:rsidRDefault="00B719A5" w:rsidP="00D36B9E">
            <w:pPr>
              <w:rPr>
                <w:rFonts w:ascii="Garamond" w:hAnsi="Garamond"/>
              </w:rPr>
            </w:pPr>
            <w:r w:rsidRPr="00F34A14">
              <w:rPr>
                <w:rFonts w:ascii="Garamond" w:hAnsi="Garamond"/>
              </w:rPr>
              <w:t>Property Rights and Investment Incentives,</w:t>
            </w:r>
          </w:p>
          <w:p w14:paraId="5218D000" w14:textId="77777777" w:rsidR="00B719A5" w:rsidRPr="00F34A14" w:rsidRDefault="00B719A5" w:rsidP="00D36B9E">
            <w:pPr>
              <w:rPr>
                <w:rFonts w:ascii="Garamond" w:hAnsi="Garamond"/>
              </w:rPr>
            </w:pPr>
            <w:r w:rsidRPr="00F34A14">
              <w:rPr>
                <w:rFonts w:ascii="Garamond" w:hAnsi="Garamond"/>
              </w:rPr>
              <w:t>Informal Economy and Development barriers,</w:t>
            </w:r>
          </w:p>
          <w:p w14:paraId="1CF08125" w14:textId="77777777" w:rsidR="00B719A5" w:rsidRPr="00F34A14" w:rsidRDefault="00B719A5" w:rsidP="00D36B9E">
            <w:pPr>
              <w:rPr>
                <w:rFonts w:ascii="Garamond" w:hAnsi="Garamond"/>
              </w:rPr>
            </w:pPr>
            <w:r w:rsidRPr="00F34A14">
              <w:rPr>
                <w:rFonts w:ascii="Garamond" w:hAnsi="Garamond"/>
              </w:rPr>
              <w:t>Credit, Inequality in the Divergence of Incomes,</w:t>
            </w:r>
          </w:p>
          <w:p w14:paraId="5197268E" w14:textId="77777777" w:rsidR="00B719A5" w:rsidRPr="00F34A14" w:rsidRDefault="00B719A5" w:rsidP="00D36B9E">
            <w:pPr>
              <w:rPr>
                <w:rFonts w:ascii="Garamond" w:hAnsi="Garamond"/>
              </w:rPr>
            </w:pPr>
            <w:r w:rsidRPr="00F34A14">
              <w:rPr>
                <w:rFonts w:ascii="Garamond" w:hAnsi="Garamond"/>
              </w:rPr>
              <w:t>The Role of Institutions in Development,</w:t>
            </w:r>
          </w:p>
          <w:p w14:paraId="2EAF05AE" w14:textId="77777777" w:rsidR="00B719A5" w:rsidRPr="00F34A14" w:rsidRDefault="00B719A5" w:rsidP="00D36B9E">
            <w:pPr>
              <w:rPr>
                <w:rFonts w:ascii="Garamond" w:hAnsi="Garamond"/>
              </w:rPr>
            </w:pPr>
            <w:r w:rsidRPr="00F34A14">
              <w:rPr>
                <w:rFonts w:ascii="Garamond" w:hAnsi="Garamond"/>
              </w:rPr>
              <w:t>Political Economy and Corruption,</w:t>
            </w:r>
          </w:p>
          <w:p w14:paraId="0B79B3DD" w14:textId="77777777" w:rsidR="00B719A5" w:rsidRPr="00F34A14" w:rsidRDefault="00B719A5" w:rsidP="00D36B9E">
            <w:pPr>
              <w:rPr>
                <w:rFonts w:ascii="Garamond" w:hAnsi="Garamond"/>
              </w:rPr>
            </w:pPr>
            <w:r w:rsidRPr="00F34A14">
              <w:rPr>
                <w:rFonts w:ascii="Garamond" w:hAnsi="Garamond"/>
              </w:rPr>
              <w:t>Social Networks and Social Capital with reference to migration,</w:t>
            </w:r>
          </w:p>
          <w:p w14:paraId="56F5DBFB" w14:textId="77777777" w:rsidR="00B719A5" w:rsidRPr="00F34A14" w:rsidRDefault="00B719A5" w:rsidP="00D36B9E">
            <w:pPr>
              <w:rPr>
                <w:rFonts w:ascii="Garamond" w:hAnsi="Garamond"/>
              </w:rPr>
            </w:pPr>
            <w:r w:rsidRPr="00F34A14">
              <w:rPr>
                <w:rFonts w:ascii="Garamond" w:hAnsi="Garamond"/>
              </w:rPr>
              <w:t>Role of Regulation in Development,</w:t>
            </w:r>
          </w:p>
          <w:p w14:paraId="31051CF4" w14:textId="77777777" w:rsidR="00B719A5" w:rsidRPr="00F34A14" w:rsidRDefault="00B719A5" w:rsidP="00D36B9E">
            <w:pPr>
              <w:rPr>
                <w:rFonts w:ascii="Garamond" w:hAnsi="Garamond"/>
              </w:rPr>
            </w:pPr>
            <w:r w:rsidRPr="00F34A14">
              <w:rPr>
                <w:rFonts w:ascii="Garamond" w:hAnsi="Garamond"/>
              </w:rPr>
              <w:t>Financial Institutions and their role in development.</w:t>
            </w:r>
          </w:p>
        </w:tc>
      </w:tr>
      <w:tr w:rsidR="00F34A14" w:rsidRPr="00F34A14" w14:paraId="17C4A9AD" w14:textId="77777777" w:rsidTr="00D36B9E">
        <w:tc>
          <w:tcPr>
            <w:tcW w:w="2263" w:type="dxa"/>
            <w:vAlign w:val="center"/>
          </w:tcPr>
          <w:p w14:paraId="74DD4820"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6824E7C3" w14:textId="77777777" w:rsidR="00B719A5" w:rsidRPr="00F34A14" w:rsidRDefault="00B719A5" w:rsidP="00D36B9E">
            <w:pPr>
              <w:rPr>
                <w:rFonts w:ascii="Garamond" w:hAnsi="Garamond"/>
              </w:rPr>
            </w:pPr>
            <w:r w:rsidRPr="00F34A14">
              <w:rPr>
                <w:rFonts w:ascii="Garamond" w:hAnsi="Garamond"/>
              </w:rPr>
              <w:t>1.Articulate informed opinions on advanced topics and build convincing argumentation on controversial matters of economic policy.</w:t>
            </w:r>
          </w:p>
          <w:p w14:paraId="6ADC12A8" w14:textId="77777777" w:rsidR="00B719A5" w:rsidRPr="00F34A14" w:rsidRDefault="00B719A5" w:rsidP="00D36B9E">
            <w:pPr>
              <w:rPr>
                <w:rFonts w:ascii="Garamond" w:hAnsi="Garamond"/>
              </w:rPr>
            </w:pPr>
            <w:r w:rsidRPr="00F34A14">
              <w:rPr>
                <w:rFonts w:ascii="Garamond" w:hAnsi="Garamond"/>
              </w:rPr>
              <w:t>2.Link different and contradictory theories and identify their strengths and shortcomings describing complex socio-economic phenomena.</w:t>
            </w:r>
          </w:p>
        </w:tc>
      </w:tr>
      <w:tr w:rsidR="00B719A5" w:rsidRPr="00F34A14" w14:paraId="5A37CF00" w14:textId="77777777" w:rsidTr="00D36B9E">
        <w:tc>
          <w:tcPr>
            <w:tcW w:w="2263" w:type="dxa"/>
            <w:vAlign w:val="center"/>
          </w:tcPr>
          <w:p w14:paraId="6EAE0206"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24909884"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2A0D250B" w14:textId="77777777" w:rsidR="00B719A5" w:rsidRPr="00F34A14" w:rsidRDefault="00B719A5" w:rsidP="00B719A5">
      <w:pPr>
        <w:rPr>
          <w:rFonts w:ascii="Garamond" w:hAnsi="Garamond"/>
        </w:rPr>
      </w:pPr>
    </w:p>
    <w:p w14:paraId="5552DC01" w14:textId="77777777" w:rsidR="00B719A5" w:rsidRPr="00F34A14" w:rsidRDefault="00B719A5" w:rsidP="00B719A5">
      <w:pPr>
        <w:spacing w:line="360" w:lineRule="auto"/>
        <w:rPr>
          <w:rFonts w:ascii="Garamond" w:hAnsi="Garamond"/>
          <w:b/>
        </w:rPr>
      </w:pPr>
      <w:r w:rsidRPr="00F34A14">
        <w:rPr>
          <w:rFonts w:ascii="Garamond" w:hAnsi="Garamond"/>
          <w:b/>
        </w:rPr>
        <w:t>Texts:</w:t>
      </w:r>
    </w:p>
    <w:p w14:paraId="66CEF75D" w14:textId="77777777" w:rsidR="00B719A5" w:rsidRPr="00F34A14" w:rsidRDefault="00B719A5" w:rsidP="00F47A84">
      <w:pPr>
        <w:pStyle w:val="ListParagraph"/>
        <w:numPr>
          <w:ilvl w:val="0"/>
          <w:numId w:val="8"/>
        </w:numPr>
        <w:spacing w:after="0" w:line="240" w:lineRule="auto"/>
        <w:rPr>
          <w:rFonts w:ascii="Garamond" w:hAnsi="Garamond"/>
          <w:bCs/>
          <w:sz w:val="24"/>
          <w:szCs w:val="24"/>
        </w:rPr>
      </w:pPr>
      <w:r w:rsidRPr="00F34A14">
        <w:rPr>
          <w:rFonts w:ascii="Garamond" w:hAnsi="Garamond"/>
          <w:bCs/>
          <w:sz w:val="24"/>
          <w:szCs w:val="24"/>
        </w:rPr>
        <w:t xml:space="preserve">Ray, Debraj, (1998), </w:t>
      </w:r>
      <w:r w:rsidRPr="00F34A14">
        <w:rPr>
          <w:rFonts w:ascii="Garamond" w:hAnsi="Garamond"/>
          <w:bCs/>
          <w:i/>
          <w:sz w:val="24"/>
          <w:szCs w:val="24"/>
        </w:rPr>
        <w:t>Development Economics</w:t>
      </w:r>
      <w:r w:rsidRPr="00F34A14">
        <w:rPr>
          <w:rFonts w:ascii="Garamond" w:hAnsi="Garamond"/>
          <w:bCs/>
          <w:sz w:val="24"/>
          <w:szCs w:val="24"/>
        </w:rPr>
        <w:t>, OUP</w:t>
      </w:r>
    </w:p>
    <w:p w14:paraId="2CF4A54B" w14:textId="77777777" w:rsidR="00B719A5" w:rsidRPr="00F34A14" w:rsidRDefault="00B719A5" w:rsidP="00F47A84">
      <w:pPr>
        <w:pStyle w:val="ListParagraph"/>
        <w:numPr>
          <w:ilvl w:val="0"/>
          <w:numId w:val="8"/>
        </w:numPr>
        <w:spacing w:after="0" w:line="240" w:lineRule="auto"/>
        <w:rPr>
          <w:rFonts w:ascii="Garamond" w:hAnsi="Garamond"/>
          <w:bCs/>
          <w:sz w:val="24"/>
          <w:szCs w:val="24"/>
        </w:rPr>
      </w:pPr>
      <w:r w:rsidRPr="00F34A14">
        <w:rPr>
          <w:rFonts w:ascii="Garamond" w:hAnsi="Garamond"/>
          <w:bCs/>
          <w:sz w:val="24"/>
          <w:szCs w:val="24"/>
        </w:rPr>
        <w:t>Thirlwall, A. P. (2017) Economics of Development: Theory and Evidence, Bloomsbury.</w:t>
      </w:r>
    </w:p>
    <w:p w14:paraId="40760769" w14:textId="77777777" w:rsidR="00B719A5" w:rsidRPr="00F34A14" w:rsidRDefault="00B719A5" w:rsidP="00B719A5">
      <w:pPr>
        <w:rPr>
          <w:rFonts w:ascii="Garamond" w:hAnsi="Garamond"/>
          <w:b/>
          <w:bCs/>
        </w:rPr>
      </w:pPr>
    </w:p>
    <w:p w14:paraId="0B0726D5" w14:textId="77777777" w:rsidR="00B719A5" w:rsidRPr="00F34A14" w:rsidRDefault="00B719A5" w:rsidP="00B719A5">
      <w:pPr>
        <w:rPr>
          <w:rFonts w:ascii="Garamond" w:hAnsi="Garamond"/>
          <w:b/>
          <w:bCs/>
        </w:rPr>
      </w:pPr>
    </w:p>
    <w:p w14:paraId="2C696B22" w14:textId="77777777" w:rsidR="00B719A5" w:rsidRPr="00F34A14" w:rsidRDefault="00B719A5" w:rsidP="00B719A5">
      <w:pPr>
        <w:rPr>
          <w:rFonts w:ascii="Garamond" w:hAnsi="Garamond"/>
          <w:b/>
          <w:bCs/>
        </w:rPr>
      </w:pPr>
      <w:r w:rsidRPr="00F34A14">
        <w:rPr>
          <w:rFonts w:ascii="Garamond" w:hAnsi="Garamond"/>
          <w:b/>
          <w:bCs/>
        </w:rPr>
        <w:t>Suggested Readings:</w:t>
      </w:r>
    </w:p>
    <w:p w14:paraId="633FC234" w14:textId="77777777" w:rsidR="00B719A5" w:rsidRPr="00F34A14" w:rsidRDefault="00B719A5" w:rsidP="00F47A84">
      <w:pPr>
        <w:pStyle w:val="ListParagraph"/>
        <w:numPr>
          <w:ilvl w:val="0"/>
          <w:numId w:val="9"/>
        </w:numPr>
        <w:spacing w:after="0" w:line="360" w:lineRule="auto"/>
        <w:rPr>
          <w:rFonts w:ascii="Garamond" w:hAnsi="Garamond"/>
          <w:bCs/>
          <w:sz w:val="24"/>
          <w:szCs w:val="24"/>
        </w:rPr>
      </w:pPr>
      <w:r w:rsidRPr="00F34A14">
        <w:rPr>
          <w:rFonts w:ascii="Garamond" w:hAnsi="Garamond"/>
          <w:bCs/>
          <w:sz w:val="24"/>
          <w:szCs w:val="24"/>
        </w:rPr>
        <w:t xml:space="preserve">Sen, Amartya, (2000), </w:t>
      </w:r>
      <w:r w:rsidRPr="00F34A14">
        <w:rPr>
          <w:rFonts w:ascii="Garamond" w:hAnsi="Garamond"/>
          <w:bCs/>
          <w:i/>
          <w:sz w:val="24"/>
          <w:szCs w:val="24"/>
        </w:rPr>
        <w:t>Development as Freedom</w:t>
      </w:r>
      <w:r w:rsidRPr="00F34A14">
        <w:rPr>
          <w:rFonts w:ascii="Garamond" w:hAnsi="Garamond"/>
          <w:bCs/>
          <w:sz w:val="24"/>
          <w:szCs w:val="24"/>
        </w:rPr>
        <w:t>, OUP</w:t>
      </w:r>
    </w:p>
    <w:p w14:paraId="200A3057" w14:textId="77777777" w:rsidR="00B719A5" w:rsidRPr="00F34A14" w:rsidRDefault="00B719A5" w:rsidP="00F47A84">
      <w:pPr>
        <w:pStyle w:val="ListParagraph"/>
        <w:numPr>
          <w:ilvl w:val="0"/>
          <w:numId w:val="9"/>
        </w:numPr>
        <w:spacing w:after="0" w:line="360" w:lineRule="auto"/>
        <w:rPr>
          <w:rFonts w:ascii="Garamond" w:hAnsi="Garamond"/>
          <w:bCs/>
          <w:sz w:val="24"/>
          <w:szCs w:val="24"/>
        </w:rPr>
      </w:pPr>
      <w:r w:rsidRPr="00F34A14">
        <w:rPr>
          <w:rFonts w:ascii="Garamond" w:hAnsi="Garamond"/>
          <w:bCs/>
          <w:sz w:val="24"/>
          <w:szCs w:val="24"/>
        </w:rPr>
        <w:t>UNDP, Human Development Report</w:t>
      </w:r>
    </w:p>
    <w:p w14:paraId="41ED3F37" w14:textId="77777777" w:rsidR="00B719A5" w:rsidRPr="00F34A14" w:rsidRDefault="00B719A5" w:rsidP="00F47A84">
      <w:pPr>
        <w:pStyle w:val="ListParagraph"/>
        <w:numPr>
          <w:ilvl w:val="0"/>
          <w:numId w:val="9"/>
        </w:numPr>
        <w:spacing w:after="0" w:line="360" w:lineRule="auto"/>
        <w:rPr>
          <w:rFonts w:ascii="Garamond" w:hAnsi="Garamond"/>
          <w:bCs/>
          <w:sz w:val="24"/>
          <w:szCs w:val="24"/>
        </w:rPr>
      </w:pPr>
      <w:r w:rsidRPr="00F34A14">
        <w:rPr>
          <w:rFonts w:ascii="Garamond" w:hAnsi="Garamond"/>
          <w:bCs/>
          <w:sz w:val="24"/>
          <w:szCs w:val="24"/>
        </w:rPr>
        <w:t>Todaro, M and Smith, S. (2017), Economic Development, 12/e, Pearson Education.</w:t>
      </w:r>
    </w:p>
    <w:p w14:paraId="459EF101" w14:textId="77777777" w:rsidR="00B719A5" w:rsidRPr="00F34A14" w:rsidRDefault="00B719A5" w:rsidP="00F47A84">
      <w:pPr>
        <w:pStyle w:val="ListParagraph"/>
        <w:numPr>
          <w:ilvl w:val="0"/>
          <w:numId w:val="9"/>
        </w:numPr>
        <w:spacing w:after="0" w:line="360" w:lineRule="auto"/>
        <w:rPr>
          <w:rFonts w:ascii="Garamond" w:hAnsi="Garamond"/>
          <w:bCs/>
          <w:sz w:val="24"/>
          <w:szCs w:val="24"/>
        </w:rPr>
      </w:pPr>
      <w:r w:rsidRPr="00F34A14">
        <w:rPr>
          <w:rFonts w:ascii="Garamond" w:hAnsi="Garamond"/>
          <w:bCs/>
          <w:sz w:val="24"/>
          <w:szCs w:val="24"/>
        </w:rPr>
        <w:t xml:space="preserve">Banerjee, A. &amp; E. Duflo, (2012), </w:t>
      </w:r>
      <w:r w:rsidRPr="00F34A14">
        <w:rPr>
          <w:rFonts w:ascii="Garamond" w:hAnsi="Garamond"/>
          <w:bCs/>
          <w:i/>
          <w:sz w:val="24"/>
          <w:szCs w:val="24"/>
        </w:rPr>
        <w:t>Poor Economics</w:t>
      </w:r>
      <w:r w:rsidRPr="00F34A14">
        <w:rPr>
          <w:rFonts w:ascii="Garamond" w:hAnsi="Garamond"/>
          <w:bCs/>
          <w:sz w:val="24"/>
          <w:szCs w:val="24"/>
        </w:rPr>
        <w:t>, Public Affairs.</w:t>
      </w:r>
    </w:p>
    <w:p w14:paraId="7D908CE6" w14:textId="77777777" w:rsidR="00B719A5" w:rsidRPr="00F34A14" w:rsidRDefault="00B719A5" w:rsidP="00B719A5">
      <w:pPr>
        <w:spacing w:line="360" w:lineRule="auto"/>
        <w:rPr>
          <w:rFonts w:ascii="Garamond" w:hAnsi="Garamond"/>
          <w:bCs/>
        </w:rPr>
      </w:pPr>
    </w:p>
    <w:p w14:paraId="2D7A5615" w14:textId="244FA529" w:rsidR="00F10BBE" w:rsidRPr="00F34A14" w:rsidRDefault="00F10BBE">
      <w:pPr>
        <w:spacing w:after="160" w:line="259" w:lineRule="auto"/>
        <w:rPr>
          <w:rFonts w:ascii="Garamond" w:hAnsi="Garamond"/>
          <w:b/>
          <w:lang w:eastAsia="en-IN"/>
        </w:rPr>
      </w:pPr>
      <w:r w:rsidRPr="00F34A14">
        <w:rPr>
          <w:rFonts w:ascii="Garamond" w:hAnsi="Garamond"/>
          <w:b/>
          <w:lang w:eastAsia="en-IN"/>
        </w:rPr>
        <w:br w:type="page"/>
      </w:r>
    </w:p>
    <w:tbl>
      <w:tblPr>
        <w:tblStyle w:val="TableGrid"/>
        <w:tblW w:w="9493" w:type="dxa"/>
        <w:tblLook w:val="04A0" w:firstRow="1" w:lastRow="0" w:firstColumn="1" w:lastColumn="0" w:noHBand="0" w:noVBand="1"/>
      </w:tblPr>
      <w:tblGrid>
        <w:gridCol w:w="2263"/>
        <w:gridCol w:w="7230"/>
      </w:tblGrid>
      <w:tr w:rsidR="00F34A14" w:rsidRPr="00F34A14" w14:paraId="2EB0F875" w14:textId="77777777" w:rsidTr="00D36B9E">
        <w:tc>
          <w:tcPr>
            <w:tcW w:w="2263" w:type="dxa"/>
            <w:vAlign w:val="center"/>
          </w:tcPr>
          <w:p w14:paraId="4945274A"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7D011C8B" w14:textId="3B7F0DFB" w:rsidR="00B719A5" w:rsidRPr="00F34A14" w:rsidRDefault="00B719A5" w:rsidP="00F10BBE">
            <w:pPr>
              <w:rPr>
                <w:rFonts w:ascii="Garamond" w:hAnsi="Garamond"/>
                <w:b/>
                <w:bCs/>
              </w:rPr>
            </w:pPr>
            <w:r w:rsidRPr="00F34A14">
              <w:rPr>
                <w:rFonts w:ascii="Garamond" w:hAnsi="Garamond"/>
                <w:b/>
                <w:bCs/>
              </w:rPr>
              <w:t>HS2202</w:t>
            </w:r>
          </w:p>
        </w:tc>
      </w:tr>
      <w:tr w:rsidR="00F34A14" w:rsidRPr="00F34A14" w14:paraId="03330AB0" w14:textId="77777777" w:rsidTr="00D36B9E">
        <w:tc>
          <w:tcPr>
            <w:tcW w:w="2263" w:type="dxa"/>
            <w:vAlign w:val="center"/>
          </w:tcPr>
          <w:p w14:paraId="56387300"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4EA0A050"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722852A4" w14:textId="77777777" w:rsidTr="00D36B9E">
        <w:tc>
          <w:tcPr>
            <w:tcW w:w="2263" w:type="dxa"/>
            <w:vAlign w:val="center"/>
          </w:tcPr>
          <w:p w14:paraId="582DAB72"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6B172661" w14:textId="77777777" w:rsidR="00B719A5" w:rsidRPr="00F34A14" w:rsidRDefault="00B719A5" w:rsidP="00D36B9E">
            <w:pPr>
              <w:rPr>
                <w:rFonts w:ascii="Garamond" w:hAnsi="Garamond"/>
                <w:b/>
                <w:bCs/>
              </w:rPr>
            </w:pPr>
            <w:r w:rsidRPr="00F34A14">
              <w:rPr>
                <w:rFonts w:ascii="Garamond" w:hAnsi="Garamond"/>
                <w:b/>
                <w:bCs/>
              </w:rPr>
              <w:t>Microeconomic Theory</w:t>
            </w:r>
          </w:p>
        </w:tc>
      </w:tr>
      <w:tr w:rsidR="00F34A14" w:rsidRPr="00F34A14" w14:paraId="0E9F7598" w14:textId="77777777" w:rsidTr="00D36B9E">
        <w:tc>
          <w:tcPr>
            <w:tcW w:w="2263" w:type="dxa"/>
            <w:vAlign w:val="center"/>
          </w:tcPr>
          <w:p w14:paraId="0FF76414"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20C7088B" w14:textId="77777777" w:rsidR="00B719A5" w:rsidRPr="00F34A14" w:rsidRDefault="00B719A5" w:rsidP="00D36B9E">
            <w:pPr>
              <w:rPr>
                <w:rFonts w:ascii="Garamond" w:hAnsi="Garamond"/>
                <w:lang w:val="en-IE"/>
              </w:rPr>
            </w:pPr>
            <w:r w:rsidRPr="00F34A14">
              <w:rPr>
                <w:rFonts w:ascii="Garamond" w:hAnsi="Garamond"/>
                <w:lang w:val="en-IE"/>
              </w:rPr>
              <w:t>To provide students with the capacity to understand and apply some of the methodologies available for applied research in economics and aid them in analysis and decision making.</w:t>
            </w:r>
          </w:p>
        </w:tc>
      </w:tr>
      <w:tr w:rsidR="00F34A14" w:rsidRPr="00F34A14" w14:paraId="1C5B72AC" w14:textId="77777777" w:rsidTr="00D36B9E">
        <w:tc>
          <w:tcPr>
            <w:tcW w:w="2263" w:type="dxa"/>
            <w:vAlign w:val="center"/>
          </w:tcPr>
          <w:p w14:paraId="166F0B6F" w14:textId="77777777" w:rsidR="00B719A5" w:rsidRPr="00F34A14" w:rsidRDefault="00B719A5" w:rsidP="00D36B9E">
            <w:pPr>
              <w:rPr>
                <w:rFonts w:ascii="Garamond" w:hAnsi="Garamond"/>
              </w:rPr>
            </w:pPr>
            <w:r w:rsidRPr="00F34A14">
              <w:rPr>
                <w:rFonts w:ascii="Garamond" w:hAnsi="Garamond"/>
              </w:rPr>
              <w:t>Course Description</w:t>
            </w:r>
          </w:p>
        </w:tc>
        <w:tc>
          <w:tcPr>
            <w:tcW w:w="7230" w:type="dxa"/>
            <w:vAlign w:val="center"/>
          </w:tcPr>
          <w:p w14:paraId="3D16522E" w14:textId="77777777" w:rsidR="00B719A5" w:rsidRPr="00F34A14" w:rsidRDefault="00B719A5" w:rsidP="00D36B9E">
            <w:pPr>
              <w:rPr>
                <w:rFonts w:ascii="Garamond" w:hAnsi="Garamond"/>
                <w:lang w:val="en-IE"/>
              </w:rPr>
            </w:pPr>
            <w:r w:rsidRPr="00F34A14">
              <w:rPr>
                <w:rFonts w:ascii="Garamond" w:hAnsi="Garamond"/>
                <w:lang w:val="en-IE"/>
              </w:rPr>
              <w:t>The course provides advanced knowledge of Microeconomics which is essential for those who wish to shape up career in the field of economics, management, industry etc. Course do offer how some of the microeconomic theories are associated in taking adequate decisions for the firm, individual supplier, consumer etc.</w:t>
            </w:r>
          </w:p>
        </w:tc>
      </w:tr>
      <w:tr w:rsidR="00F34A14" w:rsidRPr="00F34A14" w14:paraId="0947C30B" w14:textId="77777777" w:rsidTr="00D36B9E">
        <w:tc>
          <w:tcPr>
            <w:tcW w:w="2263" w:type="dxa"/>
            <w:vAlign w:val="center"/>
          </w:tcPr>
          <w:p w14:paraId="7B4B00A8"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07651483" w14:textId="77777777" w:rsidR="00B719A5" w:rsidRPr="00F34A14" w:rsidRDefault="00B719A5" w:rsidP="00F47A84">
            <w:pPr>
              <w:pStyle w:val="ListParagraph"/>
              <w:numPr>
                <w:ilvl w:val="0"/>
                <w:numId w:val="23"/>
              </w:numPr>
              <w:ind w:left="31" w:hanging="31"/>
              <w:rPr>
                <w:rFonts w:ascii="Garamond" w:hAnsi="Garamond"/>
                <w:sz w:val="24"/>
                <w:szCs w:val="24"/>
              </w:rPr>
            </w:pPr>
            <w:r w:rsidRPr="00F34A14">
              <w:rPr>
                <w:rFonts w:ascii="Garamond" w:hAnsi="Garamond"/>
                <w:sz w:val="24"/>
                <w:szCs w:val="24"/>
              </w:rPr>
              <w:t>Consumer Behaviour: Preferences, Utility, Quasilinear utility, Hicks Slutsky Demand, Marshallian Demand.</w:t>
            </w:r>
          </w:p>
          <w:p w14:paraId="4BD09339" w14:textId="77777777" w:rsidR="00B719A5" w:rsidRPr="00F34A14" w:rsidRDefault="00B719A5" w:rsidP="00F47A84">
            <w:pPr>
              <w:pStyle w:val="ListParagraph"/>
              <w:numPr>
                <w:ilvl w:val="0"/>
                <w:numId w:val="23"/>
              </w:numPr>
              <w:ind w:left="31" w:hanging="31"/>
              <w:rPr>
                <w:rFonts w:ascii="Garamond" w:hAnsi="Garamond"/>
                <w:sz w:val="24"/>
                <w:szCs w:val="24"/>
              </w:rPr>
            </w:pPr>
            <w:r w:rsidRPr="00F34A14">
              <w:rPr>
                <w:rFonts w:ascii="Garamond" w:hAnsi="Garamond"/>
                <w:sz w:val="24"/>
                <w:szCs w:val="24"/>
              </w:rPr>
              <w:t>Theory of the Firm: Transaction cost theory, Team production, Boundaries of the Firm, Economic theory of outsourcing.</w:t>
            </w:r>
          </w:p>
          <w:p w14:paraId="1BACBCF0" w14:textId="77777777" w:rsidR="00B719A5" w:rsidRPr="00F34A14" w:rsidRDefault="00B719A5" w:rsidP="00F47A84">
            <w:pPr>
              <w:pStyle w:val="ListParagraph"/>
              <w:numPr>
                <w:ilvl w:val="0"/>
                <w:numId w:val="23"/>
              </w:numPr>
              <w:ind w:left="31" w:hanging="31"/>
              <w:rPr>
                <w:rFonts w:ascii="Garamond" w:hAnsi="Garamond"/>
                <w:sz w:val="24"/>
                <w:szCs w:val="24"/>
              </w:rPr>
            </w:pPr>
            <w:r w:rsidRPr="00F34A14">
              <w:rPr>
                <w:rFonts w:ascii="Garamond" w:hAnsi="Garamond"/>
                <w:sz w:val="24"/>
                <w:szCs w:val="24"/>
              </w:rPr>
              <w:t xml:space="preserve"> Markets: Competitive markets, Market Failure, Market imperfection – Monopoly – Non-linear pricing, Price Discrimination, Monopsony, Oligopoly, Duopoly. </w:t>
            </w:r>
          </w:p>
          <w:p w14:paraId="4CD904C0" w14:textId="77777777" w:rsidR="00B719A5" w:rsidRPr="00F34A14" w:rsidRDefault="00B719A5" w:rsidP="00F47A84">
            <w:pPr>
              <w:pStyle w:val="ListParagraph"/>
              <w:numPr>
                <w:ilvl w:val="0"/>
                <w:numId w:val="23"/>
              </w:numPr>
              <w:ind w:left="31" w:hanging="31"/>
              <w:rPr>
                <w:rFonts w:ascii="Garamond" w:hAnsi="Garamond"/>
                <w:sz w:val="24"/>
                <w:szCs w:val="24"/>
              </w:rPr>
            </w:pPr>
            <w:r w:rsidRPr="00F34A14">
              <w:rPr>
                <w:rFonts w:ascii="Garamond" w:hAnsi="Garamond"/>
                <w:sz w:val="24"/>
                <w:szCs w:val="24"/>
              </w:rPr>
              <w:t xml:space="preserve">Welfare Theories Concept of Social Optimum – Equity-efficiency trade-off. Externalities and Public Goods – Coase Theorem. </w:t>
            </w:r>
          </w:p>
          <w:p w14:paraId="3C98111E" w14:textId="77777777" w:rsidR="00B719A5" w:rsidRPr="00F34A14" w:rsidRDefault="00B719A5" w:rsidP="00F47A84">
            <w:pPr>
              <w:pStyle w:val="ListParagraph"/>
              <w:numPr>
                <w:ilvl w:val="0"/>
                <w:numId w:val="23"/>
              </w:numPr>
              <w:ind w:left="31" w:hanging="31"/>
              <w:rPr>
                <w:rFonts w:ascii="Garamond" w:hAnsi="Garamond"/>
                <w:sz w:val="24"/>
                <w:szCs w:val="24"/>
              </w:rPr>
            </w:pPr>
            <w:r w:rsidRPr="00F34A14">
              <w:rPr>
                <w:rFonts w:ascii="Garamond" w:hAnsi="Garamond"/>
                <w:sz w:val="24"/>
                <w:szCs w:val="24"/>
              </w:rPr>
              <w:t>Uncertainty: Expected Utilities, Risk Aversion, Mean-variance utility, Ellsberg Paradox.</w:t>
            </w:r>
          </w:p>
          <w:p w14:paraId="30D57DCC" w14:textId="77777777" w:rsidR="00B719A5" w:rsidRPr="00F34A14" w:rsidRDefault="00B719A5" w:rsidP="00F47A84">
            <w:pPr>
              <w:pStyle w:val="ListParagraph"/>
              <w:numPr>
                <w:ilvl w:val="0"/>
                <w:numId w:val="23"/>
              </w:numPr>
              <w:ind w:left="31" w:hanging="31"/>
              <w:rPr>
                <w:rFonts w:ascii="Garamond" w:hAnsi="Garamond"/>
                <w:sz w:val="24"/>
                <w:szCs w:val="24"/>
              </w:rPr>
            </w:pPr>
            <w:r w:rsidRPr="00F34A14">
              <w:rPr>
                <w:rFonts w:ascii="Garamond" w:hAnsi="Garamond"/>
                <w:sz w:val="24"/>
                <w:szCs w:val="24"/>
              </w:rPr>
              <w:t>Introduction to Game Theory a. Non-cooperative games; Normal form – pure vs. mixed strategies; Solution concepts – iterated deletion of dominated strategies, Nash equilibrium. c. Applications: Oligopoly Models.</w:t>
            </w:r>
          </w:p>
        </w:tc>
      </w:tr>
      <w:tr w:rsidR="00F34A14" w:rsidRPr="00F34A14" w14:paraId="0DF01755" w14:textId="77777777" w:rsidTr="00D36B9E">
        <w:tc>
          <w:tcPr>
            <w:tcW w:w="2263" w:type="dxa"/>
            <w:vAlign w:val="center"/>
          </w:tcPr>
          <w:p w14:paraId="21123EDC"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54024ACC" w14:textId="77777777" w:rsidR="00B719A5" w:rsidRPr="00F34A14" w:rsidRDefault="00B719A5" w:rsidP="00F47A84">
            <w:pPr>
              <w:pStyle w:val="ListParagraph"/>
              <w:numPr>
                <w:ilvl w:val="0"/>
                <w:numId w:val="24"/>
              </w:numPr>
              <w:ind w:left="31" w:hanging="31"/>
              <w:rPr>
                <w:rFonts w:ascii="Garamond" w:hAnsi="Garamond"/>
                <w:sz w:val="24"/>
                <w:szCs w:val="24"/>
              </w:rPr>
            </w:pPr>
            <w:r w:rsidRPr="00F34A14">
              <w:rPr>
                <w:rFonts w:ascii="Garamond" w:hAnsi="Garamond"/>
                <w:sz w:val="24"/>
                <w:szCs w:val="24"/>
              </w:rPr>
              <w:t xml:space="preserve">Undergraduate students would be able to able to understand how an economic theory works at individual level such as at the level of a consumer or a firm etc. </w:t>
            </w:r>
          </w:p>
          <w:p w14:paraId="76FC5BE2" w14:textId="77777777" w:rsidR="00B719A5" w:rsidRPr="00F34A14" w:rsidRDefault="00B719A5" w:rsidP="00F47A84">
            <w:pPr>
              <w:pStyle w:val="ListParagraph"/>
              <w:numPr>
                <w:ilvl w:val="0"/>
                <w:numId w:val="24"/>
              </w:numPr>
              <w:ind w:left="31" w:firstLine="0"/>
              <w:rPr>
                <w:rFonts w:ascii="Garamond" w:hAnsi="Garamond"/>
                <w:sz w:val="24"/>
                <w:szCs w:val="24"/>
              </w:rPr>
            </w:pPr>
            <w:r w:rsidRPr="00F34A14">
              <w:rPr>
                <w:rFonts w:ascii="Garamond" w:hAnsi="Garamond"/>
                <w:sz w:val="24"/>
                <w:szCs w:val="24"/>
              </w:rPr>
              <w:t xml:space="preserve">Would be able to establish any determining relationships of individual’s economic decision. </w:t>
            </w:r>
          </w:p>
          <w:p w14:paraId="4A5DDCE5" w14:textId="77777777" w:rsidR="00B719A5" w:rsidRPr="00F34A14" w:rsidRDefault="00B719A5" w:rsidP="00F47A84">
            <w:pPr>
              <w:pStyle w:val="ListParagraph"/>
              <w:numPr>
                <w:ilvl w:val="0"/>
                <w:numId w:val="24"/>
              </w:numPr>
              <w:ind w:left="0" w:firstLine="0"/>
              <w:rPr>
                <w:rFonts w:ascii="Garamond" w:hAnsi="Garamond"/>
                <w:sz w:val="24"/>
                <w:szCs w:val="24"/>
              </w:rPr>
            </w:pPr>
            <w:r w:rsidRPr="00F34A14">
              <w:rPr>
                <w:rFonts w:ascii="Garamond" w:hAnsi="Garamond"/>
                <w:sz w:val="24"/>
                <w:szCs w:val="24"/>
              </w:rPr>
              <w:t>Develop an intuitive understanding of econometrics that allows the utilisation of the theory and tools effectively and creatively.</w:t>
            </w:r>
          </w:p>
        </w:tc>
      </w:tr>
      <w:tr w:rsidR="00B719A5" w:rsidRPr="00F34A14" w14:paraId="16A52F92" w14:textId="77777777" w:rsidTr="00D36B9E">
        <w:tc>
          <w:tcPr>
            <w:tcW w:w="2263" w:type="dxa"/>
            <w:vAlign w:val="center"/>
          </w:tcPr>
          <w:p w14:paraId="4EBBDF0F"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186931B8"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5A1EB1B4" w14:textId="77777777" w:rsidR="00B719A5" w:rsidRPr="00F34A14" w:rsidRDefault="00B719A5" w:rsidP="00B719A5">
      <w:pPr>
        <w:rPr>
          <w:rFonts w:ascii="Garamond" w:hAnsi="Garamond"/>
          <w:lang w:eastAsia="en-IN"/>
        </w:rPr>
      </w:pPr>
    </w:p>
    <w:p w14:paraId="66943309" w14:textId="77777777" w:rsidR="00B719A5" w:rsidRPr="00F34A14" w:rsidRDefault="00B719A5" w:rsidP="00B719A5">
      <w:pPr>
        <w:rPr>
          <w:rFonts w:ascii="Garamond" w:hAnsi="Garamond"/>
          <w:b/>
          <w:lang w:eastAsia="en-IN"/>
        </w:rPr>
      </w:pPr>
      <w:r w:rsidRPr="00F34A14">
        <w:rPr>
          <w:rFonts w:ascii="Garamond" w:hAnsi="Garamond"/>
          <w:b/>
          <w:lang w:eastAsia="en-IN"/>
        </w:rPr>
        <w:t>Texts:</w:t>
      </w:r>
    </w:p>
    <w:p w14:paraId="5E76C8A5" w14:textId="77777777" w:rsidR="00B719A5" w:rsidRPr="00F34A14" w:rsidRDefault="00B719A5" w:rsidP="00B719A5">
      <w:pPr>
        <w:spacing w:after="120"/>
        <w:rPr>
          <w:rFonts w:ascii="Garamond" w:hAnsi="Garamond"/>
          <w:lang w:eastAsia="en-IN"/>
        </w:rPr>
      </w:pPr>
      <w:r w:rsidRPr="00F34A14">
        <w:rPr>
          <w:rFonts w:ascii="Garamond" w:hAnsi="Garamond"/>
          <w:lang w:eastAsia="en-IN"/>
        </w:rPr>
        <w:t>Hal R. Varian, Intermediate Microeconomics, 3rd ed., W. W. Norton &amp; Company, 2019.</w:t>
      </w:r>
    </w:p>
    <w:p w14:paraId="0DFC3CC2" w14:textId="77777777" w:rsidR="00B719A5" w:rsidRPr="00F34A14" w:rsidRDefault="00B719A5" w:rsidP="00B719A5">
      <w:pPr>
        <w:spacing w:after="120"/>
        <w:rPr>
          <w:rFonts w:ascii="Garamond" w:hAnsi="Garamond"/>
          <w:lang w:eastAsia="en-IN"/>
        </w:rPr>
      </w:pPr>
      <w:r w:rsidRPr="00F34A14">
        <w:rPr>
          <w:rFonts w:ascii="Garamond" w:hAnsi="Garamond"/>
          <w:lang w:eastAsia="en-IN"/>
        </w:rPr>
        <w:t>Osborne, M. and Rubinstein, A., Models in Microeconomic Theory, Open book Publishers, 2020.</w:t>
      </w:r>
    </w:p>
    <w:p w14:paraId="20B397A6" w14:textId="77777777" w:rsidR="00B719A5" w:rsidRPr="00F34A14" w:rsidRDefault="00B719A5" w:rsidP="00B719A5">
      <w:pPr>
        <w:spacing w:after="120"/>
        <w:rPr>
          <w:rFonts w:ascii="Garamond" w:hAnsi="Garamond"/>
          <w:b/>
          <w:lang w:eastAsia="en-IN"/>
        </w:rPr>
      </w:pPr>
      <w:r w:rsidRPr="00F34A14">
        <w:rPr>
          <w:rFonts w:ascii="Garamond" w:hAnsi="Garamond"/>
          <w:b/>
          <w:lang w:eastAsia="en-IN"/>
        </w:rPr>
        <w:t>Suggested Readings:</w:t>
      </w:r>
    </w:p>
    <w:p w14:paraId="24CD857C" w14:textId="77777777" w:rsidR="00B719A5" w:rsidRPr="00F34A14" w:rsidRDefault="00B719A5" w:rsidP="00B719A5">
      <w:pPr>
        <w:spacing w:after="120"/>
        <w:rPr>
          <w:rFonts w:ascii="Garamond" w:hAnsi="Garamond"/>
          <w:lang w:eastAsia="en-IN"/>
        </w:rPr>
      </w:pPr>
      <w:r w:rsidRPr="00F34A14">
        <w:rPr>
          <w:rFonts w:ascii="Garamond" w:hAnsi="Garamond"/>
          <w:lang w:eastAsia="en-IN"/>
        </w:rPr>
        <w:t>Nicholson, W. and Snyder, C., Microeconomic Theory: Basic Principles and Extensions, Cengage Publishing, 2017.</w:t>
      </w:r>
    </w:p>
    <w:p w14:paraId="7B86B924" w14:textId="77777777" w:rsidR="00B719A5" w:rsidRPr="00F34A14" w:rsidRDefault="00B719A5" w:rsidP="00B719A5">
      <w:pPr>
        <w:rPr>
          <w:rFonts w:ascii="Garamond" w:hAnsi="Garamond"/>
          <w:lang w:eastAsia="en-IN"/>
        </w:rPr>
      </w:pPr>
      <w:r w:rsidRPr="00F34A14">
        <w:rPr>
          <w:rFonts w:ascii="Garamond" w:hAnsi="Garamond"/>
          <w:lang w:eastAsia="en-IN"/>
        </w:rPr>
        <w:t>Henderson, J. and Quandt, R. Microeconomic Theory, McGraw Hill, 2017.</w:t>
      </w:r>
    </w:p>
    <w:p w14:paraId="7A7984C6" w14:textId="77777777" w:rsidR="00B719A5" w:rsidRPr="00F34A14" w:rsidRDefault="00B719A5" w:rsidP="00B719A5">
      <w:pPr>
        <w:rPr>
          <w:rFonts w:ascii="Garamond" w:hAnsi="Garamond"/>
          <w:lang w:eastAsia="en-IN"/>
        </w:rPr>
      </w:pPr>
    </w:p>
    <w:p w14:paraId="22E792F2" w14:textId="5AC86723" w:rsidR="00B719A5" w:rsidRPr="00F34A14" w:rsidRDefault="00B719A5" w:rsidP="00B719A5">
      <w:pPr>
        <w:rPr>
          <w:rFonts w:ascii="Garamond" w:hAnsi="Garamond"/>
          <w:lang w:eastAsia="en-IN"/>
        </w:rPr>
      </w:pPr>
    </w:p>
    <w:p w14:paraId="55298401" w14:textId="77777777" w:rsidR="00F10BBE" w:rsidRPr="00F34A14" w:rsidRDefault="00F10BBE" w:rsidP="00B719A5">
      <w:pPr>
        <w:rPr>
          <w:rFonts w:ascii="Garamond" w:hAnsi="Garamond"/>
          <w:lang w:eastAsia="en-IN"/>
        </w:rPr>
      </w:pPr>
    </w:p>
    <w:tbl>
      <w:tblPr>
        <w:tblStyle w:val="TableGrid"/>
        <w:tblW w:w="9493" w:type="dxa"/>
        <w:tblLook w:val="04A0" w:firstRow="1" w:lastRow="0" w:firstColumn="1" w:lastColumn="0" w:noHBand="0" w:noVBand="1"/>
      </w:tblPr>
      <w:tblGrid>
        <w:gridCol w:w="2263"/>
        <w:gridCol w:w="7230"/>
      </w:tblGrid>
      <w:tr w:rsidR="00F34A14" w:rsidRPr="00F34A14" w14:paraId="37A33278" w14:textId="77777777" w:rsidTr="00D36B9E">
        <w:tc>
          <w:tcPr>
            <w:tcW w:w="2263" w:type="dxa"/>
            <w:vAlign w:val="center"/>
          </w:tcPr>
          <w:p w14:paraId="28FD20DD"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11E274B0" w14:textId="284F46FB" w:rsidR="00B719A5" w:rsidRPr="00F34A14" w:rsidRDefault="00B719A5" w:rsidP="00F10BBE">
            <w:pPr>
              <w:rPr>
                <w:rFonts w:ascii="Garamond" w:hAnsi="Garamond"/>
                <w:b/>
                <w:bCs/>
              </w:rPr>
            </w:pPr>
            <w:r w:rsidRPr="00F34A14">
              <w:rPr>
                <w:rFonts w:ascii="Garamond" w:hAnsi="Garamond"/>
                <w:b/>
                <w:bCs/>
              </w:rPr>
              <w:t>HS2203</w:t>
            </w:r>
          </w:p>
        </w:tc>
      </w:tr>
      <w:tr w:rsidR="00F34A14" w:rsidRPr="00F34A14" w14:paraId="3A59734A" w14:textId="77777777" w:rsidTr="00D36B9E">
        <w:tc>
          <w:tcPr>
            <w:tcW w:w="2263" w:type="dxa"/>
            <w:vAlign w:val="center"/>
          </w:tcPr>
          <w:p w14:paraId="0AD3F7B8"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00D30452"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4039D39E" w14:textId="77777777" w:rsidTr="00D36B9E">
        <w:tc>
          <w:tcPr>
            <w:tcW w:w="2263" w:type="dxa"/>
            <w:vAlign w:val="center"/>
          </w:tcPr>
          <w:p w14:paraId="14A8ABE3"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25D6E5C7" w14:textId="77777777" w:rsidR="00B719A5" w:rsidRPr="00F34A14" w:rsidRDefault="00B719A5" w:rsidP="00D36B9E">
            <w:pPr>
              <w:rPr>
                <w:rFonts w:ascii="Garamond" w:hAnsi="Garamond"/>
                <w:b/>
                <w:bCs/>
              </w:rPr>
            </w:pPr>
            <w:r w:rsidRPr="00F34A14">
              <w:rPr>
                <w:rFonts w:ascii="Garamond" w:hAnsi="Garamond"/>
                <w:b/>
                <w:bCs/>
              </w:rPr>
              <w:t>Macroeconomic Theory</w:t>
            </w:r>
          </w:p>
        </w:tc>
      </w:tr>
      <w:tr w:rsidR="00F34A14" w:rsidRPr="00F34A14" w14:paraId="043B5384" w14:textId="77777777" w:rsidTr="00D36B9E">
        <w:tc>
          <w:tcPr>
            <w:tcW w:w="2263" w:type="dxa"/>
            <w:vAlign w:val="center"/>
          </w:tcPr>
          <w:p w14:paraId="05782374"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6CF4BE74" w14:textId="77777777" w:rsidR="00B719A5" w:rsidRPr="00F34A14" w:rsidRDefault="00B719A5" w:rsidP="00D36B9E">
            <w:pPr>
              <w:rPr>
                <w:rFonts w:ascii="Garamond" w:hAnsi="Garamond"/>
                <w:lang w:val="en-IE"/>
              </w:rPr>
            </w:pPr>
            <w:r w:rsidRPr="00F34A14">
              <w:rPr>
                <w:rFonts w:ascii="Garamond" w:hAnsi="Garamond"/>
                <w:lang w:val="en-IE"/>
              </w:rPr>
              <w:t>To provide students with the capacity to understand and apply some of the methodologies available for applied research in economics and aid them in analysis and decision making.</w:t>
            </w:r>
          </w:p>
        </w:tc>
      </w:tr>
      <w:tr w:rsidR="00F34A14" w:rsidRPr="00F34A14" w14:paraId="4ECA56D7" w14:textId="77777777" w:rsidTr="00D36B9E">
        <w:tc>
          <w:tcPr>
            <w:tcW w:w="2263" w:type="dxa"/>
            <w:vAlign w:val="center"/>
          </w:tcPr>
          <w:p w14:paraId="72FFADAA" w14:textId="77777777" w:rsidR="00B719A5" w:rsidRPr="00F34A14" w:rsidRDefault="00B719A5" w:rsidP="00D36B9E">
            <w:pPr>
              <w:rPr>
                <w:rFonts w:ascii="Garamond" w:hAnsi="Garamond"/>
              </w:rPr>
            </w:pPr>
            <w:r w:rsidRPr="00F34A14">
              <w:rPr>
                <w:rFonts w:ascii="Garamond" w:hAnsi="Garamond"/>
              </w:rPr>
              <w:t>Course Description</w:t>
            </w:r>
          </w:p>
        </w:tc>
        <w:tc>
          <w:tcPr>
            <w:tcW w:w="7230" w:type="dxa"/>
            <w:vAlign w:val="center"/>
          </w:tcPr>
          <w:p w14:paraId="55B6543C" w14:textId="77777777" w:rsidR="00B719A5" w:rsidRPr="00F34A14" w:rsidRDefault="00B719A5" w:rsidP="00D36B9E">
            <w:pPr>
              <w:rPr>
                <w:rFonts w:ascii="Garamond" w:hAnsi="Garamond"/>
                <w:lang w:val="en-IE"/>
              </w:rPr>
            </w:pPr>
            <w:r w:rsidRPr="00F34A14">
              <w:rPr>
                <w:rFonts w:ascii="Garamond" w:hAnsi="Garamond"/>
                <w:lang w:val="en-IE"/>
              </w:rPr>
              <w:t>The course provides advanced knowledge of Macroeconomics which is indispensable for those who wish to shape up professional career in the field of economics, management, industry etc. Course do offer how some of the macroeconomic theories are associated in taking adequate decisions for the local as well as global economy.</w:t>
            </w:r>
          </w:p>
        </w:tc>
      </w:tr>
      <w:tr w:rsidR="00F34A14" w:rsidRPr="00F34A14" w14:paraId="69F56DDA" w14:textId="77777777" w:rsidTr="00D36B9E">
        <w:tc>
          <w:tcPr>
            <w:tcW w:w="2263" w:type="dxa"/>
            <w:vAlign w:val="center"/>
          </w:tcPr>
          <w:p w14:paraId="4372562A"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14605DDB" w14:textId="77777777" w:rsidR="00B719A5" w:rsidRPr="00F34A14" w:rsidRDefault="00B719A5" w:rsidP="00D36B9E">
            <w:pPr>
              <w:rPr>
                <w:rFonts w:ascii="Garamond" w:hAnsi="Garamond"/>
              </w:rPr>
            </w:pPr>
            <w:r w:rsidRPr="00F34A14">
              <w:rPr>
                <w:rFonts w:ascii="Garamond" w:hAnsi="Garamond"/>
              </w:rPr>
              <w:t xml:space="preserve">Economic growth and the neoclassical model: Solow model, Growth accounting and growth empirics, </w:t>
            </w:r>
          </w:p>
          <w:p w14:paraId="4FFD50CE" w14:textId="77777777" w:rsidR="00B719A5" w:rsidRPr="00F34A14" w:rsidRDefault="00B719A5" w:rsidP="00D36B9E">
            <w:pPr>
              <w:rPr>
                <w:rFonts w:ascii="Garamond" w:hAnsi="Garamond"/>
              </w:rPr>
            </w:pPr>
            <w:r w:rsidRPr="00F34A14">
              <w:rPr>
                <w:rFonts w:ascii="Garamond" w:hAnsi="Garamond"/>
              </w:rPr>
              <w:t xml:space="preserve">AK model, Neoclassical growth model in continuous time, </w:t>
            </w:r>
          </w:p>
          <w:p w14:paraId="4411DC28" w14:textId="77777777" w:rsidR="00B719A5" w:rsidRPr="00F34A14" w:rsidRDefault="00B719A5" w:rsidP="00D36B9E">
            <w:pPr>
              <w:rPr>
                <w:rFonts w:ascii="Garamond" w:hAnsi="Garamond"/>
              </w:rPr>
            </w:pPr>
            <w:r w:rsidRPr="00F34A14">
              <w:rPr>
                <w:rFonts w:ascii="Garamond" w:hAnsi="Garamond"/>
              </w:rPr>
              <w:t>Neoclassical growth model in discrete time,</w:t>
            </w:r>
          </w:p>
          <w:p w14:paraId="7C37C4E4" w14:textId="77777777" w:rsidR="00B719A5" w:rsidRPr="00F34A14" w:rsidRDefault="00B719A5" w:rsidP="00D36B9E">
            <w:pPr>
              <w:rPr>
                <w:rFonts w:ascii="Garamond" w:hAnsi="Garamond"/>
              </w:rPr>
            </w:pPr>
            <w:r w:rsidRPr="00F34A14">
              <w:rPr>
                <w:rFonts w:ascii="Garamond" w:hAnsi="Garamond"/>
              </w:rPr>
              <w:t xml:space="preserve">IS-LM model, Open economy macroeconomics, </w:t>
            </w:r>
          </w:p>
          <w:p w14:paraId="02896148" w14:textId="77777777" w:rsidR="00B719A5" w:rsidRPr="00F34A14" w:rsidRDefault="00B719A5" w:rsidP="00D36B9E">
            <w:pPr>
              <w:rPr>
                <w:rFonts w:ascii="Garamond" w:hAnsi="Garamond"/>
              </w:rPr>
            </w:pPr>
            <w:r w:rsidRPr="00F34A14">
              <w:rPr>
                <w:rFonts w:ascii="Garamond" w:hAnsi="Garamond"/>
              </w:rPr>
              <w:t xml:space="preserve">Unemployment: Overview and Some Facts, Efficiency Wages, Unemployment Dynamics. </w:t>
            </w:r>
          </w:p>
          <w:p w14:paraId="6B65C3C5" w14:textId="77777777" w:rsidR="00B719A5" w:rsidRPr="00F34A14" w:rsidRDefault="00B719A5" w:rsidP="00D36B9E">
            <w:pPr>
              <w:rPr>
                <w:rFonts w:ascii="Garamond" w:hAnsi="Garamond"/>
              </w:rPr>
            </w:pPr>
            <w:r w:rsidRPr="00F34A14">
              <w:rPr>
                <w:rFonts w:ascii="Garamond" w:hAnsi="Garamond"/>
              </w:rPr>
              <w:t>Rational and Adaptive Expectations, Policyevaluation and the Lucas critique,</w:t>
            </w:r>
          </w:p>
          <w:p w14:paraId="3A145AC0" w14:textId="77777777" w:rsidR="00B719A5" w:rsidRPr="00F34A14" w:rsidRDefault="00B719A5" w:rsidP="00D36B9E">
            <w:pPr>
              <w:rPr>
                <w:rFonts w:ascii="Garamond" w:hAnsi="Garamond"/>
              </w:rPr>
            </w:pPr>
            <w:r w:rsidRPr="00F34A14">
              <w:rPr>
                <w:rFonts w:ascii="Garamond" w:hAnsi="Garamond"/>
              </w:rPr>
              <w:t>New Classical Analysis, New Keynsian Approach,</w:t>
            </w:r>
          </w:p>
          <w:p w14:paraId="39EA3DCF" w14:textId="77777777" w:rsidR="00B719A5" w:rsidRPr="00F34A14" w:rsidRDefault="00B719A5" w:rsidP="00D36B9E">
            <w:pPr>
              <w:rPr>
                <w:rFonts w:ascii="Garamond" w:hAnsi="Garamond"/>
              </w:rPr>
            </w:pPr>
            <w:r w:rsidRPr="00F34A14">
              <w:rPr>
                <w:rFonts w:ascii="Garamond" w:hAnsi="Garamond"/>
              </w:rPr>
              <w:t xml:space="preserve">Business cycles: Consumption, Real business cycle models. </w:t>
            </w:r>
          </w:p>
          <w:p w14:paraId="6A5201AB" w14:textId="77777777" w:rsidR="00B719A5" w:rsidRPr="00F34A14" w:rsidRDefault="00B719A5" w:rsidP="00D36B9E">
            <w:pPr>
              <w:rPr>
                <w:rFonts w:ascii="Garamond" w:hAnsi="Garamond"/>
              </w:rPr>
            </w:pPr>
            <w:r w:rsidRPr="00F34A14">
              <w:rPr>
                <w:rFonts w:ascii="Garamond" w:hAnsi="Garamond"/>
              </w:rPr>
              <w:t>Fiscal policy: Government expenditures and fiscal multipliers, Budget deficits and debt sustainability.</w:t>
            </w:r>
          </w:p>
          <w:p w14:paraId="6716E44C" w14:textId="77777777" w:rsidR="00B719A5" w:rsidRPr="00F34A14" w:rsidRDefault="00B719A5" w:rsidP="00D36B9E">
            <w:pPr>
              <w:rPr>
                <w:rFonts w:ascii="Garamond" w:hAnsi="Garamond"/>
              </w:rPr>
            </w:pPr>
            <w:r w:rsidRPr="00F34A14">
              <w:rPr>
                <w:rFonts w:ascii="Garamond" w:hAnsi="Garamond"/>
              </w:rPr>
              <w:t xml:space="preserve">Accounting, Income Determination and Exchange Rates </w:t>
            </w:r>
          </w:p>
          <w:p w14:paraId="74411604" w14:textId="77777777" w:rsidR="00B719A5" w:rsidRPr="00F34A14" w:rsidRDefault="00B719A5" w:rsidP="00D36B9E">
            <w:pPr>
              <w:rPr>
                <w:rFonts w:ascii="Garamond" w:hAnsi="Garamond"/>
              </w:rPr>
            </w:pPr>
            <w:r w:rsidRPr="00F34A14">
              <w:rPr>
                <w:rFonts w:ascii="Garamond" w:hAnsi="Garamond"/>
              </w:rPr>
              <w:t>Balance of payment accounts; monetary account;</w:t>
            </w:r>
          </w:p>
          <w:p w14:paraId="7FF6928F" w14:textId="77777777" w:rsidR="00B719A5" w:rsidRPr="00F34A14" w:rsidRDefault="00B719A5" w:rsidP="00D36B9E">
            <w:pPr>
              <w:rPr>
                <w:rFonts w:ascii="Garamond" w:hAnsi="Garamond"/>
              </w:rPr>
            </w:pPr>
            <w:r w:rsidRPr="00F34A14">
              <w:rPr>
                <w:rFonts w:ascii="Garamond" w:hAnsi="Garamond"/>
              </w:rPr>
              <w:t>Determination of national Income, multiplier analysis, the transfer problem, introduction of foreign country and repercussion effect.</w:t>
            </w:r>
          </w:p>
          <w:p w14:paraId="31616293" w14:textId="77777777" w:rsidR="00B719A5" w:rsidRPr="00F34A14" w:rsidRDefault="00B719A5" w:rsidP="00D36B9E">
            <w:pPr>
              <w:rPr>
                <w:rFonts w:ascii="Garamond" w:hAnsi="Garamond"/>
              </w:rPr>
            </w:pPr>
            <w:r w:rsidRPr="00F34A14">
              <w:rPr>
                <w:rFonts w:ascii="Garamond" w:hAnsi="Garamond"/>
              </w:rPr>
              <w:t>Fixed and Flexible Exchange rates: Adjustments, Demand &amp; Supply of foreign exchange.</w:t>
            </w:r>
          </w:p>
          <w:p w14:paraId="000F672A" w14:textId="77777777" w:rsidR="00B719A5" w:rsidRPr="00F34A14" w:rsidRDefault="00B719A5" w:rsidP="00D36B9E">
            <w:pPr>
              <w:rPr>
                <w:rFonts w:ascii="Garamond" w:hAnsi="Garamond"/>
              </w:rPr>
            </w:pPr>
          </w:p>
        </w:tc>
      </w:tr>
      <w:tr w:rsidR="00F34A14" w:rsidRPr="00F34A14" w14:paraId="2F392CAE" w14:textId="77777777" w:rsidTr="00D36B9E">
        <w:tc>
          <w:tcPr>
            <w:tcW w:w="2263" w:type="dxa"/>
            <w:vAlign w:val="center"/>
          </w:tcPr>
          <w:p w14:paraId="07843BDC"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76F92B1B" w14:textId="77777777" w:rsidR="00B719A5" w:rsidRPr="00F34A14" w:rsidRDefault="00B719A5" w:rsidP="00F47A84">
            <w:pPr>
              <w:pStyle w:val="ListParagraph"/>
              <w:numPr>
                <w:ilvl w:val="0"/>
                <w:numId w:val="24"/>
              </w:numPr>
              <w:ind w:left="31" w:hanging="31"/>
              <w:rPr>
                <w:rFonts w:ascii="Garamond" w:hAnsi="Garamond"/>
                <w:sz w:val="24"/>
                <w:szCs w:val="24"/>
              </w:rPr>
            </w:pPr>
            <w:r w:rsidRPr="00F34A14">
              <w:rPr>
                <w:rFonts w:ascii="Garamond" w:hAnsi="Garamond"/>
                <w:sz w:val="24"/>
                <w:szCs w:val="24"/>
              </w:rPr>
              <w:t>Undergraduate students would be able to comprehend how a macroeconomic economic theory works in an economy at advanced level.</w:t>
            </w:r>
          </w:p>
          <w:p w14:paraId="4FF78FE3" w14:textId="77777777" w:rsidR="00B719A5" w:rsidRPr="00F34A14" w:rsidRDefault="00B719A5" w:rsidP="00F47A84">
            <w:pPr>
              <w:pStyle w:val="ListParagraph"/>
              <w:numPr>
                <w:ilvl w:val="0"/>
                <w:numId w:val="24"/>
              </w:numPr>
              <w:ind w:left="31" w:hanging="31"/>
              <w:rPr>
                <w:rFonts w:ascii="Garamond" w:hAnsi="Garamond"/>
                <w:sz w:val="24"/>
                <w:szCs w:val="24"/>
              </w:rPr>
            </w:pPr>
            <w:r w:rsidRPr="00F34A14">
              <w:rPr>
                <w:rFonts w:ascii="Garamond" w:hAnsi="Garamond"/>
                <w:sz w:val="24"/>
                <w:szCs w:val="24"/>
              </w:rPr>
              <w:t>Would be able to establish relationships of various tools of macroeconomics for solving advanced macroeconomic problems.</w:t>
            </w:r>
          </w:p>
          <w:p w14:paraId="6757D2A7" w14:textId="77777777" w:rsidR="00B719A5" w:rsidRPr="00F34A14" w:rsidRDefault="00B719A5" w:rsidP="00F47A84">
            <w:pPr>
              <w:pStyle w:val="ListParagraph"/>
              <w:numPr>
                <w:ilvl w:val="0"/>
                <w:numId w:val="24"/>
              </w:numPr>
              <w:ind w:left="31" w:hanging="31"/>
              <w:rPr>
                <w:rFonts w:ascii="Garamond" w:hAnsi="Garamond"/>
                <w:sz w:val="24"/>
                <w:szCs w:val="24"/>
              </w:rPr>
            </w:pPr>
            <w:r w:rsidRPr="00F34A14">
              <w:rPr>
                <w:rFonts w:ascii="Garamond" w:hAnsi="Garamond"/>
                <w:sz w:val="24"/>
                <w:szCs w:val="24"/>
              </w:rPr>
              <w:t>Ripen an instinctive understanding of econometrics that permits the utilisation of the theory and tools effectively and creatively in dealing any advanced macroeconomic problems.</w:t>
            </w:r>
          </w:p>
        </w:tc>
      </w:tr>
      <w:tr w:rsidR="00B719A5" w:rsidRPr="00F34A14" w14:paraId="6C4BB604" w14:textId="77777777" w:rsidTr="00D36B9E">
        <w:tc>
          <w:tcPr>
            <w:tcW w:w="2263" w:type="dxa"/>
            <w:vAlign w:val="center"/>
          </w:tcPr>
          <w:p w14:paraId="3F73EB26"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5D10E5C6" w14:textId="77777777" w:rsidR="00B719A5" w:rsidRPr="00F34A14" w:rsidRDefault="00B719A5" w:rsidP="00D36B9E">
            <w:pPr>
              <w:rPr>
                <w:rFonts w:ascii="Garamond" w:hAnsi="Garamond"/>
              </w:rPr>
            </w:pPr>
            <w:r w:rsidRPr="00F34A14">
              <w:rPr>
                <w:rFonts w:ascii="Garamond" w:hAnsi="Garamond"/>
              </w:rPr>
              <w:t>Quizzes, Assignments/lab assignments, Midterm, End Term</w:t>
            </w:r>
          </w:p>
        </w:tc>
      </w:tr>
    </w:tbl>
    <w:p w14:paraId="2F92B688" w14:textId="77777777" w:rsidR="00B719A5" w:rsidRPr="00F34A14" w:rsidRDefault="00B719A5" w:rsidP="00B719A5">
      <w:pPr>
        <w:rPr>
          <w:rFonts w:ascii="Garamond" w:hAnsi="Garamond"/>
          <w:lang w:eastAsia="en-IN"/>
        </w:rPr>
      </w:pPr>
    </w:p>
    <w:p w14:paraId="2A715BA5" w14:textId="77777777" w:rsidR="00B719A5" w:rsidRPr="00F34A14" w:rsidRDefault="00B719A5" w:rsidP="00B719A5">
      <w:pPr>
        <w:rPr>
          <w:rFonts w:ascii="Garamond" w:hAnsi="Garamond"/>
          <w:b/>
          <w:lang w:eastAsia="en-IN"/>
        </w:rPr>
      </w:pPr>
      <w:r w:rsidRPr="00F34A14">
        <w:rPr>
          <w:rFonts w:ascii="Garamond" w:hAnsi="Garamond"/>
          <w:b/>
          <w:lang w:eastAsia="en-IN"/>
        </w:rPr>
        <w:t xml:space="preserve">Text: </w:t>
      </w:r>
    </w:p>
    <w:p w14:paraId="59D5936B" w14:textId="77777777" w:rsidR="00B719A5" w:rsidRPr="00F34A14" w:rsidRDefault="00B719A5" w:rsidP="00B719A5">
      <w:pPr>
        <w:rPr>
          <w:rFonts w:ascii="Garamond" w:hAnsi="Garamond"/>
          <w:lang w:eastAsia="en-IN"/>
        </w:rPr>
      </w:pPr>
      <w:r w:rsidRPr="00F34A14">
        <w:rPr>
          <w:rFonts w:ascii="Garamond" w:hAnsi="Garamond"/>
          <w:lang w:eastAsia="en-IN"/>
        </w:rPr>
        <w:t>Andrew Abel, Ben Bernanke, Dean Croushore, Macroeconomics, Global Edition, Pearson Education, 2016.</w:t>
      </w:r>
    </w:p>
    <w:p w14:paraId="71855ED6" w14:textId="77777777" w:rsidR="00B719A5" w:rsidRPr="00F34A14" w:rsidRDefault="00B719A5" w:rsidP="00B719A5">
      <w:pPr>
        <w:rPr>
          <w:rFonts w:ascii="Garamond" w:hAnsi="Garamond"/>
          <w:lang w:eastAsia="en-IN"/>
        </w:rPr>
      </w:pPr>
    </w:p>
    <w:p w14:paraId="24943852" w14:textId="77777777" w:rsidR="00B719A5" w:rsidRPr="00F34A14" w:rsidRDefault="00B719A5" w:rsidP="00B719A5">
      <w:pPr>
        <w:rPr>
          <w:rFonts w:ascii="Garamond" w:hAnsi="Garamond"/>
          <w:lang w:eastAsia="en-IN"/>
        </w:rPr>
      </w:pPr>
      <w:r w:rsidRPr="00F34A14">
        <w:rPr>
          <w:rFonts w:ascii="Garamond" w:hAnsi="Garamond"/>
          <w:lang w:eastAsia="en-IN"/>
        </w:rPr>
        <w:t>Blanchard and Fischer (1989): Lectures on Macroeconomics, MIT Press.</w:t>
      </w:r>
    </w:p>
    <w:p w14:paraId="65416FF0" w14:textId="77777777" w:rsidR="00B719A5" w:rsidRPr="00F34A14" w:rsidRDefault="00B719A5" w:rsidP="00B719A5">
      <w:pPr>
        <w:rPr>
          <w:rFonts w:ascii="Garamond" w:hAnsi="Garamond"/>
          <w:lang w:eastAsia="en-IN"/>
        </w:rPr>
      </w:pPr>
    </w:p>
    <w:p w14:paraId="1A703556" w14:textId="77777777" w:rsidR="00B719A5" w:rsidRPr="00F34A14" w:rsidRDefault="00B719A5" w:rsidP="00B719A5">
      <w:pPr>
        <w:rPr>
          <w:rFonts w:ascii="Garamond" w:hAnsi="Garamond"/>
          <w:b/>
          <w:lang w:eastAsia="en-IN"/>
        </w:rPr>
      </w:pPr>
      <w:r w:rsidRPr="00F34A14">
        <w:rPr>
          <w:rFonts w:ascii="Garamond" w:hAnsi="Garamond"/>
          <w:b/>
          <w:lang w:eastAsia="en-IN"/>
        </w:rPr>
        <w:t>Suggested Readings:</w:t>
      </w:r>
    </w:p>
    <w:p w14:paraId="5DBAF457" w14:textId="77777777" w:rsidR="00B719A5" w:rsidRPr="00F34A14" w:rsidRDefault="00B719A5" w:rsidP="00B719A5">
      <w:pPr>
        <w:rPr>
          <w:rFonts w:ascii="Garamond" w:hAnsi="Garamond"/>
          <w:lang w:eastAsia="en-IN"/>
        </w:rPr>
      </w:pPr>
      <w:r w:rsidRPr="00F34A14">
        <w:rPr>
          <w:rFonts w:ascii="Garamond" w:hAnsi="Garamond"/>
          <w:lang w:eastAsia="en-IN"/>
        </w:rPr>
        <w:t>Romer, D. (2018): Advanced Macroeconomics, 5</w:t>
      </w:r>
      <w:r w:rsidRPr="00F34A14">
        <w:rPr>
          <w:rFonts w:ascii="Garamond" w:hAnsi="Garamond"/>
          <w:vertAlign w:val="superscript"/>
          <w:lang w:eastAsia="en-IN"/>
        </w:rPr>
        <w:t>th</w:t>
      </w:r>
      <w:r w:rsidRPr="00F34A14">
        <w:rPr>
          <w:rFonts w:ascii="Garamond" w:hAnsi="Garamond"/>
          <w:lang w:eastAsia="en-IN"/>
        </w:rPr>
        <w:t xml:space="preserve"> ed, McGraw Hill.</w:t>
      </w:r>
    </w:p>
    <w:p w14:paraId="683C8E1C" w14:textId="77777777" w:rsidR="00B719A5" w:rsidRPr="00F34A14" w:rsidRDefault="00B719A5" w:rsidP="00B719A5">
      <w:pPr>
        <w:spacing w:line="360" w:lineRule="auto"/>
        <w:rPr>
          <w:rFonts w:ascii="Garamond" w:hAnsi="Garamond"/>
          <w:bCs/>
        </w:rPr>
      </w:pPr>
    </w:p>
    <w:tbl>
      <w:tblPr>
        <w:tblStyle w:val="TableGrid"/>
        <w:tblW w:w="9493" w:type="dxa"/>
        <w:tblLook w:val="04A0" w:firstRow="1" w:lastRow="0" w:firstColumn="1" w:lastColumn="0" w:noHBand="0" w:noVBand="1"/>
      </w:tblPr>
      <w:tblGrid>
        <w:gridCol w:w="2263"/>
        <w:gridCol w:w="7230"/>
      </w:tblGrid>
      <w:tr w:rsidR="00F34A14" w:rsidRPr="00F34A14" w14:paraId="49AAD306" w14:textId="77777777" w:rsidTr="00D36B9E">
        <w:tc>
          <w:tcPr>
            <w:tcW w:w="2263" w:type="dxa"/>
            <w:vAlign w:val="center"/>
          </w:tcPr>
          <w:p w14:paraId="7624C693"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7BE2DFA6" w14:textId="37CA920C" w:rsidR="00B719A5" w:rsidRPr="00F34A14" w:rsidRDefault="00F10BBE" w:rsidP="00D36B9E">
            <w:pPr>
              <w:rPr>
                <w:rFonts w:ascii="Garamond" w:hAnsi="Garamond"/>
                <w:b/>
                <w:bCs/>
              </w:rPr>
            </w:pPr>
            <w:r w:rsidRPr="00F34A14">
              <w:rPr>
                <w:rFonts w:ascii="Garamond" w:hAnsi="Garamond"/>
                <w:b/>
                <w:bCs/>
              </w:rPr>
              <w:t>HS</w:t>
            </w:r>
            <w:r w:rsidR="00B719A5" w:rsidRPr="00F34A14">
              <w:rPr>
                <w:rFonts w:ascii="Garamond" w:hAnsi="Garamond"/>
                <w:b/>
                <w:bCs/>
              </w:rPr>
              <w:t>2204</w:t>
            </w:r>
          </w:p>
        </w:tc>
      </w:tr>
      <w:tr w:rsidR="00F34A14" w:rsidRPr="00F34A14" w14:paraId="7D18BA6B" w14:textId="77777777" w:rsidTr="00D36B9E">
        <w:tc>
          <w:tcPr>
            <w:tcW w:w="2263" w:type="dxa"/>
            <w:vAlign w:val="center"/>
          </w:tcPr>
          <w:p w14:paraId="396E606D"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5A7607DE"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037800DF" w14:textId="77777777" w:rsidTr="00D36B9E">
        <w:tc>
          <w:tcPr>
            <w:tcW w:w="2263" w:type="dxa"/>
            <w:vAlign w:val="center"/>
          </w:tcPr>
          <w:p w14:paraId="38B494DB"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02BF6450" w14:textId="77777777" w:rsidR="00B719A5" w:rsidRPr="00F34A14" w:rsidRDefault="00B719A5" w:rsidP="00D36B9E">
            <w:pPr>
              <w:rPr>
                <w:rFonts w:ascii="Garamond" w:hAnsi="Garamond"/>
                <w:b/>
                <w:bCs/>
              </w:rPr>
            </w:pPr>
            <w:r w:rsidRPr="00F34A14">
              <w:rPr>
                <w:rFonts w:ascii="Garamond" w:hAnsi="Garamond"/>
                <w:b/>
                <w:bCs/>
                <w:szCs w:val="28"/>
              </w:rPr>
              <w:t>Econometrics -I</w:t>
            </w:r>
          </w:p>
        </w:tc>
      </w:tr>
      <w:tr w:rsidR="00F34A14" w:rsidRPr="00F34A14" w14:paraId="42A5E4AF" w14:textId="77777777" w:rsidTr="00D36B9E">
        <w:tc>
          <w:tcPr>
            <w:tcW w:w="2263" w:type="dxa"/>
            <w:vAlign w:val="center"/>
          </w:tcPr>
          <w:p w14:paraId="2DC61A25" w14:textId="77777777" w:rsidR="00B719A5" w:rsidRPr="00F34A14" w:rsidRDefault="00B719A5" w:rsidP="00D36B9E">
            <w:pPr>
              <w:rPr>
                <w:rFonts w:ascii="Garamond" w:hAnsi="Garamond"/>
              </w:rPr>
            </w:pPr>
            <w:r w:rsidRPr="00F34A14">
              <w:rPr>
                <w:rFonts w:ascii="Garamond" w:hAnsi="Garamond"/>
              </w:rPr>
              <w:t>Course Description</w:t>
            </w:r>
          </w:p>
        </w:tc>
        <w:tc>
          <w:tcPr>
            <w:tcW w:w="7230" w:type="dxa"/>
            <w:vAlign w:val="center"/>
          </w:tcPr>
          <w:p w14:paraId="23E5D194" w14:textId="77777777" w:rsidR="00B719A5" w:rsidRPr="00F34A14" w:rsidRDefault="00B719A5" w:rsidP="00D36B9E">
            <w:pPr>
              <w:rPr>
                <w:rFonts w:ascii="Garamond" w:hAnsi="Garamond"/>
                <w:bCs/>
                <w:szCs w:val="28"/>
              </w:rPr>
            </w:pPr>
            <w:r w:rsidRPr="00F34A14">
              <w:rPr>
                <w:rFonts w:ascii="Garamond" w:hAnsi="Garamond"/>
                <w:bCs/>
                <w:szCs w:val="28"/>
              </w:rPr>
              <w:t>This course discusses the estimation of some common econometric models, the theoretical properties of the estimators, how to make inference and finally apply the models on real-world econometric problems. The estimation methods that will be under focus are Least Squares (LS) and Maximum Likelihood (ML) techniques. The lectures will introduce the theoretical aspects of the econometric models, their estimation and inference. We will complement the lectures by a variety of real-world applications on actual data sets through homework assignments and lab classes. Students are expected to implement the knowledge gained from the class to real-world applications from a complete understanding of the econometric problem.</w:t>
            </w:r>
          </w:p>
        </w:tc>
      </w:tr>
      <w:tr w:rsidR="00F34A14" w:rsidRPr="00F34A14" w14:paraId="2D6B179B" w14:textId="77777777" w:rsidTr="00D36B9E">
        <w:tc>
          <w:tcPr>
            <w:tcW w:w="2263" w:type="dxa"/>
            <w:vAlign w:val="center"/>
          </w:tcPr>
          <w:p w14:paraId="7142DB76"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2CEA23C5" w14:textId="77777777" w:rsidR="00B719A5" w:rsidRPr="00F34A14" w:rsidRDefault="00B719A5" w:rsidP="00D36B9E">
            <w:pPr>
              <w:rPr>
                <w:rFonts w:ascii="Garamond" w:hAnsi="Garamond"/>
                <w:lang w:val="en-IE"/>
              </w:rPr>
            </w:pPr>
            <w:r w:rsidRPr="00F34A14">
              <w:rPr>
                <w:rFonts w:ascii="Garamond" w:hAnsi="Garamond"/>
              </w:rPr>
              <w:t>The overall objective of the course is to introduce the students to common econometric models, how to estimate these models and when to employ them for making proper inferences. Ultimately, the material learned during the course should enable the students to make a more informed choice of the econometric models and to better understand, test, and interpret estimation results within the context of a specific problem.</w:t>
            </w:r>
          </w:p>
        </w:tc>
      </w:tr>
      <w:tr w:rsidR="00F34A14" w:rsidRPr="00F34A14" w14:paraId="75D2F302" w14:textId="77777777" w:rsidTr="00D36B9E">
        <w:tc>
          <w:tcPr>
            <w:tcW w:w="2263" w:type="dxa"/>
            <w:vAlign w:val="center"/>
          </w:tcPr>
          <w:p w14:paraId="00756363"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32728AC8" w14:textId="77777777" w:rsidR="00B719A5" w:rsidRPr="00F34A14" w:rsidRDefault="00B719A5" w:rsidP="00D36B9E">
            <w:pPr>
              <w:spacing w:line="276" w:lineRule="auto"/>
              <w:rPr>
                <w:rFonts w:ascii="Garamond" w:hAnsi="Garamond"/>
              </w:rPr>
            </w:pPr>
            <w:r w:rsidRPr="00F34A14">
              <w:rPr>
                <w:rFonts w:ascii="Garamond" w:hAnsi="Garamond"/>
              </w:rPr>
              <w:t>Classical Linear Regression Model, Assumptions and Violations, Autocorrelation, Heteroscedasticity, Autocorrelation, Multicollinearity, Dummy Variables, GLS and FGLS estimators, Spherical disturbances,</w:t>
            </w:r>
          </w:p>
          <w:p w14:paraId="6F42EEE0" w14:textId="77777777" w:rsidR="00B719A5" w:rsidRPr="00F34A14" w:rsidRDefault="00B719A5" w:rsidP="00D36B9E">
            <w:pPr>
              <w:spacing w:line="276" w:lineRule="auto"/>
              <w:rPr>
                <w:rFonts w:ascii="Garamond" w:hAnsi="Garamond"/>
              </w:rPr>
            </w:pPr>
            <w:r w:rsidRPr="00F34A14">
              <w:rPr>
                <w:rFonts w:ascii="Garamond" w:hAnsi="Garamond"/>
              </w:rPr>
              <w:t>One way and Two way error components, Fixed and Random effects, Hausman tests, Seemingly Unrelated Regression, Simultaneous Equation with error components: system estimation, Dynamic Panels: Arellano Bond estimator, Arellano Bover estimator, GMM estimator, Interaction terms, Unbalanced panels: rotating panels, pseudo panels, Limited Dependent Variables and Panel Data, Non stationary panels.</w:t>
            </w:r>
          </w:p>
        </w:tc>
      </w:tr>
      <w:tr w:rsidR="00F34A14" w:rsidRPr="00F34A14" w14:paraId="6DEBFE14" w14:textId="77777777" w:rsidTr="00D36B9E">
        <w:tc>
          <w:tcPr>
            <w:tcW w:w="2263" w:type="dxa"/>
            <w:vAlign w:val="center"/>
          </w:tcPr>
          <w:p w14:paraId="38C17E0D"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720D88F8" w14:textId="77777777" w:rsidR="00B719A5" w:rsidRPr="00F34A14" w:rsidRDefault="00B719A5" w:rsidP="00F47A84">
            <w:pPr>
              <w:pStyle w:val="ListParagraph"/>
              <w:numPr>
                <w:ilvl w:val="0"/>
                <w:numId w:val="2"/>
              </w:numPr>
              <w:spacing w:after="0" w:line="240" w:lineRule="auto"/>
              <w:rPr>
                <w:rFonts w:ascii="Garamond" w:hAnsi="Garamond"/>
                <w:sz w:val="24"/>
                <w:szCs w:val="24"/>
              </w:rPr>
            </w:pPr>
            <w:r w:rsidRPr="00F34A14">
              <w:rPr>
                <w:rFonts w:ascii="Garamond" w:hAnsi="Garamond"/>
                <w:sz w:val="24"/>
                <w:szCs w:val="24"/>
              </w:rPr>
              <w:t>Ability to understand, classify economic data.</w:t>
            </w:r>
          </w:p>
          <w:p w14:paraId="0C4C808B" w14:textId="77777777" w:rsidR="00B719A5" w:rsidRPr="00F34A14" w:rsidRDefault="00B719A5" w:rsidP="00F47A84">
            <w:pPr>
              <w:pStyle w:val="ListParagraph"/>
              <w:numPr>
                <w:ilvl w:val="0"/>
                <w:numId w:val="2"/>
              </w:numPr>
              <w:spacing w:after="0" w:line="240" w:lineRule="auto"/>
              <w:rPr>
                <w:rFonts w:ascii="Garamond" w:hAnsi="Garamond"/>
                <w:sz w:val="24"/>
                <w:szCs w:val="24"/>
              </w:rPr>
            </w:pPr>
            <w:r w:rsidRPr="00F34A14">
              <w:rPr>
                <w:rFonts w:ascii="Garamond" w:hAnsi="Garamond"/>
                <w:sz w:val="24"/>
                <w:szCs w:val="24"/>
              </w:rPr>
              <w:t>Ability to analyse data, interpret it and tests for validity of hypothesis.</w:t>
            </w:r>
          </w:p>
        </w:tc>
      </w:tr>
      <w:tr w:rsidR="00B719A5" w:rsidRPr="00F34A14" w14:paraId="6CEB5070" w14:textId="77777777" w:rsidTr="00D36B9E">
        <w:tc>
          <w:tcPr>
            <w:tcW w:w="2263" w:type="dxa"/>
            <w:vAlign w:val="center"/>
          </w:tcPr>
          <w:p w14:paraId="117F3E34"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59820AF5"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1A79C70F" w14:textId="77777777" w:rsidR="00B719A5" w:rsidRPr="00F34A14" w:rsidRDefault="00B719A5" w:rsidP="00B719A5">
      <w:pPr>
        <w:spacing w:line="360" w:lineRule="auto"/>
        <w:rPr>
          <w:rFonts w:ascii="Garamond" w:hAnsi="Garamond"/>
        </w:rPr>
      </w:pPr>
    </w:p>
    <w:p w14:paraId="4CD6535B" w14:textId="77777777" w:rsidR="00B719A5" w:rsidRPr="00F34A14" w:rsidRDefault="00B719A5" w:rsidP="00B719A5">
      <w:pPr>
        <w:spacing w:after="120"/>
        <w:rPr>
          <w:rFonts w:ascii="Garamond" w:hAnsi="Garamond"/>
          <w:b/>
        </w:rPr>
      </w:pPr>
      <w:r w:rsidRPr="00F34A14">
        <w:rPr>
          <w:rFonts w:ascii="Garamond" w:hAnsi="Garamond"/>
          <w:b/>
        </w:rPr>
        <w:t>Texts:</w:t>
      </w:r>
    </w:p>
    <w:p w14:paraId="554899C8" w14:textId="77777777" w:rsidR="00B719A5" w:rsidRPr="00F34A14" w:rsidRDefault="00B719A5" w:rsidP="00F47A84">
      <w:pPr>
        <w:pStyle w:val="ListParagraph"/>
        <w:numPr>
          <w:ilvl w:val="0"/>
          <w:numId w:val="29"/>
        </w:numPr>
        <w:spacing w:after="120"/>
        <w:rPr>
          <w:rFonts w:ascii="Garamond" w:hAnsi="Garamond"/>
          <w:sz w:val="24"/>
        </w:rPr>
      </w:pPr>
      <w:r w:rsidRPr="00F34A14">
        <w:rPr>
          <w:rFonts w:ascii="Garamond" w:hAnsi="Garamond"/>
          <w:sz w:val="24"/>
        </w:rPr>
        <w:t xml:space="preserve">Introductory Econometrics: A Modern Approach, by Jeffrey M. Wooldridge. South-Western College Publishing, 6th Edition. </w:t>
      </w:r>
    </w:p>
    <w:p w14:paraId="5D4071AF" w14:textId="77777777" w:rsidR="00B719A5" w:rsidRPr="00F34A14" w:rsidRDefault="00B719A5" w:rsidP="00F47A84">
      <w:pPr>
        <w:pStyle w:val="ListParagraph"/>
        <w:numPr>
          <w:ilvl w:val="0"/>
          <w:numId w:val="29"/>
        </w:numPr>
        <w:spacing w:after="120"/>
        <w:rPr>
          <w:rFonts w:ascii="Garamond" w:hAnsi="Garamond"/>
          <w:sz w:val="24"/>
        </w:rPr>
      </w:pPr>
      <w:r w:rsidRPr="00F34A14">
        <w:rPr>
          <w:rFonts w:ascii="Garamond" w:hAnsi="Garamond"/>
          <w:sz w:val="24"/>
        </w:rPr>
        <w:t>Baltagi, B. H. (2021), Econometric Analysis of Panel Data, Wiley and Sons.</w:t>
      </w:r>
    </w:p>
    <w:p w14:paraId="0C563339" w14:textId="77777777" w:rsidR="00B719A5" w:rsidRPr="00F34A14" w:rsidRDefault="00B719A5" w:rsidP="00B719A5">
      <w:pPr>
        <w:spacing w:after="120"/>
        <w:rPr>
          <w:rFonts w:ascii="Garamond" w:hAnsi="Garamond"/>
          <w:b/>
          <w:bCs/>
        </w:rPr>
      </w:pPr>
      <w:r w:rsidRPr="00F34A14">
        <w:rPr>
          <w:rFonts w:ascii="Garamond" w:hAnsi="Garamond"/>
          <w:b/>
          <w:bCs/>
        </w:rPr>
        <w:t>Suggested Readings:</w:t>
      </w:r>
    </w:p>
    <w:p w14:paraId="61F7D3B8" w14:textId="77777777" w:rsidR="00B719A5" w:rsidRPr="00F34A14" w:rsidRDefault="00B719A5" w:rsidP="00B719A5">
      <w:pPr>
        <w:pStyle w:val="ListParagraph"/>
        <w:spacing w:after="0" w:line="360" w:lineRule="auto"/>
        <w:rPr>
          <w:rFonts w:ascii="Garamond" w:hAnsi="Garamond"/>
          <w:bCs/>
          <w:sz w:val="24"/>
          <w:szCs w:val="24"/>
        </w:rPr>
      </w:pPr>
      <w:r w:rsidRPr="00F34A14">
        <w:rPr>
          <w:rFonts w:ascii="Garamond" w:hAnsi="Garamond"/>
          <w:sz w:val="24"/>
        </w:rPr>
        <w:t>Econometric Analysis, by William Green. Pearson, 9th Edition</w:t>
      </w:r>
    </w:p>
    <w:p w14:paraId="7B8214A7" w14:textId="77777777" w:rsidR="00B719A5" w:rsidRPr="00F34A14" w:rsidRDefault="00B719A5" w:rsidP="00B719A5">
      <w:pPr>
        <w:pStyle w:val="ListParagraph"/>
        <w:spacing w:after="0" w:line="360" w:lineRule="auto"/>
        <w:rPr>
          <w:rFonts w:ascii="Garamond" w:hAnsi="Garamond"/>
          <w:bCs/>
          <w:sz w:val="24"/>
          <w:szCs w:val="24"/>
        </w:rPr>
      </w:pPr>
    </w:p>
    <w:p w14:paraId="419D71E3" w14:textId="77777777" w:rsidR="00F10BBE" w:rsidRPr="00F34A14" w:rsidRDefault="00F10BBE">
      <w:pPr>
        <w:spacing w:after="160" w:line="259" w:lineRule="auto"/>
        <w:rPr>
          <w:rFonts w:ascii="Garamond" w:hAnsi="Garamond"/>
          <w:b/>
          <w:sz w:val="28"/>
        </w:rPr>
      </w:pPr>
      <w:r w:rsidRPr="00F34A14">
        <w:rPr>
          <w:rFonts w:ascii="Garamond" w:hAnsi="Garamond"/>
          <w:b/>
          <w:sz w:val="28"/>
        </w:rPr>
        <w:br w:type="page"/>
      </w:r>
    </w:p>
    <w:tbl>
      <w:tblPr>
        <w:tblW w:w="93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276"/>
        <w:gridCol w:w="4486"/>
        <w:gridCol w:w="733"/>
        <w:gridCol w:w="734"/>
        <w:gridCol w:w="734"/>
        <w:gridCol w:w="737"/>
      </w:tblGrid>
      <w:tr w:rsidR="00F34A14" w:rsidRPr="00F34A14" w14:paraId="6ED63679" w14:textId="77777777" w:rsidTr="00F34A14">
        <w:trPr>
          <w:trHeight w:val="447"/>
          <w:jc w:val="center"/>
        </w:trPr>
        <w:tc>
          <w:tcPr>
            <w:tcW w:w="9399" w:type="dxa"/>
            <w:gridSpan w:val="7"/>
            <w:tcBorders>
              <w:top w:val="single" w:sz="8" w:space="0" w:color="auto"/>
            </w:tcBorders>
            <w:shd w:val="clear" w:color="auto" w:fill="auto"/>
            <w:noWrap/>
            <w:vAlign w:val="center"/>
          </w:tcPr>
          <w:p w14:paraId="49201519" w14:textId="77777777" w:rsidR="00F10BBE" w:rsidRPr="00F34A14" w:rsidRDefault="00F10BBE" w:rsidP="00F34A14">
            <w:pPr>
              <w:jc w:val="center"/>
              <w:rPr>
                <w:b/>
                <w:bCs/>
              </w:rPr>
            </w:pPr>
            <w:r w:rsidRPr="00F34A14">
              <w:rPr>
                <w:b/>
                <w:bCs/>
              </w:rPr>
              <w:lastRenderedPageBreak/>
              <w:t>SEMESTER V</w:t>
            </w:r>
          </w:p>
        </w:tc>
      </w:tr>
      <w:tr w:rsidR="00F34A14" w:rsidRPr="00F34A14" w14:paraId="39FF0726" w14:textId="77777777" w:rsidTr="00F34A14">
        <w:trPr>
          <w:trHeight w:val="208"/>
          <w:jc w:val="center"/>
        </w:trPr>
        <w:tc>
          <w:tcPr>
            <w:tcW w:w="699" w:type="dxa"/>
            <w:shd w:val="clear" w:color="auto" w:fill="auto"/>
            <w:noWrap/>
            <w:vAlign w:val="center"/>
            <w:hideMark/>
          </w:tcPr>
          <w:p w14:paraId="2AF4AA5B" w14:textId="77777777" w:rsidR="00F10BBE" w:rsidRPr="00F34A14" w:rsidRDefault="00F10BBE" w:rsidP="00F34A14">
            <w:pPr>
              <w:jc w:val="center"/>
              <w:rPr>
                <w:b/>
                <w:bCs/>
              </w:rPr>
            </w:pPr>
            <w:r w:rsidRPr="00F34A14">
              <w:rPr>
                <w:b/>
                <w:bCs/>
              </w:rPr>
              <w:t>Sl. No.</w:t>
            </w:r>
          </w:p>
        </w:tc>
        <w:tc>
          <w:tcPr>
            <w:tcW w:w="1276" w:type="dxa"/>
            <w:shd w:val="clear" w:color="auto" w:fill="auto"/>
            <w:noWrap/>
            <w:vAlign w:val="center"/>
            <w:hideMark/>
          </w:tcPr>
          <w:p w14:paraId="07383C34" w14:textId="77777777" w:rsidR="00F10BBE" w:rsidRPr="00F34A14" w:rsidRDefault="00F10BBE" w:rsidP="00F34A14">
            <w:pPr>
              <w:jc w:val="center"/>
              <w:rPr>
                <w:b/>
                <w:bCs/>
              </w:rPr>
            </w:pPr>
            <w:r w:rsidRPr="00F34A14">
              <w:rPr>
                <w:b/>
                <w:bCs/>
              </w:rPr>
              <w:t>Course</w:t>
            </w:r>
            <w:r w:rsidRPr="00F34A14">
              <w:rPr>
                <w:b/>
                <w:bCs/>
              </w:rPr>
              <w:br/>
              <w:t xml:space="preserve">  Number</w:t>
            </w:r>
          </w:p>
        </w:tc>
        <w:tc>
          <w:tcPr>
            <w:tcW w:w="4486" w:type="dxa"/>
            <w:shd w:val="clear" w:color="auto" w:fill="auto"/>
            <w:noWrap/>
            <w:vAlign w:val="center"/>
            <w:hideMark/>
          </w:tcPr>
          <w:p w14:paraId="136A53E3" w14:textId="77777777" w:rsidR="00F10BBE" w:rsidRPr="00F34A14" w:rsidRDefault="00F10BBE" w:rsidP="00F34A14">
            <w:pPr>
              <w:jc w:val="center"/>
              <w:rPr>
                <w:b/>
                <w:bCs/>
              </w:rPr>
            </w:pPr>
            <w:r w:rsidRPr="00F34A14">
              <w:rPr>
                <w:b/>
                <w:bCs/>
              </w:rPr>
              <w:t>Course Title</w:t>
            </w:r>
          </w:p>
        </w:tc>
        <w:tc>
          <w:tcPr>
            <w:tcW w:w="733" w:type="dxa"/>
            <w:shd w:val="clear" w:color="auto" w:fill="auto"/>
            <w:noWrap/>
            <w:vAlign w:val="center"/>
            <w:hideMark/>
          </w:tcPr>
          <w:p w14:paraId="7120D965" w14:textId="77777777" w:rsidR="00F10BBE" w:rsidRPr="00F34A14" w:rsidRDefault="00F10BBE" w:rsidP="00F34A14">
            <w:pPr>
              <w:jc w:val="center"/>
              <w:rPr>
                <w:b/>
                <w:bCs/>
              </w:rPr>
            </w:pPr>
            <w:r w:rsidRPr="00F34A14">
              <w:rPr>
                <w:b/>
                <w:bCs/>
              </w:rPr>
              <w:t>L</w:t>
            </w:r>
          </w:p>
        </w:tc>
        <w:tc>
          <w:tcPr>
            <w:tcW w:w="734" w:type="dxa"/>
            <w:shd w:val="clear" w:color="auto" w:fill="auto"/>
            <w:noWrap/>
            <w:vAlign w:val="center"/>
            <w:hideMark/>
          </w:tcPr>
          <w:p w14:paraId="1440DECC" w14:textId="77777777" w:rsidR="00F10BBE" w:rsidRPr="00F34A14" w:rsidRDefault="00F10BBE" w:rsidP="00F34A14">
            <w:pPr>
              <w:jc w:val="center"/>
              <w:rPr>
                <w:b/>
                <w:bCs/>
              </w:rPr>
            </w:pPr>
            <w:r w:rsidRPr="00F34A14">
              <w:rPr>
                <w:b/>
                <w:bCs/>
              </w:rPr>
              <w:t>T</w:t>
            </w:r>
          </w:p>
        </w:tc>
        <w:tc>
          <w:tcPr>
            <w:tcW w:w="734" w:type="dxa"/>
            <w:shd w:val="clear" w:color="auto" w:fill="auto"/>
            <w:noWrap/>
            <w:vAlign w:val="center"/>
            <w:hideMark/>
          </w:tcPr>
          <w:p w14:paraId="17AFE931" w14:textId="77777777" w:rsidR="00F10BBE" w:rsidRPr="00F34A14" w:rsidRDefault="00F10BBE" w:rsidP="00F34A14">
            <w:pPr>
              <w:jc w:val="center"/>
              <w:rPr>
                <w:b/>
                <w:bCs/>
              </w:rPr>
            </w:pPr>
            <w:r w:rsidRPr="00F34A14">
              <w:rPr>
                <w:b/>
                <w:bCs/>
              </w:rPr>
              <w:t>P</w:t>
            </w:r>
          </w:p>
        </w:tc>
        <w:tc>
          <w:tcPr>
            <w:tcW w:w="737" w:type="dxa"/>
            <w:shd w:val="clear" w:color="auto" w:fill="auto"/>
            <w:noWrap/>
            <w:vAlign w:val="center"/>
            <w:hideMark/>
          </w:tcPr>
          <w:p w14:paraId="5291AF4D" w14:textId="77777777" w:rsidR="00F10BBE" w:rsidRPr="00F34A14" w:rsidRDefault="00F10BBE" w:rsidP="00F34A14">
            <w:pPr>
              <w:jc w:val="center"/>
              <w:rPr>
                <w:b/>
                <w:bCs/>
              </w:rPr>
            </w:pPr>
            <w:r w:rsidRPr="00F34A14">
              <w:rPr>
                <w:b/>
                <w:bCs/>
              </w:rPr>
              <w:t>C</w:t>
            </w:r>
          </w:p>
        </w:tc>
      </w:tr>
      <w:tr w:rsidR="00F34A14" w:rsidRPr="00F34A14" w14:paraId="450F2D2A" w14:textId="77777777" w:rsidTr="00F34A14">
        <w:trPr>
          <w:trHeight w:val="208"/>
          <w:jc w:val="center"/>
        </w:trPr>
        <w:tc>
          <w:tcPr>
            <w:tcW w:w="699" w:type="dxa"/>
            <w:shd w:val="clear" w:color="auto" w:fill="auto"/>
            <w:noWrap/>
            <w:vAlign w:val="center"/>
          </w:tcPr>
          <w:p w14:paraId="07C1FF0C" w14:textId="77777777" w:rsidR="00F10BBE" w:rsidRPr="00F34A14" w:rsidRDefault="00F10BBE" w:rsidP="00F34A14">
            <w:pPr>
              <w:jc w:val="center"/>
              <w:rPr>
                <w:b/>
                <w:bCs/>
              </w:rPr>
            </w:pPr>
            <w:r w:rsidRPr="00F34A14">
              <w:t>1.</w:t>
            </w:r>
          </w:p>
        </w:tc>
        <w:tc>
          <w:tcPr>
            <w:tcW w:w="1276" w:type="dxa"/>
            <w:shd w:val="clear" w:color="auto" w:fill="auto"/>
            <w:noWrap/>
            <w:vAlign w:val="center"/>
          </w:tcPr>
          <w:p w14:paraId="3862125A" w14:textId="77777777" w:rsidR="00F10BBE" w:rsidRPr="00F34A14" w:rsidRDefault="00F10BBE" w:rsidP="00F34A14">
            <w:pPr>
              <w:jc w:val="center"/>
              <w:rPr>
                <w:b/>
                <w:bCs/>
              </w:rPr>
            </w:pPr>
            <w:r w:rsidRPr="00F34A14">
              <w:t>HS3101</w:t>
            </w:r>
          </w:p>
        </w:tc>
        <w:tc>
          <w:tcPr>
            <w:tcW w:w="4486" w:type="dxa"/>
            <w:shd w:val="clear" w:color="auto" w:fill="auto"/>
            <w:noWrap/>
            <w:vAlign w:val="center"/>
          </w:tcPr>
          <w:p w14:paraId="2566D9DE" w14:textId="77777777" w:rsidR="00F10BBE" w:rsidRPr="00F34A14" w:rsidRDefault="00F10BBE" w:rsidP="00F34A14">
            <w:pPr>
              <w:rPr>
                <w:bCs/>
              </w:rPr>
            </w:pPr>
            <w:r w:rsidRPr="00F34A14">
              <w:rPr>
                <w:bCs/>
              </w:rPr>
              <w:t>Econometrics – II</w:t>
            </w:r>
          </w:p>
        </w:tc>
        <w:tc>
          <w:tcPr>
            <w:tcW w:w="733" w:type="dxa"/>
            <w:shd w:val="clear" w:color="auto" w:fill="auto"/>
            <w:noWrap/>
            <w:vAlign w:val="center"/>
          </w:tcPr>
          <w:p w14:paraId="75C0E4F3" w14:textId="77777777" w:rsidR="00F10BBE" w:rsidRPr="00F34A14" w:rsidRDefault="00F10BBE" w:rsidP="00F34A14">
            <w:pPr>
              <w:jc w:val="center"/>
              <w:rPr>
                <w:b/>
                <w:bCs/>
              </w:rPr>
            </w:pPr>
            <w:r w:rsidRPr="00F34A14">
              <w:t>3</w:t>
            </w:r>
          </w:p>
        </w:tc>
        <w:tc>
          <w:tcPr>
            <w:tcW w:w="734" w:type="dxa"/>
            <w:shd w:val="clear" w:color="auto" w:fill="auto"/>
            <w:noWrap/>
            <w:vAlign w:val="center"/>
          </w:tcPr>
          <w:p w14:paraId="041C2D2D" w14:textId="77777777" w:rsidR="00F10BBE" w:rsidRPr="00F34A14" w:rsidRDefault="00F10BBE" w:rsidP="00F34A14">
            <w:pPr>
              <w:jc w:val="center"/>
              <w:rPr>
                <w:b/>
                <w:bCs/>
              </w:rPr>
            </w:pPr>
            <w:r w:rsidRPr="00F34A14">
              <w:t>1</w:t>
            </w:r>
          </w:p>
        </w:tc>
        <w:tc>
          <w:tcPr>
            <w:tcW w:w="734" w:type="dxa"/>
            <w:shd w:val="clear" w:color="auto" w:fill="auto"/>
            <w:noWrap/>
            <w:vAlign w:val="center"/>
          </w:tcPr>
          <w:p w14:paraId="47FDC43B" w14:textId="77777777" w:rsidR="00F10BBE" w:rsidRPr="00F34A14" w:rsidRDefault="00F10BBE" w:rsidP="00F34A14">
            <w:pPr>
              <w:jc w:val="center"/>
              <w:rPr>
                <w:b/>
                <w:bCs/>
              </w:rPr>
            </w:pPr>
            <w:r w:rsidRPr="00F34A14">
              <w:t>2</w:t>
            </w:r>
          </w:p>
        </w:tc>
        <w:tc>
          <w:tcPr>
            <w:tcW w:w="737" w:type="dxa"/>
            <w:shd w:val="clear" w:color="auto" w:fill="auto"/>
            <w:noWrap/>
            <w:vAlign w:val="center"/>
          </w:tcPr>
          <w:p w14:paraId="6D5DDDB4" w14:textId="77777777" w:rsidR="00F10BBE" w:rsidRPr="00F34A14" w:rsidRDefault="00F10BBE" w:rsidP="00F34A14">
            <w:pPr>
              <w:jc w:val="center"/>
              <w:rPr>
                <w:b/>
                <w:bCs/>
              </w:rPr>
            </w:pPr>
            <w:r w:rsidRPr="00F34A14">
              <w:t>5</w:t>
            </w:r>
          </w:p>
        </w:tc>
      </w:tr>
      <w:tr w:rsidR="00F34A14" w:rsidRPr="00F34A14" w14:paraId="5EF2E43A" w14:textId="77777777" w:rsidTr="00F34A14">
        <w:trPr>
          <w:trHeight w:val="208"/>
          <w:jc w:val="center"/>
        </w:trPr>
        <w:tc>
          <w:tcPr>
            <w:tcW w:w="699" w:type="dxa"/>
            <w:shd w:val="clear" w:color="auto" w:fill="auto"/>
            <w:noWrap/>
            <w:vAlign w:val="center"/>
          </w:tcPr>
          <w:p w14:paraId="724477F3" w14:textId="77777777" w:rsidR="00F10BBE" w:rsidRPr="00F34A14" w:rsidRDefault="00F10BBE" w:rsidP="00F34A14">
            <w:pPr>
              <w:jc w:val="center"/>
              <w:rPr>
                <w:b/>
                <w:bCs/>
              </w:rPr>
            </w:pPr>
            <w:r w:rsidRPr="00F34A14">
              <w:t>2.</w:t>
            </w:r>
          </w:p>
        </w:tc>
        <w:tc>
          <w:tcPr>
            <w:tcW w:w="1276" w:type="dxa"/>
            <w:shd w:val="clear" w:color="auto" w:fill="auto"/>
            <w:noWrap/>
            <w:vAlign w:val="center"/>
          </w:tcPr>
          <w:p w14:paraId="47BAA15C" w14:textId="77777777" w:rsidR="00F10BBE" w:rsidRPr="00F34A14" w:rsidRDefault="00F10BBE" w:rsidP="00F34A14">
            <w:pPr>
              <w:jc w:val="center"/>
              <w:rPr>
                <w:b/>
                <w:bCs/>
              </w:rPr>
            </w:pPr>
            <w:r w:rsidRPr="00F34A14">
              <w:t>HS3102</w:t>
            </w:r>
          </w:p>
        </w:tc>
        <w:tc>
          <w:tcPr>
            <w:tcW w:w="4486" w:type="dxa"/>
            <w:shd w:val="clear" w:color="auto" w:fill="auto"/>
            <w:noWrap/>
            <w:vAlign w:val="center"/>
          </w:tcPr>
          <w:p w14:paraId="5DCD1878" w14:textId="77777777" w:rsidR="00F10BBE" w:rsidRPr="00F34A14" w:rsidRDefault="00F10BBE" w:rsidP="00F34A14">
            <w:pPr>
              <w:rPr>
                <w:b/>
                <w:bCs/>
              </w:rPr>
            </w:pPr>
            <w:r w:rsidRPr="00F34A14">
              <w:t>Mathematical Economics</w:t>
            </w:r>
          </w:p>
        </w:tc>
        <w:tc>
          <w:tcPr>
            <w:tcW w:w="733" w:type="dxa"/>
            <w:shd w:val="clear" w:color="auto" w:fill="auto"/>
            <w:noWrap/>
            <w:vAlign w:val="center"/>
          </w:tcPr>
          <w:p w14:paraId="20308977" w14:textId="77777777" w:rsidR="00F10BBE" w:rsidRPr="00F34A14" w:rsidRDefault="00F10BBE" w:rsidP="00F34A14">
            <w:pPr>
              <w:jc w:val="center"/>
              <w:rPr>
                <w:b/>
                <w:bCs/>
              </w:rPr>
            </w:pPr>
            <w:r w:rsidRPr="00F34A14">
              <w:t>3</w:t>
            </w:r>
          </w:p>
        </w:tc>
        <w:tc>
          <w:tcPr>
            <w:tcW w:w="734" w:type="dxa"/>
            <w:shd w:val="clear" w:color="auto" w:fill="auto"/>
            <w:noWrap/>
            <w:vAlign w:val="center"/>
          </w:tcPr>
          <w:p w14:paraId="011653DB" w14:textId="77777777" w:rsidR="00F10BBE" w:rsidRPr="00F34A14" w:rsidRDefault="00F10BBE" w:rsidP="00F34A14">
            <w:pPr>
              <w:jc w:val="center"/>
              <w:rPr>
                <w:b/>
                <w:bCs/>
              </w:rPr>
            </w:pPr>
            <w:r w:rsidRPr="00F34A14">
              <w:t>1</w:t>
            </w:r>
          </w:p>
        </w:tc>
        <w:tc>
          <w:tcPr>
            <w:tcW w:w="734" w:type="dxa"/>
            <w:shd w:val="clear" w:color="auto" w:fill="auto"/>
            <w:noWrap/>
            <w:vAlign w:val="center"/>
          </w:tcPr>
          <w:p w14:paraId="509B9FD2" w14:textId="77777777" w:rsidR="00F10BBE" w:rsidRPr="00F34A14" w:rsidRDefault="00F10BBE" w:rsidP="00F34A14">
            <w:pPr>
              <w:jc w:val="center"/>
              <w:rPr>
                <w:b/>
                <w:bCs/>
              </w:rPr>
            </w:pPr>
            <w:r w:rsidRPr="00F34A14">
              <w:t>0</w:t>
            </w:r>
          </w:p>
        </w:tc>
        <w:tc>
          <w:tcPr>
            <w:tcW w:w="737" w:type="dxa"/>
            <w:shd w:val="clear" w:color="auto" w:fill="auto"/>
            <w:noWrap/>
            <w:vAlign w:val="center"/>
          </w:tcPr>
          <w:p w14:paraId="7D4F1C05" w14:textId="77777777" w:rsidR="00F10BBE" w:rsidRPr="00F34A14" w:rsidRDefault="00F10BBE" w:rsidP="00F34A14">
            <w:pPr>
              <w:jc w:val="center"/>
              <w:rPr>
                <w:b/>
                <w:bCs/>
              </w:rPr>
            </w:pPr>
            <w:r w:rsidRPr="00F34A14">
              <w:t>4</w:t>
            </w:r>
          </w:p>
        </w:tc>
      </w:tr>
      <w:tr w:rsidR="00F34A14" w:rsidRPr="00F34A14" w14:paraId="2A0A7D43" w14:textId="77777777" w:rsidTr="00F34A14">
        <w:trPr>
          <w:trHeight w:val="208"/>
          <w:jc w:val="center"/>
        </w:trPr>
        <w:tc>
          <w:tcPr>
            <w:tcW w:w="699" w:type="dxa"/>
            <w:shd w:val="clear" w:color="auto" w:fill="auto"/>
            <w:noWrap/>
            <w:vAlign w:val="center"/>
          </w:tcPr>
          <w:p w14:paraId="272A5B04" w14:textId="77777777" w:rsidR="00F10BBE" w:rsidRPr="00F34A14" w:rsidRDefault="00F10BBE" w:rsidP="00F34A14">
            <w:pPr>
              <w:jc w:val="center"/>
            </w:pPr>
            <w:r w:rsidRPr="00F34A14">
              <w:t>3.</w:t>
            </w:r>
          </w:p>
        </w:tc>
        <w:tc>
          <w:tcPr>
            <w:tcW w:w="1276" w:type="dxa"/>
            <w:shd w:val="clear" w:color="auto" w:fill="auto"/>
            <w:noWrap/>
            <w:vAlign w:val="center"/>
          </w:tcPr>
          <w:p w14:paraId="1EF2690B" w14:textId="77777777" w:rsidR="00F10BBE" w:rsidRPr="00F34A14" w:rsidRDefault="00F10BBE" w:rsidP="00F34A14">
            <w:pPr>
              <w:jc w:val="center"/>
            </w:pPr>
            <w:r w:rsidRPr="00F34A14">
              <w:t>HS3103</w:t>
            </w:r>
          </w:p>
        </w:tc>
        <w:tc>
          <w:tcPr>
            <w:tcW w:w="4486" w:type="dxa"/>
            <w:shd w:val="clear" w:color="auto" w:fill="auto"/>
            <w:noWrap/>
            <w:vAlign w:val="center"/>
          </w:tcPr>
          <w:p w14:paraId="54B49480" w14:textId="77777777" w:rsidR="00F10BBE" w:rsidRPr="00F34A14" w:rsidRDefault="00F10BBE" w:rsidP="00F34A14">
            <w:r w:rsidRPr="00F34A14">
              <w:t xml:space="preserve">International Trade and Investment </w:t>
            </w:r>
          </w:p>
        </w:tc>
        <w:tc>
          <w:tcPr>
            <w:tcW w:w="733" w:type="dxa"/>
            <w:shd w:val="clear" w:color="auto" w:fill="auto"/>
            <w:noWrap/>
            <w:vAlign w:val="center"/>
          </w:tcPr>
          <w:p w14:paraId="2EB1D39C" w14:textId="77777777" w:rsidR="00F10BBE" w:rsidRPr="00F34A14" w:rsidRDefault="00F10BBE" w:rsidP="00F34A14">
            <w:pPr>
              <w:jc w:val="center"/>
            </w:pPr>
            <w:r w:rsidRPr="00F34A14">
              <w:t>3</w:t>
            </w:r>
          </w:p>
        </w:tc>
        <w:tc>
          <w:tcPr>
            <w:tcW w:w="734" w:type="dxa"/>
            <w:shd w:val="clear" w:color="auto" w:fill="auto"/>
            <w:noWrap/>
            <w:vAlign w:val="center"/>
          </w:tcPr>
          <w:p w14:paraId="770FCABB" w14:textId="77777777" w:rsidR="00F10BBE" w:rsidRPr="00F34A14" w:rsidRDefault="00F10BBE" w:rsidP="00F34A14">
            <w:pPr>
              <w:jc w:val="center"/>
            </w:pPr>
            <w:r w:rsidRPr="00F34A14">
              <w:t>1</w:t>
            </w:r>
          </w:p>
        </w:tc>
        <w:tc>
          <w:tcPr>
            <w:tcW w:w="734" w:type="dxa"/>
            <w:shd w:val="clear" w:color="auto" w:fill="auto"/>
            <w:noWrap/>
            <w:vAlign w:val="center"/>
          </w:tcPr>
          <w:p w14:paraId="33E15794" w14:textId="77777777" w:rsidR="00F10BBE" w:rsidRPr="00F34A14" w:rsidRDefault="00F10BBE" w:rsidP="00F34A14">
            <w:pPr>
              <w:jc w:val="center"/>
            </w:pPr>
            <w:r w:rsidRPr="00F34A14">
              <w:t>0</w:t>
            </w:r>
          </w:p>
        </w:tc>
        <w:tc>
          <w:tcPr>
            <w:tcW w:w="737" w:type="dxa"/>
            <w:shd w:val="clear" w:color="auto" w:fill="auto"/>
            <w:noWrap/>
            <w:vAlign w:val="center"/>
          </w:tcPr>
          <w:p w14:paraId="66E9951E" w14:textId="77777777" w:rsidR="00F10BBE" w:rsidRPr="00F34A14" w:rsidRDefault="00F10BBE" w:rsidP="00F34A14">
            <w:pPr>
              <w:jc w:val="center"/>
            </w:pPr>
            <w:r w:rsidRPr="00F34A14">
              <w:t>4</w:t>
            </w:r>
          </w:p>
        </w:tc>
      </w:tr>
      <w:tr w:rsidR="00F34A14" w:rsidRPr="00F34A14" w14:paraId="641C083F" w14:textId="77777777" w:rsidTr="00F34A14">
        <w:trPr>
          <w:trHeight w:val="208"/>
          <w:jc w:val="center"/>
        </w:trPr>
        <w:tc>
          <w:tcPr>
            <w:tcW w:w="699" w:type="dxa"/>
            <w:shd w:val="clear" w:color="auto" w:fill="auto"/>
            <w:noWrap/>
            <w:vAlign w:val="center"/>
          </w:tcPr>
          <w:p w14:paraId="6F743340" w14:textId="77777777" w:rsidR="00F10BBE" w:rsidRPr="00F34A14" w:rsidRDefault="00F10BBE" w:rsidP="00F34A14">
            <w:pPr>
              <w:jc w:val="center"/>
            </w:pPr>
            <w:r w:rsidRPr="00F34A14">
              <w:t>4.</w:t>
            </w:r>
          </w:p>
        </w:tc>
        <w:tc>
          <w:tcPr>
            <w:tcW w:w="1276" w:type="dxa"/>
            <w:shd w:val="clear" w:color="auto" w:fill="auto"/>
            <w:noWrap/>
            <w:vAlign w:val="center"/>
          </w:tcPr>
          <w:p w14:paraId="57DF1C21" w14:textId="77777777" w:rsidR="00F10BBE" w:rsidRPr="00F34A14" w:rsidRDefault="00F10BBE" w:rsidP="00F34A14">
            <w:pPr>
              <w:jc w:val="center"/>
            </w:pPr>
            <w:r w:rsidRPr="00F34A14">
              <w:t>HS3104</w:t>
            </w:r>
          </w:p>
        </w:tc>
        <w:tc>
          <w:tcPr>
            <w:tcW w:w="4486" w:type="dxa"/>
            <w:shd w:val="clear" w:color="auto" w:fill="auto"/>
            <w:noWrap/>
            <w:vAlign w:val="center"/>
          </w:tcPr>
          <w:p w14:paraId="2546FDD3" w14:textId="77777777" w:rsidR="00F10BBE" w:rsidRPr="00F34A14" w:rsidRDefault="00F10BBE" w:rsidP="00F34A14">
            <w:r w:rsidRPr="00F34A14">
              <w:t xml:space="preserve">Debate in Indian Economy </w:t>
            </w:r>
          </w:p>
        </w:tc>
        <w:tc>
          <w:tcPr>
            <w:tcW w:w="733" w:type="dxa"/>
            <w:shd w:val="clear" w:color="auto" w:fill="auto"/>
            <w:noWrap/>
            <w:vAlign w:val="center"/>
          </w:tcPr>
          <w:p w14:paraId="2F844758" w14:textId="77777777" w:rsidR="00F10BBE" w:rsidRPr="00F34A14" w:rsidRDefault="00F10BBE" w:rsidP="00F34A14">
            <w:pPr>
              <w:jc w:val="center"/>
            </w:pPr>
            <w:r w:rsidRPr="00F34A14">
              <w:t>3</w:t>
            </w:r>
          </w:p>
        </w:tc>
        <w:tc>
          <w:tcPr>
            <w:tcW w:w="734" w:type="dxa"/>
            <w:shd w:val="clear" w:color="auto" w:fill="auto"/>
            <w:noWrap/>
            <w:vAlign w:val="center"/>
          </w:tcPr>
          <w:p w14:paraId="00B1BD96" w14:textId="77777777" w:rsidR="00F10BBE" w:rsidRPr="00F34A14" w:rsidRDefault="00F10BBE" w:rsidP="00F34A14">
            <w:pPr>
              <w:jc w:val="center"/>
            </w:pPr>
            <w:r w:rsidRPr="00F34A14">
              <w:t>1</w:t>
            </w:r>
          </w:p>
        </w:tc>
        <w:tc>
          <w:tcPr>
            <w:tcW w:w="734" w:type="dxa"/>
            <w:shd w:val="clear" w:color="auto" w:fill="auto"/>
            <w:noWrap/>
            <w:vAlign w:val="center"/>
          </w:tcPr>
          <w:p w14:paraId="3DC2C2F6" w14:textId="77777777" w:rsidR="00F10BBE" w:rsidRPr="00F34A14" w:rsidRDefault="00F10BBE" w:rsidP="00F34A14">
            <w:pPr>
              <w:jc w:val="center"/>
            </w:pPr>
            <w:r w:rsidRPr="00F34A14">
              <w:t>0</w:t>
            </w:r>
          </w:p>
        </w:tc>
        <w:tc>
          <w:tcPr>
            <w:tcW w:w="737" w:type="dxa"/>
            <w:shd w:val="clear" w:color="auto" w:fill="auto"/>
            <w:noWrap/>
            <w:vAlign w:val="center"/>
          </w:tcPr>
          <w:p w14:paraId="73BE3C4B" w14:textId="77777777" w:rsidR="00F10BBE" w:rsidRPr="00F34A14" w:rsidRDefault="00F10BBE" w:rsidP="00F34A14">
            <w:pPr>
              <w:jc w:val="center"/>
            </w:pPr>
            <w:r w:rsidRPr="00F34A14">
              <w:t>4</w:t>
            </w:r>
          </w:p>
        </w:tc>
      </w:tr>
      <w:tr w:rsidR="00F34A14" w:rsidRPr="00F34A14" w14:paraId="752877CB" w14:textId="77777777" w:rsidTr="00F34A14">
        <w:trPr>
          <w:trHeight w:val="208"/>
          <w:jc w:val="center"/>
        </w:trPr>
        <w:tc>
          <w:tcPr>
            <w:tcW w:w="699" w:type="dxa"/>
            <w:tcBorders>
              <w:bottom w:val="single" w:sz="8" w:space="0" w:color="auto"/>
            </w:tcBorders>
            <w:shd w:val="clear" w:color="auto" w:fill="auto"/>
            <w:noWrap/>
            <w:vAlign w:val="center"/>
          </w:tcPr>
          <w:p w14:paraId="22755498" w14:textId="77777777" w:rsidR="00F10BBE" w:rsidRPr="00F34A14" w:rsidRDefault="00F10BBE" w:rsidP="00F34A14">
            <w:pPr>
              <w:jc w:val="center"/>
            </w:pPr>
            <w:r w:rsidRPr="00F34A14">
              <w:t>5.</w:t>
            </w:r>
          </w:p>
        </w:tc>
        <w:tc>
          <w:tcPr>
            <w:tcW w:w="1276" w:type="dxa"/>
            <w:tcBorders>
              <w:bottom w:val="single" w:sz="8" w:space="0" w:color="auto"/>
            </w:tcBorders>
            <w:shd w:val="clear" w:color="auto" w:fill="auto"/>
            <w:noWrap/>
            <w:vAlign w:val="center"/>
          </w:tcPr>
          <w:p w14:paraId="0A3B20CA" w14:textId="77777777" w:rsidR="00F10BBE" w:rsidRPr="00F34A14" w:rsidRDefault="00F10BBE" w:rsidP="00F34A14">
            <w:pPr>
              <w:jc w:val="center"/>
            </w:pPr>
            <w:r w:rsidRPr="00F34A14">
              <w:t>XX31PQ</w:t>
            </w:r>
          </w:p>
        </w:tc>
        <w:tc>
          <w:tcPr>
            <w:tcW w:w="4486" w:type="dxa"/>
            <w:tcBorders>
              <w:bottom w:val="single" w:sz="8" w:space="0" w:color="auto"/>
            </w:tcBorders>
            <w:shd w:val="clear" w:color="auto" w:fill="auto"/>
            <w:noWrap/>
            <w:vAlign w:val="center"/>
          </w:tcPr>
          <w:p w14:paraId="1965A97F" w14:textId="77777777" w:rsidR="00F10BBE" w:rsidRPr="00F34A14" w:rsidRDefault="00F10BBE" w:rsidP="00F34A14">
            <w:r w:rsidRPr="00F34A14">
              <w:t>IDE-II</w:t>
            </w:r>
          </w:p>
        </w:tc>
        <w:tc>
          <w:tcPr>
            <w:tcW w:w="733" w:type="dxa"/>
            <w:tcBorders>
              <w:bottom w:val="single" w:sz="8" w:space="0" w:color="auto"/>
            </w:tcBorders>
            <w:shd w:val="clear" w:color="auto" w:fill="auto"/>
            <w:noWrap/>
            <w:vAlign w:val="center"/>
          </w:tcPr>
          <w:p w14:paraId="6C2424E2" w14:textId="77777777" w:rsidR="00F10BBE" w:rsidRPr="00F34A14" w:rsidRDefault="00F10BBE" w:rsidP="00F34A14">
            <w:pPr>
              <w:jc w:val="center"/>
            </w:pPr>
            <w:r w:rsidRPr="00F34A14">
              <w:t>3</w:t>
            </w:r>
          </w:p>
        </w:tc>
        <w:tc>
          <w:tcPr>
            <w:tcW w:w="734" w:type="dxa"/>
            <w:tcBorders>
              <w:bottom w:val="single" w:sz="8" w:space="0" w:color="auto"/>
            </w:tcBorders>
            <w:shd w:val="clear" w:color="auto" w:fill="auto"/>
            <w:noWrap/>
            <w:vAlign w:val="center"/>
          </w:tcPr>
          <w:p w14:paraId="41A7D156" w14:textId="77777777" w:rsidR="00F10BBE" w:rsidRPr="00F34A14" w:rsidRDefault="00F10BBE" w:rsidP="00F34A14">
            <w:pPr>
              <w:jc w:val="center"/>
            </w:pPr>
            <w:r w:rsidRPr="00F34A14">
              <w:t>0</w:t>
            </w:r>
          </w:p>
        </w:tc>
        <w:tc>
          <w:tcPr>
            <w:tcW w:w="734" w:type="dxa"/>
            <w:tcBorders>
              <w:bottom w:val="single" w:sz="8" w:space="0" w:color="auto"/>
            </w:tcBorders>
            <w:shd w:val="clear" w:color="auto" w:fill="auto"/>
            <w:noWrap/>
            <w:vAlign w:val="center"/>
          </w:tcPr>
          <w:p w14:paraId="5E16A4FC" w14:textId="77777777" w:rsidR="00F10BBE" w:rsidRPr="00F34A14" w:rsidRDefault="00F10BBE" w:rsidP="00F34A14">
            <w:pPr>
              <w:jc w:val="center"/>
            </w:pPr>
            <w:r w:rsidRPr="00F34A14">
              <w:t>0</w:t>
            </w:r>
          </w:p>
        </w:tc>
        <w:tc>
          <w:tcPr>
            <w:tcW w:w="737" w:type="dxa"/>
            <w:tcBorders>
              <w:bottom w:val="single" w:sz="8" w:space="0" w:color="auto"/>
            </w:tcBorders>
            <w:shd w:val="clear" w:color="auto" w:fill="auto"/>
            <w:noWrap/>
            <w:vAlign w:val="center"/>
          </w:tcPr>
          <w:p w14:paraId="25C44219" w14:textId="77777777" w:rsidR="00F10BBE" w:rsidRPr="00F34A14" w:rsidRDefault="00F10BBE" w:rsidP="00F34A14">
            <w:pPr>
              <w:jc w:val="center"/>
            </w:pPr>
            <w:r w:rsidRPr="00F34A14">
              <w:t>3</w:t>
            </w:r>
          </w:p>
        </w:tc>
      </w:tr>
      <w:tr w:rsidR="00F10BBE" w:rsidRPr="00F34A14" w14:paraId="6D6D6960" w14:textId="77777777" w:rsidTr="00F34A14">
        <w:trPr>
          <w:trHeight w:val="202"/>
          <w:jc w:val="center"/>
        </w:trPr>
        <w:tc>
          <w:tcPr>
            <w:tcW w:w="6461" w:type="dxa"/>
            <w:gridSpan w:val="3"/>
            <w:tcBorders>
              <w:bottom w:val="single" w:sz="8" w:space="0" w:color="auto"/>
            </w:tcBorders>
            <w:shd w:val="clear" w:color="auto" w:fill="auto"/>
            <w:noWrap/>
            <w:vAlign w:val="center"/>
            <w:hideMark/>
          </w:tcPr>
          <w:p w14:paraId="2C88A839" w14:textId="77777777" w:rsidR="00F10BBE" w:rsidRPr="00F34A14" w:rsidRDefault="00F10BBE" w:rsidP="00F34A14">
            <w:pPr>
              <w:jc w:val="center"/>
              <w:rPr>
                <w:b/>
                <w:bCs/>
              </w:rPr>
            </w:pPr>
            <w:r w:rsidRPr="00F34A14">
              <w:rPr>
                <w:b/>
                <w:bCs/>
              </w:rPr>
              <w:t>TOTAL</w:t>
            </w:r>
          </w:p>
        </w:tc>
        <w:tc>
          <w:tcPr>
            <w:tcW w:w="733" w:type="dxa"/>
            <w:tcBorders>
              <w:bottom w:val="single" w:sz="8" w:space="0" w:color="auto"/>
            </w:tcBorders>
            <w:shd w:val="clear" w:color="auto" w:fill="auto"/>
            <w:noWrap/>
            <w:vAlign w:val="center"/>
          </w:tcPr>
          <w:p w14:paraId="11AA67C1" w14:textId="77777777" w:rsidR="00F10BBE" w:rsidRPr="00F34A14" w:rsidRDefault="00F10BBE" w:rsidP="00F34A14">
            <w:pPr>
              <w:jc w:val="center"/>
              <w:rPr>
                <w:b/>
                <w:bCs/>
              </w:rPr>
            </w:pPr>
            <w:r w:rsidRPr="00F34A14">
              <w:rPr>
                <w:b/>
                <w:bCs/>
              </w:rPr>
              <w:t>15</w:t>
            </w:r>
          </w:p>
        </w:tc>
        <w:tc>
          <w:tcPr>
            <w:tcW w:w="734" w:type="dxa"/>
            <w:tcBorders>
              <w:bottom w:val="single" w:sz="8" w:space="0" w:color="auto"/>
            </w:tcBorders>
            <w:shd w:val="clear" w:color="auto" w:fill="auto"/>
            <w:noWrap/>
            <w:vAlign w:val="center"/>
          </w:tcPr>
          <w:p w14:paraId="515B10CF" w14:textId="77777777" w:rsidR="00F10BBE" w:rsidRPr="00F34A14" w:rsidRDefault="00F10BBE" w:rsidP="00F34A14">
            <w:pPr>
              <w:jc w:val="center"/>
              <w:rPr>
                <w:b/>
                <w:bCs/>
              </w:rPr>
            </w:pPr>
            <w:r w:rsidRPr="00F34A14">
              <w:rPr>
                <w:b/>
                <w:bCs/>
              </w:rPr>
              <w:t>4</w:t>
            </w:r>
          </w:p>
        </w:tc>
        <w:tc>
          <w:tcPr>
            <w:tcW w:w="734" w:type="dxa"/>
            <w:tcBorders>
              <w:bottom w:val="single" w:sz="8" w:space="0" w:color="auto"/>
            </w:tcBorders>
            <w:shd w:val="clear" w:color="auto" w:fill="auto"/>
            <w:noWrap/>
            <w:vAlign w:val="center"/>
          </w:tcPr>
          <w:p w14:paraId="2DA0A9CB" w14:textId="77777777" w:rsidR="00F10BBE" w:rsidRPr="00F34A14" w:rsidRDefault="00F10BBE" w:rsidP="00F34A14">
            <w:pPr>
              <w:jc w:val="center"/>
              <w:rPr>
                <w:b/>
                <w:bCs/>
              </w:rPr>
            </w:pPr>
            <w:r w:rsidRPr="00F34A14">
              <w:rPr>
                <w:b/>
                <w:bCs/>
              </w:rPr>
              <w:t>2</w:t>
            </w:r>
          </w:p>
        </w:tc>
        <w:tc>
          <w:tcPr>
            <w:tcW w:w="737" w:type="dxa"/>
            <w:tcBorders>
              <w:bottom w:val="single" w:sz="8" w:space="0" w:color="auto"/>
            </w:tcBorders>
            <w:shd w:val="clear" w:color="auto" w:fill="auto"/>
            <w:noWrap/>
            <w:vAlign w:val="center"/>
            <w:hideMark/>
          </w:tcPr>
          <w:p w14:paraId="079EAD5C" w14:textId="77777777" w:rsidR="00F10BBE" w:rsidRPr="00F34A14" w:rsidRDefault="00F10BBE" w:rsidP="00F34A14">
            <w:pPr>
              <w:jc w:val="center"/>
              <w:rPr>
                <w:b/>
                <w:bCs/>
              </w:rPr>
            </w:pPr>
            <w:r w:rsidRPr="00F34A14">
              <w:rPr>
                <w:b/>
                <w:bCs/>
              </w:rPr>
              <w:t>20</w:t>
            </w:r>
          </w:p>
        </w:tc>
      </w:tr>
    </w:tbl>
    <w:p w14:paraId="676F9A93" w14:textId="5D7414CE" w:rsidR="00F10BBE" w:rsidRPr="00F34A14" w:rsidRDefault="00F10BBE" w:rsidP="00B719A5">
      <w:pPr>
        <w:spacing w:line="360" w:lineRule="auto"/>
        <w:jc w:val="center"/>
        <w:rPr>
          <w:rFonts w:ascii="Garamond" w:hAnsi="Garamond"/>
          <w:b/>
          <w:sz w:val="28"/>
        </w:rPr>
      </w:pPr>
    </w:p>
    <w:p w14:paraId="494F14F4" w14:textId="3D6F45C6" w:rsidR="00F10BBE" w:rsidRPr="00F34A14" w:rsidRDefault="00F10BBE">
      <w:pPr>
        <w:spacing w:after="160" w:line="259" w:lineRule="auto"/>
        <w:rPr>
          <w:rFonts w:ascii="Garamond" w:hAnsi="Garamond"/>
          <w:b/>
          <w:sz w:val="28"/>
        </w:rPr>
      </w:pPr>
      <w:r w:rsidRPr="00F34A14">
        <w:rPr>
          <w:rFonts w:ascii="Garamond" w:hAnsi="Garamond"/>
          <w:b/>
          <w:sz w:val="28"/>
        </w:rPr>
        <w:br w:type="page"/>
      </w:r>
    </w:p>
    <w:tbl>
      <w:tblPr>
        <w:tblStyle w:val="TableGrid"/>
        <w:tblW w:w="9493" w:type="dxa"/>
        <w:tblLook w:val="04A0" w:firstRow="1" w:lastRow="0" w:firstColumn="1" w:lastColumn="0" w:noHBand="0" w:noVBand="1"/>
      </w:tblPr>
      <w:tblGrid>
        <w:gridCol w:w="2263"/>
        <w:gridCol w:w="7230"/>
      </w:tblGrid>
      <w:tr w:rsidR="00F34A14" w:rsidRPr="00F34A14" w14:paraId="45432342" w14:textId="77777777" w:rsidTr="00D36B9E">
        <w:tc>
          <w:tcPr>
            <w:tcW w:w="2263" w:type="dxa"/>
            <w:vAlign w:val="center"/>
          </w:tcPr>
          <w:p w14:paraId="0BA294EF"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77384886" w14:textId="3398A3DA" w:rsidR="00B719A5" w:rsidRPr="00F34A14" w:rsidRDefault="00F10BBE" w:rsidP="00D36B9E">
            <w:pPr>
              <w:rPr>
                <w:rFonts w:ascii="Garamond" w:hAnsi="Garamond"/>
                <w:b/>
                <w:bCs/>
              </w:rPr>
            </w:pPr>
            <w:r w:rsidRPr="00F34A14">
              <w:rPr>
                <w:rFonts w:ascii="Garamond" w:hAnsi="Garamond"/>
                <w:b/>
                <w:bCs/>
              </w:rPr>
              <w:t>HS</w:t>
            </w:r>
            <w:r w:rsidR="00B719A5" w:rsidRPr="00F34A14">
              <w:rPr>
                <w:rFonts w:ascii="Garamond" w:hAnsi="Garamond"/>
                <w:b/>
                <w:bCs/>
              </w:rPr>
              <w:t>3101</w:t>
            </w:r>
          </w:p>
        </w:tc>
      </w:tr>
      <w:tr w:rsidR="00F34A14" w:rsidRPr="00F34A14" w14:paraId="04A74090" w14:textId="77777777" w:rsidTr="00D36B9E">
        <w:tc>
          <w:tcPr>
            <w:tcW w:w="2263" w:type="dxa"/>
            <w:vAlign w:val="center"/>
          </w:tcPr>
          <w:p w14:paraId="3BAC6814"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60219D95" w14:textId="77777777" w:rsidR="00B719A5" w:rsidRPr="00F34A14" w:rsidRDefault="00B719A5" w:rsidP="00D36B9E">
            <w:pPr>
              <w:rPr>
                <w:rFonts w:ascii="Garamond" w:hAnsi="Garamond"/>
                <w:b/>
                <w:bCs/>
              </w:rPr>
            </w:pPr>
            <w:r w:rsidRPr="00F34A14">
              <w:rPr>
                <w:rFonts w:ascii="Garamond" w:hAnsi="Garamond"/>
                <w:b/>
                <w:bCs/>
              </w:rPr>
              <w:t>3-1-2-5</w:t>
            </w:r>
          </w:p>
        </w:tc>
      </w:tr>
      <w:tr w:rsidR="00F34A14" w:rsidRPr="00F34A14" w14:paraId="24F32866" w14:textId="77777777" w:rsidTr="00D36B9E">
        <w:tc>
          <w:tcPr>
            <w:tcW w:w="2263" w:type="dxa"/>
            <w:vAlign w:val="center"/>
          </w:tcPr>
          <w:p w14:paraId="1F648937"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6EF0BF98" w14:textId="00B39ABE" w:rsidR="00B719A5" w:rsidRPr="00F34A14" w:rsidRDefault="00B719A5" w:rsidP="00D36B9E">
            <w:pPr>
              <w:rPr>
                <w:rFonts w:ascii="Garamond" w:hAnsi="Garamond"/>
                <w:b/>
                <w:bCs/>
              </w:rPr>
            </w:pPr>
            <w:r w:rsidRPr="00F34A14">
              <w:rPr>
                <w:rFonts w:ascii="Garamond" w:hAnsi="Garamond"/>
                <w:b/>
                <w:bCs/>
                <w:szCs w:val="28"/>
              </w:rPr>
              <w:t>Econometrics -</w:t>
            </w:r>
            <w:r w:rsidR="00F10BBE" w:rsidRPr="00F34A14">
              <w:rPr>
                <w:rFonts w:ascii="Garamond" w:hAnsi="Garamond"/>
                <w:b/>
                <w:bCs/>
                <w:szCs w:val="28"/>
              </w:rPr>
              <w:t xml:space="preserve"> </w:t>
            </w:r>
            <w:r w:rsidRPr="00F34A14">
              <w:rPr>
                <w:rFonts w:ascii="Garamond" w:hAnsi="Garamond"/>
                <w:b/>
                <w:bCs/>
                <w:szCs w:val="28"/>
              </w:rPr>
              <w:t>II</w:t>
            </w:r>
          </w:p>
        </w:tc>
      </w:tr>
      <w:tr w:rsidR="00F34A14" w:rsidRPr="00F34A14" w14:paraId="3608FA3C" w14:textId="77777777" w:rsidTr="00D36B9E">
        <w:tc>
          <w:tcPr>
            <w:tcW w:w="2263" w:type="dxa"/>
            <w:vAlign w:val="center"/>
          </w:tcPr>
          <w:p w14:paraId="1F61A666" w14:textId="77777777" w:rsidR="00B719A5" w:rsidRPr="00F34A14" w:rsidRDefault="00B719A5" w:rsidP="00D36B9E">
            <w:pPr>
              <w:rPr>
                <w:rFonts w:ascii="Garamond" w:hAnsi="Garamond"/>
              </w:rPr>
            </w:pPr>
            <w:r w:rsidRPr="00F34A14">
              <w:rPr>
                <w:rFonts w:ascii="Garamond" w:hAnsi="Garamond"/>
              </w:rPr>
              <w:t>Course Description</w:t>
            </w:r>
          </w:p>
        </w:tc>
        <w:tc>
          <w:tcPr>
            <w:tcW w:w="7230" w:type="dxa"/>
            <w:vAlign w:val="center"/>
          </w:tcPr>
          <w:p w14:paraId="00396CA1" w14:textId="77777777" w:rsidR="00B719A5" w:rsidRPr="00F34A14" w:rsidRDefault="00B719A5" w:rsidP="00D36B9E">
            <w:pPr>
              <w:rPr>
                <w:rFonts w:ascii="Garamond" w:hAnsi="Garamond"/>
                <w:bCs/>
                <w:szCs w:val="28"/>
              </w:rPr>
            </w:pPr>
            <w:r w:rsidRPr="00F34A14">
              <w:rPr>
                <w:rFonts w:ascii="Garamond" w:hAnsi="Garamond"/>
                <w:bCs/>
                <w:szCs w:val="28"/>
              </w:rPr>
              <w:t>This course focuses on time series modelling and econometrics application of times series data.</w:t>
            </w:r>
          </w:p>
        </w:tc>
      </w:tr>
      <w:tr w:rsidR="00F34A14" w:rsidRPr="00F34A14" w14:paraId="7B1D8FCA" w14:textId="77777777" w:rsidTr="00D36B9E">
        <w:tc>
          <w:tcPr>
            <w:tcW w:w="2263" w:type="dxa"/>
            <w:vAlign w:val="center"/>
          </w:tcPr>
          <w:p w14:paraId="1174ADE9"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44408AE7" w14:textId="77777777" w:rsidR="00B719A5" w:rsidRPr="00F34A14" w:rsidRDefault="00B719A5" w:rsidP="00D36B9E">
            <w:pPr>
              <w:rPr>
                <w:rFonts w:ascii="Garamond" w:hAnsi="Garamond"/>
                <w:lang w:val="en-IE"/>
              </w:rPr>
            </w:pPr>
            <w:r w:rsidRPr="00F34A14">
              <w:rPr>
                <w:rFonts w:ascii="Garamond" w:hAnsi="Garamond"/>
              </w:rPr>
              <w:t xml:space="preserve">Students will be equipped with skills to empirically test and utilize time series data and their application to verify economic theories of different domains. Time series models are also extensively used for financial data analysis. </w:t>
            </w:r>
          </w:p>
        </w:tc>
      </w:tr>
      <w:tr w:rsidR="00F34A14" w:rsidRPr="00F34A14" w14:paraId="38475FD3" w14:textId="77777777" w:rsidTr="00D36B9E">
        <w:tc>
          <w:tcPr>
            <w:tcW w:w="2263" w:type="dxa"/>
            <w:vAlign w:val="center"/>
          </w:tcPr>
          <w:p w14:paraId="38222A59"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11BF7CD0" w14:textId="77777777" w:rsidR="00B719A5" w:rsidRPr="00F34A14" w:rsidRDefault="00B719A5" w:rsidP="00D36B9E">
            <w:pPr>
              <w:spacing w:line="276" w:lineRule="auto"/>
              <w:rPr>
                <w:rFonts w:ascii="Garamond" w:hAnsi="Garamond"/>
              </w:rPr>
            </w:pPr>
            <w:r w:rsidRPr="00F34A14">
              <w:rPr>
                <w:rFonts w:ascii="Garamond" w:hAnsi="Garamond"/>
              </w:rPr>
              <w:t xml:space="preserve">Notion of difference and differential equations. </w:t>
            </w:r>
          </w:p>
          <w:p w14:paraId="7A24014A" w14:textId="77777777" w:rsidR="00B719A5" w:rsidRPr="00F34A14" w:rsidRDefault="00B719A5" w:rsidP="00D36B9E">
            <w:pPr>
              <w:spacing w:line="276" w:lineRule="auto"/>
              <w:rPr>
                <w:rFonts w:ascii="Garamond" w:hAnsi="Garamond"/>
              </w:rPr>
            </w:pPr>
            <w:r w:rsidRPr="00F34A14">
              <w:rPr>
                <w:rFonts w:ascii="Garamond" w:hAnsi="Garamond"/>
              </w:rPr>
              <w:t xml:space="preserve">Realizations and Ensembles. </w:t>
            </w:r>
          </w:p>
          <w:p w14:paraId="525269E5" w14:textId="77777777" w:rsidR="00B719A5" w:rsidRPr="00F34A14" w:rsidRDefault="00B719A5" w:rsidP="00D36B9E">
            <w:pPr>
              <w:spacing w:line="276" w:lineRule="auto"/>
              <w:rPr>
                <w:rFonts w:ascii="Garamond" w:hAnsi="Garamond"/>
              </w:rPr>
            </w:pPr>
            <w:r w:rsidRPr="00F34A14">
              <w:rPr>
                <w:rFonts w:ascii="Garamond" w:hAnsi="Garamond"/>
              </w:rPr>
              <w:t>Stationarity and Unit Root Test, DF test and ADF test.</w:t>
            </w:r>
          </w:p>
          <w:p w14:paraId="3EB55354" w14:textId="77777777" w:rsidR="00B719A5" w:rsidRPr="00F34A14" w:rsidRDefault="00B719A5" w:rsidP="00D36B9E">
            <w:pPr>
              <w:spacing w:line="276" w:lineRule="auto"/>
              <w:rPr>
                <w:rFonts w:ascii="Garamond" w:hAnsi="Garamond"/>
              </w:rPr>
            </w:pPr>
            <w:r w:rsidRPr="00F34A14">
              <w:rPr>
                <w:rFonts w:ascii="Garamond" w:hAnsi="Garamond"/>
              </w:rPr>
              <w:t>Structural break and PP test of unit root</w:t>
            </w:r>
          </w:p>
          <w:p w14:paraId="4D4A8EE3" w14:textId="77777777" w:rsidR="00B719A5" w:rsidRPr="00F34A14" w:rsidRDefault="00B719A5" w:rsidP="00D36B9E">
            <w:pPr>
              <w:spacing w:line="276" w:lineRule="auto"/>
              <w:rPr>
                <w:rFonts w:ascii="Garamond" w:hAnsi="Garamond"/>
              </w:rPr>
            </w:pPr>
            <w:r w:rsidRPr="00F34A14">
              <w:rPr>
                <w:rFonts w:ascii="Garamond" w:hAnsi="Garamond"/>
              </w:rPr>
              <w:t>AR and MA model, Box Jenkins ARIMA model, AIC and SBI criterion of model selection.</w:t>
            </w:r>
          </w:p>
          <w:p w14:paraId="40587E58" w14:textId="77777777" w:rsidR="00B719A5" w:rsidRPr="00F34A14" w:rsidRDefault="00B719A5" w:rsidP="00D36B9E">
            <w:pPr>
              <w:spacing w:line="276" w:lineRule="auto"/>
              <w:rPr>
                <w:rFonts w:ascii="Garamond" w:hAnsi="Garamond"/>
              </w:rPr>
            </w:pPr>
            <w:r w:rsidRPr="00F34A14">
              <w:rPr>
                <w:rFonts w:ascii="Garamond" w:hAnsi="Garamond"/>
              </w:rPr>
              <w:t>VAR model and Impulse Response Function.</w:t>
            </w:r>
          </w:p>
          <w:p w14:paraId="1DF3D4AE" w14:textId="77777777" w:rsidR="00B719A5" w:rsidRPr="00F34A14" w:rsidRDefault="00B719A5" w:rsidP="00D36B9E">
            <w:pPr>
              <w:spacing w:line="276" w:lineRule="auto"/>
              <w:rPr>
                <w:rFonts w:ascii="Garamond" w:hAnsi="Garamond"/>
              </w:rPr>
            </w:pPr>
            <w:r w:rsidRPr="00F34A14">
              <w:rPr>
                <w:rFonts w:ascii="Garamond" w:hAnsi="Garamond"/>
              </w:rPr>
              <w:t>Granger Causality, Cointegration and ECM.</w:t>
            </w:r>
          </w:p>
          <w:p w14:paraId="2E32E177" w14:textId="77777777" w:rsidR="00B719A5" w:rsidRPr="00F34A14" w:rsidRDefault="00B719A5" w:rsidP="00D36B9E">
            <w:pPr>
              <w:spacing w:line="276" w:lineRule="auto"/>
              <w:rPr>
                <w:rFonts w:ascii="Garamond" w:hAnsi="Garamond"/>
              </w:rPr>
            </w:pPr>
            <w:r w:rsidRPr="00F34A14">
              <w:rPr>
                <w:rFonts w:ascii="Garamond" w:hAnsi="Garamond"/>
              </w:rPr>
              <w:t>Volatility models: ARCH, GARCH and their variants.</w:t>
            </w:r>
          </w:p>
          <w:p w14:paraId="71006C4B" w14:textId="77777777" w:rsidR="00B719A5" w:rsidRPr="00F34A14" w:rsidRDefault="00B719A5" w:rsidP="00D36B9E">
            <w:pPr>
              <w:spacing w:line="276" w:lineRule="auto"/>
              <w:rPr>
                <w:rFonts w:ascii="Garamond" w:hAnsi="Garamond"/>
              </w:rPr>
            </w:pPr>
            <w:r w:rsidRPr="00F34A14">
              <w:rPr>
                <w:rFonts w:ascii="Garamond" w:hAnsi="Garamond"/>
              </w:rPr>
              <w:t xml:space="preserve"> </w:t>
            </w:r>
          </w:p>
        </w:tc>
      </w:tr>
      <w:tr w:rsidR="00F34A14" w:rsidRPr="00F34A14" w14:paraId="2CD85298" w14:textId="77777777" w:rsidTr="00D36B9E">
        <w:tc>
          <w:tcPr>
            <w:tcW w:w="2263" w:type="dxa"/>
            <w:vAlign w:val="center"/>
          </w:tcPr>
          <w:p w14:paraId="2533EEC1"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545B386E" w14:textId="77777777" w:rsidR="00B719A5" w:rsidRPr="00F34A14" w:rsidRDefault="00B719A5" w:rsidP="00D36B9E">
            <w:pPr>
              <w:pStyle w:val="ListParagraph"/>
              <w:spacing w:after="0" w:line="240" w:lineRule="auto"/>
              <w:rPr>
                <w:rFonts w:ascii="Garamond" w:hAnsi="Garamond"/>
                <w:sz w:val="24"/>
                <w:szCs w:val="24"/>
              </w:rPr>
            </w:pPr>
            <w:r w:rsidRPr="00F34A14">
              <w:rPr>
                <w:rFonts w:ascii="Garamond" w:hAnsi="Garamond"/>
                <w:sz w:val="24"/>
                <w:szCs w:val="24"/>
              </w:rPr>
              <w:t>Ability to empirically verify economic and financial theories with data.</w:t>
            </w:r>
          </w:p>
          <w:p w14:paraId="4A90B764" w14:textId="77777777" w:rsidR="00B719A5" w:rsidRPr="00F34A14" w:rsidRDefault="00B719A5" w:rsidP="00D36B9E">
            <w:pPr>
              <w:pStyle w:val="ListParagraph"/>
              <w:spacing w:after="0" w:line="240" w:lineRule="auto"/>
              <w:rPr>
                <w:rFonts w:ascii="Garamond" w:hAnsi="Garamond"/>
                <w:sz w:val="24"/>
                <w:szCs w:val="24"/>
              </w:rPr>
            </w:pPr>
            <w:r w:rsidRPr="00F34A14">
              <w:rPr>
                <w:rFonts w:ascii="Garamond" w:hAnsi="Garamond"/>
                <w:sz w:val="24"/>
                <w:szCs w:val="24"/>
              </w:rPr>
              <w:t>Time series forecasting is a critical learning outcome of this course.</w:t>
            </w:r>
          </w:p>
        </w:tc>
      </w:tr>
      <w:tr w:rsidR="00B719A5" w:rsidRPr="00F34A14" w14:paraId="5EEB5D4B" w14:textId="77777777" w:rsidTr="00D36B9E">
        <w:tc>
          <w:tcPr>
            <w:tcW w:w="2263" w:type="dxa"/>
            <w:vAlign w:val="center"/>
          </w:tcPr>
          <w:p w14:paraId="01E54DD7"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54E7E28F"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0666F2D2" w14:textId="77777777" w:rsidR="00B719A5" w:rsidRPr="00F34A14" w:rsidRDefault="00B719A5" w:rsidP="00B719A5">
      <w:pPr>
        <w:spacing w:line="360" w:lineRule="auto"/>
        <w:rPr>
          <w:rFonts w:ascii="Garamond" w:hAnsi="Garamond"/>
        </w:rPr>
      </w:pPr>
    </w:p>
    <w:p w14:paraId="367E1D55" w14:textId="77777777" w:rsidR="00B719A5" w:rsidRPr="00F34A14" w:rsidRDefault="00B719A5" w:rsidP="00B719A5">
      <w:pPr>
        <w:spacing w:after="120"/>
        <w:rPr>
          <w:rFonts w:ascii="Garamond" w:hAnsi="Garamond"/>
          <w:b/>
        </w:rPr>
      </w:pPr>
      <w:r w:rsidRPr="00F34A14">
        <w:rPr>
          <w:rFonts w:ascii="Garamond" w:hAnsi="Garamond"/>
          <w:b/>
        </w:rPr>
        <w:t>Texts:</w:t>
      </w:r>
    </w:p>
    <w:p w14:paraId="1F3824D1" w14:textId="77777777" w:rsidR="00B719A5" w:rsidRPr="00F34A14" w:rsidRDefault="00B719A5" w:rsidP="00F47A84">
      <w:pPr>
        <w:pStyle w:val="ListParagraph"/>
        <w:numPr>
          <w:ilvl w:val="0"/>
          <w:numId w:val="36"/>
        </w:numPr>
        <w:spacing w:after="120"/>
        <w:rPr>
          <w:rFonts w:ascii="Garamond" w:hAnsi="Garamond"/>
          <w:sz w:val="24"/>
        </w:rPr>
      </w:pPr>
      <w:r w:rsidRPr="00F34A14">
        <w:rPr>
          <w:rFonts w:ascii="Garamond" w:hAnsi="Garamond"/>
          <w:sz w:val="24"/>
        </w:rPr>
        <w:t>Analysis of Financial Time Series: Ruey s. Tsay, Wiley Publication, 2</w:t>
      </w:r>
      <w:r w:rsidRPr="00F34A14">
        <w:rPr>
          <w:rFonts w:ascii="Garamond" w:hAnsi="Garamond"/>
          <w:sz w:val="24"/>
          <w:vertAlign w:val="superscript"/>
        </w:rPr>
        <w:t>nd</w:t>
      </w:r>
      <w:r w:rsidRPr="00F34A14">
        <w:rPr>
          <w:rFonts w:ascii="Garamond" w:hAnsi="Garamond"/>
          <w:sz w:val="24"/>
        </w:rPr>
        <w:t xml:space="preserve"> Edition</w:t>
      </w:r>
    </w:p>
    <w:p w14:paraId="47E91EB9" w14:textId="77777777" w:rsidR="00B719A5" w:rsidRPr="00F34A14" w:rsidRDefault="00B719A5" w:rsidP="00F47A84">
      <w:pPr>
        <w:pStyle w:val="ListParagraph"/>
        <w:numPr>
          <w:ilvl w:val="0"/>
          <w:numId w:val="36"/>
        </w:numPr>
        <w:spacing w:after="120"/>
        <w:rPr>
          <w:rFonts w:ascii="Garamond" w:hAnsi="Garamond"/>
          <w:sz w:val="24"/>
        </w:rPr>
      </w:pPr>
      <w:r w:rsidRPr="00F34A14">
        <w:rPr>
          <w:rFonts w:ascii="Garamond" w:hAnsi="Garamond"/>
          <w:sz w:val="24"/>
        </w:rPr>
        <w:t>Applied Econometrics Time Series: Walter Enders, Wiley and Sons, 2</w:t>
      </w:r>
      <w:r w:rsidRPr="00F34A14">
        <w:rPr>
          <w:rFonts w:ascii="Garamond" w:hAnsi="Garamond"/>
          <w:sz w:val="24"/>
          <w:vertAlign w:val="superscript"/>
        </w:rPr>
        <w:t>nd</w:t>
      </w:r>
      <w:r w:rsidRPr="00F34A14">
        <w:rPr>
          <w:rFonts w:ascii="Garamond" w:hAnsi="Garamond"/>
          <w:sz w:val="24"/>
        </w:rPr>
        <w:t xml:space="preserve"> Edition  </w:t>
      </w:r>
    </w:p>
    <w:p w14:paraId="554C6CE8" w14:textId="77777777" w:rsidR="00B719A5" w:rsidRPr="00F34A14" w:rsidRDefault="00B719A5" w:rsidP="00B719A5">
      <w:pPr>
        <w:spacing w:after="120"/>
        <w:rPr>
          <w:rFonts w:ascii="Garamond" w:hAnsi="Garamond"/>
        </w:rPr>
      </w:pPr>
    </w:p>
    <w:p w14:paraId="6FFAE7FB" w14:textId="77777777" w:rsidR="00B719A5" w:rsidRPr="00F34A14" w:rsidRDefault="00B719A5" w:rsidP="00B719A5">
      <w:pPr>
        <w:rPr>
          <w:rFonts w:ascii="Garamond" w:hAnsi="Garamond"/>
        </w:rPr>
      </w:pPr>
      <w:r w:rsidRPr="00F34A14">
        <w:rPr>
          <w:rFonts w:ascii="Garamond" w:hAnsi="Garamond"/>
        </w:rPr>
        <w:br w:type="page"/>
      </w:r>
    </w:p>
    <w:tbl>
      <w:tblPr>
        <w:tblStyle w:val="TableGrid"/>
        <w:tblW w:w="9657" w:type="dxa"/>
        <w:tblLook w:val="04A0" w:firstRow="1" w:lastRow="0" w:firstColumn="1" w:lastColumn="0" w:noHBand="0" w:noVBand="1"/>
      </w:tblPr>
      <w:tblGrid>
        <w:gridCol w:w="2302"/>
        <w:gridCol w:w="7355"/>
      </w:tblGrid>
      <w:tr w:rsidR="00F34A14" w:rsidRPr="00F34A14" w14:paraId="1E318B97" w14:textId="77777777" w:rsidTr="00D36B9E">
        <w:trPr>
          <w:trHeight w:val="327"/>
        </w:trPr>
        <w:tc>
          <w:tcPr>
            <w:tcW w:w="2302" w:type="dxa"/>
            <w:shd w:val="clear" w:color="auto" w:fill="auto"/>
            <w:vAlign w:val="center"/>
          </w:tcPr>
          <w:p w14:paraId="07A27103" w14:textId="77777777" w:rsidR="00B719A5" w:rsidRPr="00F34A14" w:rsidRDefault="00B719A5" w:rsidP="00D36B9E">
            <w:pPr>
              <w:rPr>
                <w:rFonts w:ascii="Garamond" w:hAnsi="Garamond" w:cstheme="minorHAnsi"/>
              </w:rPr>
            </w:pPr>
            <w:r w:rsidRPr="00F34A14">
              <w:rPr>
                <w:rFonts w:ascii="Garamond" w:hAnsi="Garamond" w:cstheme="minorHAnsi"/>
              </w:rPr>
              <w:lastRenderedPageBreak/>
              <w:t xml:space="preserve">Course Number </w:t>
            </w:r>
          </w:p>
        </w:tc>
        <w:tc>
          <w:tcPr>
            <w:tcW w:w="7355" w:type="dxa"/>
            <w:shd w:val="clear" w:color="auto" w:fill="auto"/>
            <w:vAlign w:val="center"/>
          </w:tcPr>
          <w:p w14:paraId="7DD6380F" w14:textId="6D86EBE3" w:rsidR="00B719A5" w:rsidRPr="00F34A14" w:rsidRDefault="00F10BBE" w:rsidP="00D36B9E">
            <w:pPr>
              <w:rPr>
                <w:rFonts w:ascii="Garamond" w:hAnsi="Garamond" w:cstheme="minorHAnsi"/>
                <w:bCs/>
              </w:rPr>
            </w:pPr>
            <w:r w:rsidRPr="00F34A14">
              <w:rPr>
                <w:rFonts w:ascii="Garamond" w:hAnsi="Garamond"/>
                <w:b/>
                <w:bCs/>
              </w:rPr>
              <w:t>HS</w:t>
            </w:r>
            <w:r w:rsidR="00B719A5" w:rsidRPr="00F34A14">
              <w:rPr>
                <w:rFonts w:ascii="Garamond" w:hAnsi="Garamond"/>
                <w:b/>
                <w:bCs/>
              </w:rPr>
              <w:t>3102</w:t>
            </w:r>
          </w:p>
        </w:tc>
      </w:tr>
      <w:tr w:rsidR="00F34A14" w:rsidRPr="00F34A14" w14:paraId="47D30D26" w14:textId="77777777" w:rsidTr="00D36B9E">
        <w:trPr>
          <w:trHeight w:val="265"/>
        </w:trPr>
        <w:tc>
          <w:tcPr>
            <w:tcW w:w="2302" w:type="dxa"/>
            <w:shd w:val="clear" w:color="auto" w:fill="auto"/>
            <w:vAlign w:val="center"/>
          </w:tcPr>
          <w:p w14:paraId="6DC4E84F" w14:textId="77777777" w:rsidR="00B719A5" w:rsidRPr="00F34A14" w:rsidRDefault="00B719A5" w:rsidP="00D36B9E">
            <w:pPr>
              <w:widowControl w:val="0"/>
              <w:rPr>
                <w:rFonts w:ascii="Garamond" w:hAnsi="Garamond" w:cstheme="minorHAnsi"/>
              </w:rPr>
            </w:pPr>
            <w:r w:rsidRPr="00F34A14">
              <w:rPr>
                <w:rFonts w:ascii="Garamond" w:hAnsi="Garamond" w:cstheme="minorHAnsi"/>
              </w:rPr>
              <w:t xml:space="preserve">Course Credit            </w:t>
            </w:r>
          </w:p>
        </w:tc>
        <w:tc>
          <w:tcPr>
            <w:tcW w:w="7355" w:type="dxa"/>
            <w:shd w:val="clear" w:color="auto" w:fill="auto"/>
            <w:vAlign w:val="center"/>
          </w:tcPr>
          <w:p w14:paraId="36111157" w14:textId="77777777" w:rsidR="00B719A5" w:rsidRPr="00F34A14" w:rsidRDefault="00B719A5" w:rsidP="00D36B9E">
            <w:pPr>
              <w:widowControl w:val="0"/>
              <w:rPr>
                <w:rFonts w:ascii="Garamond" w:hAnsi="Garamond" w:cstheme="minorHAnsi"/>
                <w:b/>
                <w:bCs/>
              </w:rPr>
            </w:pPr>
            <w:r w:rsidRPr="00F34A14">
              <w:rPr>
                <w:rFonts w:ascii="Garamond" w:hAnsi="Garamond" w:cstheme="minorHAnsi"/>
                <w:b/>
                <w:bCs/>
              </w:rPr>
              <w:t>3-1-0-4</w:t>
            </w:r>
          </w:p>
        </w:tc>
      </w:tr>
      <w:tr w:rsidR="00F34A14" w:rsidRPr="00F34A14" w14:paraId="76FDD4E7" w14:textId="77777777" w:rsidTr="00D36B9E">
        <w:trPr>
          <w:trHeight w:val="327"/>
        </w:trPr>
        <w:tc>
          <w:tcPr>
            <w:tcW w:w="2302" w:type="dxa"/>
            <w:shd w:val="clear" w:color="auto" w:fill="auto"/>
            <w:vAlign w:val="center"/>
          </w:tcPr>
          <w:p w14:paraId="06AC3CC8" w14:textId="77777777" w:rsidR="00B719A5" w:rsidRPr="00F34A14" w:rsidRDefault="00B719A5" w:rsidP="00D36B9E">
            <w:pPr>
              <w:rPr>
                <w:rFonts w:ascii="Garamond" w:hAnsi="Garamond" w:cstheme="minorHAnsi"/>
              </w:rPr>
            </w:pPr>
            <w:r w:rsidRPr="00F34A14">
              <w:rPr>
                <w:rFonts w:ascii="Garamond" w:hAnsi="Garamond" w:cstheme="minorHAnsi"/>
              </w:rPr>
              <w:t xml:space="preserve">Course Title                   </w:t>
            </w:r>
          </w:p>
        </w:tc>
        <w:tc>
          <w:tcPr>
            <w:tcW w:w="7355" w:type="dxa"/>
            <w:shd w:val="clear" w:color="auto" w:fill="auto"/>
            <w:vAlign w:val="center"/>
          </w:tcPr>
          <w:p w14:paraId="18A46D32" w14:textId="77777777" w:rsidR="00B719A5" w:rsidRPr="00F34A14" w:rsidRDefault="00B719A5" w:rsidP="00D36B9E">
            <w:pPr>
              <w:rPr>
                <w:rFonts w:ascii="Garamond" w:hAnsi="Garamond" w:cstheme="minorHAnsi"/>
                <w:b/>
              </w:rPr>
            </w:pPr>
            <w:r w:rsidRPr="00F34A14">
              <w:rPr>
                <w:rFonts w:ascii="Garamond" w:hAnsi="Garamond" w:cstheme="minorHAnsi"/>
                <w:b/>
              </w:rPr>
              <w:t>Mathematical Economics</w:t>
            </w:r>
          </w:p>
        </w:tc>
      </w:tr>
      <w:tr w:rsidR="00F34A14" w:rsidRPr="00F34A14" w14:paraId="68781C74" w14:textId="77777777" w:rsidTr="00D36B9E">
        <w:trPr>
          <w:trHeight w:val="966"/>
        </w:trPr>
        <w:tc>
          <w:tcPr>
            <w:tcW w:w="2302" w:type="dxa"/>
            <w:shd w:val="clear" w:color="auto" w:fill="auto"/>
            <w:vAlign w:val="center"/>
          </w:tcPr>
          <w:p w14:paraId="02DD9589" w14:textId="77777777" w:rsidR="00B719A5" w:rsidRPr="00F34A14" w:rsidRDefault="00B719A5" w:rsidP="00D36B9E">
            <w:pPr>
              <w:rPr>
                <w:rFonts w:ascii="Garamond" w:hAnsi="Garamond" w:cstheme="minorHAnsi"/>
              </w:rPr>
            </w:pPr>
            <w:r w:rsidRPr="00F34A14">
              <w:rPr>
                <w:rFonts w:ascii="Garamond" w:hAnsi="Garamond" w:cstheme="minorHAnsi"/>
              </w:rPr>
              <w:t xml:space="preserve">Learning Objectives </w:t>
            </w:r>
          </w:p>
        </w:tc>
        <w:tc>
          <w:tcPr>
            <w:tcW w:w="7355" w:type="dxa"/>
            <w:shd w:val="clear" w:color="auto" w:fill="auto"/>
            <w:vAlign w:val="center"/>
          </w:tcPr>
          <w:p w14:paraId="09BE66BD" w14:textId="77777777" w:rsidR="00B719A5" w:rsidRPr="00F34A14" w:rsidRDefault="00B719A5" w:rsidP="00D36B9E">
            <w:pPr>
              <w:rPr>
                <w:rFonts w:ascii="Garamond" w:hAnsi="Garamond" w:cstheme="minorHAnsi"/>
                <w:bCs/>
              </w:rPr>
            </w:pPr>
            <w:r w:rsidRPr="00F34A14">
              <w:rPr>
                <w:rFonts w:ascii="Garamond" w:hAnsi="Garamond" w:cstheme="minorHAnsi"/>
                <w:bCs/>
              </w:rPr>
              <w:t>The objective of the course is to train student about the modelling of linear programming problems and its dual and various algorithms to solve these problems</w:t>
            </w:r>
          </w:p>
        </w:tc>
      </w:tr>
      <w:tr w:rsidR="00F34A14" w:rsidRPr="00F34A14" w14:paraId="0BD7DA0A" w14:textId="77777777" w:rsidTr="00D36B9E">
        <w:trPr>
          <w:trHeight w:val="1547"/>
        </w:trPr>
        <w:tc>
          <w:tcPr>
            <w:tcW w:w="2302" w:type="dxa"/>
            <w:shd w:val="clear" w:color="auto" w:fill="auto"/>
            <w:vAlign w:val="center"/>
          </w:tcPr>
          <w:p w14:paraId="62E87D06" w14:textId="77777777" w:rsidR="00B719A5" w:rsidRPr="00F34A14" w:rsidRDefault="00B719A5" w:rsidP="00D36B9E">
            <w:pPr>
              <w:rPr>
                <w:rFonts w:ascii="Garamond" w:hAnsi="Garamond" w:cstheme="minorHAnsi"/>
              </w:rPr>
            </w:pPr>
            <w:r w:rsidRPr="00F34A14">
              <w:rPr>
                <w:rFonts w:ascii="Garamond" w:hAnsi="Garamond" w:cstheme="minorHAnsi"/>
              </w:rPr>
              <w:t xml:space="preserve">Course Description     </w:t>
            </w:r>
          </w:p>
        </w:tc>
        <w:tc>
          <w:tcPr>
            <w:tcW w:w="7355" w:type="dxa"/>
            <w:shd w:val="clear" w:color="auto" w:fill="auto"/>
            <w:vAlign w:val="center"/>
          </w:tcPr>
          <w:p w14:paraId="0C113982" w14:textId="77777777" w:rsidR="00B719A5" w:rsidRPr="00F34A14" w:rsidRDefault="00B719A5" w:rsidP="00D36B9E">
            <w:pPr>
              <w:rPr>
                <w:rFonts w:ascii="Garamond" w:hAnsi="Garamond" w:cstheme="minorHAnsi"/>
                <w:bCs/>
              </w:rPr>
            </w:pPr>
            <w:r w:rsidRPr="00F34A14">
              <w:rPr>
                <w:rFonts w:ascii="Garamond" w:hAnsi="Garamond" w:cstheme="minorHAnsi"/>
              </w:rPr>
              <w:t>Optimization technique, as a basic subject for undergraduate students, provides the initial knowledge of various models of linear programming problems and different algorithms to solve such problems with its applications in various problems arising in economics, science and engineering.</w:t>
            </w:r>
          </w:p>
        </w:tc>
      </w:tr>
      <w:tr w:rsidR="00F34A14" w:rsidRPr="00F34A14" w14:paraId="4D044F8E" w14:textId="77777777" w:rsidTr="00D36B9E">
        <w:trPr>
          <w:trHeight w:val="416"/>
        </w:trPr>
        <w:tc>
          <w:tcPr>
            <w:tcW w:w="2302" w:type="dxa"/>
            <w:shd w:val="clear" w:color="auto" w:fill="auto"/>
            <w:vAlign w:val="center"/>
          </w:tcPr>
          <w:p w14:paraId="72D472BE" w14:textId="77777777" w:rsidR="00B719A5" w:rsidRPr="00F34A14" w:rsidRDefault="00B719A5" w:rsidP="00D36B9E">
            <w:pPr>
              <w:rPr>
                <w:rFonts w:ascii="Garamond" w:hAnsi="Garamond" w:cstheme="minorHAnsi"/>
              </w:rPr>
            </w:pPr>
            <w:r w:rsidRPr="00F34A14">
              <w:rPr>
                <w:rFonts w:ascii="Garamond" w:hAnsi="Garamond" w:cstheme="minorHAnsi"/>
              </w:rPr>
              <w:t>Course Outline</w:t>
            </w:r>
          </w:p>
        </w:tc>
        <w:tc>
          <w:tcPr>
            <w:tcW w:w="7355" w:type="dxa"/>
            <w:shd w:val="clear" w:color="auto" w:fill="auto"/>
            <w:vAlign w:val="center"/>
          </w:tcPr>
          <w:p w14:paraId="5B42DD4E" w14:textId="77777777" w:rsidR="00B719A5" w:rsidRPr="00F34A14" w:rsidRDefault="00B719A5" w:rsidP="00D36B9E">
            <w:pPr>
              <w:pStyle w:val="Default"/>
              <w:rPr>
                <w:rFonts w:ascii="Garamond" w:hAnsi="Garamond" w:cstheme="minorHAnsi"/>
                <w:bCs/>
                <w:color w:val="auto"/>
              </w:rPr>
            </w:pPr>
            <w:r w:rsidRPr="00F34A14">
              <w:rPr>
                <w:rFonts w:ascii="Garamond" w:hAnsi="Garamond" w:cstheme="minorHAnsi"/>
                <w:bCs/>
                <w:color w:val="auto"/>
              </w:rPr>
              <w:t>Linear programming: Introduction and Problem formulation, Geo-metrical aspects of LPP, Graphical solutions, Linear programming in standard form, Simplex, Big M and Two-Phase Methods, Revised simplex method, Special cases of LPP.</w:t>
            </w:r>
          </w:p>
          <w:p w14:paraId="2F30E3F6"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 xml:space="preserve">Static Optimization: Review of Classical Constrained Programming and Nonlinear Programming, Comparative Statics, Envelope Theorem, Saddle Point Theorem, Concave and Convex Programming; Elements of point-set topology and real analysis: Metric Spaces, Continuity, Convergence, Weirstrass Theorem, Fixed-Point theorems; </w:t>
            </w:r>
          </w:p>
          <w:p w14:paraId="01A61A0E" w14:textId="77777777" w:rsidR="00B719A5" w:rsidRPr="00F34A14" w:rsidRDefault="00B719A5" w:rsidP="00D36B9E">
            <w:pPr>
              <w:rPr>
                <w:rFonts w:ascii="Garamond" w:hAnsi="Garamond" w:cstheme="minorHAnsi"/>
                <w:bCs/>
              </w:rPr>
            </w:pPr>
            <w:r w:rsidRPr="00F34A14">
              <w:rPr>
                <w:rFonts w:ascii="Garamond" w:hAnsi="Garamond"/>
                <w:shd w:val="clear" w:color="auto" w:fill="FFFFFF"/>
              </w:rPr>
              <w:t>Dynamic Optimization: Optimal Control Theory and Hamiltonian, Dynamic Programming; Choice under uncertainty: Risk and portfolio analysis; matrix algebra and vector analysis; Differential Equations and Stability Issues: Differential Equations, Stability Theory, Phase Diagrams</w:t>
            </w:r>
            <w:r w:rsidRPr="00F34A14">
              <w:rPr>
                <w:rFonts w:ascii="Garamond" w:hAnsi="Garamond" w:cstheme="minorHAnsi"/>
                <w:bCs/>
              </w:rPr>
              <w:t xml:space="preserve">. </w:t>
            </w:r>
          </w:p>
          <w:p w14:paraId="5C423BB7" w14:textId="77777777" w:rsidR="00B719A5" w:rsidRPr="00F34A14" w:rsidRDefault="00B719A5" w:rsidP="00D36B9E">
            <w:pPr>
              <w:pStyle w:val="Default"/>
              <w:rPr>
                <w:rFonts w:ascii="Garamond" w:hAnsi="Garamond" w:cstheme="minorHAnsi"/>
                <w:bCs/>
                <w:color w:val="auto"/>
              </w:rPr>
            </w:pPr>
            <w:r w:rsidRPr="00F34A14">
              <w:rPr>
                <w:rFonts w:ascii="Garamond" w:hAnsi="Garamond" w:cstheme="minorHAnsi"/>
                <w:bCs/>
                <w:color w:val="auto"/>
              </w:rPr>
              <w:t xml:space="preserve">Theory of games: saddle point, linear programming formulation of matrix games, two-person zero-sum games with and without saddle-points, pure and mixed strategies, graphical method of solution of a   game, solution of a   game by simplex method. Computational complexity of the Simplex algorithm, Karmarkar's algorithm for LPP.  </w:t>
            </w:r>
          </w:p>
          <w:p w14:paraId="73F9B0E6" w14:textId="77777777" w:rsidR="00B719A5" w:rsidRPr="00F34A14" w:rsidRDefault="00B719A5" w:rsidP="00D36B9E">
            <w:pPr>
              <w:rPr>
                <w:rFonts w:ascii="Garamond" w:hAnsi="Garamond" w:cstheme="minorHAnsi"/>
              </w:rPr>
            </w:pPr>
            <w:r w:rsidRPr="00F34A14">
              <w:rPr>
                <w:rFonts w:ascii="Garamond" w:hAnsi="Garamond" w:cstheme="minorHAnsi"/>
                <w:bCs/>
              </w:rPr>
              <w:t>Acquaintance to softwares like TORA and MATLAB.</w:t>
            </w:r>
          </w:p>
        </w:tc>
      </w:tr>
      <w:tr w:rsidR="00F34A14" w:rsidRPr="00F34A14" w14:paraId="56DE2EC6" w14:textId="77777777" w:rsidTr="00D36B9E">
        <w:trPr>
          <w:trHeight w:val="2511"/>
        </w:trPr>
        <w:tc>
          <w:tcPr>
            <w:tcW w:w="2302" w:type="dxa"/>
            <w:shd w:val="clear" w:color="auto" w:fill="auto"/>
            <w:vAlign w:val="center"/>
          </w:tcPr>
          <w:p w14:paraId="396CD8EC" w14:textId="77777777" w:rsidR="00B719A5" w:rsidRPr="00F34A14" w:rsidRDefault="00B719A5" w:rsidP="00D36B9E">
            <w:pPr>
              <w:rPr>
                <w:rFonts w:ascii="Garamond" w:hAnsi="Garamond" w:cstheme="minorHAnsi"/>
              </w:rPr>
            </w:pPr>
            <w:r w:rsidRPr="00F34A14">
              <w:rPr>
                <w:rFonts w:ascii="Garamond" w:hAnsi="Garamond" w:cstheme="minorHAnsi"/>
              </w:rPr>
              <w:t xml:space="preserve">Learning Outcome      </w:t>
            </w:r>
          </w:p>
        </w:tc>
        <w:tc>
          <w:tcPr>
            <w:tcW w:w="7355" w:type="dxa"/>
            <w:shd w:val="clear" w:color="auto" w:fill="auto"/>
            <w:vAlign w:val="center"/>
          </w:tcPr>
          <w:p w14:paraId="1FCAA383" w14:textId="77777777" w:rsidR="00B719A5" w:rsidRPr="00F34A14" w:rsidRDefault="00B719A5" w:rsidP="00D36B9E">
            <w:pPr>
              <w:widowControl w:val="0"/>
              <w:autoSpaceDE w:val="0"/>
              <w:autoSpaceDN w:val="0"/>
              <w:adjustRightInd w:val="0"/>
              <w:spacing w:line="267" w:lineRule="exact"/>
              <w:rPr>
                <w:rFonts w:ascii="Garamond" w:hAnsi="Garamond" w:cstheme="minorHAnsi"/>
              </w:rPr>
            </w:pPr>
            <w:r w:rsidRPr="00F34A14">
              <w:rPr>
                <w:rFonts w:ascii="Garamond" w:hAnsi="Garamond" w:cstheme="minorHAnsi"/>
              </w:rPr>
              <w:t>On su</w:t>
            </w:r>
            <w:r w:rsidRPr="00F34A14">
              <w:rPr>
                <w:rFonts w:ascii="Garamond" w:hAnsi="Garamond" w:cstheme="minorHAnsi"/>
                <w:spacing w:val="-1"/>
              </w:rPr>
              <w:t>cce</w:t>
            </w:r>
            <w:r w:rsidRPr="00F34A14">
              <w:rPr>
                <w:rFonts w:ascii="Garamond" w:hAnsi="Garamond" w:cstheme="minorHAnsi"/>
              </w:rPr>
              <w:t>ssful</w:t>
            </w:r>
            <w:r w:rsidRPr="00F34A14">
              <w:rPr>
                <w:rFonts w:ascii="Garamond" w:hAnsi="Garamond" w:cstheme="minorHAnsi"/>
                <w:spacing w:val="-1"/>
              </w:rPr>
              <w:t>c</w:t>
            </w:r>
            <w:r w:rsidRPr="00F34A14">
              <w:rPr>
                <w:rFonts w:ascii="Garamond" w:hAnsi="Garamond" w:cstheme="minorHAnsi"/>
              </w:rPr>
              <w:t>omp</w:t>
            </w:r>
            <w:r w:rsidRPr="00F34A14">
              <w:rPr>
                <w:rFonts w:ascii="Garamond" w:hAnsi="Garamond" w:cstheme="minorHAnsi"/>
                <w:spacing w:val="1"/>
              </w:rPr>
              <w:t>l</w:t>
            </w:r>
            <w:r w:rsidRPr="00F34A14">
              <w:rPr>
                <w:rFonts w:ascii="Garamond" w:hAnsi="Garamond" w:cstheme="minorHAnsi"/>
                <w:spacing w:val="-1"/>
              </w:rPr>
              <w:t>e</w:t>
            </w:r>
            <w:r w:rsidRPr="00F34A14">
              <w:rPr>
                <w:rFonts w:ascii="Garamond" w:hAnsi="Garamond" w:cstheme="minorHAnsi"/>
              </w:rPr>
              <w:t>t</w:t>
            </w:r>
            <w:r w:rsidRPr="00F34A14">
              <w:rPr>
                <w:rFonts w:ascii="Garamond" w:hAnsi="Garamond" w:cstheme="minorHAnsi"/>
                <w:spacing w:val="1"/>
              </w:rPr>
              <w:t>i</w:t>
            </w:r>
            <w:r w:rsidRPr="00F34A14">
              <w:rPr>
                <w:rFonts w:ascii="Garamond" w:hAnsi="Garamond" w:cstheme="minorHAnsi"/>
              </w:rPr>
              <w:t xml:space="preserve">on ofthe </w:t>
            </w:r>
            <w:r w:rsidRPr="00F34A14">
              <w:rPr>
                <w:rFonts w:ascii="Garamond" w:hAnsi="Garamond" w:cstheme="minorHAnsi"/>
                <w:spacing w:val="-1"/>
              </w:rPr>
              <w:t>c</w:t>
            </w:r>
            <w:r w:rsidRPr="00F34A14">
              <w:rPr>
                <w:rFonts w:ascii="Garamond" w:hAnsi="Garamond" w:cstheme="minorHAnsi"/>
              </w:rPr>
              <w:t>our</w:t>
            </w:r>
            <w:r w:rsidRPr="00F34A14">
              <w:rPr>
                <w:rFonts w:ascii="Garamond" w:hAnsi="Garamond" w:cstheme="minorHAnsi"/>
                <w:spacing w:val="2"/>
              </w:rPr>
              <w:t>s</w:t>
            </w:r>
            <w:r w:rsidRPr="00F34A14">
              <w:rPr>
                <w:rFonts w:ascii="Garamond" w:hAnsi="Garamond" w:cstheme="minorHAnsi"/>
                <w:spacing w:val="-1"/>
              </w:rPr>
              <w:t>e</w:t>
            </w:r>
            <w:r w:rsidRPr="00F34A14">
              <w:rPr>
                <w:rFonts w:ascii="Garamond" w:hAnsi="Garamond" w:cstheme="minorHAnsi"/>
              </w:rPr>
              <w:t>,students should be</w:t>
            </w:r>
            <w:r w:rsidRPr="00F34A14">
              <w:rPr>
                <w:rFonts w:ascii="Garamond" w:hAnsi="Garamond" w:cstheme="minorHAnsi"/>
                <w:spacing w:val="-1"/>
              </w:rPr>
              <w:t xml:space="preserve"> a</w:t>
            </w:r>
            <w:r w:rsidRPr="00F34A14">
              <w:rPr>
                <w:rFonts w:ascii="Garamond" w:hAnsi="Garamond" w:cstheme="minorHAnsi"/>
              </w:rPr>
              <w:t>ble to:</w:t>
            </w:r>
          </w:p>
          <w:p w14:paraId="3BEFA0E5" w14:textId="77777777" w:rsidR="00B719A5" w:rsidRPr="00F34A14" w:rsidRDefault="00B719A5" w:rsidP="00D36B9E">
            <w:pPr>
              <w:widowControl w:val="0"/>
              <w:autoSpaceDE w:val="0"/>
              <w:autoSpaceDN w:val="0"/>
              <w:adjustRightInd w:val="0"/>
              <w:rPr>
                <w:rFonts w:ascii="Garamond" w:hAnsi="Garamond" w:cstheme="minorHAnsi"/>
              </w:rPr>
            </w:pPr>
            <w:r w:rsidRPr="00F34A14">
              <w:rPr>
                <w:rFonts w:ascii="Garamond" w:hAnsi="Garamond" w:cstheme="minorHAnsi"/>
              </w:rPr>
              <w:t>1. Und</w:t>
            </w:r>
            <w:r w:rsidRPr="00F34A14">
              <w:rPr>
                <w:rFonts w:ascii="Garamond" w:hAnsi="Garamond" w:cstheme="minorHAnsi"/>
                <w:spacing w:val="-1"/>
              </w:rPr>
              <w:t>e</w:t>
            </w:r>
            <w:r w:rsidRPr="00F34A14">
              <w:rPr>
                <w:rFonts w:ascii="Garamond" w:hAnsi="Garamond" w:cstheme="minorHAnsi"/>
              </w:rPr>
              <w:t>rst</w:t>
            </w:r>
            <w:r w:rsidRPr="00F34A14">
              <w:rPr>
                <w:rFonts w:ascii="Garamond" w:hAnsi="Garamond" w:cstheme="minorHAnsi"/>
                <w:spacing w:val="-1"/>
              </w:rPr>
              <w:t>a</w:t>
            </w:r>
            <w:r w:rsidRPr="00F34A14">
              <w:rPr>
                <w:rFonts w:ascii="Garamond" w:hAnsi="Garamond" w:cstheme="minorHAnsi"/>
              </w:rPr>
              <w:t>nd the t</w:t>
            </w:r>
            <w:r w:rsidRPr="00F34A14">
              <w:rPr>
                <w:rFonts w:ascii="Garamond" w:hAnsi="Garamond" w:cstheme="minorHAnsi"/>
                <w:spacing w:val="2"/>
              </w:rPr>
              <w:t>e</w:t>
            </w:r>
            <w:r w:rsidRPr="00F34A14">
              <w:rPr>
                <w:rFonts w:ascii="Garamond" w:hAnsi="Garamond" w:cstheme="minorHAnsi"/>
              </w:rPr>
              <w:t>rminolo</w:t>
            </w:r>
            <w:r w:rsidRPr="00F34A14">
              <w:rPr>
                <w:rFonts w:ascii="Garamond" w:hAnsi="Garamond" w:cstheme="minorHAnsi"/>
                <w:spacing w:val="2"/>
              </w:rPr>
              <w:t>g</w:t>
            </w:r>
            <w:r w:rsidRPr="00F34A14">
              <w:rPr>
                <w:rFonts w:ascii="Garamond" w:hAnsi="Garamond" w:cstheme="minorHAnsi"/>
              </w:rPr>
              <w:t>y</w:t>
            </w:r>
            <w:r w:rsidRPr="00F34A14">
              <w:rPr>
                <w:rFonts w:ascii="Garamond" w:hAnsi="Garamond" w:cstheme="minorHAnsi"/>
                <w:spacing w:val="-1"/>
              </w:rPr>
              <w:t>a</w:t>
            </w:r>
            <w:r w:rsidRPr="00F34A14">
              <w:rPr>
                <w:rFonts w:ascii="Garamond" w:hAnsi="Garamond" w:cstheme="minorHAnsi"/>
              </w:rPr>
              <w:t xml:space="preserve">nd basic </w:t>
            </w:r>
            <w:r w:rsidRPr="00F34A14">
              <w:rPr>
                <w:rFonts w:ascii="Garamond" w:hAnsi="Garamond" w:cstheme="minorHAnsi"/>
                <w:spacing w:val="-1"/>
              </w:rPr>
              <w:t>c</w:t>
            </w:r>
            <w:r w:rsidRPr="00F34A14">
              <w:rPr>
                <w:rFonts w:ascii="Garamond" w:hAnsi="Garamond" w:cstheme="minorHAnsi"/>
              </w:rPr>
              <w:t>on</w:t>
            </w:r>
            <w:r w:rsidRPr="00F34A14">
              <w:rPr>
                <w:rFonts w:ascii="Garamond" w:hAnsi="Garamond" w:cstheme="minorHAnsi"/>
                <w:spacing w:val="1"/>
              </w:rPr>
              <w:t>c</w:t>
            </w:r>
            <w:r w:rsidRPr="00F34A14">
              <w:rPr>
                <w:rFonts w:ascii="Garamond" w:hAnsi="Garamond" w:cstheme="minorHAnsi"/>
                <w:spacing w:val="-1"/>
              </w:rPr>
              <w:t>e</w:t>
            </w:r>
            <w:r w:rsidRPr="00F34A14">
              <w:rPr>
                <w:rFonts w:ascii="Garamond" w:hAnsi="Garamond" w:cstheme="minorHAnsi"/>
              </w:rPr>
              <w:t>ptsof</w:t>
            </w:r>
            <w:r w:rsidRPr="00F34A14">
              <w:rPr>
                <w:rFonts w:ascii="Garamond" w:hAnsi="Garamond" w:cstheme="minorHAnsi"/>
                <w:spacing w:val="-1"/>
              </w:rPr>
              <w:t xml:space="preserve"> various kinds of linear programming problems</w:t>
            </w:r>
          </w:p>
          <w:p w14:paraId="72FC55E4" w14:textId="77777777" w:rsidR="00B719A5" w:rsidRPr="00F34A14" w:rsidRDefault="00B719A5" w:rsidP="00D36B9E">
            <w:pPr>
              <w:widowControl w:val="0"/>
              <w:autoSpaceDE w:val="0"/>
              <w:autoSpaceDN w:val="0"/>
              <w:adjustRightInd w:val="0"/>
              <w:rPr>
                <w:rFonts w:ascii="Garamond" w:hAnsi="Garamond" w:cstheme="minorHAnsi"/>
              </w:rPr>
            </w:pPr>
            <w:r w:rsidRPr="00F34A14">
              <w:rPr>
                <w:rFonts w:ascii="Garamond" w:hAnsi="Garamond" w:cstheme="minorHAnsi"/>
              </w:rPr>
              <w:t>2. model several linear programming problems and its dual</w:t>
            </w:r>
          </w:p>
          <w:p w14:paraId="557810D3" w14:textId="77777777" w:rsidR="00B719A5" w:rsidRPr="00F34A14" w:rsidRDefault="00B719A5" w:rsidP="00D36B9E">
            <w:pPr>
              <w:widowControl w:val="0"/>
              <w:autoSpaceDE w:val="0"/>
              <w:autoSpaceDN w:val="0"/>
              <w:adjustRightInd w:val="0"/>
              <w:rPr>
                <w:rFonts w:ascii="Garamond" w:hAnsi="Garamond" w:cstheme="minorHAnsi"/>
              </w:rPr>
            </w:pPr>
            <w:r w:rsidRPr="00F34A14">
              <w:rPr>
                <w:rFonts w:ascii="Garamond" w:hAnsi="Garamond" w:cstheme="minorHAnsi"/>
              </w:rPr>
              <w:t>3.  D</w:t>
            </w:r>
            <w:r w:rsidRPr="00F34A14">
              <w:rPr>
                <w:rFonts w:ascii="Garamond" w:hAnsi="Garamond" w:cstheme="minorHAnsi"/>
                <w:spacing w:val="-1"/>
              </w:rPr>
              <w:t>e</w:t>
            </w:r>
            <w:r w:rsidRPr="00F34A14">
              <w:rPr>
                <w:rFonts w:ascii="Garamond" w:hAnsi="Garamond" w:cstheme="minorHAnsi"/>
              </w:rPr>
              <w:t>v</w:t>
            </w:r>
            <w:r w:rsidRPr="00F34A14">
              <w:rPr>
                <w:rFonts w:ascii="Garamond" w:hAnsi="Garamond" w:cstheme="minorHAnsi"/>
                <w:spacing w:val="-1"/>
              </w:rPr>
              <w:t>e</w:t>
            </w:r>
            <w:r w:rsidRPr="00F34A14">
              <w:rPr>
                <w:rFonts w:ascii="Garamond" w:hAnsi="Garamond" w:cstheme="minorHAnsi"/>
              </w:rPr>
              <w:t xml:space="preserve">lop </w:t>
            </w:r>
            <w:r w:rsidRPr="00F34A14">
              <w:rPr>
                <w:rFonts w:ascii="Garamond" w:hAnsi="Garamond" w:cstheme="minorHAnsi"/>
                <w:spacing w:val="1"/>
              </w:rPr>
              <w:t>t</w:t>
            </w:r>
            <w:r w:rsidRPr="00F34A14">
              <w:rPr>
                <w:rFonts w:ascii="Garamond" w:hAnsi="Garamond" w:cstheme="minorHAnsi"/>
              </w:rPr>
              <w:t>heund</w:t>
            </w:r>
            <w:r w:rsidRPr="00F34A14">
              <w:rPr>
                <w:rFonts w:ascii="Garamond" w:hAnsi="Garamond" w:cstheme="minorHAnsi"/>
                <w:spacing w:val="1"/>
              </w:rPr>
              <w:t>e</w:t>
            </w:r>
            <w:r w:rsidRPr="00F34A14">
              <w:rPr>
                <w:rFonts w:ascii="Garamond" w:hAnsi="Garamond" w:cstheme="minorHAnsi"/>
              </w:rPr>
              <w:t>rst</w:t>
            </w:r>
            <w:r w:rsidRPr="00F34A14">
              <w:rPr>
                <w:rFonts w:ascii="Garamond" w:hAnsi="Garamond" w:cstheme="minorHAnsi"/>
                <w:spacing w:val="-1"/>
              </w:rPr>
              <w:t>a</w:t>
            </w:r>
            <w:r w:rsidRPr="00F34A14">
              <w:rPr>
                <w:rFonts w:ascii="Garamond" w:hAnsi="Garamond" w:cstheme="minorHAnsi"/>
                <w:spacing w:val="2"/>
              </w:rPr>
              <w:t>n</w:t>
            </w:r>
            <w:r w:rsidRPr="00F34A14">
              <w:rPr>
                <w:rFonts w:ascii="Garamond" w:hAnsi="Garamond" w:cstheme="minorHAnsi"/>
              </w:rPr>
              <w:t xml:space="preserve">dingof </w:t>
            </w:r>
            <w:r w:rsidRPr="00F34A14">
              <w:rPr>
                <w:rFonts w:ascii="Garamond" w:hAnsi="Garamond" w:cstheme="minorHAnsi"/>
                <w:spacing w:val="1"/>
              </w:rPr>
              <w:t xml:space="preserve">about different solution methods to solve linear Programing problem. </w:t>
            </w:r>
          </w:p>
          <w:p w14:paraId="7A2A585F" w14:textId="77777777" w:rsidR="00B719A5" w:rsidRPr="00F34A14" w:rsidRDefault="00B719A5" w:rsidP="00D36B9E">
            <w:pPr>
              <w:widowControl w:val="0"/>
              <w:autoSpaceDE w:val="0"/>
              <w:autoSpaceDN w:val="0"/>
              <w:adjustRightInd w:val="0"/>
              <w:rPr>
                <w:rFonts w:ascii="Garamond" w:hAnsi="Garamond" w:cstheme="minorHAnsi"/>
              </w:rPr>
            </w:pPr>
            <w:r w:rsidRPr="00F34A14">
              <w:rPr>
                <w:rFonts w:ascii="Garamond" w:hAnsi="Garamond" w:cstheme="minorHAnsi"/>
              </w:rPr>
              <w:t>4. Apply and differentiate the need and importance of various algorithms to solve linear programing problems</w:t>
            </w:r>
          </w:p>
          <w:p w14:paraId="458D4007" w14:textId="77777777" w:rsidR="00B719A5" w:rsidRPr="00F34A14" w:rsidRDefault="00B719A5" w:rsidP="00D36B9E">
            <w:pPr>
              <w:rPr>
                <w:rFonts w:ascii="Garamond" w:hAnsi="Garamond" w:cstheme="minorHAnsi"/>
                <w:bCs/>
              </w:rPr>
            </w:pPr>
            <w:r w:rsidRPr="00F34A14">
              <w:rPr>
                <w:rFonts w:ascii="Garamond" w:hAnsi="Garamond" w:cstheme="minorHAnsi"/>
              </w:rPr>
              <w:t>5.  employ programming languages to solve linear programing problems</w:t>
            </w:r>
          </w:p>
        </w:tc>
      </w:tr>
      <w:tr w:rsidR="00B719A5" w:rsidRPr="00F34A14" w14:paraId="42A9A239" w14:textId="77777777" w:rsidTr="00D36B9E">
        <w:trPr>
          <w:trHeight w:val="654"/>
        </w:trPr>
        <w:tc>
          <w:tcPr>
            <w:tcW w:w="2302" w:type="dxa"/>
            <w:shd w:val="clear" w:color="auto" w:fill="auto"/>
            <w:vAlign w:val="center"/>
          </w:tcPr>
          <w:p w14:paraId="24B540CA" w14:textId="77777777" w:rsidR="00B719A5" w:rsidRPr="00F34A14" w:rsidRDefault="00B719A5" w:rsidP="00D36B9E">
            <w:pPr>
              <w:rPr>
                <w:rFonts w:ascii="Garamond" w:hAnsi="Garamond" w:cstheme="minorHAnsi"/>
              </w:rPr>
            </w:pPr>
            <w:r w:rsidRPr="00F34A14">
              <w:rPr>
                <w:rFonts w:ascii="Garamond" w:hAnsi="Garamond" w:cstheme="minorHAnsi"/>
              </w:rPr>
              <w:t>Assessment Method</w:t>
            </w:r>
          </w:p>
        </w:tc>
        <w:tc>
          <w:tcPr>
            <w:tcW w:w="7355" w:type="dxa"/>
            <w:shd w:val="clear" w:color="auto" w:fill="auto"/>
            <w:vAlign w:val="center"/>
          </w:tcPr>
          <w:p w14:paraId="58835D92" w14:textId="77777777" w:rsidR="00B719A5" w:rsidRPr="00F34A14" w:rsidRDefault="00B719A5" w:rsidP="00D36B9E">
            <w:pPr>
              <w:rPr>
                <w:rFonts w:ascii="Garamond" w:hAnsi="Garamond" w:cstheme="minorHAnsi"/>
                <w:bCs/>
              </w:rPr>
            </w:pPr>
            <w:r w:rsidRPr="00F34A14">
              <w:rPr>
                <w:rFonts w:ascii="Garamond" w:hAnsi="Garamond" w:cstheme="minorHAnsi"/>
                <w:bCs/>
              </w:rPr>
              <w:t>Assignments, Quizzes, Mid-semester and End-semester examinations</w:t>
            </w:r>
          </w:p>
        </w:tc>
      </w:tr>
    </w:tbl>
    <w:p w14:paraId="00C14C0A" w14:textId="77777777" w:rsidR="00B719A5" w:rsidRPr="00F34A14" w:rsidRDefault="00B719A5" w:rsidP="00B719A5">
      <w:pPr>
        <w:rPr>
          <w:rFonts w:ascii="Garamond" w:hAnsi="Garamond" w:cstheme="minorHAnsi"/>
          <w:b/>
          <w:bCs/>
        </w:rPr>
      </w:pPr>
    </w:p>
    <w:p w14:paraId="128EBB41" w14:textId="77777777" w:rsidR="00B719A5" w:rsidRPr="00F34A14" w:rsidRDefault="00B719A5" w:rsidP="00B719A5">
      <w:pPr>
        <w:rPr>
          <w:rFonts w:ascii="Garamond" w:hAnsi="Garamond" w:cstheme="minorHAnsi"/>
          <w:b/>
        </w:rPr>
      </w:pPr>
    </w:p>
    <w:p w14:paraId="08B2791F" w14:textId="77777777" w:rsidR="00B719A5" w:rsidRPr="00F34A14" w:rsidRDefault="00B719A5" w:rsidP="00B719A5">
      <w:pPr>
        <w:rPr>
          <w:rFonts w:ascii="Garamond" w:hAnsi="Garamond" w:cstheme="minorHAnsi"/>
          <w:b/>
        </w:rPr>
      </w:pPr>
      <w:r w:rsidRPr="00F34A14">
        <w:rPr>
          <w:rFonts w:ascii="Garamond" w:hAnsi="Garamond" w:cstheme="minorHAnsi"/>
          <w:b/>
        </w:rPr>
        <w:t>Texts:</w:t>
      </w:r>
    </w:p>
    <w:p w14:paraId="41DD4456" w14:textId="77777777" w:rsidR="00B719A5" w:rsidRPr="00F34A14" w:rsidRDefault="00B719A5" w:rsidP="00F47A84">
      <w:pPr>
        <w:pStyle w:val="ListParagraph"/>
        <w:numPr>
          <w:ilvl w:val="0"/>
          <w:numId w:val="15"/>
        </w:numPr>
        <w:pBdr>
          <w:top w:val="nil"/>
          <w:left w:val="nil"/>
          <w:bottom w:val="nil"/>
          <w:right w:val="nil"/>
          <w:between w:val="nil"/>
        </w:pBdr>
        <w:rPr>
          <w:rFonts w:ascii="Garamond" w:hAnsi="Garamond" w:cstheme="minorHAnsi"/>
          <w:sz w:val="24"/>
          <w:szCs w:val="24"/>
        </w:rPr>
      </w:pPr>
      <w:r w:rsidRPr="00F34A14">
        <w:rPr>
          <w:rFonts w:ascii="Garamond" w:hAnsi="Garamond" w:cstheme="minorHAnsi"/>
          <w:sz w:val="24"/>
          <w:szCs w:val="24"/>
        </w:rPr>
        <w:t>Sydsaeter, K. and Hammond, A. Mathematics for Economic Analysis, Eighth edition, Pearson Education India (2002).</w:t>
      </w:r>
    </w:p>
    <w:p w14:paraId="60935D90" w14:textId="77777777" w:rsidR="00B719A5" w:rsidRPr="00F34A14" w:rsidRDefault="00B719A5" w:rsidP="00F47A84">
      <w:pPr>
        <w:pStyle w:val="ListParagraph"/>
        <w:numPr>
          <w:ilvl w:val="0"/>
          <w:numId w:val="15"/>
        </w:numPr>
        <w:jc w:val="both"/>
        <w:rPr>
          <w:rFonts w:ascii="Garamond" w:hAnsi="Garamond"/>
          <w:sz w:val="24"/>
          <w:szCs w:val="24"/>
        </w:rPr>
      </w:pPr>
      <w:r w:rsidRPr="00F34A14">
        <w:rPr>
          <w:rFonts w:ascii="Garamond" w:hAnsi="Garamond"/>
          <w:sz w:val="24"/>
          <w:szCs w:val="24"/>
        </w:rPr>
        <w:t>Chiang, A. and Wainwright (2017), Fundamental Methods of Mathematical Economics, 4</w:t>
      </w:r>
      <w:r w:rsidRPr="00F34A14">
        <w:rPr>
          <w:rFonts w:ascii="Garamond" w:hAnsi="Garamond"/>
          <w:sz w:val="24"/>
          <w:szCs w:val="24"/>
          <w:vertAlign w:val="superscript"/>
        </w:rPr>
        <w:t>th</w:t>
      </w:r>
      <w:r w:rsidRPr="00F34A14">
        <w:rPr>
          <w:rFonts w:ascii="Garamond" w:hAnsi="Garamond"/>
          <w:sz w:val="24"/>
          <w:szCs w:val="24"/>
        </w:rPr>
        <w:t xml:space="preserve"> ed, McGraw Hill Inc.</w:t>
      </w:r>
    </w:p>
    <w:p w14:paraId="10793608" w14:textId="77777777" w:rsidR="00B719A5" w:rsidRPr="00F34A14" w:rsidRDefault="00B719A5" w:rsidP="00B719A5">
      <w:pPr>
        <w:rPr>
          <w:rFonts w:ascii="Garamond" w:hAnsi="Garamond"/>
          <w:b/>
        </w:rPr>
      </w:pPr>
      <w:r w:rsidRPr="00F34A14">
        <w:rPr>
          <w:rFonts w:ascii="Garamond" w:hAnsi="Garamond"/>
          <w:b/>
        </w:rPr>
        <w:lastRenderedPageBreak/>
        <w:t>Suggested Readings:</w:t>
      </w:r>
    </w:p>
    <w:p w14:paraId="151A86C8" w14:textId="77777777" w:rsidR="00B719A5" w:rsidRPr="00F34A14" w:rsidRDefault="00B719A5" w:rsidP="00F47A84">
      <w:pPr>
        <w:pStyle w:val="ListParagraph"/>
        <w:numPr>
          <w:ilvl w:val="0"/>
          <w:numId w:val="15"/>
        </w:numPr>
        <w:rPr>
          <w:rFonts w:ascii="Garamond" w:hAnsi="Garamond"/>
          <w:sz w:val="24"/>
          <w:szCs w:val="24"/>
        </w:rPr>
      </w:pPr>
      <w:r w:rsidRPr="00F34A14">
        <w:rPr>
          <w:rFonts w:ascii="Garamond" w:hAnsi="Garamond"/>
          <w:sz w:val="24"/>
          <w:szCs w:val="24"/>
        </w:rPr>
        <w:t>Intrilligator (2002); Mathematical Optimization and Economic Theory, SIAM ed., Prentice Hall.</w:t>
      </w:r>
    </w:p>
    <w:p w14:paraId="35B17123" w14:textId="77777777" w:rsidR="00B719A5" w:rsidRPr="00F34A14" w:rsidRDefault="00B719A5" w:rsidP="00F47A84">
      <w:pPr>
        <w:pStyle w:val="ListParagraph"/>
        <w:numPr>
          <w:ilvl w:val="0"/>
          <w:numId w:val="15"/>
        </w:numPr>
        <w:jc w:val="both"/>
        <w:rPr>
          <w:rFonts w:ascii="Garamond" w:hAnsi="Garamond"/>
          <w:sz w:val="24"/>
          <w:szCs w:val="24"/>
        </w:rPr>
      </w:pPr>
      <w:r w:rsidRPr="00F34A14">
        <w:rPr>
          <w:rFonts w:ascii="Garamond" w:hAnsi="Garamond"/>
          <w:sz w:val="24"/>
          <w:szCs w:val="24"/>
        </w:rPr>
        <w:t>Carter, M. (2001), Foundations of Mathematical Economics, MIT Press.</w:t>
      </w:r>
    </w:p>
    <w:p w14:paraId="734E1451" w14:textId="77777777" w:rsidR="00B719A5" w:rsidRPr="00F34A14" w:rsidRDefault="00B719A5" w:rsidP="00B719A5">
      <w:pPr>
        <w:spacing w:after="120"/>
        <w:rPr>
          <w:rFonts w:ascii="Garamond" w:hAnsi="Garamond"/>
        </w:rPr>
      </w:pPr>
    </w:p>
    <w:p w14:paraId="156E6801" w14:textId="709A4875" w:rsidR="00663463" w:rsidRDefault="00663463">
      <w:pPr>
        <w:spacing w:after="160" w:line="259" w:lineRule="auto"/>
        <w:rPr>
          <w:rFonts w:ascii="Garamond" w:hAnsi="Garamond"/>
        </w:rPr>
      </w:pPr>
      <w:r>
        <w:rPr>
          <w:rFonts w:ascii="Garamond" w:hAnsi="Garamond"/>
        </w:rPr>
        <w:br w:type="page"/>
      </w:r>
    </w:p>
    <w:p w14:paraId="69DAA53D" w14:textId="77777777" w:rsidR="00B719A5" w:rsidRPr="00F34A14" w:rsidRDefault="00B719A5" w:rsidP="00B719A5">
      <w:pPr>
        <w:spacing w:after="120"/>
        <w:rPr>
          <w:rFonts w:ascii="Garamond" w:hAnsi="Garamond"/>
        </w:rPr>
      </w:pPr>
    </w:p>
    <w:tbl>
      <w:tblPr>
        <w:tblStyle w:val="TableGrid"/>
        <w:tblW w:w="9493" w:type="dxa"/>
        <w:tblLook w:val="04A0" w:firstRow="1" w:lastRow="0" w:firstColumn="1" w:lastColumn="0" w:noHBand="0" w:noVBand="1"/>
      </w:tblPr>
      <w:tblGrid>
        <w:gridCol w:w="2263"/>
        <w:gridCol w:w="7230"/>
      </w:tblGrid>
      <w:tr w:rsidR="00F34A14" w:rsidRPr="00F34A14" w14:paraId="087B9AC3" w14:textId="77777777" w:rsidTr="00D36B9E">
        <w:tc>
          <w:tcPr>
            <w:tcW w:w="2263" w:type="dxa"/>
            <w:vAlign w:val="center"/>
          </w:tcPr>
          <w:p w14:paraId="4798BC83" w14:textId="77777777" w:rsidR="00B719A5" w:rsidRPr="00F34A14" w:rsidRDefault="00B719A5" w:rsidP="00D36B9E">
            <w:pPr>
              <w:rPr>
                <w:rFonts w:ascii="Garamond" w:hAnsi="Garamond"/>
              </w:rPr>
            </w:pPr>
            <w:r w:rsidRPr="00F34A14">
              <w:rPr>
                <w:rFonts w:ascii="Garamond" w:hAnsi="Garamond"/>
              </w:rPr>
              <w:t xml:space="preserve">Course Number           </w:t>
            </w:r>
          </w:p>
        </w:tc>
        <w:tc>
          <w:tcPr>
            <w:tcW w:w="7230" w:type="dxa"/>
            <w:vAlign w:val="center"/>
          </w:tcPr>
          <w:p w14:paraId="4984D8BD" w14:textId="34306B81" w:rsidR="00B719A5" w:rsidRPr="00F34A14" w:rsidRDefault="00F10BBE" w:rsidP="00D36B9E">
            <w:pPr>
              <w:rPr>
                <w:rFonts w:ascii="Garamond" w:hAnsi="Garamond"/>
                <w:b/>
                <w:bCs/>
              </w:rPr>
            </w:pPr>
            <w:r w:rsidRPr="00F34A14">
              <w:rPr>
                <w:rFonts w:ascii="Garamond" w:hAnsi="Garamond"/>
                <w:b/>
                <w:bCs/>
              </w:rPr>
              <w:t>HS</w:t>
            </w:r>
            <w:r w:rsidR="00B719A5" w:rsidRPr="00F34A14">
              <w:rPr>
                <w:rFonts w:ascii="Garamond" w:hAnsi="Garamond"/>
                <w:b/>
                <w:bCs/>
              </w:rPr>
              <w:t>3103</w:t>
            </w:r>
          </w:p>
        </w:tc>
      </w:tr>
      <w:tr w:rsidR="00F34A14" w:rsidRPr="00F34A14" w14:paraId="01DAB7BF" w14:textId="77777777" w:rsidTr="00D36B9E">
        <w:tc>
          <w:tcPr>
            <w:tcW w:w="2263" w:type="dxa"/>
            <w:vAlign w:val="center"/>
          </w:tcPr>
          <w:p w14:paraId="08ECE4FD"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03196F97"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6EF6CEF4" w14:textId="77777777" w:rsidTr="00D36B9E">
        <w:tc>
          <w:tcPr>
            <w:tcW w:w="2263" w:type="dxa"/>
            <w:vAlign w:val="center"/>
          </w:tcPr>
          <w:p w14:paraId="3EC7BD3B"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0FB35CAB" w14:textId="77777777" w:rsidR="00B719A5" w:rsidRPr="00F34A14" w:rsidRDefault="00B719A5" w:rsidP="00D36B9E">
            <w:pPr>
              <w:rPr>
                <w:rFonts w:ascii="Garamond" w:hAnsi="Garamond"/>
                <w:b/>
                <w:bCs/>
              </w:rPr>
            </w:pPr>
            <w:r w:rsidRPr="00F34A14">
              <w:rPr>
                <w:rFonts w:ascii="Garamond" w:hAnsi="Garamond"/>
                <w:b/>
              </w:rPr>
              <w:t xml:space="preserve">International Trade and Investment </w:t>
            </w:r>
          </w:p>
        </w:tc>
      </w:tr>
      <w:tr w:rsidR="00F34A14" w:rsidRPr="00F34A14" w14:paraId="01E89B08" w14:textId="77777777" w:rsidTr="00D36B9E">
        <w:tc>
          <w:tcPr>
            <w:tcW w:w="2263" w:type="dxa"/>
            <w:vAlign w:val="center"/>
          </w:tcPr>
          <w:p w14:paraId="0D6E67BF"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5F8EBCA9" w14:textId="77777777" w:rsidR="00B719A5" w:rsidRPr="00F34A14" w:rsidRDefault="00B719A5" w:rsidP="00D36B9E">
            <w:pPr>
              <w:rPr>
                <w:rFonts w:ascii="Garamond" w:hAnsi="Garamond"/>
                <w:lang w:val="en-IE"/>
              </w:rPr>
            </w:pPr>
            <w:r w:rsidRPr="00F34A14">
              <w:rPr>
                <w:lang w:val="en-IE"/>
              </w:rPr>
              <w:t>​</w:t>
            </w:r>
            <w:r w:rsidRPr="00F34A14">
              <w:rPr>
                <w:rFonts w:ascii="Garamond" w:hAnsi="Garamond"/>
                <w:lang w:val="en-IE"/>
              </w:rPr>
              <w:t>This main objective of this course is to provide a thorough analysis of modern trade theory, trade policy, and its welfare implications. We will analyze trade models in depth in order to discuss the benefits and consequences of international trade and globalization. We will examine factor movements, imperfect markets, and the effect of trade on wages and income distribution. Time permitting, the course might slightly delve into international finance in order to discuss different exchange rate regimes, their effect on monetary/fiscal policy, and economic integration.</w:t>
            </w:r>
          </w:p>
        </w:tc>
      </w:tr>
      <w:tr w:rsidR="00F34A14" w:rsidRPr="00F34A14" w14:paraId="7BB137C9" w14:textId="77777777" w:rsidTr="00D36B9E">
        <w:tc>
          <w:tcPr>
            <w:tcW w:w="2263" w:type="dxa"/>
            <w:vAlign w:val="center"/>
          </w:tcPr>
          <w:p w14:paraId="53902A24"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5CAD95AC" w14:textId="77777777" w:rsidR="00B719A5" w:rsidRPr="00F34A14" w:rsidRDefault="00B719A5" w:rsidP="00D36B9E">
            <w:pPr>
              <w:rPr>
                <w:rFonts w:ascii="Garamond" w:hAnsi="Garamond"/>
              </w:rPr>
            </w:pPr>
            <w:r w:rsidRPr="00F34A14">
              <w:rPr>
                <w:rFonts w:ascii="Garamond" w:hAnsi="Garamond"/>
              </w:rPr>
              <w:t xml:space="preserve">1. Basic Models of Trade </w:t>
            </w:r>
          </w:p>
          <w:p w14:paraId="0A53DC3A" w14:textId="77777777" w:rsidR="00B719A5" w:rsidRPr="00F34A14" w:rsidRDefault="00B719A5" w:rsidP="00D36B9E">
            <w:pPr>
              <w:rPr>
                <w:rFonts w:ascii="Garamond" w:hAnsi="Garamond"/>
              </w:rPr>
            </w:pPr>
            <w:r w:rsidRPr="00F34A14">
              <w:rPr>
                <w:rFonts w:ascii="Garamond" w:hAnsi="Garamond"/>
              </w:rPr>
              <w:t>1.1 Ricardian Model: Comparative advantage.</w:t>
            </w:r>
          </w:p>
          <w:p w14:paraId="4E345065" w14:textId="77777777" w:rsidR="00B719A5" w:rsidRPr="00F34A14" w:rsidRDefault="00B719A5" w:rsidP="00D36B9E">
            <w:pPr>
              <w:rPr>
                <w:rFonts w:ascii="Garamond" w:hAnsi="Garamond"/>
              </w:rPr>
            </w:pPr>
            <w:r w:rsidRPr="00F34A14">
              <w:rPr>
                <w:rFonts w:ascii="Garamond" w:hAnsi="Garamond"/>
              </w:rPr>
              <w:t>1.2 One factor economy: production possibility frontier, relative demand and relative supply and autarkic terms of trade.</w:t>
            </w:r>
          </w:p>
          <w:p w14:paraId="47FD1CCA" w14:textId="77777777" w:rsidR="00B719A5" w:rsidRPr="00F34A14" w:rsidRDefault="00B719A5" w:rsidP="00D36B9E">
            <w:pPr>
              <w:rPr>
                <w:rFonts w:ascii="Garamond" w:hAnsi="Garamond"/>
              </w:rPr>
            </w:pPr>
            <w:r w:rsidRPr="00F34A14">
              <w:rPr>
                <w:rFonts w:ascii="Garamond" w:hAnsi="Garamond"/>
              </w:rPr>
              <w:t>1.2 Trade in Ricardian world: determination of international terms of trade, complete specialiszation, gains from trade.</w:t>
            </w:r>
          </w:p>
          <w:p w14:paraId="54465303" w14:textId="77777777" w:rsidR="00B719A5" w:rsidRPr="00F34A14" w:rsidRDefault="00B719A5" w:rsidP="00D36B9E">
            <w:pPr>
              <w:rPr>
                <w:rFonts w:ascii="Garamond" w:hAnsi="Garamond"/>
              </w:rPr>
            </w:pPr>
            <w:r w:rsidRPr="00F34A14">
              <w:rPr>
                <w:rFonts w:ascii="Garamond" w:hAnsi="Garamond"/>
              </w:rPr>
              <w:t>2. Resources, Comparative Advantage, and Income Distribution Model of two factor economy: Assumptions, Factor prices and commodity prices (Stolper-Samuelson effect)-correspondence, Resources &amp; output, Rybzynski effect.</w:t>
            </w:r>
          </w:p>
          <w:p w14:paraId="28EB8DEE" w14:textId="77777777" w:rsidR="00B719A5" w:rsidRPr="00F34A14" w:rsidRDefault="00B719A5" w:rsidP="00D36B9E">
            <w:pPr>
              <w:rPr>
                <w:rFonts w:ascii="Garamond" w:hAnsi="Garamond"/>
              </w:rPr>
            </w:pPr>
            <w:r w:rsidRPr="00F34A14">
              <w:rPr>
                <w:rFonts w:ascii="Garamond" w:hAnsi="Garamond"/>
              </w:rPr>
              <w:t>2.2 Effects of International Trade between two factor economies, Relative prices and the pattern of Trade, Trade and distribution of Income, Factor Price Equalization.</w:t>
            </w:r>
          </w:p>
          <w:p w14:paraId="6FB0B641" w14:textId="77777777" w:rsidR="00B719A5" w:rsidRPr="00F34A14" w:rsidRDefault="00B719A5" w:rsidP="00D36B9E">
            <w:pPr>
              <w:rPr>
                <w:rFonts w:ascii="Garamond" w:hAnsi="Garamond"/>
              </w:rPr>
            </w:pPr>
            <w:r w:rsidRPr="00F34A14">
              <w:rPr>
                <w:rFonts w:ascii="Garamond" w:hAnsi="Garamond"/>
              </w:rPr>
              <w:t>2.3 Empirical studies - Leontief Paradox.</w:t>
            </w:r>
          </w:p>
          <w:p w14:paraId="694CD0CD" w14:textId="77777777" w:rsidR="00B719A5" w:rsidRPr="00F34A14" w:rsidRDefault="00B719A5" w:rsidP="00D36B9E">
            <w:pPr>
              <w:rPr>
                <w:rFonts w:ascii="Garamond" w:hAnsi="Garamond"/>
              </w:rPr>
            </w:pPr>
            <w:r w:rsidRPr="00F34A14">
              <w:rPr>
                <w:rFonts w:ascii="Garamond" w:hAnsi="Garamond"/>
              </w:rPr>
              <w:t>3. The Standard Trade Model</w:t>
            </w:r>
          </w:p>
          <w:p w14:paraId="42F3259C" w14:textId="77777777" w:rsidR="00B719A5" w:rsidRPr="00F34A14" w:rsidRDefault="00B719A5" w:rsidP="00D36B9E">
            <w:pPr>
              <w:rPr>
                <w:rFonts w:ascii="Garamond" w:hAnsi="Garamond"/>
              </w:rPr>
            </w:pPr>
            <w:r w:rsidRPr="00F34A14">
              <w:rPr>
                <w:rFonts w:ascii="Garamond" w:hAnsi="Garamond"/>
              </w:rPr>
              <w:t>3.1 Production Possibilities and relative supply, relative prices and demand, welfare effects of changes in terms of trade, determining relative prices.</w:t>
            </w:r>
          </w:p>
          <w:p w14:paraId="04F6A30C" w14:textId="77777777" w:rsidR="00B719A5" w:rsidRPr="00F34A14" w:rsidRDefault="00B719A5" w:rsidP="00D36B9E">
            <w:pPr>
              <w:rPr>
                <w:rFonts w:ascii="Garamond" w:hAnsi="Garamond"/>
              </w:rPr>
            </w:pPr>
            <w:r w:rsidRPr="00F34A14">
              <w:rPr>
                <w:rFonts w:ascii="Garamond" w:hAnsi="Garamond"/>
              </w:rPr>
              <w:t>Effects of exchange rate changes on domestic prices and terms of trade, Marshall-Lerner condition, J-curve effect.</w:t>
            </w:r>
          </w:p>
          <w:p w14:paraId="04D9C0E1" w14:textId="77777777" w:rsidR="00B719A5" w:rsidRPr="00F34A14" w:rsidRDefault="00B719A5" w:rsidP="00D36B9E">
            <w:pPr>
              <w:rPr>
                <w:rFonts w:ascii="Garamond" w:hAnsi="Garamond"/>
              </w:rPr>
            </w:pPr>
            <w:r w:rsidRPr="00F34A14">
              <w:rPr>
                <w:rFonts w:ascii="Garamond" w:hAnsi="Garamond"/>
              </w:rPr>
              <w:t>3.2 Economic growth: shift of RS curve, growth and production possibility frontier, RS and terms of trade, International effects of growth, International transfers of income: shifting RD curve, Transfer problem, effects of transfer on terms of trade, Tariffs and export subsidies.</w:t>
            </w:r>
          </w:p>
          <w:p w14:paraId="30C93016" w14:textId="77777777" w:rsidR="00B719A5" w:rsidRPr="00F34A14" w:rsidRDefault="00B719A5" w:rsidP="00D36B9E">
            <w:pPr>
              <w:rPr>
                <w:rFonts w:ascii="Garamond" w:hAnsi="Garamond"/>
              </w:rPr>
            </w:pPr>
            <w:r w:rsidRPr="00F34A14">
              <w:rPr>
                <w:rFonts w:ascii="Garamond" w:hAnsi="Garamond"/>
              </w:rPr>
              <w:t xml:space="preserve">4. Trade Policy </w:t>
            </w:r>
          </w:p>
          <w:p w14:paraId="3146863F" w14:textId="77777777" w:rsidR="00B719A5" w:rsidRPr="00F34A14" w:rsidRDefault="00B719A5" w:rsidP="00D36B9E">
            <w:pPr>
              <w:rPr>
                <w:rFonts w:ascii="Garamond" w:hAnsi="Garamond"/>
              </w:rPr>
            </w:pPr>
            <w:r w:rsidRPr="00F34A14">
              <w:rPr>
                <w:rFonts w:ascii="Garamond" w:hAnsi="Garamond"/>
              </w:rPr>
              <w:t>4.1 Partial equilibrium analysis: Tariff- cost and benefit, effective rate of protection and intermediate goods, quota, tariff- quota equivalence and non-equivalence, export subsidy, voluntary export restraint.</w:t>
            </w:r>
          </w:p>
          <w:p w14:paraId="7998F8F3" w14:textId="77777777" w:rsidR="00B719A5" w:rsidRPr="00F34A14" w:rsidRDefault="00B719A5" w:rsidP="00D36B9E">
            <w:pPr>
              <w:rPr>
                <w:rFonts w:ascii="Garamond" w:hAnsi="Garamond"/>
              </w:rPr>
            </w:pPr>
            <w:r w:rsidRPr="00F34A14">
              <w:rPr>
                <w:rFonts w:ascii="Garamond" w:hAnsi="Garamond"/>
              </w:rPr>
              <w:t>4.2 Tariff &amp; Import Quotas in presence of monopoly.</w:t>
            </w:r>
          </w:p>
          <w:p w14:paraId="7C9368DA" w14:textId="77777777" w:rsidR="00B719A5" w:rsidRPr="00F34A14" w:rsidRDefault="00B719A5" w:rsidP="00D36B9E">
            <w:pPr>
              <w:rPr>
                <w:rFonts w:ascii="Garamond" w:hAnsi="Garamond"/>
              </w:rPr>
            </w:pPr>
            <w:r w:rsidRPr="00F34A14">
              <w:rPr>
                <w:rFonts w:ascii="Garamond" w:hAnsi="Garamond"/>
              </w:rPr>
              <w:t>6. FDI and its impact on economy</w:t>
            </w:r>
          </w:p>
          <w:p w14:paraId="3E2A66A9" w14:textId="77777777" w:rsidR="00B719A5" w:rsidRPr="00F34A14" w:rsidRDefault="00B719A5" w:rsidP="00D36B9E">
            <w:pPr>
              <w:rPr>
                <w:rFonts w:ascii="Garamond" w:hAnsi="Garamond"/>
              </w:rPr>
            </w:pPr>
            <w:r w:rsidRPr="00F34A14">
              <w:rPr>
                <w:rFonts w:ascii="Garamond" w:hAnsi="Garamond"/>
              </w:rPr>
              <w:t>7. Application of Trade maps and WITS data: to show trade relations empirically and validate the standard trade models.</w:t>
            </w:r>
          </w:p>
        </w:tc>
      </w:tr>
      <w:tr w:rsidR="00F34A14" w:rsidRPr="00F34A14" w14:paraId="6DF07ADD" w14:textId="77777777" w:rsidTr="00D36B9E">
        <w:tc>
          <w:tcPr>
            <w:tcW w:w="2263" w:type="dxa"/>
            <w:vAlign w:val="center"/>
          </w:tcPr>
          <w:p w14:paraId="58B6046B"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59D45403" w14:textId="77777777" w:rsidR="00B719A5" w:rsidRPr="00F34A14" w:rsidRDefault="00B719A5" w:rsidP="00F47A84">
            <w:pPr>
              <w:pStyle w:val="ListParagraph"/>
              <w:numPr>
                <w:ilvl w:val="0"/>
                <w:numId w:val="2"/>
              </w:numPr>
              <w:tabs>
                <w:tab w:val="clear" w:pos="720"/>
                <w:tab w:val="num" w:pos="360"/>
              </w:tabs>
              <w:spacing w:after="0" w:line="240" w:lineRule="auto"/>
              <w:ind w:left="31" w:hanging="31"/>
              <w:rPr>
                <w:rFonts w:ascii="Garamond" w:hAnsi="Garamond"/>
                <w:sz w:val="24"/>
                <w:szCs w:val="24"/>
              </w:rPr>
            </w:pPr>
            <w:r w:rsidRPr="00F34A14">
              <w:rPr>
                <w:rFonts w:ascii="Garamond" w:hAnsi="Garamond"/>
                <w:sz w:val="24"/>
                <w:szCs w:val="24"/>
              </w:rPr>
              <w:t>Understand, at the level of formal analysis, the major models of international trade and be able to distinguish between them in terms of their assumptions and economic implications</w:t>
            </w:r>
          </w:p>
          <w:p w14:paraId="41A7DA72" w14:textId="77777777" w:rsidR="00B719A5" w:rsidRPr="00F34A14" w:rsidRDefault="00B719A5" w:rsidP="00F47A84">
            <w:pPr>
              <w:pStyle w:val="ListParagraph"/>
              <w:numPr>
                <w:ilvl w:val="0"/>
                <w:numId w:val="2"/>
              </w:numPr>
              <w:tabs>
                <w:tab w:val="clear" w:pos="720"/>
                <w:tab w:val="num" w:pos="0"/>
              </w:tabs>
              <w:spacing w:after="0" w:line="240" w:lineRule="auto"/>
              <w:ind w:left="0" w:firstLine="0"/>
              <w:rPr>
                <w:rFonts w:ascii="Garamond" w:hAnsi="Garamond"/>
                <w:sz w:val="24"/>
                <w:szCs w:val="24"/>
              </w:rPr>
            </w:pPr>
            <w:r w:rsidRPr="00F34A14">
              <w:rPr>
                <w:rFonts w:ascii="Garamond" w:hAnsi="Garamond"/>
                <w:sz w:val="24"/>
                <w:szCs w:val="24"/>
              </w:rPr>
              <w:t>Understand the principle of comparative advantage and its formal expression and interpretation within different theoretical models</w:t>
            </w:r>
          </w:p>
          <w:p w14:paraId="5F741BB5" w14:textId="77777777" w:rsidR="00B719A5" w:rsidRPr="00F34A14" w:rsidRDefault="00B719A5" w:rsidP="00F47A84">
            <w:pPr>
              <w:pStyle w:val="ListParagraph"/>
              <w:numPr>
                <w:ilvl w:val="0"/>
                <w:numId w:val="2"/>
              </w:numPr>
              <w:tabs>
                <w:tab w:val="clear" w:pos="720"/>
              </w:tabs>
              <w:spacing w:after="0" w:line="240" w:lineRule="auto"/>
              <w:ind w:left="0" w:firstLine="0"/>
              <w:rPr>
                <w:rFonts w:ascii="Garamond" w:hAnsi="Garamond"/>
                <w:sz w:val="24"/>
                <w:szCs w:val="24"/>
              </w:rPr>
            </w:pPr>
            <w:r w:rsidRPr="00F34A14">
              <w:rPr>
                <w:rFonts w:ascii="Garamond" w:hAnsi="Garamond"/>
                <w:sz w:val="24"/>
                <w:szCs w:val="24"/>
              </w:rPr>
              <w:t>Be able to apply partial equilibrium and general equilibrium models in analysing the economic effects of trade.</w:t>
            </w:r>
          </w:p>
          <w:p w14:paraId="0457D5DC" w14:textId="77777777" w:rsidR="00B719A5" w:rsidRPr="00F34A14" w:rsidRDefault="00B719A5" w:rsidP="00F47A84">
            <w:pPr>
              <w:pStyle w:val="ListParagraph"/>
              <w:numPr>
                <w:ilvl w:val="0"/>
                <w:numId w:val="2"/>
              </w:numPr>
              <w:tabs>
                <w:tab w:val="clear" w:pos="720"/>
                <w:tab w:val="num" w:pos="0"/>
              </w:tabs>
              <w:spacing w:after="0" w:line="240" w:lineRule="auto"/>
              <w:ind w:left="0" w:firstLine="0"/>
              <w:rPr>
                <w:rFonts w:ascii="Garamond" w:hAnsi="Garamond"/>
                <w:sz w:val="24"/>
                <w:szCs w:val="24"/>
              </w:rPr>
            </w:pPr>
            <w:r w:rsidRPr="00F34A14">
              <w:rPr>
                <w:rFonts w:ascii="Garamond" w:hAnsi="Garamond"/>
                <w:sz w:val="24"/>
                <w:szCs w:val="24"/>
              </w:rPr>
              <w:lastRenderedPageBreak/>
              <w:t>Be able to critically analyse the main arguments for protection and conversely be able to critically evaluate the relevance and realism of arguments for free trade</w:t>
            </w:r>
          </w:p>
          <w:p w14:paraId="38B40A00" w14:textId="77777777" w:rsidR="00B719A5" w:rsidRPr="00F34A14" w:rsidRDefault="00B719A5" w:rsidP="00F47A84">
            <w:pPr>
              <w:pStyle w:val="ListParagraph"/>
              <w:numPr>
                <w:ilvl w:val="0"/>
                <w:numId w:val="2"/>
              </w:numPr>
              <w:tabs>
                <w:tab w:val="clear" w:pos="720"/>
                <w:tab w:val="num" w:pos="31"/>
              </w:tabs>
              <w:spacing w:after="0" w:line="240" w:lineRule="auto"/>
              <w:ind w:left="0" w:firstLine="0"/>
              <w:rPr>
                <w:rFonts w:ascii="Garamond" w:hAnsi="Garamond"/>
                <w:sz w:val="24"/>
                <w:szCs w:val="24"/>
              </w:rPr>
            </w:pPr>
            <w:r w:rsidRPr="00F34A14">
              <w:rPr>
                <w:rFonts w:ascii="Garamond" w:hAnsi="Garamond"/>
                <w:sz w:val="24"/>
                <w:szCs w:val="24"/>
              </w:rPr>
              <w:t>Be familiar with the major recent developments in the world trading system, and be able to critically analyse key issues raised both by the current round of WTO negotiations and by the spread of regional trading arrangements</w:t>
            </w:r>
          </w:p>
        </w:tc>
      </w:tr>
      <w:tr w:rsidR="00B719A5" w:rsidRPr="00F34A14" w14:paraId="57F76C08" w14:textId="77777777" w:rsidTr="00D36B9E">
        <w:tc>
          <w:tcPr>
            <w:tcW w:w="2263" w:type="dxa"/>
            <w:vAlign w:val="center"/>
          </w:tcPr>
          <w:p w14:paraId="3DA65A76" w14:textId="77777777" w:rsidR="00B719A5" w:rsidRPr="00F34A14" w:rsidRDefault="00B719A5" w:rsidP="00D36B9E">
            <w:pPr>
              <w:rPr>
                <w:rFonts w:ascii="Garamond" w:hAnsi="Garamond"/>
              </w:rPr>
            </w:pPr>
            <w:r w:rsidRPr="00F34A14">
              <w:rPr>
                <w:rFonts w:ascii="Garamond" w:hAnsi="Garamond"/>
              </w:rPr>
              <w:lastRenderedPageBreak/>
              <w:t>Assessment Method</w:t>
            </w:r>
          </w:p>
        </w:tc>
        <w:tc>
          <w:tcPr>
            <w:tcW w:w="7230" w:type="dxa"/>
            <w:vAlign w:val="center"/>
          </w:tcPr>
          <w:p w14:paraId="31E9232E"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49F86452" w14:textId="77777777" w:rsidR="00B719A5" w:rsidRPr="00F34A14" w:rsidRDefault="00B719A5" w:rsidP="00B719A5">
      <w:pPr>
        <w:rPr>
          <w:rFonts w:ascii="Garamond" w:hAnsi="Garamond"/>
          <w:b/>
        </w:rPr>
      </w:pPr>
    </w:p>
    <w:p w14:paraId="592D6977" w14:textId="77777777" w:rsidR="00B719A5" w:rsidRPr="00F34A14" w:rsidRDefault="00B719A5" w:rsidP="00B719A5">
      <w:pPr>
        <w:rPr>
          <w:rFonts w:ascii="Garamond" w:hAnsi="Garamond"/>
          <w:b/>
        </w:rPr>
      </w:pPr>
      <w:r w:rsidRPr="00F34A14">
        <w:rPr>
          <w:rFonts w:ascii="Garamond" w:hAnsi="Garamond"/>
          <w:b/>
        </w:rPr>
        <w:t>Texts:</w:t>
      </w:r>
    </w:p>
    <w:p w14:paraId="3E33E59A" w14:textId="77777777" w:rsidR="00B719A5" w:rsidRPr="00F34A14" w:rsidRDefault="00B719A5" w:rsidP="00F47A84">
      <w:pPr>
        <w:pStyle w:val="ListParagraph"/>
        <w:numPr>
          <w:ilvl w:val="0"/>
          <w:numId w:val="5"/>
        </w:numPr>
        <w:rPr>
          <w:rFonts w:ascii="Garamond" w:hAnsi="Garamond" w:cs="Times New Roman"/>
          <w:sz w:val="24"/>
          <w:szCs w:val="24"/>
        </w:rPr>
      </w:pPr>
      <w:r w:rsidRPr="00F34A14">
        <w:rPr>
          <w:rFonts w:ascii="Garamond" w:hAnsi="Garamond" w:cs="Times New Roman"/>
          <w:sz w:val="24"/>
          <w:szCs w:val="24"/>
        </w:rPr>
        <w:t>World Trades and Payments: Caves, Frankel, Jones (10th Ed.), 2007, Pearson Education</w:t>
      </w:r>
    </w:p>
    <w:p w14:paraId="67FC29F2" w14:textId="77777777" w:rsidR="00B719A5" w:rsidRPr="00F34A14" w:rsidRDefault="00B719A5" w:rsidP="00F47A84">
      <w:pPr>
        <w:pStyle w:val="ListParagraph"/>
        <w:numPr>
          <w:ilvl w:val="0"/>
          <w:numId w:val="5"/>
        </w:numPr>
        <w:rPr>
          <w:rFonts w:ascii="Garamond" w:hAnsi="Garamond" w:cs="Times New Roman"/>
          <w:sz w:val="24"/>
          <w:szCs w:val="24"/>
        </w:rPr>
      </w:pPr>
      <w:r w:rsidRPr="00F34A14">
        <w:rPr>
          <w:rFonts w:ascii="Garamond" w:hAnsi="Garamond" w:cs="Times New Roman"/>
          <w:sz w:val="24"/>
          <w:szCs w:val="24"/>
        </w:rPr>
        <w:t>Open Economy Macroeconomics: R Dornbusch, (International Students Edition), 2017, Basic Books, New York.</w:t>
      </w:r>
    </w:p>
    <w:p w14:paraId="4FE2236C" w14:textId="77777777" w:rsidR="00B719A5" w:rsidRPr="00F34A14" w:rsidRDefault="00B719A5" w:rsidP="00B719A5">
      <w:pPr>
        <w:rPr>
          <w:rFonts w:ascii="Garamond" w:hAnsi="Garamond"/>
          <w:b/>
        </w:rPr>
      </w:pPr>
      <w:r w:rsidRPr="00F34A14">
        <w:rPr>
          <w:rFonts w:ascii="Garamond" w:hAnsi="Garamond"/>
          <w:b/>
        </w:rPr>
        <w:t>Suggested Readings:</w:t>
      </w:r>
    </w:p>
    <w:p w14:paraId="3175BF66" w14:textId="77777777" w:rsidR="00B719A5" w:rsidRPr="00F34A14" w:rsidRDefault="00B719A5" w:rsidP="00F47A84">
      <w:pPr>
        <w:pStyle w:val="ListParagraph"/>
        <w:numPr>
          <w:ilvl w:val="0"/>
          <w:numId w:val="4"/>
        </w:numPr>
        <w:rPr>
          <w:rFonts w:ascii="Garamond" w:hAnsi="Garamond" w:cs="Times New Roman"/>
          <w:sz w:val="24"/>
          <w:szCs w:val="24"/>
        </w:rPr>
      </w:pPr>
      <w:r w:rsidRPr="00F34A14">
        <w:rPr>
          <w:rFonts w:ascii="Garamond" w:hAnsi="Garamond" w:cs="Times New Roman"/>
          <w:sz w:val="24"/>
          <w:szCs w:val="24"/>
        </w:rPr>
        <w:t>International Economics: Dominick Salvatore (13th Ed.), 2020, Wiley India.</w:t>
      </w:r>
    </w:p>
    <w:p w14:paraId="0D3C8BBE" w14:textId="77777777" w:rsidR="00B719A5" w:rsidRPr="00F34A14" w:rsidRDefault="00B719A5" w:rsidP="00F47A84">
      <w:pPr>
        <w:pStyle w:val="ListParagraph"/>
        <w:numPr>
          <w:ilvl w:val="0"/>
          <w:numId w:val="4"/>
        </w:numPr>
        <w:rPr>
          <w:rFonts w:ascii="Garamond" w:hAnsi="Garamond" w:cs="Times New Roman"/>
          <w:sz w:val="24"/>
          <w:szCs w:val="24"/>
        </w:rPr>
      </w:pPr>
      <w:r w:rsidRPr="00F34A14">
        <w:rPr>
          <w:rFonts w:ascii="Garamond" w:hAnsi="Garamond" w:cs="Times New Roman"/>
          <w:sz w:val="24"/>
          <w:szCs w:val="24"/>
        </w:rPr>
        <w:t>International Economics: Paul R. Krugman, Maurice Obstfeld, 2017, Pearson Education.</w:t>
      </w:r>
    </w:p>
    <w:p w14:paraId="66C9A9C6" w14:textId="6B42014C" w:rsidR="00F10BBE" w:rsidRPr="00F34A14" w:rsidRDefault="00F10BBE">
      <w:pPr>
        <w:spacing w:after="160" w:line="259" w:lineRule="auto"/>
        <w:rPr>
          <w:rFonts w:ascii="Garamond" w:eastAsiaTheme="minorEastAsia" w:hAnsi="Garamond" w:cstheme="minorBidi"/>
          <w:lang w:bidi="hi-IN"/>
        </w:rPr>
      </w:pPr>
      <w:r w:rsidRPr="00F34A14">
        <w:rPr>
          <w:rFonts w:ascii="Garamond" w:hAnsi="Garamond"/>
        </w:rPr>
        <w:br w:type="page"/>
      </w:r>
    </w:p>
    <w:tbl>
      <w:tblPr>
        <w:tblStyle w:val="TableGrid"/>
        <w:tblW w:w="9493" w:type="dxa"/>
        <w:tblLook w:val="04A0" w:firstRow="1" w:lastRow="0" w:firstColumn="1" w:lastColumn="0" w:noHBand="0" w:noVBand="1"/>
      </w:tblPr>
      <w:tblGrid>
        <w:gridCol w:w="2263"/>
        <w:gridCol w:w="7230"/>
      </w:tblGrid>
      <w:tr w:rsidR="00F34A14" w:rsidRPr="00F34A14" w14:paraId="74BE606F" w14:textId="77777777" w:rsidTr="00D36B9E">
        <w:tc>
          <w:tcPr>
            <w:tcW w:w="2263" w:type="dxa"/>
            <w:vAlign w:val="center"/>
          </w:tcPr>
          <w:p w14:paraId="61830225" w14:textId="77777777" w:rsidR="00B719A5" w:rsidRPr="00F34A14" w:rsidRDefault="00B719A5" w:rsidP="00D36B9E">
            <w:pPr>
              <w:rPr>
                <w:rFonts w:ascii="Garamond" w:hAnsi="Garamond"/>
              </w:rPr>
            </w:pPr>
            <w:r w:rsidRPr="00F34A14">
              <w:rPr>
                <w:rFonts w:ascii="Garamond" w:hAnsi="Garamond"/>
                <w:b/>
                <w:sz w:val="28"/>
              </w:rPr>
              <w:lastRenderedPageBreak/>
              <w:br w:type="page"/>
            </w:r>
            <w:r w:rsidRPr="00F34A14">
              <w:rPr>
                <w:rFonts w:ascii="Garamond" w:hAnsi="Garamond"/>
              </w:rPr>
              <w:t xml:space="preserve">Course Number           </w:t>
            </w:r>
          </w:p>
        </w:tc>
        <w:tc>
          <w:tcPr>
            <w:tcW w:w="7230" w:type="dxa"/>
            <w:vAlign w:val="center"/>
          </w:tcPr>
          <w:p w14:paraId="79F630E3" w14:textId="4D3B1EA3" w:rsidR="00B719A5" w:rsidRPr="00F34A14" w:rsidRDefault="00B719A5" w:rsidP="00F10BBE">
            <w:pPr>
              <w:rPr>
                <w:rFonts w:ascii="Garamond" w:hAnsi="Garamond"/>
                <w:b/>
                <w:bCs/>
              </w:rPr>
            </w:pPr>
            <w:r w:rsidRPr="00F34A14">
              <w:rPr>
                <w:rFonts w:ascii="Garamond" w:hAnsi="Garamond"/>
                <w:b/>
                <w:bCs/>
              </w:rPr>
              <w:t>HS3104</w:t>
            </w:r>
          </w:p>
        </w:tc>
      </w:tr>
      <w:tr w:rsidR="00F34A14" w:rsidRPr="00F34A14" w14:paraId="09C8CDF5" w14:textId="77777777" w:rsidTr="00D36B9E">
        <w:tc>
          <w:tcPr>
            <w:tcW w:w="2263" w:type="dxa"/>
            <w:vAlign w:val="center"/>
          </w:tcPr>
          <w:p w14:paraId="468678C9"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2FD4979A" w14:textId="77777777" w:rsidR="00B719A5" w:rsidRPr="00F34A14" w:rsidRDefault="00B719A5" w:rsidP="00D36B9E">
            <w:pPr>
              <w:rPr>
                <w:rFonts w:ascii="Garamond" w:hAnsi="Garamond"/>
                <w:b/>
                <w:bCs/>
              </w:rPr>
            </w:pPr>
            <w:r w:rsidRPr="00F34A14">
              <w:rPr>
                <w:rFonts w:ascii="Garamond" w:hAnsi="Garamond"/>
                <w:b/>
                <w:bCs/>
              </w:rPr>
              <w:t>3-0-0-3</w:t>
            </w:r>
          </w:p>
        </w:tc>
      </w:tr>
      <w:tr w:rsidR="00F34A14" w:rsidRPr="00F34A14" w14:paraId="3132CDAB" w14:textId="77777777" w:rsidTr="00D36B9E">
        <w:tc>
          <w:tcPr>
            <w:tcW w:w="2263" w:type="dxa"/>
            <w:vAlign w:val="center"/>
          </w:tcPr>
          <w:p w14:paraId="7791EFC4"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34A82226" w14:textId="77777777" w:rsidR="00B719A5" w:rsidRPr="00F34A14" w:rsidRDefault="00B719A5" w:rsidP="00D36B9E">
            <w:pPr>
              <w:rPr>
                <w:rFonts w:ascii="Garamond" w:hAnsi="Garamond"/>
                <w:b/>
                <w:bCs/>
              </w:rPr>
            </w:pPr>
            <w:r w:rsidRPr="00F34A14">
              <w:rPr>
                <w:rFonts w:ascii="Garamond" w:hAnsi="Garamond"/>
                <w:b/>
                <w:bCs/>
                <w:szCs w:val="28"/>
              </w:rPr>
              <w:t>Debates in Indian Economy</w:t>
            </w:r>
          </w:p>
        </w:tc>
      </w:tr>
      <w:tr w:rsidR="00F34A14" w:rsidRPr="00F34A14" w14:paraId="732F5EEF" w14:textId="77777777" w:rsidTr="00D36B9E">
        <w:tc>
          <w:tcPr>
            <w:tcW w:w="2263" w:type="dxa"/>
            <w:vAlign w:val="center"/>
          </w:tcPr>
          <w:p w14:paraId="0508E600"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416C4F6A" w14:textId="77777777" w:rsidR="00B719A5" w:rsidRPr="00F34A14" w:rsidRDefault="00B719A5" w:rsidP="00D36B9E">
            <w:pPr>
              <w:rPr>
                <w:rFonts w:ascii="Garamond" w:hAnsi="Garamond"/>
                <w:lang w:val="en-IE"/>
              </w:rPr>
            </w:pPr>
            <w:r w:rsidRPr="00F34A14">
              <w:rPr>
                <w:lang w:val="en-IE"/>
              </w:rPr>
              <w:t>​</w:t>
            </w:r>
            <w:r w:rsidRPr="00F34A14">
              <w:rPr>
                <w:rFonts w:ascii="Garamond" w:hAnsi="Garamond"/>
                <w:lang w:val="en-IE"/>
              </w:rPr>
              <w:t>To provide students with the capacity to understand the key issues related to the Indian economy, the major policy debates in the Indian context.</w:t>
            </w:r>
          </w:p>
        </w:tc>
      </w:tr>
      <w:tr w:rsidR="00F34A14" w:rsidRPr="00F34A14" w14:paraId="452D33E1" w14:textId="77777777" w:rsidTr="00D36B9E">
        <w:tc>
          <w:tcPr>
            <w:tcW w:w="2263" w:type="dxa"/>
            <w:vAlign w:val="center"/>
          </w:tcPr>
          <w:p w14:paraId="7B59F753"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230" w:type="dxa"/>
            <w:vAlign w:val="center"/>
          </w:tcPr>
          <w:p w14:paraId="457218C6" w14:textId="77777777" w:rsidR="00B719A5" w:rsidRPr="00F34A14" w:rsidRDefault="00B719A5" w:rsidP="00D36B9E">
            <w:pPr>
              <w:rPr>
                <w:rFonts w:ascii="Garamond" w:hAnsi="Garamond"/>
              </w:rPr>
            </w:pPr>
            <w:r w:rsidRPr="00F34A14">
              <w:rPr>
                <w:rFonts w:ascii="Garamond" w:hAnsi="Garamond"/>
              </w:rPr>
              <w:t>The course provides basic knowledge of economics and its concepts which is essential for students to understand the Indian economy, how it has been shaped, what are the major watershed moments in the economy and its progress over time.</w:t>
            </w:r>
          </w:p>
        </w:tc>
      </w:tr>
      <w:tr w:rsidR="00F34A14" w:rsidRPr="00F34A14" w14:paraId="7A56FDC1" w14:textId="77777777" w:rsidTr="00D36B9E">
        <w:tc>
          <w:tcPr>
            <w:tcW w:w="2263" w:type="dxa"/>
            <w:vAlign w:val="center"/>
          </w:tcPr>
          <w:p w14:paraId="722C114E"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1FA0E3FC" w14:textId="77777777" w:rsidR="00B719A5" w:rsidRPr="00F34A14" w:rsidRDefault="00B719A5" w:rsidP="00D36B9E">
            <w:pPr>
              <w:rPr>
                <w:rFonts w:ascii="Garamond" w:hAnsi="Garamond"/>
                <w:bCs/>
              </w:rPr>
            </w:pPr>
            <w:r w:rsidRPr="00F34A14">
              <w:rPr>
                <w:rFonts w:ascii="Garamond" w:hAnsi="Garamond"/>
                <w:bCs/>
              </w:rPr>
              <w:t>i) issues in growth, development, sustainability and factors in developments; (ii) economic development since independence covering major features of Indian economy at independence, planning, market and the state, population and economic development: demographic trends and issues—education, health and malnutrition; (iii) growth and development under different policy regimes: growth and structural change, regional contrast, saving and investment, monetary, fiscal, budgetary developments, policies and fiscal federalism; (iv) assessment of Indian development experience—poverty, inequality, unemployment, labour market and employment: issues of employment and inclusiveness; and (v) comparative picture of Indian economy: international comparisons.</w:t>
            </w:r>
          </w:p>
        </w:tc>
      </w:tr>
      <w:tr w:rsidR="00F34A14" w:rsidRPr="00F34A14" w14:paraId="16E004CE" w14:textId="77777777" w:rsidTr="00D36B9E">
        <w:tc>
          <w:tcPr>
            <w:tcW w:w="2263" w:type="dxa"/>
            <w:vAlign w:val="center"/>
          </w:tcPr>
          <w:p w14:paraId="7651D2B1"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3C0CBAA0" w14:textId="77777777" w:rsidR="00B719A5" w:rsidRPr="00F34A14" w:rsidRDefault="00B719A5" w:rsidP="00F47A84">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Undergraduate students would be able to able to understand how the Indian economy is shaped.</w:t>
            </w:r>
          </w:p>
          <w:p w14:paraId="4F605C5F" w14:textId="77777777" w:rsidR="00B719A5" w:rsidRPr="00F34A14" w:rsidRDefault="00B719A5" w:rsidP="00F47A84">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Would be able to understand the major issues pertaining to India.</w:t>
            </w:r>
          </w:p>
          <w:p w14:paraId="3EC496F5" w14:textId="77777777" w:rsidR="00B719A5" w:rsidRPr="00F34A14" w:rsidRDefault="00B719A5" w:rsidP="00F47A84">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Develop an intuitive understanding of the functioning of the economy.</w:t>
            </w:r>
          </w:p>
        </w:tc>
      </w:tr>
      <w:tr w:rsidR="00B719A5" w:rsidRPr="00F34A14" w14:paraId="763C4AA5" w14:textId="77777777" w:rsidTr="00D36B9E">
        <w:tc>
          <w:tcPr>
            <w:tcW w:w="2263" w:type="dxa"/>
            <w:vAlign w:val="center"/>
          </w:tcPr>
          <w:p w14:paraId="2B251779"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49023F1E"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0208999A" w14:textId="77777777" w:rsidR="00B719A5" w:rsidRPr="00F34A14" w:rsidRDefault="00B719A5" w:rsidP="00B719A5">
      <w:pPr>
        <w:rPr>
          <w:rFonts w:ascii="Garamond" w:hAnsi="Garamond"/>
          <w:b/>
          <w:bCs/>
          <w:sz w:val="6"/>
          <w:szCs w:val="6"/>
        </w:rPr>
      </w:pPr>
    </w:p>
    <w:p w14:paraId="1EF94D96" w14:textId="77777777" w:rsidR="00B719A5" w:rsidRPr="00F34A14" w:rsidRDefault="00B719A5" w:rsidP="00B719A5">
      <w:pPr>
        <w:rPr>
          <w:rFonts w:ascii="Garamond" w:hAnsi="Garamond"/>
          <w:b/>
          <w:bCs/>
        </w:rPr>
      </w:pPr>
    </w:p>
    <w:p w14:paraId="5D224683" w14:textId="77777777" w:rsidR="00B719A5" w:rsidRPr="00F34A14" w:rsidRDefault="00B719A5" w:rsidP="00B719A5">
      <w:pPr>
        <w:rPr>
          <w:rFonts w:ascii="Garamond" w:hAnsi="Garamond"/>
          <w:b/>
          <w:bCs/>
        </w:rPr>
      </w:pPr>
      <w:r w:rsidRPr="00F34A14">
        <w:rPr>
          <w:rFonts w:ascii="Garamond" w:hAnsi="Garamond"/>
          <w:b/>
          <w:bCs/>
        </w:rPr>
        <w:t>Texts:</w:t>
      </w:r>
    </w:p>
    <w:p w14:paraId="06F80A54" w14:textId="77777777" w:rsidR="00B719A5" w:rsidRPr="00F34A14" w:rsidRDefault="00B719A5" w:rsidP="00F47A84">
      <w:pPr>
        <w:pStyle w:val="ListParagraph"/>
        <w:numPr>
          <w:ilvl w:val="0"/>
          <w:numId w:val="22"/>
        </w:numPr>
        <w:rPr>
          <w:rFonts w:ascii="Garamond" w:hAnsi="Garamond"/>
          <w:sz w:val="24"/>
        </w:rPr>
      </w:pPr>
      <w:r w:rsidRPr="00F34A14">
        <w:rPr>
          <w:rFonts w:ascii="Garamond" w:hAnsi="Garamond"/>
          <w:sz w:val="24"/>
        </w:rPr>
        <w:t>Kapila, U. 2023, Indian Economy since Independence, 34</w:t>
      </w:r>
      <w:r w:rsidRPr="00F34A14">
        <w:rPr>
          <w:rFonts w:ascii="Garamond" w:hAnsi="Garamond"/>
          <w:sz w:val="24"/>
          <w:vertAlign w:val="superscript"/>
        </w:rPr>
        <w:t>th</w:t>
      </w:r>
      <w:r w:rsidRPr="00F34A14">
        <w:rPr>
          <w:rFonts w:ascii="Garamond" w:hAnsi="Garamond"/>
          <w:sz w:val="24"/>
        </w:rPr>
        <w:t xml:space="preserve"> edition, Academic Foundation.</w:t>
      </w:r>
    </w:p>
    <w:p w14:paraId="74B0D9DB" w14:textId="77777777" w:rsidR="00B719A5" w:rsidRPr="00F34A14" w:rsidRDefault="00B719A5" w:rsidP="00F47A84">
      <w:pPr>
        <w:pStyle w:val="ListParagraph"/>
        <w:numPr>
          <w:ilvl w:val="0"/>
          <w:numId w:val="22"/>
        </w:numPr>
        <w:ind w:left="709" w:hanging="283"/>
        <w:rPr>
          <w:rFonts w:ascii="Garamond" w:hAnsi="Garamond"/>
          <w:sz w:val="24"/>
        </w:rPr>
      </w:pPr>
      <w:r w:rsidRPr="00F34A14">
        <w:rPr>
          <w:rFonts w:ascii="Garamond" w:hAnsi="Garamond"/>
          <w:sz w:val="24"/>
        </w:rPr>
        <w:t>Dreze, J. and Sen, A. 2013, India and its Contradictions, Princeton University Press.</w:t>
      </w:r>
    </w:p>
    <w:p w14:paraId="3FA2A03E" w14:textId="77777777" w:rsidR="00B719A5" w:rsidRPr="00F34A14" w:rsidRDefault="00B719A5" w:rsidP="00B719A5">
      <w:pPr>
        <w:rPr>
          <w:rFonts w:ascii="Garamond" w:hAnsi="Garamond"/>
          <w:b/>
          <w:sz w:val="28"/>
        </w:rPr>
      </w:pPr>
    </w:p>
    <w:p w14:paraId="5CEA43C3" w14:textId="77777777" w:rsidR="00B719A5" w:rsidRPr="00F34A14" w:rsidRDefault="00B719A5" w:rsidP="00B719A5">
      <w:pPr>
        <w:rPr>
          <w:rFonts w:ascii="Garamond" w:hAnsi="Garamond"/>
          <w:b/>
          <w:sz w:val="28"/>
        </w:rPr>
      </w:pPr>
    </w:p>
    <w:p w14:paraId="50D82BC0" w14:textId="77777777" w:rsidR="00F10BBE" w:rsidRPr="00F34A14" w:rsidRDefault="00F10BBE">
      <w:pPr>
        <w:spacing w:after="160" w:line="259" w:lineRule="auto"/>
        <w:rPr>
          <w:rFonts w:ascii="Garamond" w:hAnsi="Garamond"/>
          <w:b/>
          <w:sz w:val="28"/>
        </w:rPr>
      </w:pPr>
      <w:r w:rsidRPr="00F34A14">
        <w:rPr>
          <w:rFonts w:ascii="Garamond" w:hAnsi="Garamond"/>
          <w:b/>
          <w:sz w:val="28"/>
        </w:rPr>
        <w:br w:type="page"/>
      </w:r>
    </w:p>
    <w:tbl>
      <w:tblPr>
        <w:tblW w:w="93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276"/>
        <w:gridCol w:w="4486"/>
        <w:gridCol w:w="733"/>
        <w:gridCol w:w="734"/>
        <w:gridCol w:w="734"/>
        <w:gridCol w:w="737"/>
      </w:tblGrid>
      <w:tr w:rsidR="00F34A14" w:rsidRPr="00F34A14" w14:paraId="4B518A8D" w14:textId="77777777" w:rsidTr="00F34A14">
        <w:trPr>
          <w:trHeight w:val="328"/>
          <w:jc w:val="center"/>
        </w:trPr>
        <w:tc>
          <w:tcPr>
            <w:tcW w:w="9399" w:type="dxa"/>
            <w:gridSpan w:val="7"/>
            <w:tcBorders>
              <w:top w:val="single" w:sz="8" w:space="0" w:color="auto"/>
            </w:tcBorders>
            <w:shd w:val="clear" w:color="auto" w:fill="auto"/>
            <w:noWrap/>
            <w:vAlign w:val="center"/>
          </w:tcPr>
          <w:p w14:paraId="63AEFDF5" w14:textId="77777777" w:rsidR="00F10BBE" w:rsidRPr="00F34A14" w:rsidRDefault="00F10BBE" w:rsidP="00F34A14">
            <w:pPr>
              <w:jc w:val="center"/>
              <w:rPr>
                <w:b/>
                <w:bCs/>
              </w:rPr>
            </w:pPr>
            <w:r w:rsidRPr="00F34A14">
              <w:rPr>
                <w:b/>
                <w:bCs/>
              </w:rPr>
              <w:lastRenderedPageBreak/>
              <w:t>SEMESTER VI</w:t>
            </w:r>
          </w:p>
        </w:tc>
      </w:tr>
      <w:tr w:rsidR="00F34A14" w:rsidRPr="00F34A14" w14:paraId="481AD22F" w14:textId="77777777" w:rsidTr="00F34A14">
        <w:trPr>
          <w:trHeight w:val="208"/>
          <w:jc w:val="center"/>
        </w:trPr>
        <w:tc>
          <w:tcPr>
            <w:tcW w:w="699" w:type="dxa"/>
            <w:shd w:val="clear" w:color="auto" w:fill="auto"/>
            <w:noWrap/>
            <w:vAlign w:val="center"/>
            <w:hideMark/>
          </w:tcPr>
          <w:p w14:paraId="123D284E" w14:textId="77777777" w:rsidR="00F10BBE" w:rsidRPr="00F34A14" w:rsidRDefault="00F10BBE" w:rsidP="00F34A14">
            <w:pPr>
              <w:jc w:val="center"/>
              <w:rPr>
                <w:b/>
                <w:bCs/>
              </w:rPr>
            </w:pPr>
            <w:r w:rsidRPr="00F34A14">
              <w:rPr>
                <w:b/>
                <w:bCs/>
              </w:rPr>
              <w:t>Sl. No.</w:t>
            </w:r>
          </w:p>
        </w:tc>
        <w:tc>
          <w:tcPr>
            <w:tcW w:w="1276" w:type="dxa"/>
            <w:shd w:val="clear" w:color="auto" w:fill="auto"/>
            <w:noWrap/>
            <w:vAlign w:val="center"/>
            <w:hideMark/>
          </w:tcPr>
          <w:p w14:paraId="4F3FED16" w14:textId="77777777" w:rsidR="00F10BBE" w:rsidRPr="00F34A14" w:rsidRDefault="00F10BBE" w:rsidP="00F34A14">
            <w:pPr>
              <w:jc w:val="center"/>
              <w:rPr>
                <w:b/>
                <w:bCs/>
              </w:rPr>
            </w:pPr>
            <w:r w:rsidRPr="00F34A14">
              <w:rPr>
                <w:b/>
                <w:bCs/>
              </w:rPr>
              <w:t>Course</w:t>
            </w:r>
            <w:r w:rsidRPr="00F34A14">
              <w:rPr>
                <w:b/>
                <w:bCs/>
              </w:rPr>
              <w:br/>
              <w:t xml:space="preserve">  Number</w:t>
            </w:r>
          </w:p>
        </w:tc>
        <w:tc>
          <w:tcPr>
            <w:tcW w:w="4486" w:type="dxa"/>
            <w:shd w:val="clear" w:color="auto" w:fill="auto"/>
            <w:noWrap/>
            <w:vAlign w:val="center"/>
            <w:hideMark/>
          </w:tcPr>
          <w:p w14:paraId="62773A09" w14:textId="77777777" w:rsidR="00F10BBE" w:rsidRPr="00F34A14" w:rsidRDefault="00F10BBE" w:rsidP="00F34A14">
            <w:pPr>
              <w:jc w:val="center"/>
              <w:rPr>
                <w:b/>
                <w:bCs/>
              </w:rPr>
            </w:pPr>
            <w:r w:rsidRPr="00F34A14">
              <w:rPr>
                <w:b/>
                <w:bCs/>
              </w:rPr>
              <w:t>Course Title</w:t>
            </w:r>
          </w:p>
        </w:tc>
        <w:tc>
          <w:tcPr>
            <w:tcW w:w="733" w:type="dxa"/>
            <w:shd w:val="clear" w:color="auto" w:fill="auto"/>
            <w:noWrap/>
            <w:vAlign w:val="center"/>
            <w:hideMark/>
          </w:tcPr>
          <w:p w14:paraId="12FA4B55" w14:textId="77777777" w:rsidR="00F10BBE" w:rsidRPr="00F34A14" w:rsidRDefault="00F10BBE" w:rsidP="00F34A14">
            <w:pPr>
              <w:jc w:val="center"/>
              <w:rPr>
                <w:b/>
                <w:bCs/>
              </w:rPr>
            </w:pPr>
            <w:r w:rsidRPr="00F34A14">
              <w:rPr>
                <w:b/>
                <w:bCs/>
              </w:rPr>
              <w:t>L</w:t>
            </w:r>
          </w:p>
        </w:tc>
        <w:tc>
          <w:tcPr>
            <w:tcW w:w="734" w:type="dxa"/>
            <w:shd w:val="clear" w:color="auto" w:fill="auto"/>
            <w:noWrap/>
            <w:vAlign w:val="center"/>
            <w:hideMark/>
          </w:tcPr>
          <w:p w14:paraId="2728AA1D" w14:textId="77777777" w:rsidR="00F10BBE" w:rsidRPr="00F34A14" w:rsidRDefault="00F10BBE" w:rsidP="00F34A14">
            <w:pPr>
              <w:jc w:val="center"/>
              <w:rPr>
                <w:b/>
                <w:bCs/>
              </w:rPr>
            </w:pPr>
            <w:r w:rsidRPr="00F34A14">
              <w:rPr>
                <w:b/>
                <w:bCs/>
              </w:rPr>
              <w:t>T</w:t>
            </w:r>
          </w:p>
        </w:tc>
        <w:tc>
          <w:tcPr>
            <w:tcW w:w="734" w:type="dxa"/>
            <w:shd w:val="clear" w:color="auto" w:fill="auto"/>
            <w:noWrap/>
            <w:vAlign w:val="center"/>
            <w:hideMark/>
          </w:tcPr>
          <w:p w14:paraId="5E12D0C8" w14:textId="77777777" w:rsidR="00F10BBE" w:rsidRPr="00F34A14" w:rsidRDefault="00F10BBE" w:rsidP="00F34A14">
            <w:pPr>
              <w:jc w:val="center"/>
              <w:rPr>
                <w:b/>
                <w:bCs/>
              </w:rPr>
            </w:pPr>
            <w:r w:rsidRPr="00F34A14">
              <w:rPr>
                <w:b/>
                <w:bCs/>
              </w:rPr>
              <w:t>P</w:t>
            </w:r>
          </w:p>
        </w:tc>
        <w:tc>
          <w:tcPr>
            <w:tcW w:w="737" w:type="dxa"/>
            <w:shd w:val="clear" w:color="auto" w:fill="auto"/>
            <w:noWrap/>
            <w:vAlign w:val="center"/>
            <w:hideMark/>
          </w:tcPr>
          <w:p w14:paraId="12E075FB" w14:textId="77777777" w:rsidR="00F10BBE" w:rsidRPr="00F34A14" w:rsidRDefault="00F10BBE" w:rsidP="00F34A14">
            <w:pPr>
              <w:jc w:val="center"/>
              <w:rPr>
                <w:b/>
                <w:bCs/>
              </w:rPr>
            </w:pPr>
            <w:r w:rsidRPr="00F34A14">
              <w:rPr>
                <w:b/>
                <w:bCs/>
              </w:rPr>
              <w:t>C</w:t>
            </w:r>
          </w:p>
        </w:tc>
      </w:tr>
      <w:tr w:rsidR="00F34A14" w:rsidRPr="00F34A14" w14:paraId="73BB57A9" w14:textId="77777777" w:rsidTr="00F34A14">
        <w:trPr>
          <w:trHeight w:val="208"/>
          <w:jc w:val="center"/>
        </w:trPr>
        <w:tc>
          <w:tcPr>
            <w:tcW w:w="699" w:type="dxa"/>
            <w:shd w:val="clear" w:color="auto" w:fill="auto"/>
            <w:noWrap/>
            <w:vAlign w:val="center"/>
          </w:tcPr>
          <w:p w14:paraId="47FE3129" w14:textId="77777777" w:rsidR="00F10BBE" w:rsidRPr="00F34A14" w:rsidRDefault="00F10BBE" w:rsidP="00F34A14">
            <w:pPr>
              <w:jc w:val="center"/>
            </w:pPr>
            <w:r w:rsidRPr="00F34A14">
              <w:t>1.</w:t>
            </w:r>
          </w:p>
        </w:tc>
        <w:tc>
          <w:tcPr>
            <w:tcW w:w="1276" w:type="dxa"/>
            <w:shd w:val="clear" w:color="auto" w:fill="auto"/>
            <w:noWrap/>
            <w:vAlign w:val="center"/>
          </w:tcPr>
          <w:p w14:paraId="7DB0D4CC" w14:textId="77777777" w:rsidR="00F10BBE" w:rsidRPr="00F34A14" w:rsidRDefault="00F10BBE" w:rsidP="00F34A14">
            <w:pPr>
              <w:jc w:val="center"/>
            </w:pPr>
            <w:r w:rsidRPr="00F34A14">
              <w:t>HS3201</w:t>
            </w:r>
          </w:p>
        </w:tc>
        <w:tc>
          <w:tcPr>
            <w:tcW w:w="4486" w:type="dxa"/>
            <w:shd w:val="clear" w:color="auto" w:fill="auto"/>
            <w:noWrap/>
            <w:vAlign w:val="center"/>
          </w:tcPr>
          <w:p w14:paraId="03E08D53" w14:textId="77777777" w:rsidR="00F10BBE" w:rsidRPr="00F34A14" w:rsidRDefault="00F10BBE" w:rsidP="00F34A14">
            <w:r w:rsidRPr="00F34A14">
              <w:t>Categorical Data Analysis</w:t>
            </w:r>
          </w:p>
        </w:tc>
        <w:tc>
          <w:tcPr>
            <w:tcW w:w="733" w:type="dxa"/>
            <w:shd w:val="clear" w:color="auto" w:fill="auto"/>
            <w:noWrap/>
            <w:vAlign w:val="center"/>
          </w:tcPr>
          <w:p w14:paraId="589A5C54" w14:textId="77777777" w:rsidR="00F10BBE" w:rsidRPr="00F34A14" w:rsidRDefault="00F10BBE" w:rsidP="00F34A14">
            <w:pPr>
              <w:jc w:val="center"/>
            </w:pPr>
            <w:r w:rsidRPr="00F34A14">
              <w:t>3</w:t>
            </w:r>
          </w:p>
        </w:tc>
        <w:tc>
          <w:tcPr>
            <w:tcW w:w="734" w:type="dxa"/>
            <w:shd w:val="clear" w:color="auto" w:fill="auto"/>
            <w:noWrap/>
            <w:vAlign w:val="center"/>
          </w:tcPr>
          <w:p w14:paraId="34D4DEAE" w14:textId="77777777" w:rsidR="00F10BBE" w:rsidRPr="00F34A14" w:rsidRDefault="00F10BBE" w:rsidP="00F34A14">
            <w:pPr>
              <w:jc w:val="center"/>
            </w:pPr>
            <w:r w:rsidRPr="00F34A14">
              <w:t>1</w:t>
            </w:r>
          </w:p>
        </w:tc>
        <w:tc>
          <w:tcPr>
            <w:tcW w:w="734" w:type="dxa"/>
            <w:shd w:val="clear" w:color="auto" w:fill="auto"/>
            <w:noWrap/>
            <w:vAlign w:val="center"/>
          </w:tcPr>
          <w:p w14:paraId="656F7CB8" w14:textId="77777777" w:rsidR="00F10BBE" w:rsidRPr="00F34A14" w:rsidRDefault="00F10BBE" w:rsidP="00F34A14">
            <w:pPr>
              <w:jc w:val="center"/>
            </w:pPr>
            <w:r w:rsidRPr="00F34A14">
              <w:t>2</w:t>
            </w:r>
          </w:p>
        </w:tc>
        <w:tc>
          <w:tcPr>
            <w:tcW w:w="737" w:type="dxa"/>
            <w:shd w:val="clear" w:color="auto" w:fill="auto"/>
            <w:noWrap/>
            <w:vAlign w:val="center"/>
          </w:tcPr>
          <w:p w14:paraId="011091F0" w14:textId="77777777" w:rsidR="00F10BBE" w:rsidRPr="00F34A14" w:rsidRDefault="00F10BBE" w:rsidP="00F34A14">
            <w:pPr>
              <w:jc w:val="center"/>
            </w:pPr>
            <w:r w:rsidRPr="00F34A14">
              <w:t>5</w:t>
            </w:r>
          </w:p>
        </w:tc>
      </w:tr>
      <w:tr w:rsidR="00F34A14" w:rsidRPr="00F34A14" w14:paraId="2BD03108" w14:textId="77777777" w:rsidTr="00F34A14">
        <w:trPr>
          <w:trHeight w:val="208"/>
          <w:jc w:val="center"/>
        </w:trPr>
        <w:tc>
          <w:tcPr>
            <w:tcW w:w="699" w:type="dxa"/>
            <w:shd w:val="clear" w:color="auto" w:fill="auto"/>
            <w:noWrap/>
            <w:vAlign w:val="center"/>
          </w:tcPr>
          <w:p w14:paraId="751EE66E" w14:textId="77777777" w:rsidR="00F10BBE" w:rsidRPr="00F34A14" w:rsidRDefault="00F10BBE" w:rsidP="00F34A14">
            <w:pPr>
              <w:jc w:val="center"/>
            </w:pPr>
            <w:r w:rsidRPr="00F34A14">
              <w:t>2.</w:t>
            </w:r>
          </w:p>
        </w:tc>
        <w:tc>
          <w:tcPr>
            <w:tcW w:w="1276" w:type="dxa"/>
            <w:shd w:val="clear" w:color="auto" w:fill="auto"/>
            <w:noWrap/>
            <w:vAlign w:val="center"/>
          </w:tcPr>
          <w:p w14:paraId="3D7AEEE4" w14:textId="77777777" w:rsidR="00F10BBE" w:rsidRPr="00F34A14" w:rsidRDefault="00F10BBE" w:rsidP="00F34A14">
            <w:pPr>
              <w:jc w:val="center"/>
            </w:pPr>
            <w:r w:rsidRPr="00F34A14">
              <w:t>HS3202</w:t>
            </w:r>
          </w:p>
        </w:tc>
        <w:tc>
          <w:tcPr>
            <w:tcW w:w="4486" w:type="dxa"/>
            <w:shd w:val="clear" w:color="auto" w:fill="auto"/>
            <w:noWrap/>
            <w:vAlign w:val="center"/>
          </w:tcPr>
          <w:p w14:paraId="302B6E15" w14:textId="77777777" w:rsidR="00F10BBE" w:rsidRPr="00F34A14" w:rsidRDefault="00F10BBE" w:rsidP="00F34A14">
            <w:r w:rsidRPr="00F34A14">
              <w:t>Environmental Economics</w:t>
            </w:r>
          </w:p>
        </w:tc>
        <w:tc>
          <w:tcPr>
            <w:tcW w:w="733" w:type="dxa"/>
            <w:shd w:val="clear" w:color="auto" w:fill="auto"/>
            <w:noWrap/>
            <w:vAlign w:val="center"/>
          </w:tcPr>
          <w:p w14:paraId="0D2AD986" w14:textId="77777777" w:rsidR="00F10BBE" w:rsidRPr="00F34A14" w:rsidRDefault="00F10BBE" w:rsidP="00F34A14">
            <w:pPr>
              <w:jc w:val="center"/>
            </w:pPr>
            <w:r w:rsidRPr="00F34A14">
              <w:t>3</w:t>
            </w:r>
          </w:p>
        </w:tc>
        <w:tc>
          <w:tcPr>
            <w:tcW w:w="734" w:type="dxa"/>
            <w:shd w:val="clear" w:color="auto" w:fill="auto"/>
            <w:noWrap/>
            <w:vAlign w:val="center"/>
          </w:tcPr>
          <w:p w14:paraId="3FE79E81" w14:textId="77777777" w:rsidR="00F10BBE" w:rsidRPr="00F34A14" w:rsidRDefault="00F10BBE" w:rsidP="00F34A14">
            <w:pPr>
              <w:jc w:val="center"/>
            </w:pPr>
            <w:r w:rsidRPr="00F34A14">
              <w:t>1</w:t>
            </w:r>
          </w:p>
        </w:tc>
        <w:tc>
          <w:tcPr>
            <w:tcW w:w="734" w:type="dxa"/>
            <w:shd w:val="clear" w:color="auto" w:fill="auto"/>
            <w:noWrap/>
            <w:vAlign w:val="center"/>
          </w:tcPr>
          <w:p w14:paraId="33B896E0" w14:textId="77777777" w:rsidR="00F10BBE" w:rsidRPr="00F34A14" w:rsidRDefault="00F10BBE" w:rsidP="00F34A14">
            <w:pPr>
              <w:jc w:val="center"/>
            </w:pPr>
            <w:r w:rsidRPr="00F34A14">
              <w:t>0</w:t>
            </w:r>
          </w:p>
        </w:tc>
        <w:tc>
          <w:tcPr>
            <w:tcW w:w="737" w:type="dxa"/>
            <w:shd w:val="clear" w:color="auto" w:fill="auto"/>
            <w:noWrap/>
            <w:vAlign w:val="center"/>
          </w:tcPr>
          <w:p w14:paraId="4B80EB50" w14:textId="77777777" w:rsidR="00F10BBE" w:rsidRPr="00F34A14" w:rsidRDefault="00F10BBE" w:rsidP="00F34A14">
            <w:pPr>
              <w:jc w:val="center"/>
            </w:pPr>
            <w:r w:rsidRPr="00F34A14">
              <w:t>4</w:t>
            </w:r>
          </w:p>
        </w:tc>
      </w:tr>
      <w:tr w:rsidR="00F34A14" w:rsidRPr="00F34A14" w14:paraId="303039EB" w14:textId="77777777" w:rsidTr="00F34A14">
        <w:trPr>
          <w:trHeight w:val="208"/>
          <w:jc w:val="center"/>
        </w:trPr>
        <w:tc>
          <w:tcPr>
            <w:tcW w:w="699" w:type="dxa"/>
            <w:shd w:val="clear" w:color="auto" w:fill="auto"/>
            <w:noWrap/>
            <w:vAlign w:val="center"/>
          </w:tcPr>
          <w:p w14:paraId="6CF5D8FE" w14:textId="77777777" w:rsidR="00F10BBE" w:rsidRPr="00F34A14" w:rsidRDefault="00F10BBE" w:rsidP="00F34A14">
            <w:pPr>
              <w:jc w:val="center"/>
            </w:pPr>
            <w:r w:rsidRPr="00F34A14">
              <w:t>3.</w:t>
            </w:r>
          </w:p>
        </w:tc>
        <w:tc>
          <w:tcPr>
            <w:tcW w:w="1276" w:type="dxa"/>
            <w:shd w:val="clear" w:color="auto" w:fill="auto"/>
            <w:noWrap/>
            <w:vAlign w:val="center"/>
          </w:tcPr>
          <w:p w14:paraId="2E92875A" w14:textId="77777777" w:rsidR="00F10BBE" w:rsidRPr="00F34A14" w:rsidRDefault="00F10BBE" w:rsidP="00F34A14">
            <w:pPr>
              <w:jc w:val="center"/>
            </w:pPr>
            <w:r w:rsidRPr="00F34A14">
              <w:t>HS3203</w:t>
            </w:r>
          </w:p>
        </w:tc>
        <w:tc>
          <w:tcPr>
            <w:tcW w:w="4486" w:type="dxa"/>
            <w:shd w:val="clear" w:color="auto" w:fill="auto"/>
            <w:noWrap/>
            <w:vAlign w:val="center"/>
          </w:tcPr>
          <w:p w14:paraId="465F63EF" w14:textId="77777777" w:rsidR="00F10BBE" w:rsidRPr="00F34A14" w:rsidRDefault="00F10BBE" w:rsidP="00F34A14">
            <w:r w:rsidRPr="00F34A14">
              <w:t>Critical Economic Reading and Seminar</w:t>
            </w:r>
          </w:p>
        </w:tc>
        <w:tc>
          <w:tcPr>
            <w:tcW w:w="733" w:type="dxa"/>
            <w:shd w:val="clear" w:color="auto" w:fill="auto"/>
            <w:noWrap/>
            <w:vAlign w:val="center"/>
          </w:tcPr>
          <w:p w14:paraId="5489924D" w14:textId="77777777" w:rsidR="00F10BBE" w:rsidRPr="00F34A14" w:rsidRDefault="00F10BBE" w:rsidP="00F34A14">
            <w:pPr>
              <w:jc w:val="center"/>
            </w:pPr>
            <w:r w:rsidRPr="00F34A14">
              <w:t>3</w:t>
            </w:r>
          </w:p>
        </w:tc>
        <w:tc>
          <w:tcPr>
            <w:tcW w:w="734" w:type="dxa"/>
            <w:shd w:val="clear" w:color="auto" w:fill="auto"/>
            <w:noWrap/>
            <w:vAlign w:val="center"/>
          </w:tcPr>
          <w:p w14:paraId="3CBE82F1" w14:textId="77777777" w:rsidR="00F10BBE" w:rsidRPr="00F34A14" w:rsidRDefault="00F10BBE" w:rsidP="00F34A14">
            <w:pPr>
              <w:jc w:val="center"/>
            </w:pPr>
            <w:r w:rsidRPr="00F34A14">
              <w:t>3</w:t>
            </w:r>
          </w:p>
        </w:tc>
        <w:tc>
          <w:tcPr>
            <w:tcW w:w="734" w:type="dxa"/>
            <w:shd w:val="clear" w:color="auto" w:fill="auto"/>
            <w:noWrap/>
            <w:vAlign w:val="center"/>
          </w:tcPr>
          <w:p w14:paraId="73B231C3" w14:textId="77777777" w:rsidR="00F10BBE" w:rsidRPr="00F34A14" w:rsidRDefault="00F10BBE" w:rsidP="00F34A14">
            <w:pPr>
              <w:jc w:val="center"/>
            </w:pPr>
            <w:r w:rsidRPr="00F34A14">
              <w:t>0</w:t>
            </w:r>
          </w:p>
        </w:tc>
        <w:tc>
          <w:tcPr>
            <w:tcW w:w="737" w:type="dxa"/>
            <w:shd w:val="clear" w:color="auto" w:fill="auto"/>
            <w:noWrap/>
            <w:vAlign w:val="center"/>
          </w:tcPr>
          <w:p w14:paraId="162BFA5B" w14:textId="77777777" w:rsidR="00F10BBE" w:rsidRPr="00F34A14" w:rsidRDefault="00F10BBE" w:rsidP="00F34A14">
            <w:pPr>
              <w:jc w:val="center"/>
            </w:pPr>
            <w:r w:rsidRPr="00F34A14">
              <w:t>6</w:t>
            </w:r>
          </w:p>
        </w:tc>
      </w:tr>
      <w:tr w:rsidR="00F34A14" w:rsidRPr="00F34A14" w14:paraId="21591BAF" w14:textId="77777777" w:rsidTr="00F34A14">
        <w:trPr>
          <w:trHeight w:val="208"/>
          <w:jc w:val="center"/>
        </w:trPr>
        <w:tc>
          <w:tcPr>
            <w:tcW w:w="699" w:type="dxa"/>
            <w:shd w:val="clear" w:color="auto" w:fill="auto"/>
            <w:noWrap/>
            <w:vAlign w:val="center"/>
          </w:tcPr>
          <w:p w14:paraId="452AC370" w14:textId="77777777" w:rsidR="00F10BBE" w:rsidRPr="00F34A14" w:rsidRDefault="00F10BBE" w:rsidP="00F34A14">
            <w:pPr>
              <w:jc w:val="center"/>
            </w:pPr>
            <w:r w:rsidRPr="00F34A14">
              <w:t>4.</w:t>
            </w:r>
          </w:p>
        </w:tc>
        <w:tc>
          <w:tcPr>
            <w:tcW w:w="1276" w:type="dxa"/>
            <w:shd w:val="clear" w:color="auto" w:fill="auto"/>
            <w:noWrap/>
            <w:vAlign w:val="center"/>
          </w:tcPr>
          <w:p w14:paraId="14987C14" w14:textId="77777777" w:rsidR="00F10BBE" w:rsidRPr="00F34A14" w:rsidRDefault="00F10BBE" w:rsidP="00F34A14">
            <w:pPr>
              <w:jc w:val="center"/>
            </w:pPr>
            <w:r w:rsidRPr="00F34A14">
              <w:t>HS3204</w:t>
            </w:r>
          </w:p>
        </w:tc>
        <w:tc>
          <w:tcPr>
            <w:tcW w:w="4486" w:type="dxa"/>
            <w:shd w:val="clear" w:color="auto" w:fill="auto"/>
            <w:noWrap/>
            <w:vAlign w:val="center"/>
          </w:tcPr>
          <w:p w14:paraId="38DCBD52" w14:textId="77777777" w:rsidR="00F10BBE" w:rsidRPr="00F34A14" w:rsidRDefault="00F10BBE" w:rsidP="00F34A14">
            <w:r w:rsidRPr="00F34A14">
              <w:t>Indian Financial System</w:t>
            </w:r>
          </w:p>
        </w:tc>
        <w:tc>
          <w:tcPr>
            <w:tcW w:w="733" w:type="dxa"/>
            <w:shd w:val="clear" w:color="auto" w:fill="auto"/>
            <w:noWrap/>
            <w:vAlign w:val="center"/>
          </w:tcPr>
          <w:p w14:paraId="0757B328" w14:textId="77777777" w:rsidR="00F10BBE" w:rsidRPr="00F34A14" w:rsidRDefault="00F10BBE" w:rsidP="00F34A14">
            <w:pPr>
              <w:jc w:val="center"/>
            </w:pPr>
            <w:r w:rsidRPr="00F34A14">
              <w:t>3</w:t>
            </w:r>
          </w:p>
        </w:tc>
        <w:tc>
          <w:tcPr>
            <w:tcW w:w="734" w:type="dxa"/>
            <w:shd w:val="clear" w:color="auto" w:fill="auto"/>
            <w:noWrap/>
            <w:vAlign w:val="center"/>
          </w:tcPr>
          <w:p w14:paraId="4A80BA21" w14:textId="77777777" w:rsidR="00F10BBE" w:rsidRPr="00F34A14" w:rsidRDefault="00F10BBE" w:rsidP="00F34A14">
            <w:pPr>
              <w:jc w:val="center"/>
            </w:pPr>
            <w:r w:rsidRPr="00F34A14">
              <w:t>1</w:t>
            </w:r>
          </w:p>
        </w:tc>
        <w:tc>
          <w:tcPr>
            <w:tcW w:w="734" w:type="dxa"/>
            <w:shd w:val="clear" w:color="auto" w:fill="auto"/>
            <w:noWrap/>
            <w:vAlign w:val="center"/>
          </w:tcPr>
          <w:p w14:paraId="47717175" w14:textId="77777777" w:rsidR="00F10BBE" w:rsidRPr="00F34A14" w:rsidRDefault="00F10BBE" w:rsidP="00F34A14">
            <w:pPr>
              <w:jc w:val="center"/>
            </w:pPr>
            <w:r w:rsidRPr="00F34A14">
              <w:t>0</w:t>
            </w:r>
          </w:p>
        </w:tc>
        <w:tc>
          <w:tcPr>
            <w:tcW w:w="737" w:type="dxa"/>
            <w:shd w:val="clear" w:color="auto" w:fill="auto"/>
            <w:noWrap/>
            <w:vAlign w:val="center"/>
          </w:tcPr>
          <w:p w14:paraId="661A7DCD" w14:textId="77777777" w:rsidR="00F10BBE" w:rsidRPr="00F34A14" w:rsidRDefault="00F10BBE" w:rsidP="00F34A14">
            <w:pPr>
              <w:jc w:val="center"/>
            </w:pPr>
            <w:r w:rsidRPr="00F34A14">
              <w:t>4</w:t>
            </w:r>
          </w:p>
        </w:tc>
      </w:tr>
      <w:tr w:rsidR="00F34A14" w:rsidRPr="00F34A14" w14:paraId="6F065D4D" w14:textId="77777777" w:rsidTr="00F34A14">
        <w:trPr>
          <w:trHeight w:val="208"/>
          <w:jc w:val="center"/>
        </w:trPr>
        <w:tc>
          <w:tcPr>
            <w:tcW w:w="699" w:type="dxa"/>
            <w:tcBorders>
              <w:bottom w:val="single" w:sz="8" w:space="0" w:color="auto"/>
            </w:tcBorders>
            <w:shd w:val="clear" w:color="auto" w:fill="auto"/>
            <w:noWrap/>
            <w:vAlign w:val="center"/>
          </w:tcPr>
          <w:p w14:paraId="7287C5DD" w14:textId="77777777" w:rsidR="00F10BBE" w:rsidRPr="00F34A14" w:rsidRDefault="00F10BBE" w:rsidP="00F34A14">
            <w:pPr>
              <w:jc w:val="center"/>
            </w:pPr>
            <w:r w:rsidRPr="00F34A14">
              <w:t>5.</w:t>
            </w:r>
          </w:p>
        </w:tc>
        <w:tc>
          <w:tcPr>
            <w:tcW w:w="1276" w:type="dxa"/>
            <w:tcBorders>
              <w:bottom w:val="single" w:sz="8" w:space="0" w:color="auto"/>
            </w:tcBorders>
            <w:shd w:val="clear" w:color="auto" w:fill="auto"/>
            <w:noWrap/>
            <w:vAlign w:val="center"/>
          </w:tcPr>
          <w:p w14:paraId="5DBE9F74" w14:textId="77777777" w:rsidR="00F10BBE" w:rsidRPr="00F34A14" w:rsidRDefault="00F10BBE" w:rsidP="00F34A14">
            <w:pPr>
              <w:jc w:val="center"/>
            </w:pPr>
            <w:r w:rsidRPr="00F34A14">
              <w:t>HS3205</w:t>
            </w:r>
          </w:p>
        </w:tc>
        <w:tc>
          <w:tcPr>
            <w:tcW w:w="4486" w:type="dxa"/>
            <w:tcBorders>
              <w:bottom w:val="single" w:sz="8" w:space="0" w:color="auto"/>
            </w:tcBorders>
            <w:shd w:val="clear" w:color="auto" w:fill="auto"/>
            <w:noWrap/>
            <w:vAlign w:val="center"/>
          </w:tcPr>
          <w:p w14:paraId="74F7FBD4" w14:textId="77777777" w:rsidR="00F10BBE" w:rsidRPr="00F34A14" w:rsidRDefault="00F10BBE" w:rsidP="00F34A14">
            <w:r w:rsidRPr="00F34A14">
              <w:t>Health Economics</w:t>
            </w:r>
          </w:p>
        </w:tc>
        <w:tc>
          <w:tcPr>
            <w:tcW w:w="733" w:type="dxa"/>
            <w:tcBorders>
              <w:bottom w:val="single" w:sz="8" w:space="0" w:color="auto"/>
            </w:tcBorders>
            <w:shd w:val="clear" w:color="auto" w:fill="auto"/>
            <w:noWrap/>
            <w:vAlign w:val="center"/>
          </w:tcPr>
          <w:p w14:paraId="6884FA49" w14:textId="77777777" w:rsidR="00F10BBE" w:rsidRPr="00F34A14" w:rsidRDefault="00F10BBE" w:rsidP="00F34A14">
            <w:pPr>
              <w:jc w:val="center"/>
            </w:pPr>
            <w:r w:rsidRPr="00F34A14">
              <w:t>3</w:t>
            </w:r>
          </w:p>
        </w:tc>
        <w:tc>
          <w:tcPr>
            <w:tcW w:w="734" w:type="dxa"/>
            <w:tcBorders>
              <w:bottom w:val="single" w:sz="8" w:space="0" w:color="auto"/>
            </w:tcBorders>
            <w:shd w:val="clear" w:color="auto" w:fill="auto"/>
            <w:noWrap/>
            <w:vAlign w:val="center"/>
          </w:tcPr>
          <w:p w14:paraId="5082AF8A" w14:textId="77777777" w:rsidR="00F10BBE" w:rsidRPr="00F34A14" w:rsidRDefault="00F10BBE" w:rsidP="00F34A14">
            <w:pPr>
              <w:jc w:val="center"/>
            </w:pPr>
            <w:r w:rsidRPr="00F34A14">
              <w:t>0</w:t>
            </w:r>
          </w:p>
        </w:tc>
        <w:tc>
          <w:tcPr>
            <w:tcW w:w="734" w:type="dxa"/>
            <w:tcBorders>
              <w:bottom w:val="single" w:sz="8" w:space="0" w:color="auto"/>
            </w:tcBorders>
            <w:shd w:val="clear" w:color="auto" w:fill="auto"/>
            <w:noWrap/>
            <w:vAlign w:val="center"/>
          </w:tcPr>
          <w:p w14:paraId="409525FD" w14:textId="77777777" w:rsidR="00F10BBE" w:rsidRPr="00F34A14" w:rsidRDefault="00F10BBE" w:rsidP="00F34A14">
            <w:pPr>
              <w:jc w:val="center"/>
            </w:pPr>
            <w:r w:rsidRPr="00F34A14">
              <w:t>0</w:t>
            </w:r>
          </w:p>
        </w:tc>
        <w:tc>
          <w:tcPr>
            <w:tcW w:w="737" w:type="dxa"/>
            <w:tcBorders>
              <w:bottom w:val="single" w:sz="8" w:space="0" w:color="auto"/>
            </w:tcBorders>
            <w:shd w:val="clear" w:color="auto" w:fill="auto"/>
            <w:noWrap/>
            <w:vAlign w:val="center"/>
          </w:tcPr>
          <w:p w14:paraId="34DF211E" w14:textId="77777777" w:rsidR="00F10BBE" w:rsidRPr="00F34A14" w:rsidRDefault="00F10BBE" w:rsidP="00F34A14">
            <w:pPr>
              <w:jc w:val="center"/>
            </w:pPr>
            <w:r w:rsidRPr="00F34A14">
              <w:t>3</w:t>
            </w:r>
          </w:p>
        </w:tc>
      </w:tr>
      <w:tr w:rsidR="00F10BBE" w:rsidRPr="00F34A14" w14:paraId="661C9EAB" w14:textId="77777777" w:rsidTr="00F34A14">
        <w:trPr>
          <w:trHeight w:val="372"/>
          <w:jc w:val="center"/>
        </w:trPr>
        <w:tc>
          <w:tcPr>
            <w:tcW w:w="6461" w:type="dxa"/>
            <w:gridSpan w:val="3"/>
            <w:tcBorders>
              <w:bottom w:val="single" w:sz="8" w:space="0" w:color="auto"/>
            </w:tcBorders>
            <w:shd w:val="clear" w:color="auto" w:fill="auto"/>
            <w:noWrap/>
            <w:vAlign w:val="center"/>
            <w:hideMark/>
          </w:tcPr>
          <w:p w14:paraId="62365845" w14:textId="77777777" w:rsidR="00F10BBE" w:rsidRPr="00F34A14" w:rsidRDefault="00F10BBE" w:rsidP="00F34A14">
            <w:pPr>
              <w:jc w:val="center"/>
              <w:rPr>
                <w:b/>
                <w:bCs/>
              </w:rPr>
            </w:pPr>
            <w:r w:rsidRPr="00F34A14">
              <w:rPr>
                <w:b/>
                <w:bCs/>
              </w:rPr>
              <w:t>TOTAL</w:t>
            </w:r>
          </w:p>
        </w:tc>
        <w:tc>
          <w:tcPr>
            <w:tcW w:w="733" w:type="dxa"/>
            <w:tcBorders>
              <w:bottom w:val="single" w:sz="8" w:space="0" w:color="auto"/>
            </w:tcBorders>
            <w:shd w:val="clear" w:color="auto" w:fill="auto"/>
            <w:noWrap/>
            <w:vAlign w:val="center"/>
          </w:tcPr>
          <w:p w14:paraId="59E52E4D" w14:textId="77777777" w:rsidR="00F10BBE" w:rsidRPr="00F34A14" w:rsidRDefault="00F10BBE" w:rsidP="00F34A14">
            <w:pPr>
              <w:jc w:val="center"/>
              <w:rPr>
                <w:b/>
                <w:bCs/>
              </w:rPr>
            </w:pPr>
            <w:r w:rsidRPr="00F34A14">
              <w:rPr>
                <w:b/>
                <w:bCs/>
              </w:rPr>
              <w:t>15</w:t>
            </w:r>
          </w:p>
        </w:tc>
        <w:tc>
          <w:tcPr>
            <w:tcW w:w="734" w:type="dxa"/>
            <w:tcBorders>
              <w:bottom w:val="single" w:sz="8" w:space="0" w:color="auto"/>
            </w:tcBorders>
            <w:shd w:val="clear" w:color="auto" w:fill="auto"/>
            <w:noWrap/>
            <w:vAlign w:val="center"/>
          </w:tcPr>
          <w:p w14:paraId="482E14A4" w14:textId="77777777" w:rsidR="00F10BBE" w:rsidRPr="00F34A14" w:rsidRDefault="00F10BBE" w:rsidP="00F34A14">
            <w:pPr>
              <w:jc w:val="center"/>
              <w:rPr>
                <w:b/>
                <w:bCs/>
              </w:rPr>
            </w:pPr>
            <w:r w:rsidRPr="00F34A14">
              <w:rPr>
                <w:b/>
                <w:bCs/>
              </w:rPr>
              <w:t>6</w:t>
            </w:r>
          </w:p>
        </w:tc>
        <w:tc>
          <w:tcPr>
            <w:tcW w:w="734" w:type="dxa"/>
            <w:tcBorders>
              <w:bottom w:val="single" w:sz="8" w:space="0" w:color="auto"/>
            </w:tcBorders>
            <w:shd w:val="clear" w:color="auto" w:fill="auto"/>
            <w:noWrap/>
            <w:vAlign w:val="center"/>
          </w:tcPr>
          <w:p w14:paraId="2ADABB29" w14:textId="77777777" w:rsidR="00F10BBE" w:rsidRPr="00F34A14" w:rsidRDefault="00F10BBE" w:rsidP="00F34A14">
            <w:pPr>
              <w:jc w:val="center"/>
              <w:rPr>
                <w:b/>
                <w:bCs/>
              </w:rPr>
            </w:pPr>
            <w:r w:rsidRPr="00F34A14">
              <w:rPr>
                <w:b/>
                <w:bCs/>
              </w:rPr>
              <w:t>2</w:t>
            </w:r>
          </w:p>
        </w:tc>
        <w:tc>
          <w:tcPr>
            <w:tcW w:w="737" w:type="dxa"/>
            <w:tcBorders>
              <w:bottom w:val="single" w:sz="8" w:space="0" w:color="auto"/>
            </w:tcBorders>
            <w:shd w:val="clear" w:color="auto" w:fill="auto"/>
            <w:noWrap/>
            <w:vAlign w:val="center"/>
            <w:hideMark/>
          </w:tcPr>
          <w:p w14:paraId="244AD6BC" w14:textId="77777777" w:rsidR="00F10BBE" w:rsidRPr="00F34A14" w:rsidRDefault="00F10BBE" w:rsidP="00F34A14">
            <w:pPr>
              <w:jc w:val="center"/>
              <w:rPr>
                <w:b/>
                <w:bCs/>
              </w:rPr>
            </w:pPr>
            <w:r w:rsidRPr="00F34A14">
              <w:rPr>
                <w:b/>
                <w:bCs/>
              </w:rPr>
              <w:t>22</w:t>
            </w:r>
          </w:p>
        </w:tc>
      </w:tr>
    </w:tbl>
    <w:p w14:paraId="61197FC6" w14:textId="77777777" w:rsidR="00F10BBE" w:rsidRPr="00F34A14" w:rsidRDefault="00F10BBE" w:rsidP="00B719A5">
      <w:pPr>
        <w:spacing w:after="160" w:line="360" w:lineRule="auto"/>
        <w:jc w:val="center"/>
        <w:rPr>
          <w:rFonts w:ascii="Garamond" w:hAnsi="Garamond"/>
          <w:b/>
          <w:sz w:val="28"/>
        </w:rPr>
      </w:pPr>
    </w:p>
    <w:p w14:paraId="2236767E" w14:textId="6A180E24" w:rsidR="00F10BBE" w:rsidRPr="00F34A14" w:rsidRDefault="00F10BBE">
      <w:pPr>
        <w:spacing w:after="160" w:line="259" w:lineRule="auto"/>
        <w:rPr>
          <w:rFonts w:ascii="Garamond" w:hAnsi="Garamond"/>
          <w:b/>
          <w:sz w:val="28"/>
        </w:rPr>
      </w:pPr>
      <w:r w:rsidRPr="00F34A14">
        <w:rPr>
          <w:rFonts w:ascii="Garamond" w:hAnsi="Garamond"/>
          <w:b/>
          <w:sz w:val="28"/>
        </w:rPr>
        <w:br w:type="page"/>
      </w:r>
    </w:p>
    <w:tbl>
      <w:tblPr>
        <w:tblStyle w:val="TableGrid"/>
        <w:tblW w:w="9252" w:type="dxa"/>
        <w:tblLook w:val="04A0" w:firstRow="1" w:lastRow="0" w:firstColumn="1" w:lastColumn="0" w:noHBand="0" w:noVBand="1"/>
      </w:tblPr>
      <w:tblGrid>
        <w:gridCol w:w="2205"/>
        <w:gridCol w:w="7047"/>
      </w:tblGrid>
      <w:tr w:rsidR="00F34A14" w:rsidRPr="00F34A14" w14:paraId="7A30CEAB" w14:textId="77777777" w:rsidTr="00D36B9E">
        <w:trPr>
          <w:trHeight w:val="304"/>
        </w:trPr>
        <w:tc>
          <w:tcPr>
            <w:tcW w:w="2205" w:type="dxa"/>
          </w:tcPr>
          <w:p w14:paraId="1E6C93C5"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047" w:type="dxa"/>
          </w:tcPr>
          <w:p w14:paraId="466DB7CB" w14:textId="1CC22FEB" w:rsidR="00B719A5" w:rsidRPr="00F34A14" w:rsidRDefault="00F10BBE" w:rsidP="00D36B9E">
            <w:pPr>
              <w:rPr>
                <w:rFonts w:ascii="Garamond" w:hAnsi="Garamond"/>
                <w:b/>
                <w:bCs/>
              </w:rPr>
            </w:pPr>
            <w:r w:rsidRPr="00F34A14">
              <w:rPr>
                <w:rFonts w:ascii="Garamond" w:hAnsi="Garamond"/>
                <w:b/>
                <w:bCs/>
              </w:rPr>
              <w:t>HS</w:t>
            </w:r>
            <w:r w:rsidR="00B719A5" w:rsidRPr="00F34A14">
              <w:rPr>
                <w:rFonts w:ascii="Garamond" w:hAnsi="Garamond"/>
                <w:b/>
                <w:bCs/>
              </w:rPr>
              <w:t>3201</w:t>
            </w:r>
          </w:p>
        </w:tc>
      </w:tr>
      <w:tr w:rsidR="00F34A14" w:rsidRPr="00F34A14" w14:paraId="7F48D463" w14:textId="77777777" w:rsidTr="00D36B9E">
        <w:trPr>
          <w:trHeight w:val="287"/>
        </w:trPr>
        <w:tc>
          <w:tcPr>
            <w:tcW w:w="2205" w:type="dxa"/>
          </w:tcPr>
          <w:p w14:paraId="3D7573DA" w14:textId="77777777" w:rsidR="00B719A5" w:rsidRPr="00F34A14" w:rsidRDefault="00B719A5" w:rsidP="00D36B9E">
            <w:pPr>
              <w:rPr>
                <w:rFonts w:ascii="Garamond" w:hAnsi="Garamond"/>
              </w:rPr>
            </w:pPr>
            <w:r w:rsidRPr="00F34A14">
              <w:rPr>
                <w:rFonts w:ascii="Garamond" w:hAnsi="Garamond"/>
              </w:rPr>
              <w:t xml:space="preserve">Course Credit                 </w:t>
            </w:r>
          </w:p>
        </w:tc>
        <w:tc>
          <w:tcPr>
            <w:tcW w:w="7047" w:type="dxa"/>
            <w:vAlign w:val="center"/>
          </w:tcPr>
          <w:p w14:paraId="5DEA443E" w14:textId="77777777" w:rsidR="00B719A5" w:rsidRPr="00F34A14" w:rsidRDefault="00B719A5" w:rsidP="00D36B9E">
            <w:pPr>
              <w:rPr>
                <w:rFonts w:ascii="Garamond" w:hAnsi="Garamond"/>
                <w:b/>
                <w:bCs/>
              </w:rPr>
            </w:pPr>
            <w:r w:rsidRPr="00F34A14">
              <w:rPr>
                <w:rFonts w:ascii="Garamond" w:hAnsi="Garamond"/>
                <w:b/>
                <w:bCs/>
              </w:rPr>
              <w:t>3-1-2-5</w:t>
            </w:r>
          </w:p>
        </w:tc>
      </w:tr>
      <w:tr w:rsidR="00F34A14" w:rsidRPr="00F34A14" w14:paraId="3D7F628B" w14:textId="77777777" w:rsidTr="00D36B9E">
        <w:trPr>
          <w:trHeight w:val="304"/>
        </w:trPr>
        <w:tc>
          <w:tcPr>
            <w:tcW w:w="2205" w:type="dxa"/>
          </w:tcPr>
          <w:p w14:paraId="2808E050" w14:textId="77777777" w:rsidR="00B719A5" w:rsidRPr="00F34A14" w:rsidRDefault="00B719A5" w:rsidP="00D36B9E">
            <w:pPr>
              <w:rPr>
                <w:rFonts w:ascii="Garamond" w:hAnsi="Garamond"/>
              </w:rPr>
            </w:pPr>
            <w:r w:rsidRPr="00F34A14">
              <w:rPr>
                <w:rFonts w:ascii="Garamond" w:hAnsi="Garamond"/>
              </w:rPr>
              <w:t xml:space="preserve">Course Title                   </w:t>
            </w:r>
          </w:p>
        </w:tc>
        <w:tc>
          <w:tcPr>
            <w:tcW w:w="7047" w:type="dxa"/>
            <w:vAlign w:val="center"/>
          </w:tcPr>
          <w:p w14:paraId="77922AC3" w14:textId="77777777" w:rsidR="00B719A5" w:rsidRPr="00F34A14" w:rsidRDefault="00B719A5" w:rsidP="00D36B9E">
            <w:pPr>
              <w:rPr>
                <w:rFonts w:ascii="Garamond" w:hAnsi="Garamond"/>
                <w:b/>
                <w:bCs/>
              </w:rPr>
            </w:pPr>
            <w:r w:rsidRPr="00F34A14">
              <w:rPr>
                <w:rFonts w:ascii="Garamond" w:hAnsi="Garamond"/>
                <w:b/>
                <w:bCs/>
              </w:rPr>
              <w:t>Categorical Data Analysis</w:t>
            </w:r>
          </w:p>
        </w:tc>
      </w:tr>
      <w:tr w:rsidR="00F34A14" w:rsidRPr="00F34A14" w14:paraId="5C977BC8" w14:textId="77777777" w:rsidTr="00D36B9E">
        <w:trPr>
          <w:trHeight w:val="1523"/>
        </w:trPr>
        <w:tc>
          <w:tcPr>
            <w:tcW w:w="2205" w:type="dxa"/>
          </w:tcPr>
          <w:p w14:paraId="5AF430F5"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047" w:type="dxa"/>
          </w:tcPr>
          <w:p w14:paraId="65070543" w14:textId="77777777" w:rsidR="00B719A5" w:rsidRPr="00F34A14" w:rsidRDefault="00B719A5" w:rsidP="00D36B9E">
            <w:pPr>
              <w:jc w:val="both"/>
              <w:rPr>
                <w:rFonts w:ascii="Garamond" w:hAnsi="Garamond"/>
                <w:lang w:val="en-IE"/>
              </w:rPr>
            </w:pPr>
            <w:r w:rsidRPr="00F34A14">
              <w:rPr>
                <w:rFonts w:ascii="Garamond"/>
                <w:lang w:val="en-IE"/>
              </w:rPr>
              <w:t>​</w:t>
            </w:r>
            <w:r w:rsidRPr="00F34A14">
              <w:rPr>
                <w:rFonts w:ascii="Garamond" w:hAnsi="Garamond"/>
                <w:lang w:val="en-IE"/>
              </w:rPr>
              <w:t>•To introduce students to the wide variety of data which are binary or multichotomous.</w:t>
            </w:r>
          </w:p>
          <w:p w14:paraId="5961C882" w14:textId="77777777" w:rsidR="00B719A5" w:rsidRPr="00F34A14" w:rsidRDefault="00B719A5" w:rsidP="00D36B9E">
            <w:pPr>
              <w:jc w:val="both"/>
              <w:rPr>
                <w:rFonts w:ascii="Garamond" w:hAnsi="Garamond"/>
              </w:rPr>
            </w:pPr>
          </w:p>
          <w:p w14:paraId="17561605" w14:textId="77777777" w:rsidR="00B719A5" w:rsidRPr="00F34A14" w:rsidRDefault="00B719A5" w:rsidP="00D36B9E">
            <w:pPr>
              <w:jc w:val="both"/>
              <w:rPr>
                <w:rFonts w:ascii="Garamond" w:hAnsi="Garamond"/>
              </w:rPr>
            </w:pPr>
            <w:r w:rsidRPr="00F34A14">
              <w:rPr>
                <w:rFonts w:ascii="Garamond" w:hAnsi="Garamond"/>
                <w:lang w:val="en-IE"/>
              </w:rPr>
              <w:t xml:space="preserve">• To equip students for big data framework which enables them to handle special format of spatial data. </w:t>
            </w:r>
          </w:p>
        </w:tc>
      </w:tr>
      <w:tr w:rsidR="00F34A14" w:rsidRPr="00F34A14" w14:paraId="2831E674" w14:textId="77777777" w:rsidTr="00D36B9E">
        <w:trPr>
          <w:trHeight w:val="1201"/>
        </w:trPr>
        <w:tc>
          <w:tcPr>
            <w:tcW w:w="2205" w:type="dxa"/>
          </w:tcPr>
          <w:p w14:paraId="3A7489D0"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047" w:type="dxa"/>
          </w:tcPr>
          <w:p w14:paraId="23D7C875" w14:textId="77777777" w:rsidR="00B719A5" w:rsidRPr="00F34A14" w:rsidRDefault="00B719A5" w:rsidP="00D36B9E">
            <w:pPr>
              <w:jc w:val="both"/>
              <w:rPr>
                <w:rFonts w:ascii="Garamond" w:hAnsi="Garamond"/>
              </w:rPr>
            </w:pPr>
            <w:r w:rsidRPr="00F34A14">
              <w:rPr>
                <w:rFonts w:ascii="Garamond" w:hAnsi="Garamond"/>
              </w:rPr>
              <w:t>This course helps students to discover the principles of binary or multichotomous variables. Given widespread use of such data in today’s world of Big Data, the course aims at equipping students with fundamentals of specific types of data.</w:t>
            </w:r>
          </w:p>
        </w:tc>
      </w:tr>
      <w:tr w:rsidR="00F34A14" w:rsidRPr="00F34A14" w14:paraId="1FA463FB" w14:textId="77777777" w:rsidTr="00D36B9E">
        <w:trPr>
          <w:trHeight w:val="2674"/>
        </w:trPr>
        <w:tc>
          <w:tcPr>
            <w:tcW w:w="2205" w:type="dxa"/>
          </w:tcPr>
          <w:p w14:paraId="1D62C197" w14:textId="77777777" w:rsidR="00B719A5" w:rsidRPr="00F34A14" w:rsidRDefault="00B719A5" w:rsidP="00D36B9E">
            <w:pPr>
              <w:rPr>
                <w:rFonts w:ascii="Garamond" w:hAnsi="Garamond"/>
              </w:rPr>
            </w:pPr>
            <w:r w:rsidRPr="00F34A14">
              <w:rPr>
                <w:rFonts w:ascii="Garamond" w:hAnsi="Garamond"/>
              </w:rPr>
              <w:t xml:space="preserve">Course Outline          </w:t>
            </w:r>
          </w:p>
        </w:tc>
        <w:tc>
          <w:tcPr>
            <w:tcW w:w="7047" w:type="dxa"/>
          </w:tcPr>
          <w:p w14:paraId="70A98256" w14:textId="77777777" w:rsidR="00B719A5" w:rsidRPr="00F34A14" w:rsidRDefault="00B719A5" w:rsidP="00D36B9E">
            <w:pPr>
              <w:jc w:val="both"/>
              <w:rPr>
                <w:rFonts w:ascii="Garamond" w:hAnsi="Garamond"/>
              </w:rPr>
            </w:pPr>
            <w:r w:rsidRPr="00F34A14">
              <w:rPr>
                <w:rFonts w:ascii="Garamond" w:hAnsi="Garamond"/>
              </w:rPr>
              <w:t xml:space="preserve">Module:1- Introduction to Data and its categorical nature, Tests of independence and association, Contingency tables and its tests and tests for small count. Collapsibility and graph </w:t>
            </w:r>
          </w:p>
          <w:p w14:paraId="31FA1E32" w14:textId="77777777" w:rsidR="00B719A5" w:rsidRPr="00F34A14" w:rsidRDefault="00B719A5" w:rsidP="00D36B9E">
            <w:pPr>
              <w:jc w:val="both"/>
              <w:rPr>
                <w:rFonts w:ascii="Garamond" w:hAnsi="Garamond"/>
              </w:rPr>
            </w:pPr>
          </w:p>
          <w:p w14:paraId="63652EDE" w14:textId="77777777" w:rsidR="00B719A5" w:rsidRPr="00F34A14" w:rsidRDefault="00B719A5" w:rsidP="00D36B9E">
            <w:pPr>
              <w:jc w:val="both"/>
              <w:rPr>
                <w:rFonts w:ascii="Garamond" w:hAnsi="Garamond"/>
              </w:rPr>
            </w:pPr>
            <w:r w:rsidRPr="00F34A14">
              <w:rPr>
                <w:rFonts w:ascii="Garamond" w:hAnsi="Garamond"/>
              </w:rPr>
              <w:t xml:space="preserve">Module:2- Generalized linear models, Logistic regression model, Probit model and Tobit model for count data, analysis of ordinary variables and statistical inferences </w:t>
            </w:r>
          </w:p>
          <w:p w14:paraId="3BC3D829" w14:textId="77777777" w:rsidR="00B719A5" w:rsidRPr="00F34A14" w:rsidRDefault="00B719A5" w:rsidP="00D36B9E">
            <w:pPr>
              <w:jc w:val="both"/>
              <w:rPr>
                <w:rFonts w:ascii="Garamond" w:hAnsi="Garamond"/>
              </w:rPr>
            </w:pPr>
          </w:p>
          <w:p w14:paraId="63486ABE" w14:textId="77777777" w:rsidR="00B719A5" w:rsidRPr="00F34A14" w:rsidRDefault="00B719A5" w:rsidP="00D36B9E">
            <w:pPr>
              <w:jc w:val="both"/>
              <w:rPr>
                <w:rFonts w:ascii="Garamond" w:hAnsi="Garamond"/>
              </w:rPr>
            </w:pPr>
            <w:r w:rsidRPr="00F34A14">
              <w:rPr>
                <w:rFonts w:ascii="Garamond" w:hAnsi="Garamond"/>
              </w:rPr>
              <w:t>Module:3- Multi-Category Logit model and its analysis and its applications, Discriminant functions and model selection and regularizations.</w:t>
            </w:r>
          </w:p>
          <w:p w14:paraId="6C33F0A9" w14:textId="77777777" w:rsidR="00B719A5" w:rsidRPr="00F34A14" w:rsidRDefault="00B719A5" w:rsidP="00D36B9E">
            <w:pPr>
              <w:jc w:val="both"/>
              <w:rPr>
                <w:rFonts w:ascii="Garamond" w:hAnsi="Garamond"/>
              </w:rPr>
            </w:pPr>
          </w:p>
        </w:tc>
      </w:tr>
      <w:tr w:rsidR="00F34A14" w:rsidRPr="00F34A14" w14:paraId="1CC889EA" w14:textId="77777777" w:rsidTr="00D36B9E">
        <w:trPr>
          <w:trHeight w:val="592"/>
        </w:trPr>
        <w:tc>
          <w:tcPr>
            <w:tcW w:w="2205" w:type="dxa"/>
          </w:tcPr>
          <w:p w14:paraId="009C4CE9"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047" w:type="dxa"/>
          </w:tcPr>
          <w:p w14:paraId="073F2704" w14:textId="77777777" w:rsidR="00B719A5" w:rsidRPr="00F34A14" w:rsidRDefault="00B719A5" w:rsidP="00D36B9E">
            <w:pPr>
              <w:rPr>
                <w:rFonts w:ascii="Garamond" w:hAnsi="Garamond"/>
              </w:rPr>
            </w:pPr>
            <w:r w:rsidRPr="00F34A14">
              <w:rPr>
                <w:rFonts w:ascii="Garamond" w:hAnsi="Garamond"/>
              </w:rPr>
              <w:t>Students will be equipped with special nature of data and how to analyse such data for statistical inference.</w:t>
            </w:r>
          </w:p>
        </w:tc>
      </w:tr>
      <w:tr w:rsidR="00B719A5" w:rsidRPr="00F34A14" w14:paraId="7E0C69C5" w14:textId="77777777" w:rsidTr="00D36B9E">
        <w:trPr>
          <w:trHeight w:val="609"/>
        </w:trPr>
        <w:tc>
          <w:tcPr>
            <w:tcW w:w="2205" w:type="dxa"/>
          </w:tcPr>
          <w:p w14:paraId="545FA398" w14:textId="77777777" w:rsidR="00B719A5" w:rsidRPr="00F34A14" w:rsidRDefault="00B719A5" w:rsidP="00D36B9E">
            <w:pPr>
              <w:rPr>
                <w:rFonts w:ascii="Garamond" w:hAnsi="Garamond"/>
              </w:rPr>
            </w:pPr>
            <w:r w:rsidRPr="00F34A14">
              <w:rPr>
                <w:rFonts w:ascii="Garamond" w:hAnsi="Garamond"/>
              </w:rPr>
              <w:t>Assessment Method</w:t>
            </w:r>
          </w:p>
        </w:tc>
        <w:tc>
          <w:tcPr>
            <w:tcW w:w="7047" w:type="dxa"/>
          </w:tcPr>
          <w:p w14:paraId="7413EEA5" w14:textId="77777777" w:rsidR="00B719A5" w:rsidRPr="00F34A14" w:rsidRDefault="00B719A5" w:rsidP="00D36B9E">
            <w:pPr>
              <w:rPr>
                <w:rFonts w:ascii="Garamond" w:hAnsi="Garamond"/>
              </w:rPr>
            </w:pPr>
            <w:r w:rsidRPr="00F34A14">
              <w:rPr>
                <w:rFonts w:ascii="Garamond" w:hAnsi="Garamond"/>
              </w:rPr>
              <w:t>Quizzes, Assignments, Midterm, End Term</w:t>
            </w:r>
          </w:p>
          <w:p w14:paraId="3BB7322B" w14:textId="77777777" w:rsidR="00B719A5" w:rsidRPr="00F34A14" w:rsidRDefault="00B719A5" w:rsidP="00D36B9E">
            <w:pPr>
              <w:rPr>
                <w:rFonts w:ascii="Garamond" w:hAnsi="Garamond"/>
              </w:rPr>
            </w:pPr>
          </w:p>
        </w:tc>
      </w:tr>
    </w:tbl>
    <w:p w14:paraId="3D4295B7" w14:textId="77777777" w:rsidR="00B719A5" w:rsidRPr="00F34A14" w:rsidRDefault="00B719A5" w:rsidP="00B719A5">
      <w:pPr>
        <w:rPr>
          <w:rFonts w:ascii="Garamond" w:hAnsi="Garamond"/>
          <w:b/>
          <w:bCs/>
          <w:sz w:val="6"/>
          <w:szCs w:val="6"/>
        </w:rPr>
      </w:pPr>
    </w:p>
    <w:p w14:paraId="3E765DBB" w14:textId="77777777" w:rsidR="00B719A5" w:rsidRPr="00F34A14" w:rsidRDefault="00B719A5" w:rsidP="00B719A5">
      <w:pPr>
        <w:rPr>
          <w:rFonts w:ascii="Garamond" w:hAnsi="Garamond"/>
          <w:b/>
          <w:bCs/>
        </w:rPr>
      </w:pPr>
    </w:p>
    <w:p w14:paraId="5DF69703" w14:textId="77777777" w:rsidR="00B719A5" w:rsidRPr="00F34A14" w:rsidRDefault="00B719A5" w:rsidP="00B719A5">
      <w:pPr>
        <w:jc w:val="both"/>
        <w:rPr>
          <w:rFonts w:ascii="Garamond" w:hAnsi="Garamond"/>
        </w:rPr>
      </w:pPr>
      <w:r w:rsidRPr="00F34A14">
        <w:rPr>
          <w:rFonts w:ascii="Garamond" w:hAnsi="Garamond"/>
          <w:b/>
          <w:bCs/>
        </w:rPr>
        <w:t xml:space="preserve">Text: </w:t>
      </w:r>
    </w:p>
    <w:p w14:paraId="580C4440" w14:textId="77777777" w:rsidR="00B719A5" w:rsidRPr="00F34A14" w:rsidRDefault="00B719A5" w:rsidP="00B719A5">
      <w:pPr>
        <w:jc w:val="both"/>
        <w:rPr>
          <w:rFonts w:ascii="Garamond" w:hAnsi="Garamond"/>
        </w:rPr>
      </w:pPr>
      <w:r w:rsidRPr="00F34A14">
        <w:rPr>
          <w:rFonts w:ascii="Garamond" w:hAnsi="Garamond"/>
        </w:rPr>
        <w:t xml:space="preserve"> 1) An Introduction to Categorical Data Analysis, Alan Agresti, Wiley Books (2007) –second edition</w:t>
      </w:r>
    </w:p>
    <w:p w14:paraId="69A3363F" w14:textId="77777777" w:rsidR="00B719A5" w:rsidRPr="00F34A14" w:rsidRDefault="00B719A5" w:rsidP="00B719A5">
      <w:pPr>
        <w:rPr>
          <w:rFonts w:ascii="Garamond" w:hAnsi="Garamond"/>
          <w:bCs/>
        </w:rPr>
      </w:pPr>
      <w:r w:rsidRPr="00F34A14">
        <w:rPr>
          <w:rFonts w:ascii="Garamond" w:hAnsi="Garamond"/>
          <w:bCs/>
        </w:rPr>
        <w:t>2) Categorical Data analysis and Multilevel Modeling Using R, Xing Liu, Sage Publishing (2022), First Edition)</w:t>
      </w:r>
    </w:p>
    <w:p w14:paraId="3564F76A" w14:textId="77777777" w:rsidR="00B719A5" w:rsidRPr="00F34A14" w:rsidRDefault="00B719A5" w:rsidP="00B719A5">
      <w:pPr>
        <w:rPr>
          <w:rFonts w:ascii="Garamond" w:hAnsi="Garamond"/>
          <w:bCs/>
        </w:rPr>
      </w:pPr>
    </w:p>
    <w:p w14:paraId="7D745FE4" w14:textId="07DE81B9" w:rsidR="00F10BBE" w:rsidRPr="00F34A14" w:rsidRDefault="00F10BBE">
      <w:pPr>
        <w:spacing w:after="160" w:line="259" w:lineRule="auto"/>
        <w:rPr>
          <w:rFonts w:ascii="Garamond" w:hAnsi="Garamond"/>
          <w:bCs/>
        </w:rPr>
      </w:pPr>
      <w:r w:rsidRPr="00F34A14">
        <w:rPr>
          <w:rFonts w:ascii="Garamond" w:hAnsi="Garamond"/>
          <w:bCs/>
        </w:rPr>
        <w:br w:type="page"/>
      </w:r>
    </w:p>
    <w:tbl>
      <w:tblPr>
        <w:tblStyle w:val="TableGrid"/>
        <w:tblW w:w="9493" w:type="dxa"/>
        <w:tblLook w:val="04A0" w:firstRow="1" w:lastRow="0" w:firstColumn="1" w:lastColumn="0" w:noHBand="0" w:noVBand="1"/>
      </w:tblPr>
      <w:tblGrid>
        <w:gridCol w:w="2405"/>
        <w:gridCol w:w="7088"/>
      </w:tblGrid>
      <w:tr w:rsidR="00F34A14" w:rsidRPr="00F34A14" w14:paraId="48C0E8D1" w14:textId="77777777" w:rsidTr="00D36B9E">
        <w:tc>
          <w:tcPr>
            <w:tcW w:w="2405" w:type="dxa"/>
            <w:vAlign w:val="center"/>
          </w:tcPr>
          <w:p w14:paraId="748FAB7B"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088" w:type="dxa"/>
            <w:vAlign w:val="center"/>
          </w:tcPr>
          <w:p w14:paraId="46B27F0D" w14:textId="4763E5CB" w:rsidR="00B719A5" w:rsidRPr="00F34A14" w:rsidRDefault="00B719A5" w:rsidP="00F10BBE">
            <w:pPr>
              <w:rPr>
                <w:rFonts w:ascii="Garamond" w:hAnsi="Garamond"/>
                <w:bCs/>
              </w:rPr>
            </w:pPr>
            <w:r w:rsidRPr="00F34A14">
              <w:rPr>
                <w:rFonts w:ascii="Garamond" w:hAnsi="Garamond"/>
                <w:b/>
                <w:bCs/>
              </w:rPr>
              <w:t>HS3202</w:t>
            </w:r>
          </w:p>
        </w:tc>
      </w:tr>
      <w:tr w:rsidR="00F34A14" w:rsidRPr="00F34A14" w14:paraId="07F6372B" w14:textId="77777777" w:rsidTr="00D36B9E">
        <w:trPr>
          <w:trHeight w:val="386"/>
        </w:trPr>
        <w:tc>
          <w:tcPr>
            <w:tcW w:w="2405" w:type="dxa"/>
            <w:vAlign w:val="center"/>
          </w:tcPr>
          <w:p w14:paraId="2BB084A0" w14:textId="77777777" w:rsidR="00B719A5" w:rsidRPr="00F34A14" w:rsidRDefault="00B719A5" w:rsidP="00D36B9E">
            <w:pPr>
              <w:rPr>
                <w:rFonts w:ascii="Garamond" w:hAnsi="Garamond"/>
              </w:rPr>
            </w:pPr>
            <w:r w:rsidRPr="00F34A14">
              <w:rPr>
                <w:rFonts w:ascii="Garamond" w:hAnsi="Garamond"/>
              </w:rPr>
              <w:t xml:space="preserve">Course Credit              </w:t>
            </w:r>
          </w:p>
        </w:tc>
        <w:tc>
          <w:tcPr>
            <w:tcW w:w="7088" w:type="dxa"/>
            <w:vAlign w:val="center"/>
          </w:tcPr>
          <w:p w14:paraId="2DDCBAC7"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79D3DF67" w14:textId="77777777" w:rsidTr="00D36B9E">
        <w:tc>
          <w:tcPr>
            <w:tcW w:w="2405" w:type="dxa"/>
            <w:vAlign w:val="center"/>
          </w:tcPr>
          <w:p w14:paraId="0BAF1C0E" w14:textId="77777777" w:rsidR="00B719A5" w:rsidRPr="00F34A14" w:rsidRDefault="00B719A5" w:rsidP="00D36B9E">
            <w:pPr>
              <w:rPr>
                <w:rFonts w:ascii="Garamond" w:hAnsi="Garamond"/>
              </w:rPr>
            </w:pPr>
            <w:r w:rsidRPr="00F34A14">
              <w:rPr>
                <w:rFonts w:ascii="Garamond" w:hAnsi="Garamond"/>
              </w:rPr>
              <w:t xml:space="preserve">Course Title                   </w:t>
            </w:r>
          </w:p>
        </w:tc>
        <w:tc>
          <w:tcPr>
            <w:tcW w:w="7088" w:type="dxa"/>
            <w:vAlign w:val="center"/>
          </w:tcPr>
          <w:p w14:paraId="57D3F7BD" w14:textId="77777777" w:rsidR="00B719A5" w:rsidRPr="00F34A14" w:rsidRDefault="00B719A5" w:rsidP="00D36B9E">
            <w:pPr>
              <w:rPr>
                <w:rFonts w:ascii="Garamond" w:hAnsi="Garamond"/>
                <w:b/>
              </w:rPr>
            </w:pPr>
            <w:r w:rsidRPr="00F34A14">
              <w:rPr>
                <w:rFonts w:ascii="Garamond" w:hAnsi="Garamond"/>
                <w:b/>
              </w:rPr>
              <w:t>Environmental Economics</w:t>
            </w:r>
          </w:p>
        </w:tc>
      </w:tr>
      <w:tr w:rsidR="00F34A14" w:rsidRPr="00F34A14" w14:paraId="2E80AAF2" w14:textId="77777777" w:rsidTr="00D36B9E">
        <w:trPr>
          <w:trHeight w:val="688"/>
        </w:trPr>
        <w:tc>
          <w:tcPr>
            <w:tcW w:w="2405" w:type="dxa"/>
            <w:vAlign w:val="center"/>
          </w:tcPr>
          <w:p w14:paraId="502E7923"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088" w:type="dxa"/>
            <w:vAlign w:val="center"/>
          </w:tcPr>
          <w:p w14:paraId="21EA2456" w14:textId="77777777" w:rsidR="00B719A5" w:rsidRPr="00F34A14" w:rsidRDefault="00B719A5" w:rsidP="00D36B9E">
            <w:pPr>
              <w:rPr>
                <w:rFonts w:ascii="Garamond" w:hAnsi="Garamond"/>
                <w:bCs/>
              </w:rPr>
            </w:pPr>
            <w:r w:rsidRPr="00F34A14">
              <w:rPr>
                <w:rFonts w:ascii="Garamond" w:hAnsi="Garamond"/>
                <w:bCs/>
              </w:rPr>
              <w:t>Expose learners to the problems of environment and their economic costs, solutions and policies of amelioration.</w:t>
            </w:r>
          </w:p>
        </w:tc>
      </w:tr>
      <w:tr w:rsidR="00F34A14" w:rsidRPr="00F34A14" w14:paraId="239D41CE" w14:textId="77777777" w:rsidTr="00D36B9E">
        <w:trPr>
          <w:trHeight w:val="1987"/>
        </w:trPr>
        <w:tc>
          <w:tcPr>
            <w:tcW w:w="2405" w:type="dxa"/>
            <w:vAlign w:val="center"/>
          </w:tcPr>
          <w:p w14:paraId="192AC621"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088" w:type="dxa"/>
            <w:vAlign w:val="center"/>
          </w:tcPr>
          <w:p w14:paraId="18FFAD04" w14:textId="77777777" w:rsidR="00B719A5" w:rsidRPr="00F34A14" w:rsidRDefault="00B719A5" w:rsidP="00D36B9E">
            <w:pPr>
              <w:rPr>
                <w:rFonts w:ascii="Garamond" w:hAnsi="Garamond"/>
                <w:bCs/>
              </w:rPr>
            </w:pPr>
            <w:r w:rsidRPr="00F34A14">
              <w:rPr>
                <w:rFonts w:ascii="Garamond" w:hAnsi="Garamond"/>
                <w:bCs/>
              </w:rPr>
              <w:t>The course helps students to understand the environmental impacts of development projects and the problems arising there from. How the social, economic and environmental impacts of such projects are assessed and resulting policies are framed is discussed in this course. It aids the understanding of how such frames, interests and power of various economic actors, as well as political institutions influence feasibility of both the projects and the policies.</w:t>
            </w:r>
          </w:p>
        </w:tc>
      </w:tr>
      <w:tr w:rsidR="00F34A14" w:rsidRPr="00F34A14" w14:paraId="24DDCC94" w14:textId="77777777" w:rsidTr="00D36B9E">
        <w:trPr>
          <w:trHeight w:val="1836"/>
        </w:trPr>
        <w:tc>
          <w:tcPr>
            <w:tcW w:w="2405" w:type="dxa"/>
            <w:vAlign w:val="center"/>
          </w:tcPr>
          <w:p w14:paraId="62F23D06" w14:textId="77777777" w:rsidR="00B719A5" w:rsidRPr="00F34A14" w:rsidRDefault="00B719A5" w:rsidP="00D36B9E">
            <w:pPr>
              <w:rPr>
                <w:rFonts w:ascii="Garamond" w:hAnsi="Garamond"/>
              </w:rPr>
            </w:pPr>
            <w:r w:rsidRPr="00F34A14">
              <w:rPr>
                <w:rFonts w:ascii="Garamond" w:hAnsi="Garamond"/>
              </w:rPr>
              <w:t xml:space="preserve">Course Content          </w:t>
            </w:r>
          </w:p>
        </w:tc>
        <w:tc>
          <w:tcPr>
            <w:tcW w:w="7088" w:type="dxa"/>
            <w:vAlign w:val="center"/>
          </w:tcPr>
          <w:p w14:paraId="021BEA12" w14:textId="77777777" w:rsidR="00B719A5" w:rsidRPr="00F34A14" w:rsidRDefault="00B719A5" w:rsidP="00D36B9E">
            <w:pPr>
              <w:rPr>
                <w:rFonts w:ascii="Garamond" w:hAnsi="Garamond"/>
                <w:bCs/>
                <w:u w:val="single"/>
              </w:rPr>
            </w:pPr>
            <w:r w:rsidRPr="00F34A14">
              <w:rPr>
                <w:rFonts w:ascii="Garamond" w:hAnsi="Garamond"/>
                <w:bCs/>
                <w:u w:val="single"/>
              </w:rPr>
              <w:t>Section I:</w:t>
            </w:r>
          </w:p>
          <w:p w14:paraId="03EF74AF" w14:textId="77777777" w:rsidR="00B719A5" w:rsidRPr="00F34A14" w:rsidRDefault="00B719A5" w:rsidP="00D36B9E">
            <w:pPr>
              <w:rPr>
                <w:rFonts w:ascii="Garamond" w:hAnsi="Garamond"/>
                <w:bCs/>
                <w:u w:val="single"/>
              </w:rPr>
            </w:pPr>
            <w:r w:rsidRPr="00F34A14">
              <w:rPr>
                <w:rFonts w:ascii="Garamond" w:hAnsi="Garamond"/>
                <w:bCs/>
              </w:rPr>
              <w:t>Introduction to climate change as an international and national issue; Theories of Environmental economics - demand and Supply in environmental goods, Market failure in the context of environment, Externalities.</w:t>
            </w:r>
          </w:p>
          <w:p w14:paraId="145BFD46" w14:textId="77777777" w:rsidR="00B719A5" w:rsidRPr="00F34A14" w:rsidRDefault="00B719A5" w:rsidP="00D36B9E">
            <w:pPr>
              <w:rPr>
                <w:rFonts w:ascii="Garamond" w:hAnsi="Garamond"/>
                <w:bCs/>
                <w:u w:val="single"/>
              </w:rPr>
            </w:pPr>
          </w:p>
          <w:p w14:paraId="28102A88" w14:textId="77777777" w:rsidR="00B719A5" w:rsidRPr="00F34A14" w:rsidRDefault="00B719A5" w:rsidP="00D36B9E">
            <w:pPr>
              <w:rPr>
                <w:rFonts w:ascii="Garamond" w:hAnsi="Garamond"/>
                <w:bCs/>
                <w:u w:val="single"/>
              </w:rPr>
            </w:pPr>
            <w:r w:rsidRPr="00F34A14">
              <w:rPr>
                <w:rFonts w:ascii="Garamond" w:hAnsi="Garamond"/>
                <w:bCs/>
                <w:u w:val="single"/>
              </w:rPr>
              <w:t>Section II:</w:t>
            </w:r>
          </w:p>
          <w:p w14:paraId="0F3C7246" w14:textId="77777777" w:rsidR="00B719A5" w:rsidRPr="00F34A14" w:rsidRDefault="00B719A5" w:rsidP="00D36B9E">
            <w:pPr>
              <w:rPr>
                <w:rFonts w:ascii="Garamond" w:hAnsi="Garamond"/>
              </w:rPr>
            </w:pPr>
            <w:r w:rsidRPr="00F34A14">
              <w:rPr>
                <w:rFonts w:ascii="Garamond" w:hAnsi="Garamond"/>
              </w:rPr>
              <w:t xml:space="preserve">Climate policy cooperation - game theory, prisoner’s dilemma, free-riding; </w:t>
            </w:r>
          </w:p>
          <w:p w14:paraId="1CF88E82" w14:textId="77777777" w:rsidR="00B719A5" w:rsidRPr="00F34A14" w:rsidRDefault="00B719A5" w:rsidP="00D36B9E">
            <w:pPr>
              <w:rPr>
                <w:rFonts w:ascii="Garamond" w:hAnsi="Garamond"/>
              </w:rPr>
            </w:pPr>
            <w:r w:rsidRPr="00F34A14">
              <w:rPr>
                <w:rFonts w:ascii="Garamond" w:hAnsi="Garamond"/>
              </w:rPr>
              <w:t xml:space="preserve">Economic efficiency, carbon Abatement costs, social cost of carbon, discounting; CC policy process and its elements; Non-State Actors; Getting climate change on the policy agenda; </w:t>
            </w:r>
          </w:p>
          <w:p w14:paraId="067FCD5C" w14:textId="77777777" w:rsidR="00B719A5" w:rsidRPr="00F34A14" w:rsidRDefault="00B719A5" w:rsidP="00D36B9E">
            <w:pPr>
              <w:rPr>
                <w:rFonts w:ascii="Garamond" w:hAnsi="Garamond"/>
                <w:u w:val="single"/>
              </w:rPr>
            </w:pPr>
          </w:p>
          <w:p w14:paraId="6FF6001F" w14:textId="77777777" w:rsidR="00B719A5" w:rsidRPr="00F34A14" w:rsidRDefault="00B719A5" w:rsidP="00D36B9E">
            <w:pPr>
              <w:rPr>
                <w:rFonts w:ascii="Garamond" w:hAnsi="Garamond"/>
                <w:u w:val="single"/>
              </w:rPr>
            </w:pPr>
            <w:r w:rsidRPr="00F34A14">
              <w:rPr>
                <w:rFonts w:ascii="Garamond" w:hAnsi="Garamond"/>
                <w:u w:val="single"/>
              </w:rPr>
              <w:t>Section III:</w:t>
            </w:r>
          </w:p>
          <w:p w14:paraId="4B6FA893" w14:textId="77777777" w:rsidR="00B719A5" w:rsidRPr="00F34A14" w:rsidRDefault="00B719A5" w:rsidP="00D36B9E">
            <w:pPr>
              <w:rPr>
                <w:rFonts w:ascii="Garamond" w:hAnsi="Garamond"/>
              </w:rPr>
            </w:pPr>
            <w:r w:rsidRPr="00F34A14">
              <w:rPr>
                <w:rFonts w:ascii="Garamond" w:hAnsi="Garamond"/>
              </w:rPr>
              <w:t>Compensation/Loss &amp; Damage - The economic impacts of climate change; externalities, cost effectiveness, carbon tax, cap-and-trade, induced innovation; Environmental impact and equity - economic incidence, environmental justice, residential sorting; Why climate policies fail?</w:t>
            </w:r>
          </w:p>
          <w:p w14:paraId="15A2E2A7" w14:textId="77777777" w:rsidR="00B719A5" w:rsidRPr="00F34A14" w:rsidRDefault="00B719A5" w:rsidP="00D36B9E">
            <w:pPr>
              <w:rPr>
                <w:rFonts w:ascii="Garamond" w:hAnsi="Garamond"/>
              </w:rPr>
            </w:pPr>
            <w:r w:rsidRPr="00F34A14">
              <w:rPr>
                <w:rFonts w:ascii="Garamond" w:hAnsi="Garamond"/>
              </w:rPr>
              <w:t>Regulations: COAP-24, Command and control Vs. Market, Green credit</w:t>
            </w:r>
          </w:p>
        </w:tc>
      </w:tr>
      <w:tr w:rsidR="00F34A14" w:rsidRPr="00F34A14" w14:paraId="6C5221B5" w14:textId="77777777" w:rsidTr="00D36B9E">
        <w:tc>
          <w:tcPr>
            <w:tcW w:w="2405" w:type="dxa"/>
            <w:vAlign w:val="center"/>
          </w:tcPr>
          <w:p w14:paraId="6BFE0E2C"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088" w:type="dxa"/>
            <w:vAlign w:val="center"/>
          </w:tcPr>
          <w:p w14:paraId="0C72A7F9" w14:textId="77777777" w:rsidR="00B719A5" w:rsidRPr="00F34A14" w:rsidRDefault="00B719A5" w:rsidP="00F47A84">
            <w:pPr>
              <w:pStyle w:val="ListParagraph"/>
              <w:numPr>
                <w:ilvl w:val="0"/>
                <w:numId w:val="1"/>
              </w:numPr>
              <w:spacing w:after="0" w:line="240" w:lineRule="auto"/>
              <w:ind w:left="29" w:firstLine="0"/>
              <w:rPr>
                <w:rFonts w:ascii="Garamond" w:hAnsi="Garamond"/>
                <w:bCs/>
                <w:sz w:val="24"/>
                <w:szCs w:val="24"/>
              </w:rPr>
            </w:pPr>
            <w:r w:rsidRPr="00F34A14">
              <w:rPr>
                <w:rFonts w:ascii="Garamond" w:hAnsi="Garamond"/>
                <w:bCs/>
                <w:sz w:val="24"/>
                <w:szCs w:val="24"/>
              </w:rPr>
              <w:t>The student will be able to make informed choices on course of action (s) that would improve governance in climate related issues.</w:t>
            </w:r>
          </w:p>
          <w:p w14:paraId="25A2A3D8" w14:textId="77777777" w:rsidR="00B719A5" w:rsidRPr="00F34A14" w:rsidRDefault="00B719A5" w:rsidP="00F47A84">
            <w:pPr>
              <w:pStyle w:val="ListParagraph"/>
              <w:numPr>
                <w:ilvl w:val="0"/>
                <w:numId w:val="1"/>
              </w:numPr>
              <w:spacing w:after="0" w:line="240" w:lineRule="auto"/>
              <w:ind w:left="29" w:firstLine="0"/>
              <w:rPr>
                <w:rFonts w:ascii="Garamond" w:hAnsi="Garamond"/>
                <w:sz w:val="24"/>
                <w:szCs w:val="24"/>
              </w:rPr>
            </w:pPr>
            <w:r w:rsidRPr="00F34A14">
              <w:rPr>
                <w:rFonts w:ascii="Garamond" w:hAnsi="Garamond"/>
                <w:sz w:val="24"/>
                <w:szCs w:val="24"/>
              </w:rPr>
              <w:t>Apply econometric models to arrive at costs and impacts of projects having environmental impact.</w:t>
            </w:r>
          </w:p>
          <w:p w14:paraId="6B746BA2" w14:textId="77777777" w:rsidR="00B719A5" w:rsidRPr="00F34A14" w:rsidRDefault="00B719A5" w:rsidP="00F47A84">
            <w:pPr>
              <w:pStyle w:val="ListParagraph"/>
              <w:numPr>
                <w:ilvl w:val="0"/>
                <w:numId w:val="1"/>
              </w:numPr>
              <w:spacing w:after="0" w:line="240" w:lineRule="auto"/>
              <w:ind w:left="29" w:firstLine="0"/>
              <w:rPr>
                <w:rFonts w:ascii="Garamond" w:hAnsi="Garamond"/>
                <w:sz w:val="24"/>
                <w:szCs w:val="24"/>
              </w:rPr>
            </w:pPr>
            <w:r w:rsidRPr="00F34A14">
              <w:rPr>
                <w:rFonts w:ascii="Garamond" w:hAnsi="Garamond"/>
                <w:sz w:val="24"/>
                <w:szCs w:val="24"/>
              </w:rPr>
              <w:t>Apply economic concepts to develop risk reduction strategies for climate related disasters.</w:t>
            </w:r>
          </w:p>
        </w:tc>
      </w:tr>
      <w:tr w:rsidR="00B719A5" w:rsidRPr="00F34A14" w14:paraId="560C07E0" w14:textId="77777777" w:rsidTr="00D36B9E">
        <w:tc>
          <w:tcPr>
            <w:tcW w:w="2405" w:type="dxa"/>
            <w:vAlign w:val="center"/>
          </w:tcPr>
          <w:p w14:paraId="25E40056" w14:textId="77777777" w:rsidR="00B719A5" w:rsidRPr="00F34A14" w:rsidRDefault="00B719A5" w:rsidP="00D36B9E">
            <w:pPr>
              <w:rPr>
                <w:rFonts w:ascii="Garamond" w:hAnsi="Garamond"/>
              </w:rPr>
            </w:pPr>
            <w:r w:rsidRPr="00F34A14">
              <w:rPr>
                <w:rFonts w:ascii="Garamond" w:hAnsi="Garamond"/>
              </w:rPr>
              <w:t>Assessment Method</w:t>
            </w:r>
          </w:p>
        </w:tc>
        <w:tc>
          <w:tcPr>
            <w:tcW w:w="7088" w:type="dxa"/>
            <w:vAlign w:val="center"/>
          </w:tcPr>
          <w:p w14:paraId="36EDA627" w14:textId="77777777" w:rsidR="00B719A5" w:rsidRPr="00F34A14" w:rsidRDefault="00B719A5" w:rsidP="00D36B9E">
            <w:pPr>
              <w:rPr>
                <w:rFonts w:ascii="Garamond" w:hAnsi="Garamond"/>
                <w:bCs/>
              </w:rPr>
            </w:pPr>
            <w:r w:rsidRPr="00F34A14">
              <w:rPr>
                <w:rFonts w:ascii="Garamond" w:hAnsi="Garamond"/>
                <w:bCs/>
              </w:rPr>
              <w:t>Assignments, Quizzes, Mid-semester examination and End-semester examination</w:t>
            </w:r>
          </w:p>
        </w:tc>
      </w:tr>
    </w:tbl>
    <w:p w14:paraId="2696F0D2" w14:textId="77777777" w:rsidR="00B719A5" w:rsidRPr="00F34A14" w:rsidRDefault="00B719A5" w:rsidP="00B719A5">
      <w:pPr>
        <w:rPr>
          <w:rFonts w:ascii="Garamond" w:hAnsi="Garamond"/>
          <w:b/>
          <w:bCs/>
        </w:rPr>
      </w:pPr>
    </w:p>
    <w:p w14:paraId="07A176F8" w14:textId="77777777" w:rsidR="00B719A5" w:rsidRPr="00F34A14" w:rsidRDefault="00B719A5" w:rsidP="00B719A5">
      <w:pPr>
        <w:rPr>
          <w:rFonts w:ascii="Garamond" w:hAnsi="Garamond"/>
          <w:b/>
          <w:bCs/>
          <w:sz w:val="2"/>
          <w:szCs w:val="2"/>
        </w:rPr>
      </w:pPr>
    </w:p>
    <w:p w14:paraId="585DB0EE" w14:textId="77777777" w:rsidR="00B719A5" w:rsidRPr="00F34A14" w:rsidRDefault="00B719A5" w:rsidP="00B719A5">
      <w:pPr>
        <w:rPr>
          <w:rFonts w:ascii="Garamond" w:hAnsi="Garamond"/>
          <w:b/>
          <w:bCs/>
          <w:sz w:val="10"/>
          <w:szCs w:val="10"/>
        </w:rPr>
      </w:pPr>
    </w:p>
    <w:p w14:paraId="1D597414" w14:textId="77777777" w:rsidR="00B719A5" w:rsidRPr="00F34A14" w:rsidRDefault="00B719A5" w:rsidP="00B719A5">
      <w:pPr>
        <w:rPr>
          <w:rFonts w:ascii="Garamond" w:hAnsi="Garamond"/>
          <w:b/>
        </w:rPr>
      </w:pPr>
      <w:r w:rsidRPr="00F34A14">
        <w:rPr>
          <w:rFonts w:ascii="Garamond" w:hAnsi="Garamond"/>
          <w:b/>
        </w:rPr>
        <w:t>Texts:</w:t>
      </w:r>
    </w:p>
    <w:p w14:paraId="0BC6E009" w14:textId="77777777" w:rsidR="00B719A5" w:rsidRPr="00F34A14" w:rsidRDefault="00B719A5" w:rsidP="00F47A84">
      <w:pPr>
        <w:numPr>
          <w:ilvl w:val="0"/>
          <w:numId w:val="13"/>
        </w:numPr>
        <w:pBdr>
          <w:top w:val="nil"/>
          <w:left w:val="nil"/>
          <w:bottom w:val="nil"/>
          <w:right w:val="nil"/>
          <w:between w:val="nil"/>
        </w:pBdr>
        <w:spacing w:after="120"/>
        <w:ind w:left="284" w:hanging="284"/>
        <w:rPr>
          <w:rFonts w:ascii="Garamond" w:hAnsi="Garamond"/>
        </w:rPr>
      </w:pPr>
      <w:r w:rsidRPr="00F34A14">
        <w:rPr>
          <w:rFonts w:ascii="Garamond" w:hAnsi="Garamond"/>
        </w:rPr>
        <w:t xml:space="preserve">Kolstad, C. (2010). Environmental Economics. Oxford University Press, USA. </w:t>
      </w:r>
    </w:p>
    <w:p w14:paraId="678D78A8" w14:textId="77777777" w:rsidR="00B719A5" w:rsidRPr="00F34A14" w:rsidRDefault="00B719A5" w:rsidP="00F47A84">
      <w:pPr>
        <w:numPr>
          <w:ilvl w:val="0"/>
          <w:numId w:val="13"/>
        </w:numPr>
        <w:pBdr>
          <w:top w:val="nil"/>
          <w:left w:val="nil"/>
          <w:bottom w:val="nil"/>
          <w:right w:val="nil"/>
          <w:between w:val="nil"/>
        </w:pBdr>
        <w:spacing w:after="120"/>
        <w:ind w:left="284" w:hanging="284"/>
        <w:rPr>
          <w:rFonts w:ascii="Garamond" w:hAnsi="Garamond"/>
        </w:rPr>
      </w:pPr>
      <w:r w:rsidRPr="00F34A14">
        <w:rPr>
          <w:rFonts w:ascii="Garamond" w:hAnsi="Garamond"/>
        </w:rPr>
        <w:t>Bhattacharya, Rabindranath (2002), Environmental Economics: An Indian Perspective, Oxford University Press, USA.</w:t>
      </w:r>
    </w:p>
    <w:p w14:paraId="395AB87F" w14:textId="77777777" w:rsidR="00B719A5" w:rsidRPr="00F34A14" w:rsidRDefault="00B719A5" w:rsidP="00F47A84">
      <w:pPr>
        <w:pStyle w:val="ListParagraph"/>
        <w:numPr>
          <w:ilvl w:val="0"/>
          <w:numId w:val="13"/>
        </w:numPr>
        <w:spacing w:after="0" w:line="240" w:lineRule="auto"/>
        <w:ind w:left="284"/>
        <w:jc w:val="both"/>
        <w:rPr>
          <w:rFonts w:ascii="Garamond" w:hAnsi="Garamond"/>
          <w:sz w:val="24"/>
          <w:szCs w:val="24"/>
        </w:rPr>
      </w:pPr>
      <w:r w:rsidRPr="00F34A14">
        <w:rPr>
          <w:rFonts w:ascii="Garamond" w:hAnsi="Garamond"/>
          <w:sz w:val="24"/>
          <w:szCs w:val="24"/>
        </w:rPr>
        <w:t>Dalal-Clayton, B. and Sadler, B. (2005) Strategic Environmental Assessment: A Sourcebook and Reference Guide to International Experience, Earthscan, London.</w:t>
      </w:r>
    </w:p>
    <w:p w14:paraId="6864B674" w14:textId="77777777" w:rsidR="00B719A5" w:rsidRPr="00F34A14" w:rsidRDefault="00B719A5" w:rsidP="00B719A5">
      <w:pPr>
        <w:pStyle w:val="ListParagraph"/>
        <w:spacing w:after="0" w:line="240" w:lineRule="auto"/>
        <w:ind w:left="284"/>
        <w:jc w:val="both"/>
        <w:rPr>
          <w:rFonts w:ascii="Garamond" w:hAnsi="Garamond"/>
          <w:sz w:val="24"/>
          <w:szCs w:val="24"/>
        </w:rPr>
      </w:pPr>
    </w:p>
    <w:p w14:paraId="0ED0B34E" w14:textId="4E7D63B4" w:rsidR="00B719A5" w:rsidRPr="00F34A14" w:rsidRDefault="00B719A5" w:rsidP="00B719A5">
      <w:pPr>
        <w:rPr>
          <w:rFonts w:ascii="Garamond" w:hAnsi="Garamond"/>
          <w:b/>
        </w:rPr>
      </w:pPr>
    </w:p>
    <w:tbl>
      <w:tblPr>
        <w:tblStyle w:val="TableGrid"/>
        <w:tblW w:w="9493" w:type="dxa"/>
        <w:tblLook w:val="04A0" w:firstRow="1" w:lastRow="0" w:firstColumn="1" w:lastColumn="0" w:noHBand="0" w:noVBand="1"/>
      </w:tblPr>
      <w:tblGrid>
        <w:gridCol w:w="2405"/>
        <w:gridCol w:w="7088"/>
      </w:tblGrid>
      <w:tr w:rsidR="00F34A14" w:rsidRPr="00F34A14" w14:paraId="2BE9C2E2" w14:textId="77777777" w:rsidTr="00F34A14">
        <w:tc>
          <w:tcPr>
            <w:tcW w:w="2405" w:type="dxa"/>
            <w:vAlign w:val="center"/>
          </w:tcPr>
          <w:p w14:paraId="7A78057D" w14:textId="77777777" w:rsidR="00F10BBE" w:rsidRPr="00F34A14" w:rsidRDefault="00F10BBE" w:rsidP="00F34A14">
            <w:pPr>
              <w:rPr>
                <w:rFonts w:ascii="Garamond" w:hAnsi="Garamond"/>
              </w:rPr>
            </w:pPr>
            <w:r w:rsidRPr="00F34A14">
              <w:rPr>
                <w:rFonts w:ascii="Garamond" w:hAnsi="Garamond"/>
              </w:rPr>
              <w:lastRenderedPageBreak/>
              <w:t xml:space="preserve">Course Number </w:t>
            </w:r>
          </w:p>
        </w:tc>
        <w:tc>
          <w:tcPr>
            <w:tcW w:w="7088" w:type="dxa"/>
            <w:vAlign w:val="center"/>
          </w:tcPr>
          <w:p w14:paraId="69779706" w14:textId="21799EB8" w:rsidR="00F10BBE" w:rsidRPr="00F34A14" w:rsidRDefault="00F10BBE" w:rsidP="00F34A14">
            <w:pPr>
              <w:rPr>
                <w:rFonts w:ascii="Garamond" w:hAnsi="Garamond"/>
                <w:bCs/>
              </w:rPr>
            </w:pPr>
            <w:r w:rsidRPr="00F34A14">
              <w:rPr>
                <w:rFonts w:ascii="Garamond" w:hAnsi="Garamond"/>
                <w:b/>
                <w:bCs/>
              </w:rPr>
              <w:t>HS3203</w:t>
            </w:r>
          </w:p>
        </w:tc>
      </w:tr>
      <w:tr w:rsidR="00F34A14" w:rsidRPr="00F34A14" w14:paraId="0E8ED693" w14:textId="77777777" w:rsidTr="00F34A14">
        <w:trPr>
          <w:trHeight w:val="386"/>
        </w:trPr>
        <w:tc>
          <w:tcPr>
            <w:tcW w:w="2405" w:type="dxa"/>
            <w:vAlign w:val="center"/>
          </w:tcPr>
          <w:p w14:paraId="41E61BB0" w14:textId="77777777" w:rsidR="00F10BBE" w:rsidRPr="00F34A14" w:rsidRDefault="00F10BBE" w:rsidP="00F34A14">
            <w:pPr>
              <w:rPr>
                <w:rFonts w:ascii="Garamond" w:hAnsi="Garamond"/>
              </w:rPr>
            </w:pPr>
            <w:r w:rsidRPr="00F34A14">
              <w:rPr>
                <w:rFonts w:ascii="Garamond" w:hAnsi="Garamond"/>
              </w:rPr>
              <w:t xml:space="preserve">Course Credit              </w:t>
            </w:r>
          </w:p>
        </w:tc>
        <w:tc>
          <w:tcPr>
            <w:tcW w:w="7088" w:type="dxa"/>
            <w:vAlign w:val="center"/>
          </w:tcPr>
          <w:p w14:paraId="33C102A2" w14:textId="2FC2AC1F" w:rsidR="00F10BBE" w:rsidRPr="00F34A14" w:rsidRDefault="00F10BBE" w:rsidP="00F34A14">
            <w:pPr>
              <w:rPr>
                <w:rFonts w:ascii="Garamond" w:hAnsi="Garamond"/>
                <w:b/>
                <w:bCs/>
              </w:rPr>
            </w:pPr>
            <w:r w:rsidRPr="00F34A14">
              <w:rPr>
                <w:rFonts w:ascii="Garamond" w:hAnsi="Garamond"/>
                <w:b/>
              </w:rPr>
              <w:t>3-3-0-6</w:t>
            </w:r>
          </w:p>
        </w:tc>
      </w:tr>
      <w:tr w:rsidR="00F34A14" w:rsidRPr="00F34A14" w14:paraId="104F8DE9" w14:textId="77777777" w:rsidTr="00F34A14">
        <w:tc>
          <w:tcPr>
            <w:tcW w:w="2405" w:type="dxa"/>
            <w:vAlign w:val="center"/>
          </w:tcPr>
          <w:p w14:paraId="18CA7117" w14:textId="77777777" w:rsidR="00F10BBE" w:rsidRPr="00F34A14" w:rsidRDefault="00F10BBE" w:rsidP="00F34A14">
            <w:pPr>
              <w:rPr>
                <w:rFonts w:ascii="Garamond" w:hAnsi="Garamond"/>
              </w:rPr>
            </w:pPr>
            <w:r w:rsidRPr="00F34A14">
              <w:rPr>
                <w:rFonts w:ascii="Garamond" w:hAnsi="Garamond"/>
              </w:rPr>
              <w:t xml:space="preserve">Course Title                   </w:t>
            </w:r>
          </w:p>
        </w:tc>
        <w:tc>
          <w:tcPr>
            <w:tcW w:w="7088" w:type="dxa"/>
            <w:vAlign w:val="center"/>
          </w:tcPr>
          <w:p w14:paraId="29612EDD" w14:textId="684ECB6A" w:rsidR="00F10BBE" w:rsidRPr="00F34A14" w:rsidRDefault="00F10BBE" w:rsidP="00F34A14">
            <w:pPr>
              <w:rPr>
                <w:rFonts w:ascii="Garamond" w:hAnsi="Garamond"/>
                <w:b/>
              </w:rPr>
            </w:pPr>
            <w:r w:rsidRPr="00F34A14">
              <w:rPr>
                <w:rFonts w:ascii="Garamond" w:hAnsi="Garamond"/>
                <w:b/>
              </w:rPr>
              <w:t>Critical Economic Reading and Seminar</w:t>
            </w:r>
          </w:p>
        </w:tc>
      </w:tr>
      <w:tr w:rsidR="00F10BBE" w:rsidRPr="00F34A14" w14:paraId="61F5EB09" w14:textId="77777777" w:rsidTr="00F34A14">
        <w:trPr>
          <w:trHeight w:val="688"/>
        </w:trPr>
        <w:tc>
          <w:tcPr>
            <w:tcW w:w="9493" w:type="dxa"/>
            <w:gridSpan w:val="2"/>
            <w:vAlign w:val="center"/>
          </w:tcPr>
          <w:p w14:paraId="1E848F24" w14:textId="77777777" w:rsidR="00F10BBE" w:rsidRPr="00F34A14" w:rsidRDefault="00F10BBE" w:rsidP="00F10BBE">
            <w:pPr>
              <w:spacing w:line="276" w:lineRule="auto"/>
              <w:jc w:val="both"/>
              <w:rPr>
                <w:rFonts w:ascii="Garamond" w:eastAsiaTheme="minorHAnsi" w:hAnsi="Garamond"/>
                <w:lang w:val="en-IE"/>
              </w:rPr>
            </w:pPr>
            <w:r w:rsidRPr="00F34A14">
              <w:rPr>
                <w:rFonts w:ascii="Garamond" w:eastAsiaTheme="minorHAnsi" w:hAnsi="Garamond"/>
                <w:lang w:val="en-IE"/>
              </w:rPr>
              <w:t>Such a course in line with our NEP, ensures that education has to go beyond the mere transmission of information from professor to student. More than an exercise in memorization or a purely cognitive transaction, education is meant to be a transformational experience that affects the students on all levels—cognitive, certainly, but also emotional and behavioral. The student who has been through this kind of experience will have had old ideas unsettled in the service of developing a fuller understanding of self and the world, and in service of helping that world. Seminars—small classes, typically driven by discussion and critical evaluation of seminal works in the area of Economics in which students often take on teaching roles and responsibilities—offer tremendous opportunities for students and educators to make learning experiential, meaningful, and lasting. But seminars don't run themselves, and this kind of learning doesn't just happen automatically. It comes out of organization, planning, and a thoughtful, responsive harnessing of the energy and interpersonal potential in the room.</w:t>
            </w:r>
          </w:p>
          <w:p w14:paraId="5E741332" w14:textId="77777777" w:rsidR="00F10BBE" w:rsidRPr="00F34A14" w:rsidRDefault="00F10BBE" w:rsidP="00F10BBE">
            <w:pPr>
              <w:spacing w:line="276" w:lineRule="auto"/>
              <w:jc w:val="both"/>
              <w:rPr>
                <w:rFonts w:ascii="Garamond" w:eastAsiaTheme="minorHAnsi" w:hAnsi="Garamond"/>
                <w:lang w:val="en-IE"/>
              </w:rPr>
            </w:pPr>
          </w:p>
          <w:p w14:paraId="26114B12" w14:textId="77777777" w:rsidR="00F10BBE" w:rsidRPr="00F34A14" w:rsidRDefault="00F10BBE" w:rsidP="00F10BBE">
            <w:pPr>
              <w:spacing w:line="276" w:lineRule="auto"/>
              <w:jc w:val="both"/>
              <w:rPr>
                <w:rFonts w:ascii="Garamond" w:eastAsiaTheme="minorHAnsi" w:hAnsi="Garamond"/>
                <w:lang w:val="en-IE"/>
              </w:rPr>
            </w:pPr>
            <w:r w:rsidRPr="00F34A14">
              <w:rPr>
                <w:rFonts w:ascii="Garamond" w:eastAsiaTheme="minorHAnsi" w:hAnsi="Garamond"/>
                <w:lang w:val="en-IE"/>
              </w:rPr>
              <w:t>The advantages of seminar courses are considerable:</w:t>
            </w:r>
          </w:p>
          <w:p w14:paraId="0079A638" w14:textId="77777777" w:rsidR="00F10BBE" w:rsidRPr="00F34A14" w:rsidRDefault="00F10BBE" w:rsidP="00F10BBE">
            <w:pPr>
              <w:spacing w:line="276" w:lineRule="auto"/>
              <w:jc w:val="both"/>
              <w:rPr>
                <w:rFonts w:ascii="Garamond" w:eastAsiaTheme="minorHAnsi" w:hAnsi="Garamond"/>
                <w:lang w:val="en-IE"/>
              </w:rPr>
            </w:pPr>
            <w:r w:rsidRPr="00F34A14">
              <w:rPr>
                <w:rFonts w:ascii="Garamond" w:eastAsiaTheme="minorHAnsi" w:hAnsi="Garamond"/>
                <w:lang w:val="en-IE"/>
              </w:rPr>
              <w:t>Seminars and the resultant possibility of more student leadership, can engender a greater sense of community and belonging; everybody in the room has the chance to get to know one another better. Conversations can reasonably involve everyone and provoke deeper thoughts leading to better understandings. This mutual knowledge leads to whole-student education, inclusive pedagogy, and Ignatian pedagogy, all of which are rooted in an understanding of everyone in the learning community as distinct, complex individuals with varied backgrounds and perspectives. Meanwhile, focused discussions and other group meaning-making processes allow for a shared sense of purpose.</w:t>
            </w:r>
          </w:p>
          <w:p w14:paraId="55EA5A0E" w14:textId="77777777" w:rsidR="00F10BBE" w:rsidRPr="00F34A14" w:rsidRDefault="00F10BBE" w:rsidP="00F10BBE">
            <w:pPr>
              <w:spacing w:line="276" w:lineRule="auto"/>
              <w:jc w:val="both"/>
              <w:rPr>
                <w:rFonts w:ascii="Garamond" w:eastAsiaTheme="minorHAnsi" w:hAnsi="Garamond"/>
                <w:lang w:val="en-IE"/>
              </w:rPr>
            </w:pPr>
            <w:r w:rsidRPr="00F34A14">
              <w:rPr>
                <w:rFonts w:ascii="Garamond" w:eastAsiaTheme="minorHAnsi" w:hAnsi="Garamond"/>
                <w:lang w:val="en-IE"/>
              </w:rPr>
              <w:t>Such a course is much easier to foster active learning, whether in the form of discussions, activities, and role-reversal learning - having students take turns leading sessions themselves. And the intensity of these interactions ensures that learners can go beyond the transmission of knowledge to higher-order learning like analysis, application, and creation. When an instructor effectively facilitates rich discussion during class, the students are more apt to build upon the existing knowledge frameworks they continue to develop, and achieve better learning outcomes.</w:t>
            </w:r>
          </w:p>
          <w:p w14:paraId="478C0703" w14:textId="1A8DAF45" w:rsidR="00F10BBE" w:rsidRPr="00F34A14" w:rsidRDefault="00F10BBE" w:rsidP="00F10BBE">
            <w:pPr>
              <w:rPr>
                <w:rFonts w:ascii="Garamond" w:hAnsi="Garamond"/>
                <w:bCs/>
              </w:rPr>
            </w:pPr>
            <w:r w:rsidRPr="00F34A14">
              <w:rPr>
                <w:rFonts w:ascii="Garamond" w:eastAsiaTheme="minorHAnsi" w:hAnsi="Garamond"/>
                <w:lang w:val="en-IE"/>
              </w:rPr>
              <w:t>Seminars with active student voices give the teacher plenty of evidence of student learning, day in and day out, as well as of the success of the teacher's various pedagogical choices. And a vibrant back-and-forth makes it easy to ask for student input on elements of course design and learning outcomes.</w:t>
            </w:r>
          </w:p>
        </w:tc>
      </w:tr>
    </w:tbl>
    <w:p w14:paraId="3B66CA88" w14:textId="348C58FA" w:rsidR="00F10BBE" w:rsidRPr="00F34A14" w:rsidRDefault="00F10BBE" w:rsidP="00B719A5">
      <w:pPr>
        <w:rPr>
          <w:rFonts w:ascii="Garamond" w:hAnsi="Garamond"/>
          <w:b/>
        </w:rPr>
      </w:pPr>
    </w:p>
    <w:p w14:paraId="073E3F26" w14:textId="77777777" w:rsidR="00F10BBE" w:rsidRPr="00F34A14" w:rsidRDefault="00F10BBE" w:rsidP="00B719A5">
      <w:pPr>
        <w:rPr>
          <w:rFonts w:ascii="Garamond" w:hAnsi="Garamond"/>
          <w:b/>
        </w:rPr>
      </w:pPr>
    </w:p>
    <w:p w14:paraId="1E956031" w14:textId="55AA5EF0" w:rsidR="00B719A5" w:rsidRPr="00F34A14" w:rsidRDefault="00B719A5" w:rsidP="00B719A5">
      <w:pPr>
        <w:spacing w:line="276" w:lineRule="auto"/>
        <w:jc w:val="both"/>
        <w:rPr>
          <w:rFonts w:ascii="Garamond" w:eastAsiaTheme="minorHAnsi" w:hAnsi="Garamond"/>
          <w:lang w:val="en-IE"/>
        </w:rPr>
      </w:pPr>
    </w:p>
    <w:p w14:paraId="6397EC19" w14:textId="77777777" w:rsidR="00B719A5" w:rsidRPr="00F34A14" w:rsidRDefault="00B719A5" w:rsidP="00B719A5">
      <w:pPr>
        <w:spacing w:line="276" w:lineRule="auto"/>
        <w:jc w:val="both"/>
        <w:rPr>
          <w:rFonts w:ascii="Garamond" w:eastAsiaTheme="minorHAnsi" w:hAnsi="Garamond"/>
          <w:lang w:val="en-IE"/>
        </w:rPr>
      </w:pPr>
    </w:p>
    <w:p w14:paraId="5649730B" w14:textId="2BF39E80" w:rsidR="00F10BBE" w:rsidRPr="00F34A14" w:rsidRDefault="00F10BBE">
      <w:pPr>
        <w:spacing w:after="160" w:line="259" w:lineRule="auto"/>
        <w:rPr>
          <w:rFonts w:ascii="Garamond" w:eastAsiaTheme="minorHAnsi" w:hAnsi="Garamond"/>
          <w:lang w:val="en-IE"/>
        </w:rPr>
      </w:pPr>
      <w:r w:rsidRPr="00F34A14">
        <w:rPr>
          <w:rFonts w:ascii="Garamond" w:eastAsiaTheme="minorHAnsi" w:hAnsi="Garamond"/>
          <w:lang w:val="en-IE"/>
        </w:rPr>
        <w:br w:type="page"/>
      </w:r>
    </w:p>
    <w:tbl>
      <w:tblPr>
        <w:tblStyle w:val="TableGrid"/>
        <w:tblW w:w="9196" w:type="dxa"/>
        <w:tblLook w:val="04A0" w:firstRow="1" w:lastRow="0" w:firstColumn="1" w:lastColumn="0" w:noHBand="0" w:noVBand="1"/>
      </w:tblPr>
      <w:tblGrid>
        <w:gridCol w:w="2192"/>
        <w:gridCol w:w="7004"/>
      </w:tblGrid>
      <w:tr w:rsidR="00F34A14" w:rsidRPr="00F34A14" w14:paraId="0C4E35BA" w14:textId="77777777" w:rsidTr="00D36B9E">
        <w:trPr>
          <w:trHeight w:val="328"/>
        </w:trPr>
        <w:tc>
          <w:tcPr>
            <w:tcW w:w="2192" w:type="dxa"/>
            <w:vAlign w:val="center"/>
          </w:tcPr>
          <w:p w14:paraId="5ACF3F6A"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004" w:type="dxa"/>
            <w:vAlign w:val="center"/>
          </w:tcPr>
          <w:p w14:paraId="5BC0BE37" w14:textId="02E0E4C9" w:rsidR="00B719A5" w:rsidRPr="00F34A14" w:rsidRDefault="00F10BBE" w:rsidP="00D36B9E">
            <w:pPr>
              <w:rPr>
                <w:rFonts w:ascii="Garamond" w:hAnsi="Garamond"/>
                <w:b/>
                <w:bCs/>
              </w:rPr>
            </w:pPr>
            <w:r w:rsidRPr="00F34A14">
              <w:rPr>
                <w:rFonts w:ascii="Garamond" w:hAnsi="Garamond"/>
                <w:b/>
                <w:bCs/>
              </w:rPr>
              <w:t>HS</w:t>
            </w:r>
            <w:r w:rsidR="00B719A5" w:rsidRPr="00F34A14">
              <w:rPr>
                <w:rFonts w:ascii="Garamond" w:hAnsi="Garamond"/>
                <w:b/>
                <w:bCs/>
              </w:rPr>
              <w:t>3204</w:t>
            </w:r>
          </w:p>
        </w:tc>
      </w:tr>
      <w:tr w:rsidR="00F34A14" w:rsidRPr="00F34A14" w14:paraId="232DD163" w14:textId="77777777" w:rsidTr="00D36B9E">
        <w:trPr>
          <w:trHeight w:val="277"/>
        </w:trPr>
        <w:tc>
          <w:tcPr>
            <w:tcW w:w="2192" w:type="dxa"/>
            <w:vAlign w:val="center"/>
          </w:tcPr>
          <w:p w14:paraId="2F6FC9B5" w14:textId="77777777" w:rsidR="00B719A5" w:rsidRPr="00F34A14" w:rsidRDefault="00B719A5" w:rsidP="00D36B9E">
            <w:pPr>
              <w:rPr>
                <w:rFonts w:ascii="Garamond" w:hAnsi="Garamond"/>
              </w:rPr>
            </w:pPr>
            <w:r w:rsidRPr="00F34A14">
              <w:rPr>
                <w:rFonts w:ascii="Garamond" w:hAnsi="Garamond"/>
              </w:rPr>
              <w:t xml:space="preserve">Course Credit                 </w:t>
            </w:r>
          </w:p>
        </w:tc>
        <w:tc>
          <w:tcPr>
            <w:tcW w:w="7004" w:type="dxa"/>
            <w:vAlign w:val="center"/>
          </w:tcPr>
          <w:p w14:paraId="6E99F3E0" w14:textId="77777777" w:rsidR="00B719A5" w:rsidRPr="00F34A14" w:rsidRDefault="00B719A5" w:rsidP="00D36B9E">
            <w:pPr>
              <w:rPr>
                <w:rFonts w:ascii="Garamond" w:hAnsi="Garamond"/>
                <w:b/>
                <w:bCs/>
              </w:rPr>
            </w:pPr>
            <w:r w:rsidRPr="00F34A14">
              <w:rPr>
                <w:rFonts w:ascii="Garamond" w:hAnsi="Garamond"/>
                <w:b/>
                <w:bCs/>
              </w:rPr>
              <w:t>3-1-0-4</w:t>
            </w:r>
          </w:p>
        </w:tc>
      </w:tr>
      <w:tr w:rsidR="00F34A14" w:rsidRPr="00F34A14" w14:paraId="7AEA6CEA" w14:textId="77777777" w:rsidTr="00D36B9E">
        <w:trPr>
          <w:trHeight w:val="478"/>
        </w:trPr>
        <w:tc>
          <w:tcPr>
            <w:tcW w:w="2192" w:type="dxa"/>
            <w:vAlign w:val="center"/>
          </w:tcPr>
          <w:p w14:paraId="2FC683EE" w14:textId="77777777" w:rsidR="00B719A5" w:rsidRPr="00F34A14" w:rsidRDefault="00B719A5" w:rsidP="00D36B9E">
            <w:pPr>
              <w:rPr>
                <w:rFonts w:ascii="Garamond" w:hAnsi="Garamond"/>
              </w:rPr>
            </w:pPr>
            <w:r w:rsidRPr="00F34A14">
              <w:rPr>
                <w:rFonts w:ascii="Garamond" w:hAnsi="Garamond"/>
              </w:rPr>
              <w:t xml:space="preserve">Course Title                   </w:t>
            </w:r>
          </w:p>
        </w:tc>
        <w:tc>
          <w:tcPr>
            <w:tcW w:w="7004" w:type="dxa"/>
            <w:vAlign w:val="center"/>
          </w:tcPr>
          <w:p w14:paraId="6DC00771" w14:textId="77777777" w:rsidR="00B719A5" w:rsidRPr="00F34A14" w:rsidRDefault="00B719A5" w:rsidP="00D36B9E">
            <w:pPr>
              <w:rPr>
                <w:rFonts w:ascii="Garamond" w:hAnsi="Garamond"/>
                <w:b/>
                <w:bCs/>
              </w:rPr>
            </w:pPr>
            <w:r w:rsidRPr="00F34A14">
              <w:rPr>
                <w:rFonts w:ascii="Garamond" w:hAnsi="Garamond"/>
                <w:b/>
                <w:bCs/>
              </w:rPr>
              <w:t>Indian Financial System</w:t>
            </w:r>
          </w:p>
        </w:tc>
      </w:tr>
      <w:tr w:rsidR="00F34A14" w:rsidRPr="00F34A14" w14:paraId="274F3F2E" w14:textId="77777777" w:rsidTr="00D36B9E">
        <w:trPr>
          <w:trHeight w:val="1257"/>
        </w:trPr>
        <w:tc>
          <w:tcPr>
            <w:tcW w:w="2192" w:type="dxa"/>
            <w:vAlign w:val="center"/>
          </w:tcPr>
          <w:p w14:paraId="0E613862"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004" w:type="dxa"/>
            <w:vAlign w:val="center"/>
          </w:tcPr>
          <w:p w14:paraId="42BCC651" w14:textId="77777777" w:rsidR="00B719A5" w:rsidRPr="00F34A14" w:rsidRDefault="00B719A5" w:rsidP="00D36B9E">
            <w:pPr>
              <w:jc w:val="both"/>
              <w:rPr>
                <w:rFonts w:ascii="Calibri" w:hAnsi="Calibri" w:cs="Calibri"/>
                <w:lang w:eastAsia="en-IN"/>
              </w:rPr>
            </w:pPr>
            <w:r w:rsidRPr="00F34A14">
              <w:rPr>
                <w:rFonts w:ascii="Garamond" w:hAnsi="Garamond" w:cs="Calibri"/>
                <w:lang w:eastAsia="en-IN"/>
              </w:rPr>
              <w:t>1.To comprehend notions and different aspects of monetary economics and relevant policy and its deep nexus with real economy and financial market.  </w:t>
            </w:r>
          </w:p>
          <w:p w14:paraId="5F10EC89" w14:textId="77777777" w:rsidR="00B719A5" w:rsidRPr="00F34A14" w:rsidRDefault="00B719A5" w:rsidP="00D36B9E">
            <w:pPr>
              <w:jc w:val="both"/>
              <w:rPr>
                <w:rFonts w:ascii="Garamond" w:hAnsi="Garamond"/>
                <w:lang w:val="en-IE"/>
              </w:rPr>
            </w:pPr>
            <w:r w:rsidRPr="00F34A14">
              <w:rPr>
                <w:rFonts w:ascii="Garamond" w:hAnsi="Garamond" w:cs="Calibri"/>
                <w:lang w:eastAsia="en-IN"/>
              </w:rPr>
              <w:t> 2. To use economic theories and empirics to understand how monetary policy can be framed under different economic scenario so as to auger real and financial sector growth.</w:t>
            </w:r>
          </w:p>
        </w:tc>
      </w:tr>
      <w:tr w:rsidR="00F34A14" w:rsidRPr="00F34A14" w14:paraId="66FB0A7C" w14:textId="77777777" w:rsidTr="00D36B9E">
        <w:trPr>
          <w:trHeight w:val="1494"/>
        </w:trPr>
        <w:tc>
          <w:tcPr>
            <w:tcW w:w="2192" w:type="dxa"/>
          </w:tcPr>
          <w:p w14:paraId="26378168" w14:textId="77777777" w:rsidR="00B719A5" w:rsidRPr="00F34A14" w:rsidRDefault="00B719A5" w:rsidP="00D36B9E">
            <w:pPr>
              <w:rPr>
                <w:rFonts w:ascii="Garamond" w:hAnsi="Garamond"/>
              </w:rPr>
            </w:pPr>
            <w:r w:rsidRPr="00F34A14">
              <w:rPr>
                <w:rFonts w:ascii="Garamond" w:hAnsi="Garamond" w:cs="Calibri"/>
                <w:lang w:eastAsia="en-IN"/>
              </w:rPr>
              <w:t>Course Description </w:t>
            </w:r>
          </w:p>
        </w:tc>
        <w:tc>
          <w:tcPr>
            <w:tcW w:w="7004" w:type="dxa"/>
          </w:tcPr>
          <w:p w14:paraId="3A6C4760" w14:textId="77777777" w:rsidR="00B719A5" w:rsidRPr="00F34A14" w:rsidRDefault="00B719A5" w:rsidP="00D36B9E">
            <w:pPr>
              <w:jc w:val="both"/>
              <w:rPr>
                <w:rFonts w:ascii="Garamond" w:hAnsi="Garamond" w:cs="Calibri"/>
                <w:lang w:eastAsia="en-IN"/>
              </w:rPr>
            </w:pPr>
            <w:r w:rsidRPr="00F34A14">
              <w:rPr>
                <w:rFonts w:ascii="Garamond" w:hAnsi="Garamond" w:cs="Calibri"/>
                <w:lang w:eastAsia="en-IN"/>
              </w:rPr>
              <w:t>Money, Banking and Financial Institutions course is ever evolving and extremely relevant. This Foundation course will provide a broad overview of money’s role in economy and its relation with financial market. Students will also get exposure to roles of different institutions like central bank and NBFCs etc. in shaping the financial health of an economy in addition to private sector’s contribution.</w:t>
            </w:r>
          </w:p>
        </w:tc>
      </w:tr>
      <w:tr w:rsidR="00F34A14" w:rsidRPr="00F34A14" w14:paraId="0F274EA0" w14:textId="77777777" w:rsidTr="00D36B9E">
        <w:trPr>
          <w:trHeight w:val="1494"/>
        </w:trPr>
        <w:tc>
          <w:tcPr>
            <w:tcW w:w="2192" w:type="dxa"/>
            <w:vAlign w:val="center"/>
          </w:tcPr>
          <w:p w14:paraId="47CE245E" w14:textId="77777777" w:rsidR="00B719A5" w:rsidRPr="00F34A14" w:rsidRDefault="00B719A5" w:rsidP="00D36B9E">
            <w:pPr>
              <w:rPr>
                <w:rFonts w:ascii="Garamond" w:hAnsi="Garamond" w:cs="Calibri"/>
                <w:lang w:eastAsia="en-IN"/>
              </w:rPr>
            </w:pPr>
            <w:r w:rsidRPr="00F34A14">
              <w:rPr>
                <w:rFonts w:ascii="Garamond" w:hAnsi="Garamond" w:cs="Calibri"/>
                <w:lang w:eastAsia="en-IN"/>
              </w:rPr>
              <w:t>Course Outline</w:t>
            </w:r>
          </w:p>
        </w:tc>
        <w:tc>
          <w:tcPr>
            <w:tcW w:w="7004" w:type="dxa"/>
          </w:tcPr>
          <w:p w14:paraId="4A560483" w14:textId="77777777" w:rsidR="00B719A5" w:rsidRPr="00F34A14" w:rsidRDefault="00B719A5" w:rsidP="00D36B9E">
            <w:pPr>
              <w:ind w:left="41" w:right="55" w:hanging="41"/>
              <w:jc w:val="both"/>
              <w:rPr>
                <w:rFonts w:ascii="Garamond" w:hAnsi="Garamond"/>
              </w:rPr>
            </w:pPr>
            <w:r w:rsidRPr="00F34A14">
              <w:rPr>
                <w:rFonts w:ascii="Garamond" w:hAnsi="Garamond"/>
                <w:b/>
              </w:rPr>
              <w:t xml:space="preserve">I. Introduction: </w:t>
            </w:r>
            <w:r w:rsidRPr="00F34A14">
              <w:rPr>
                <w:rFonts w:ascii="Garamond" w:hAnsi="Garamond"/>
              </w:rPr>
              <w:t>Money; Meaning, Functions and Classification; Evolution of money – Gresham’s law – Role of Money in Economy – Monetary Standards; Gold Standard and its abandonment – Cost of holding Money.</w:t>
            </w:r>
          </w:p>
          <w:p w14:paraId="60F7F1AD" w14:textId="77777777" w:rsidR="00B719A5" w:rsidRPr="00F34A14" w:rsidRDefault="00B719A5" w:rsidP="00D36B9E">
            <w:pPr>
              <w:ind w:left="41" w:right="177" w:hanging="41"/>
              <w:jc w:val="both"/>
              <w:rPr>
                <w:rFonts w:ascii="Garamond" w:hAnsi="Garamond"/>
              </w:rPr>
            </w:pPr>
            <w:r w:rsidRPr="00F34A14">
              <w:rPr>
                <w:rFonts w:ascii="Garamond" w:hAnsi="Garamond"/>
                <w:b/>
              </w:rPr>
              <w:t xml:space="preserve">II. Inflation, Interest rate and Demand for Money: </w:t>
            </w:r>
            <w:r w:rsidRPr="00F34A14">
              <w:rPr>
                <w:rFonts w:ascii="Garamond" w:hAnsi="Garamond"/>
              </w:rPr>
              <w:t>Meaning, Types and Effects – Theories of Inflation and Control measures; Inflation and Unemployment – Quantity theory of money and Liquidity preference theory; Post Keynesian theories of demand for money – Interest Rates</w:t>
            </w:r>
            <w:r w:rsidRPr="00F34A14">
              <w:rPr>
                <w:rFonts w:ascii="Garamond" w:hAnsi="Garamond"/>
                <w:b/>
              </w:rPr>
              <w:t xml:space="preserve">; </w:t>
            </w:r>
            <w:r w:rsidRPr="00F34A14">
              <w:rPr>
                <w:rFonts w:ascii="Garamond" w:hAnsi="Garamond"/>
              </w:rPr>
              <w:t xml:space="preserve">Determination – Theories of Interest rates – Interest rates structure in India – Appropriate interest rate policy – International interest rates. </w:t>
            </w:r>
          </w:p>
          <w:p w14:paraId="22FF5CC1" w14:textId="77777777" w:rsidR="00B719A5" w:rsidRPr="00F34A14" w:rsidRDefault="00B719A5" w:rsidP="00D36B9E">
            <w:pPr>
              <w:ind w:left="41" w:right="177" w:hanging="41"/>
              <w:jc w:val="both"/>
              <w:rPr>
                <w:rFonts w:ascii="Garamond" w:hAnsi="Garamond"/>
              </w:rPr>
            </w:pPr>
            <w:r w:rsidRPr="00F34A14">
              <w:rPr>
                <w:rFonts w:ascii="Garamond" w:hAnsi="Garamond"/>
                <w:b/>
              </w:rPr>
              <w:t xml:space="preserve">III. Banking and Non – Banking Institutions: </w:t>
            </w:r>
            <w:r w:rsidRPr="00F34A14">
              <w:rPr>
                <w:rFonts w:ascii="Garamond" w:hAnsi="Garamond"/>
              </w:rPr>
              <w:t>Institutional structure in India: Commercial, Cooperative banks and Private sector banks – Non – Bank Financial Intermediaries (Development Banks) – Finance Companies – Mutual Funds – Lease finance – Housing Finance – Venture Capital funds – Money Market Mutual Funds – Hedge Funds – Insurance companies – Infrastructure Finance Companies.</w:t>
            </w:r>
          </w:p>
          <w:p w14:paraId="399628F6" w14:textId="77777777" w:rsidR="00B719A5" w:rsidRPr="00F34A14" w:rsidRDefault="00B719A5" w:rsidP="00D36B9E">
            <w:pPr>
              <w:ind w:left="41" w:right="177" w:hanging="41"/>
              <w:jc w:val="both"/>
              <w:rPr>
                <w:rFonts w:ascii="Garamond" w:hAnsi="Garamond"/>
              </w:rPr>
            </w:pPr>
            <w:r w:rsidRPr="00F34A14">
              <w:rPr>
                <w:rFonts w:ascii="Garamond" w:hAnsi="Garamond"/>
                <w:b/>
              </w:rPr>
              <w:t xml:space="preserve">IV. Commercial Banks: </w:t>
            </w:r>
            <w:r w:rsidRPr="00F34A14">
              <w:rPr>
                <w:rFonts w:ascii="Garamond" w:hAnsi="Garamond"/>
              </w:rPr>
              <w:t>Evolution of banking; Assets and Liabilities – Credit Creation; Money Multiplier; Deposit multiplier; Credit multiplier– Banker and Customer – Deposit Accounts – Cheques – Loans and Advances– Banking Reforms.</w:t>
            </w:r>
          </w:p>
          <w:p w14:paraId="50AE3ED5" w14:textId="77777777" w:rsidR="00B719A5" w:rsidRPr="00F34A14" w:rsidRDefault="00B719A5" w:rsidP="00D36B9E">
            <w:pPr>
              <w:ind w:left="41" w:right="177" w:hanging="41"/>
              <w:jc w:val="both"/>
              <w:rPr>
                <w:rFonts w:ascii="Garamond" w:hAnsi="Garamond"/>
              </w:rPr>
            </w:pPr>
            <w:r w:rsidRPr="00F34A14">
              <w:rPr>
                <w:rFonts w:ascii="Garamond" w:hAnsi="Garamond"/>
                <w:b/>
              </w:rPr>
              <w:t xml:space="preserve">V. Central Banking: </w:t>
            </w:r>
            <w:r w:rsidRPr="00F34A14">
              <w:rPr>
                <w:rFonts w:ascii="Garamond" w:hAnsi="Garamond"/>
              </w:rPr>
              <w:t>Role and Functions; Balance Sheet; Goals and Instruments of Monetary Policy; Effectiveness and Limitations of Monetary Policy with special reference to India – Government Bonds and Securities – Measures of Money Supply.</w:t>
            </w:r>
          </w:p>
          <w:p w14:paraId="47AD4692" w14:textId="77777777" w:rsidR="00B719A5" w:rsidRPr="00F34A14" w:rsidRDefault="00B719A5" w:rsidP="00D36B9E">
            <w:pPr>
              <w:jc w:val="both"/>
              <w:rPr>
                <w:rFonts w:ascii="Garamond" w:hAnsi="Garamond"/>
              </w:rPr>
            </w:pPr>
            <w:r w:rsidRPr="00F34A14">
              <w:rPr>
                <w:rFonts w:ascii="Garamond" w:hAnsi="Garamond"/>
                <w:b/>
              </w:rPr>
              <w:t xml:space="preserve">VI. International Markets and Financial instruments: </w:t>
            </w:r>
            <w:r w:rsidRPr="00F34A14">
              <w:rPr>
                <w:rFonts w:ascii="Garamond" w:hAnsi="Garamond"/>
              </w:rPr>
              <w:t>Money markets - Bond markets - Equity markets - Property markets –Options, futures and other derivatives - Collective investment schemes - Overseas markets. Economic influences on investment markets: interest rates, inflation, exchange rates, demand and supply; International environment: Role of World Bank, IMF, Asian Development Bank and other agencies. Contemporary issues and trends: FII, FDI, Listing in international markets, GDR/IDR.</w:t>
            </w:r>
          </w:p>
          <w:p w14:paraId="5D793D08" w14:textId="77777777" w:rsidR="00B719A5" w:rsidRPr="00F34A14" w:rsidRDefault="00B719A5" w:rsidP="00D36B9E">
            <w:pPr>
              <w:jc w:val="both"/>
              <w:rPr>
                <w:rFonts w:ascii="Garamond" w:hAnsi="Garamond" w:cs="Calibri"/>
                <w:b/>
                <w:lang w:eastAsia="en-IN"/>
              </w:rPr>
            </w:pPr>
            <w:r w:rsidRPr="00F34A14">
              <w:rPr>
                <w:rFonts w:ascii="Garamond" w:hAnsi="Garamond" w:cs="Calibri"/>
                <w:b/>
                <w:lang w:eastAsia="en-IN"/>
              </w:rPr>
              <w:t>VII. Crisis of Banking</w:t>
            </w:r>
          </w:p>
        </w:tc>
      </w:tr>
      <w:tr w:rsidR="00F34A14" w:rsidRPr="00F34A14" w14:paraId="5DF13702" w14:textId="77777777" w:rsidTr="00D36B9E">
        <w:trPr>
          <w:trHeight w:val="237"/>
        </w:trPr>
        <w:tc>
          <w:tcPr>
            <w:tcW w:w="2192" w:type="dxa"/>
            <w:vAlign w:val="center"/>
          </w:tcPr>
          <w:p w14:paraId="7200071F"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004" w:type="dxa"/>
          </w:tcPr>
          <w:p w14:paraId="061E168B" w14:textId="77777777" w:rsidR="00B719A5" w:rsidRPr="00F34A14" w:rsidRDefault="00B719A5" w:rsidP="00D36B9E">
            <w:pPr>
              <w:rPr>
                <w:rFonts w:ascii="Garamond" w:hAnsi="Garamond" w:cs="Calibri"/>
                <w:lang w:eastAsia="en-IN"/>
              </w:rPr>
            </w:pPr>
            <w:r w:rsidRPr="00F34A14">
              <w:rPr>
                <w:rFonts w:ascii="Garamond" w:hAnsi="Garamond" w:cs="Calibri"/>
                <w:lang w:eastAsia="en-IN"/>
              </w:rPr>
              <w:t>1. Upon successful completion of this course, students will be able to</w:t>
            </w:r>
            <w:r w:rsidRPr="00F34A14">
              <w:rPr>
                <w:rFonts w:ascii="Garamond" w:hAnsi="Garamond" w:cs="Calibri"/>
                <w:lang w:eastAsia="en-IN"/>
              </w:rPr>
              <w:br/>
              <w:t xml:space="preserve">understand key theories and concepts of monetary economics and banking theory. </w:t>
            </w:r>
          </w:p>
          <w:p w14:paraId="4B5383B9" w14:textId="77777777" w:rsidR="00B719A5" w:rsidRPr="00F34A14" w:rsidRDefault="00B719A5" w:rsidP="00D36B9E">
            <w:pPr>
              <w:rPr>
                <w:rFonts w:ascii="Garamond" w:hAnsi="Garamond" w:cs="Calibri"/>
                <w:lang w:eastAsia="en-IN"/>
              </w:rPr>
            </w:pPr>
            <w:r w:rsidRPr="00F34A14">
              <w:rPr>
                <w:rFonts w:ascii="Garamond" w:hAnsi="Garamond" w:cs="Calibri"/>
                <w:lang w:eastAsia="en-IN"/>
              </w:rPr>
              <w:lastRenderedPageBreak/>
              <w:t xml:space="preserve">2. Moreover, the students are expected to have a clear understanding of the theory and its relevance to current events and concepts of monetary economics and banking theory. </w:t>
            </w:r>
          </w:p>
        </w:tc>
      </w:tr>
      <w:tr w:rsidR="00B719A5" w:rsidRPr="00F34A14" w14:paraId="0732A0EB" w14:textId="77777777" w:rsidTr="00D36B9E">
        <w:trPr>
          <w:trHeight w:val="251"/>
        </w:trPr>
        <w:tc>
          <w:tcPr>
            <w:tcW w:w="2192" w:type="dxa"/>
            <w:vAlign w:val="center"/>
          </w:tcPr>
          <w:p w14:paraId="09D829A9" w14:textId="77777777" w:rsidR="00B719A5" w:rsidRPr="00F34A14" w:rsidRDefault="00B719A5" w:rsidP="00D36B9E">
            <w:pPr>
              <w:rPr>
                <w:rFonts w:ascii="Garamond" w:hAnsi="Garamond"/>
              </w:rPr>
            </w:pPr>
            <w:r w:rsidRPr="00F34A14">
              <w:rPr>
                <w:rFonts w:ascii="Garamond" w:hAnsi="Garamond"/>
              </w:rPr>
              <w:lastRenderedPageBreak/>
              <w:t>Assessment Method</w:t>
            </w:r>
          </w:p>
        </w:tc>
        <w:tc>
          <w:tcPr>
            <w:tcW w:w="7004" w:type="dxa"/>
          </w:tcPr>
          <w:p w14:paraId="44C2FB61" w14:textId="77777777" w:rsidR="00B719A5" w:rsidRPr="00F34A14" w:rsidRDefault="00B719A5" w:rsidP="00D36B9E">
            <w:pPr>
              <w:rPr>
                <w:rFonts w:ascii="Garamond" w:hAnsi="Garamond"/>
              </w:rPr>
            </w:pPr>
            <w:r w:rsidRPr="00F34A14">
              <w:rPr>
                <w:rFonts w:ascii="Garamond" w:hAnsi="Garamond" w:cs="Calibri"/>
                <w:lang w:eastAsia="en-IN"/>
              </w:rPr>
              <w:t>Quizzes, Assignments, Midterm, End Term </w:t>
            </w:r>
          </w:p>
        </w:tc>
      </w:tr>
    </w:tbl>
    <w:p w14:paraId="3C540155" w14:textId="77777777" w:rsidR="00B719A5" w:rsidRPr="00F34A14" w:rsidRDefault="00B719A5" w:rsidP="00B719A5">
      <w:pPr>
        <w:spacing w:line="360" w:lineRule="auto"/>
        <w:rPr>
          <w:rFonts w:ascii="Garamond" w:hAnsi="Garamond"/>
        </w:rPr>
      </w:pPr>
    </w:p>
    <w:p w14:paraId="7DC3E8ED" w14:textId="77777777" w:rsidR="00B719A5" w:rsidRPr="00F34A14" w:rsidRDefault="00B719A5" w:rsidP="00B719A5">
      <w:pPr>
        <w:spacing w:line="276" w:lineRule="auto"/>
        <w:jc w:val="both"/>
        <w:rPr>
          <w:rFonts w:ascii="Garamond" w:hAnsi="Garamond"/>
          <w:b/>
        </w:rPr>
      </w:pPr>
      <w:r w:rsidRPr="00F34A14">
        <w:rPr>
          <w:rFonts w:ascii="Garamond" w:hAnsi="Garamond"/>
          <w:b/>
        </w:rPr>
        <w:t>Texts:</w:t>
      </w:r>
    </w:p>
    <w:p w14:paraId="5FCBBE23" w14:textId="77777777" w:rsidR="00B719A5" w:rsidRPr="00F34A14" w:rsidRDefault="00B719A5" w:rsidP="00F47A84">
      <w:pPr>
        <w:pStyle w:val="ListParagraph"/>
        <w:numPr>
          <w:ilvl w:val="0"/>
          <w:numId w:val="19"/>
        </w:numPr>
        <w:autoSpaceDE w:val="0"/>
        <w:autoSpaceDN w:val="0"/>
        <w:adjustRightInd w:val="0"/>
        <w:ind w:right="-421" w:hanging="180"/>
        <w:jc w:val="both"/>
        <w:rPr>
          <w:rFonts w:ascii="Garamond" w:hAnsi="Garamond" w:cs="Times New Roman"/>
          <w:bCs/>
          <w:sz w:val="24"/>
          <w:szCs w:val="24"/>
        </w:rPr>
      </w:pPr>
      <w:r w:rsidRPr="00F34A14">
        <w:rPr>
          <w:rFonts w:ascii="Garamond" w:hAnsi="Garamond" w:cs="Times New Roman"/>
          <w:bCs/>
          <w:sz w:val="24"/>
          <w:szCs w:val="24"/>
        </w:rPr>
        <w:t>F S Mishkin, The Economics of Money, Banking, and Financial Markets, Pearson, 2015, eleventh edition.</w:t>
      </w:r>
    </w:p>
    <w:p w14:paraId="264A303D" w14:textId="77777777" w:rsidR="00B719A5" w:rsidRPr="00F34A14" w:rsidRDefault="00B719A5" w:rsidP="00F47A84">
      <w:pPr>
        <w:pStyle w:val="ListParagraph"/>
        <w:numPr>
          <w:ilvl w:val="0"/>
          <w:numId w:val="19"/>
        </w:numPr>
        <w:autoSpaceDE w:val="0"/>
        <w:autoSpaceDN w:val="0"/>
        <w:adjustRightInd w:val="0"/>
        <w:ind w:left="142" w:right="-421" w:hanging="180"/>
        <w:jc w:val="both"/>
        <w:rPr>
          <w:rFonts w:ascii="Garamond" w:hAnsi="Garamond" w:cs="Times New Roman"/>
          <w:sz w:val="24"/>
          <w:szCs w:val="24"/>
        </w:rPr>
      </w:pPr>
      <w:r w:rsidRPr="00F34A14">
        <w:rPr>
          <w:rFonts w:ascii="Garamond" w:hAnsi="Garamond"/>
          <w:sz w:val="24"/>
          <w:szCs w:val="24"/>
        </w:rPr>
        <w:t>Bhole L.M. and Jitendra Mahakud, Financial institutions and markets Tata McGraw Hill, 2009, 5</w:t>
      </w:r>
      <w:r w:rsidRPr="00F34A14">
        <w:rPr>
          <w:rFonts w:ascii="Garamond" w:hAnsi="Garamond"/>
          <w:sz w:val="24"/>
          <w:szCs w:val="24"/>
          <w:vertAlign w:val="superscript"/>
        </w:rPr>
        <w:t>th</w:t>
      </w:r>
      <w:r w:rsidRPr="00F34A14">
        <w:rPr>
          <w:rFonts w:ascii="Garamond" w:hAnsi="Garamond"/>
          <w:sz w:val="24"/>
          <w:szCs w:val="24"/>
        </w:rPr>
        <w:t xml:space="preserve"> edition.</w:t>
      </w:r>
    </w:p>
    <w:p w14:paraId="072960BE" w14:textId="77777777" w:rsidR="00B719A5" w:rsidRPr="00F34A14" w:rsidRDefault="00B719A5" w:rsidP="00B719A5">
      <w:pPr>
        <w:spacing w:line="360" w:lineRule="auto"/>
        <w:rPr>
          <w:rFonts w:ascii="Garamond" w:hAnsi="Garamond"/>
          <w:b/>
        </w:rPr>
      </w:pPr>
      <w:r w:rsidRPr="00F34A14">
        <w:rPr>
          <w:rFonts w:ascii="Garamond" w:hAnsi="Garamond"/>
          <w:b/>
        </w:rPr>
        <w:t>Suggested Reading:</w:t>
      </w:r>
    </w:p>
    <w:p w14:paraId="5970FE90" w14:textId="77777777" w:rsidR="00B719A5" w:rsidRPr="00F34A14" w:rsidRDefault="00B719A5" w:rsidP="00F47A84">
      <w:pPr>
        <w:pStyle w:val="ListParagraph"/>
        <w:numPr>
          <w:ilvl w:val="0"/>
          <w:numId w:val="30"/>
        </w:numPr>
        <w:spacing w:line="360" w:lineRule="auto"/>
        <w:rPr>
          <w:rFonts w:ascii="Garamond" w:hAnsi="Garamond"/>
          <w:sz w:val="24"/>
          <w:szCs w:val="24"/>
        </w:rPr>
      </w:pPr>
      <w:r w:rsidRPr="00F34A14">
        <w:rPr>
          <w:rFonts w:ascii="Garamond" w:hAnsi="Garamond"/>
          <w:sz w:val="24"/>
          <w:szCs w:val="24"/>
        </w:rPr>
        <w:t>Bodie Z, Kane Alex Marcus Alan and Pitabas Mohanty, Investments, Tata McGraw Hill, 2017, 10</w:t>
      </w:r>
      <w:r w:rsidRPr="00F34A14">
        <w:rPr>
          <w:rFonts w:ascii="Garamond" w:hAnsi="Garamond"/>
          <w:sz w:val="24"/>
          <w:szCs w:val="24"/>
          <w:vertAlign w:val="superscript"/>
        </w:rPr>
        <w:t>th</w:t>
      </w:r>
      <w:r w:rsidRPr="00F34A14">
        <w:rPr>
          <w:rFonts w:ascii="Garamond" w:hAnsi="Garamond"/>
          <w:sz w:val="24"/>
          <w:szCs w:val="24"/>
        </w:rPr>
        <w:t xml:space="preserve"> edition</w:t>
      </w:r>
    </w:p>
    <w:p w14:paraId="5EE2B43A" w14:textId="77777777" w:rsidR="00B719A5" w:rsidRPr="00F34A14" w:rsidRDefault="00B719A5" w:rsidP="00F47A84">
      <w:pPr>
        <w:pStyle w:val="ListParagraph"/>
        <w:numPr>
          <w:ilvl w:val="0"/>
          <w:numId w:val="30"/>
        </w:numPr>
        <w:spacing w:line="360" w:lineRule="auto"/>
        <w:rPr>
          <w:rFonts w:ascii="Garamond" w:hAnsi="Garamond"/>
          <w:sz w:val="24"/>
          <w:szCs w:val="24"/>
        </w:rPr>
      </w:pPr>
      <w:r w:rsidRPr="00F34A14">
        <w:rPr>
          <w:rFonts w:ascii="Garamond" w:hAnsi="Garamond"/>
          <w:sz w:val="24"/>
          <w:szCs w:val="24"/>
        </w:rPr>
        <w:t>Freixas, X and Rochet, J. A., Microeconomics of Banking, 1997, MIT Press</w:t>
      </w:r>
    </w:p>
    <w:p w14:paraId="3A28EDB6" w14:textId="77777777" w:rsidR="00B719A5" w:rsidRPr="00F34A14" w:rsidRDefault="00B719A5" w:rsidP="00B719A5">
      <w:pPr>
        <w:spacing w:line="276" w:lineRule="auto"/>
        <w:jc w:val="both"/>
        <w:rPr>
          <w:rFonts w:ascii="Garamond" w:eastAsiaTheme="minorHAnsi" w:hAnsi="Garamond"/>
          <w:lang w:val="en-IE"/>
        </w:rPr>
      </w:pPr>
    </w:p>
    <w:p w14:paraId="4F343463" w14:textId="0D45558A" w:rsidR="00F10BBE" w:rsidRPr="00F34A14" w:rsidRDefault="00F10BBE">
      <w:pPr>
        <w:spacing w:after="160" w:line="259" w:lineRule="auto"/>
        <w:rPr>
          <w:rFonts w:ascii="Garamond" w:eastAsiaTheme="minorHAnsi" w:hAnsi="Garamond"/>
          <w:lang w:val="en-IE"/>
        </w:rPr>
      </w:pPr>
      <w:r w:rsidRPr="00F34A14">
        <w:rPr>
          <w:rFonts w:ascii="Garamond" w:eastAsiaTheme="minorHAnsi" w:hAnsi="Garamond"/>
          <w:lang w:val="en-IE"/>
        </w:rPr>
        <w:br w:type="page"/>
      </w:r>
    </w:p>
    <w:tbl>
      <w:tblPr>
        <w:tblStyle w:val="TableGrid"/>
        <w:tblW w:w="9493" w:type="dxa"/>
        <w:tblLook w:val="04A0" w:firstRow="1" w:lastRow="0" w:firstColumn="1" w:lastColumn="0" w:noHBand="0" w:noVBand="1"/>
      </w:tblPr>
      <w:tblGrid>
        <w:gridCol w:w="2263"/>
        <w:gridCol w:w="7230"/>
      </w:tblGrid>
      <w:tr w:rsidR="00F34A14" w:rsidRPr="00F34A14" w14:paraId="5371A404" w14:textId="77777777" w:rsidTr="00D36B9E">
        <w:tc>
          <w:tcPr>
            <w:tcW w:w="2263" w:type="dxa"/>
            <w:vAlign w:val="center"/>
          </w:tcPr>
          <w:p w14:paraId="20CA8891" w14:textId="77777777" w:rsidR="00B719A5" w:rsidRPr="00F34A14" w:rsidRDefault="00B719A5" w:rsidP="00D36B9E">
            <w:pPr>
              <w:rPr>
                <w:rFonts w:ascii="Garamond" w:hAnsi="Garamond"/>
              </w:rPr>
            </w:pPr>
            <w:r w:rsidRPr="00F34A14">
              <w:rPr>
                <w:rFonts w:ascii="Garamond" w:hAnsi="Garamond"/>
                <w:b/>
                <w:sz w:val="28"/>
              </w:rPr>
              <w:lastRenderedPageBreak/>
              <w:br w:type="page"/>
            </w:r>
            <w:r w:rsidRPr="00F34A14">
              <w:rPr>
                <w:rFonts w:ascii="Garamond" w:hAnsi="Garamond"/>
              </w:rPr>
              <w:t xml:space="preserve">Course Number           </w:t>
            </w:r>
          </w:p>
        </w:tc>
        <w:tc>
          <w:tcPr>
            <w:tcW w:w="7230" w:type="dxa"/>
            <w:vAlign w:val="center"/>
          </w:tcPr>
          <w:p w14:paraId="14E5EAE9" w14:textId="0517F643" w:rsidR="00B719A5" w:rsidRPr="00F34A14" w:rsidRDefault="00F10BBE" w:rsidP="00D36B9E">
            <w:pPr>
              <w:rPr>
                <w:rFonts w:ascii="Garamond" w:hAnsi="Garamond"/>
                <w:b/>
                <w:bCs/>
              </w:rPr>
            </w:pPr>
            <w:r w:rsidRPr="00F34A14">
              <w:rPr>
                <w:rFonts w:ascii="Garamond" w:hAnsi="Garamond"/>
                <w:b/>
                <w:bCs/>
              </w:rPr>
              <w:t>HS</w:t>
            </w:r>
            <w:r w:rsidR="00B719A5" w:rsidRPr="00F34A14">
              <w:rPr>
                <w:rFonts w:ascii="Garamond" w:hAnsi="Garamond"/>
                <w:b/>
                <w:bCs/>
              </w:rPr>
              <w:t>3205</w:t>
            </w:r>
          </w:p>
        </w:tc>
      </w:tr>
      <w:tr w:rsidR="00F34A14" w:rsidRPr="00F34A14" w14:paraId="558ADEC0" w14:textId="77777777" w:rsidTr="00D36B9E">
        <w:tc>
          <w:tcPr>
            <w:tcW w:w="2263" w:type="dxa"/>
            <w:vAlign w:val="center"/>
          </w:tcPr>
          <w:p w14:paraId="49AE1035"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35B0AA87" w14:textId="77777777" w:rsidR="00B719A5" w:rsidRPr="00F34A14" w:rsidRDefault="00B719A5" w:rsidP="00D36B9E">
            <w:pPr>
              <w:rPr>
                <w:rFonts w:ascii="Garamond" w:hAnsi="Garamond"/>
                <w:b/>
                <w:bCs/>
              </w:rPr>
            </w:pPr>
            <w:r w:rsidRPr="00F34A14">
              <w:rPr>
                <w:rFonts w:ascii="Garamond" w:hAnsi="Garamond"/>
                <w:b/>
                <w:bCs/>
              </w:rPr>
              <w:t>3-0-0-3</w:t>
            </w:r>
          </w:p>
        </w:tc>
      </w:tr>
      <w:tr w:rsidR="00F34A14" w:rsidRPr="00F34A14" w14:paraId="0856E34F" w14:textId="77777777" w:rsidTr="00D36B9E">
        <w:tc>
          <w:tcPr>
            <w:tcW w:w="2263" w:type="dxa"/>
            <w:vAlign w:val="center"/>
          </w:tcPr>
          <w:p w14:paraId="4B904032"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77FB8CD6" w14:textId="77777777" w:rsidR="00B719A5" w:rsidRPr="00F34A14" w:rsidRDefault="00B719A5" w:rsidP="00D36B9E">
            <w:pPr>
              <w:rPr>
                <w:rFonts w:ascii="Garamond" w:hAnsi="Garamond"/>
                <w:b/>
                <w:bCs/>
              </w:rPr>
            </w:pPr>
            <w:r w:rsidRPr="00F34A14">
              <w:rPr>
                <w:rFonts w:ascii="Garamond" w:hAnsi="Garamond"/>
                <w:b/>
                <w:bCs/>
              </w:rPr>
              <w:t>Health Economics</w:t>
            </w:r>
          </w:p>
        </w:tc>
      </w:tr>
      <w:tr w:rsidR="00F34A14" w:rsidRPr="00F34A14" w14:paraId="4C6F0943" w14:textId="77777777" w:rsidTr="00D36B9E">
        <w:tc>
          <w:tcPr>
            <w:tcW w:w="2263" w:type="dxa"/>
            <w:vAlign w:val="center"/>
          </w:tcPr>
          <w:p w14:paraId="085B0107"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26432D48" w14:textId="77777777" w:rsidR="00B719A5" w:rsidRPr="00F34A14" w:rsidRDefault="00B719A5" w:rsidP="00F47A84">
            <w:pPr>
              <w:pStyle w:val="ListParagraph"/>
              <w:numPr>
                <w:ilvl w:val="0"/>
                <w:numId w:val="11"/>
              </w:numPr>
              <w:ind w:left="31" w:firstLine="0"/>
              <w:rPr>
                <w:rFonts w:ascii="Garamond" w:hAnsi="Garamond"/>
                <w:sz w:val="24"/>
                <w:szCs w:val="24"/>
              </w:rPr>
            </w:pPr>
            <w:r w:rsidRPr="00F34A14">
              <w:rPr>
                <w:rFonts w:ascii="Garamond" w:hAnsi="Garamond"/>
                <w:sz w:val="24"/>
                <w:szCs w:val="24"/>
              </w:rPr>
              <w:t>Develop in-depth knowledge of key economic principles and concepts related to the healthcare sector, such as supply and demand, efficiency and equity, and market failures</w:t>
            </w:r>
          </w:p>
          <w:p w14:paraId="7A2CDE6C" w14:textId="77777777" w:rsidR="00B719A5" w:rsidRPr="00F34A14" w:rsidRDefault="00B719A5" w:rsidP="00F47A84">
            <w:pPr>
              <w:pStyle w:val="ListParagraph"/>
              <w:numPr>
                <w:ilvl w:val="0"/>
                <w:numId w:val="11"/>
              </w:numPr>
              <w:ind w:left="0" w:firstLine="0"/>
              <w:rPr>
                <w:rFonts w:ascii="Garamond" w:hAnsi="Garamond"/>
                <w:sz w:val="24"/>
                <w:szCs w:val="24"/>
              </w:rPr>
            </w:pPr>
            <w:r w:rsidRPr="00F34A14">
              <w:rPr>
                <w:rFonts w:ascii="Garamond" w:hAnsi="Garamond"/>
                <w:sz w:val="24"/>
                <w:szCs w:val="24"/>
              </w:rPr>
              <w:t>Explore a nuanced perspective on healthcare financing systems and how they can be utilised in the pursuit of universal health coverage</w:t>
            </w:r>
          </w:p>
          <w:p w14:paraId="265DC913" w14:textId="77777777" w:rsidR="00B719A5" w:rsidRPr="00F34A14" w:rsidRDefault="00B719A5" w:rsidP="00F47A84">
            <w:pPr>
              <w:pStyle w:val="ListParagraph"/>
              <w:numPr>
                <w:ilvl w:val="0"/>
                <w:numId w:val="11"/>
              </w:numPr>
              <w:ind w:left="0" w:firstLine="0"/>
              <w:rPr>
                <w:rFonts w:ascii="Garamond" w:hAnsi="Garamond"/>
                <w:sz w:val="24"/>
                <w:szCs w:val="24"/>
              </w:rPr>
            </w:pPr>
            <w:r w:rsidRPr="00F34A14">
              <w:rPr>
                <w:rFonts w:ascii="Garamond" w:hAnsi="Garamond"/>
                <w:sz w:val="24"/>
                <w:szCs w:val="24"/>
              </w:rPr>
              <w:t>Gain insight into the complex healthcare labour market, including workforce planning and forecasting, workforce shortages, and the impact of external shocks</w:t>
            </w:r>
          </w:p>
          <w:p w14:paraId="76F7B0D8" w14:textId="77777777" w:rsidR="00B719A5" w:rsidRPr="00F34A14" w:rsidRDefault="00B719A5" w:rsidP="00F47A84">
            <w:pPr>
              <w:pStyle w:val="ListParagraph"/>
              <w:numPr>
                <w:ilvl w:val="0"/>
                <w:numId w:val="11"/>
              </w:numPr>
              <w:ind w:left="0" w:firstLine="0"/>
              <w:rPr>
                <w:rFonts w:ascii="Garamond" w:hAnsi="Garamond"/>
                <w:sz w:val="24"/>
                <w:szCs w:val="24"/>
              </w:rPr>
            </w:pPr>
            <w:r w:rsidRPr="00F34A14">
              <w:rPr>
                <w:rFonts w:ascii="Garamond" w:hAnsi="Garamond"/>
                <w:sz w:val="24"/>
                <w:szCs w:val="24"/>
              </w:rPr>
              <w:t>Develop an understanding of the pharmaceutical market, including the key steps in the life cycle of a pharmaceutical product, and the economic theory underpinning these steps</w:t>
            </w:r>
          </w:p>
          <w:p w14:paraId="17485199" w14:textId="77777777" w:rsidR="00B719A5" w:rsidRPr="00F34A14" w:rsidRDefault="00B719A5" w:rsidP="00F47A84">
            <w:pPr>
              <w:pStyle w:val="ListParagraph"/>
              <w:numPr>
                <w:ilvl w:val="0"/>
                <w:numId w:val="11"/>
              </w:numPr>
              <w:spacing w:after="0" w:line="240" w:lineRule="auto"/>
              <w:ind w:left="0" w:firstLine="0"/>
              <w:rPr>
                <w:rFonts w:ascii="Garamond" w:hAnsi="Garamond"/>
                <w:sz w:val="24"/>
                <w:szCs w:val="24"/>
              </w:rPr>
            </w:pPr>
            <w:r w:rsidRPr="00F34A14">
              <w:rPr>
                <w:rFonts w:ascii="Garamond" w:hAnsi="Garamond"/>
                <w:sz w:val="24"/>
                <w:szCs w:val="24"/>
              </w:rPr>
              <w:t>Cultivate a balanced view of health and social justice by assessing health inequalities and fairness, deconstructing the social determinants of health, and identify potential policy solutions to rectify inequalities in the system</w:t>
            </w:r>
          </w:p>
        </w:tc>
      </w:tr>
      <w:tr w:rsidR="00F34A14" w:rsidRPr="00F34A14" w14:paraId="0E9D2CEB" w14:textId="77777777" w:rsidTr="00D36B9E">
        <w:tc>
          <w:tcPr>
            <w:tcW w:w="2263" w:type="dxa"/>
            <w:vAlign w:val="center"/>
          </w:tcPr>
          <w:p w14:paraId="5AC32F66"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230" w:type="dxa"/>
            <w:vAlign w:val="center"/>
          </w:tcPr>
          <w:p w14:paraId="0CFE30A7" w14:textId="77777777" w:rsidR="00B719A5" w:rsidRPr="00F34A14" w:rsidRDefault="00B719A5" w:rsidP="00D36B9E">
            <w:pPr>
              <w:rPr>
                <w:rFonts w:ascii="Garamond" w:hAnsi="Garamond"/>
              </w:rPr>
            </w:pPr>
            <w:r w:rsidRPr="00F34A14">
              <w:rPr>
                <w:rFonts w:ascii="Garamond" w:hAnsi="Garamond"/>
              </w:rPr>
              <w:t>This course uses economic principles and teaches how they relate to healthcare to explore the challenges facing the industry. Itengages with policy proposals designed to address inequality in the system. Alongside mechanisms such as supply and demand, it gives insight into healthcare financing systems and universal health coverage, and explores the complexities of the healthcare labour market. It develops a balanced view of health and social justice, allowing an assessment of the inequalities and social determinants of health.</w:t>
            </w:r>
          </w:p>
        </w:tc>
      </w:tr>
      <w:tr w:rsidR="00F34A14" w:rsidRPr="00F34A14" w14:paraId="40FE1C44" w14:textId="77777777" w:rsidTr="00D36B9E">
        <w:tc>
          <w:tcPr>
            <w:tcW w:w="2263" w:type="dxa"/>
            <w:vAlign w:val="center"/>
          </w:tcPr>
          <w:p w14:paraId="3ED0FA54"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722042E0" w14:textId="77777777" w:rsidR="00B719A5" w:rsidRPr="00F34A14" w:rsidRDefault="00B719A5" w:rsidP="00D36B9E">
            <w:pPr>
              <w:rPr>
                <w:rFonts w:ascii="Garamond" w:hAnsi="Garamond"/>
                <w:shd w:val="clear" w:color="auto" w:fill="FFFFFF"/>
              </w:rPr>
            </w:pPr>
            <w:r w:rsidRPr="00F34A14">
              <w:rPr>
                <w:rFonts w:ascii="Garamond" w:hAnsi="Garamond"/>
              </w:rPr>
              <w:t>•</w:t>
            </w:r>
            <w:r w:rsidRPr="00F34A14">
              <w:rPr>
                <w:rFonts w:ascii="Garamond" w:hAnsi="Garamond"/>
                <w:shd w:val="clear" w:color="auto" w:fill="FFFFFF"/>
              </w:rPr>
              <w:t>Overview of Health Economics, Theories in health economics, Market for health service, State and Scope of Health Economics, Equity and efficiency of Health Economics, Difference between health and health care, Population, Health and Development.</w:t>
            </w:r>
          </w:p>
          <w:p w14:paraId="5AB28DD3"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 Epidemiology and Morbidity Transition, Mortality and Morbidity, Burden of Diseases, Concepts of DALY and QALY.</w:t>
            </w:r>
          </w:p>
          <w:p w14:paraId="0EF7BAA3"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 Gender and Health: Women’s Health: A life cycle perspective- Early years, Reproductive years, Old age- Women’s mental health.</w:t>
            </w:r>
          </w:p>
          <w:p w14:paraId="50BFB0AB"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 Provision of public health: Political economy of state intervention in health, Preventive and curative care in public health.</w:t>
            </w:r>
          </w:p>
          <w:p w14:paraId="64E96576"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 Private provision in health and the globalization- Experience in different</w:t>
            </w:r>
          </w:p>
          <w:p w14:paraId="68E65BCC"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Countries,</w:t>
            </w:r>
          </w:p>
          <w:p w14:paraId="685C8B95" w14:textId="77777777" w:rsidR="00B719A5" w:rsidRPr="00F34A14" w:rsidRDefault="00B719A5" w:rsidP="00D36B9E">
            <w:pPr>
              <w:rPr>
                <w:rFonts w:ascii="Garamond" w:hAnsi="Garamond"/>
                <w:shd w:val="clear" w:color="auto" w:fill="FFFFFF"/>
              </w:rPr>
            </w:pPr>
            <w:r w:rsidRPr="00F34A14">
              <w:rPr>
                <w:rFonts w:ascii="Garamond" w:hAnsi="Garamond"/>
                <w:shd w:val="clear" w:color="auto" w:fill="FFFFFF"/>
              </w:rPr>
              <w:t>• India’s experience in health status- Public expenditure in health</w:t>
            </w:r>
          </w:p>
          <w:p w14:paraId="4163B13D" w14:textId="77777777" w:rsidR="00B719A5" w:rsidRPr="00F34A14" w:rsidRDefault="00B719A5" w:rsidP="00D36B9E">
            <w:pPr>
              <w:ind w:left="31"/>
              <w:rPr>
                <w:rFonts w:ascii="Garamond" w:hAnsi="Garamond"/>
              </w:rPr>
            </w:pPr>
            <w:r w:rsidRPr="00F34A14">
              <w:rPr>
                <w:rFonts w:ascii="Garamond" w:hAnsi="Garamond"/>
              </w:rPr>
              <w:t>•Demand for health care: Health care as an input of health- Peculiarities of health care demand- Notion of ‘need’- Induced demand Theory.</w:t>
            </w:r>
          </w:p>
          <w:p w14:paraId="28935065" w14:textId="77777777" w:rsidR="00B719A5" w:rsidRPr="00F34A14" w:rsidRDefault="00B719A5" w:rsidP="00D36B9E">
            <w:pPr>
              <w:rPr>
                <w:rFonts w:ascii="Garamond" w:hAnsi="Garamond"/>
              </w:rPr>
            </w:pPr>
            <w:r w:rsidRPr="00F34A14">
              <w:rPr>
                <w:rFonts w:ascii="Garamond" w:hAnsi="Garamond"/>
              </w:rPr>
              <w:t>• Providers of medical care- physicians: Payment Schedules, Group practice.</w:t>
            </w:r>
          </w:p>
          <w:p w14:paraId="3680075C" w14:textId="77777777" w:rsidR="00B719A5" w:rsidRPr="00F34A14" w:rsidRDefault="00B719A5" w:rsidP="00D36B9E">
            <w:pPr>
              <w:rPr>
                <w:rFonts w:ascii="Garamond" w:hAnsi="Garamond"/>
              </w:rPr>
            </w:pPr>
            <w:r w:rsidRPr="00F34A14">
              <w:rPr>
                <w:rFonts w:ascii="Garamond" w:hAnsi="Garamond"/>
              </w:rPr>
              <w:t>• Providers of medical care: Hospitals, Pharmaceutical producers- R&amp;D, pricing.</w:t>
            </w:r>
          </w:p>
          <w:p w14:paraId="68A73800" w14:textId="77777777" w:rsidR="00B719A5" w:rsidRPr="00F34A14" w:rsidRDefault="00B719A5" w:rsidP="00D36B9E">
            <w:pPr>
              <w:rPr>
                <w:rFonts w:ascii="Garamond" w:hAnsi="Garamond"/>
              </w:rPr>
            </w:pPr>
            <w:r w:rsidRPr="00F34A14">
              <w:rPr>
                <w:rFonts w:ascii="Garamond" w:hAnsi="Garamond"/>
              </w:rPr>
              <w:t>• Providers of medical care: Insurance- uncertainty and moral hazard, privateinsurance, Social insurance.</w:t>
            </w:r>
          </w:p>
          <w:p w14:paraId="721C4132" w14:textId="77777777" w:rsidR="00B719A5" w:rsidRPr="00F34A14" w:rsidRDefault="00B719A5" w:rsidP="00D36B9E">
            <w:pPr>
              <w:rPr>
                <w:rFonts w:ascii="Garamond" w:hAnsi="Garamond"/>
              </w:rPr>
            </w:pPr>
            <w:r w:rsidRPr="00F34A14">
              <w:rPr>
                <w:rFonts w:ascii="Garamond" w:hAnsi="Garamond"/>
              </w:rPr>
              <w:t>• Indian health market: Utilization and efficiency in Indian health care facilities</w:t>
            </w:r>
          </w:p>
        </w:tc>
      </w:tr>
      <w:tr w:rsidR="00F34A14" w:rsidRPr="00F34A14" w14:paraId="2EADF998" w14:textId="77777777" w:rsidTr="00D36B9E">
        <w:trPr>
          <w:trHeight w:val="2930"/>
        </w:trPr>
        <w:tc>
          <w:tcPr>
            <w:tcW w:w="2263" w:type="dxa"/>
            <w:vAlign w:val="center"/>
          </w:tcPr>
          <w:p w14:paraId="6F8F3557" w14:textId="77777777" w:rsidR="00B719A5" w:rsidRPr="00F34A14" w:rsidRDefault="00B719A5" w:rsidP="00D36B9E">
            <w:pPr>
              <w:rPr>
                <w:rFonts w:ascii="Garamond" w:hAnsi="Garamond"/>
              </w:rPr>
            </w:pPr>
            <w:r w:rsidRPr="00F34A14">
              <w:rPr>
                <w:rFonts w:ascii="Garamond" w:hAnsi="Garamond"/>
              </w:rPr>
              <w:lastRenderedPageBreak/>
              <w:t xml:space="preserve">Learning Outcome      </w:t>
            </w:r>
          </w:p>
        </w:tc>
        <w:tc>
          <w:tcPr>
            <w:tcW w:w="7230" w:type="dxa"/>
            <w:vAlign w:val="center"/>
          </w:tcPr>
          <w:p w14:paraId="63FE463C" w14:textId="77777777" w:rsidR="00B719A5" w:rsidRPr="00F34A14" w:rsidRDefault="00B719A5" w:rsidP="00D36B9E">
            <w:pPr>
              <w:rPr>
                <w:rFonts w:ascii="Garamond" w:hAnsi="Garamond"/>
              </w:rPr>
            </w:pPr>
            <w:r w:rsidRPr="00F34A14">
              <w:rPr>
                <w:rFonts w:ascii="Garamond" w:hAnsi="Garamond"/>
              </w:rPr>
              <w:t>Students will be able to:</w:t>
            </w:r>
          </w:p>
          <w:p w14:paraId="2CD960E9" w14:textId="77777777" w:rsidR="00B719A5" w:rsidRPr="00F34A14" w:rsidRDefault="00B719A5" w:rsidP="00F47A84">
            <w:pPr>
              <w:pStyle w:val="ListParagraph"/>
              <w:numPr>
                <w:ilvl w:val="0"/>
                <w:numId w:val="16"/>
              </w:numPr>
              <w:ind w:left="36" w:firstLine="0"/>
              <w:rPr>
                <w:rFonts w:ascii="Garamond" w:hAnsi="Garamond"/>
                <w:sz w:val="24"/>
                <w:szCs w:val="24"/>
              </w:rPr>
            </w:pPr>
            <w:r w:rsidRPr="00F34A14">
              <w:rPr>
                <w:rFonts w:ascii="Garamond" w:hAnsi="Garamond"/>
                <w:sz w:val="24"/>
                <w:szCs w:val="24"/>
              </w:rPr>
              <w:t>Apply the fundamental knowledge of economics inhealthcare for effective policy decisions.</w:t>
            </w:r>
          </w:p>
          <w:p w14:paraId="2A67A0D0" w14:textId="77777777" w:rsidR="00B719A5" w:rsidRPr="00F34A14" w:rsidRDefault="00B719A5" w:rsidP="00F47A84">
            <w:pPr>
              <w:pStyle w:val="ListParagraph"/>
              <w:numPr>
                <w:ilvl w:val="0"/>
                <w:numId w:val="16"/>
              </w:numPr>
              <w:ind w:left="36" w:firstLine="0"/>
              <w:rPr>
                <w:rFonts w:ascii="Garamond" w:hAnsi="Garamond"/>
                <w:sz w:val="24"/>
                <w:szCs w:val="24"/>
              </w:rPr>
            </w:pPr>
            <w:r w:rsidRPr="00F34A14">
              <w:rPr>
                <w:rFonts w:ascii="Garamond" w:hAnsi="Garamond"/>
                <w:sz w:val="24"/>
                <w:szCs w:val="24"/>
              </w:rPr>
              <w:t>Identify, formulate, and analyse economic aspects in handling public health problems leading to substantiatedconclusions through real-world evidence.</w:t>
            </w:r>
          </w:p>
          <w:p w14:paraId="6491210E" w14:textId="77777777" w:rsidR="00B719A5" w:rsidRPr="00F34A14" w:rsidRDefault="00B719A5" w:rsidP="00F47A84">
            <w:pPr>
              <w:pStyle w:val="ListParagraph"/>
              <w:numPr>
                <w:ilvl w:val="0"/>
                <w:numId w:val="16"/>
              </w:numPr>
              <w:ind w:left="36" w:firstLine="0"/>
              <w:rPr>
                <w:rFonts w:ascii="Garamond" w:hAnsi="Garamond"/>
                <w:sz w:val="24"/>
                <w:szCs w:val="24"/>
              </w:rPr>
            </w:pPr>
            <w:r w:rsidRPr="00F34A14">
              <w:rPr>
                <w:rFonts w:ascii="Garamond" w:hAnsi="Garamond"/>
                <w:sz w:val="24"/>
                <w:szCs w:val="24"/>
              </w:rPr>
              <w:t>Apply contextual health economics domain knowledge to assess societal, health, safety, legal, and cultural issues andthe consequent responsibilities and societal well-being.</w:t>
            </w:r>
          </w:p>
        </w:tc>
      </w:tr>
      <w:tr w:rsidR="00B719A5" w:rsidRPr="00F34A14" w14:paraId="28CF7D63" w14:textId="77777777" w:rsidTr="00D36B9E">
        <w:tc>
          <w:tcPr>
            <w:tcW w:w="2263" w:type="dxa"/>
            <w:vAlign w:val="center"/>
          </w:tcPr>
          <w:p w14:paraId="634CF816"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1AD642DB"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3B0A10CA" w14:textId="77777777" w:rsidR="00B719A5" w:rsidRPr="00F34A14" w:rsidRDefault="00B719A5" w:rsidP="00B719A5">
      <w:pPr>
        <w:rPr>
          <w:rFonts w:ascii="Garamond" w:hAnsi="Garamond"/>
        </w:rPr>
      </w:pPr>
    </w:p>
    <w:p w14:paraId="0C32D659" w14:textId="77777777" w:rsidR="00B719A5" w:rsidRPr="00F34A14" w:rsidRDefault="00B719A5" w:rsidP="00B719A5">
      <w:pPr>
        <w:rPr>
          <w:rFonts w:ascii="Garamond" w:hAnsi="Garamond"/>
          <w:b/>
        </w:rPr>
      </w:pPr>
      <w:r w:rsidRPr="00F34A14">
        <w:rPr>
          <w:rFonts w:ascii="Garamond" w:hAnsi="Garamond"/>
          <w:b/>
        </w:rPr>
        <w:t>Texts:</w:t>
      </w:r>
    </w:p>
    <w:p w14:paraId="1555DA51" w14:textId="77777777" w:rsidR="00B719A5" w:rsidRPr="00F34A14" w:rsidRDefault="00B719A5" w:rsidP="00F47A84">
      <w:pPr>
        <w:pStyle w:val="ListParagraph"/>
        <w:numPr>
          <w:ilvl w:val="0"/>
          <w:numId w:val="17"/>
        </w:numPr>
        <w:rPr>
          <w:rFonts w:ascii="Garamond" w:hAnsi="Garamond"/>
          <w:sz w:val="24"/>
          <w:szCs w:val="24"/>
        </w:rPr>
      </w:pPr>
      <w:r w:rsidRPr="00F34A14">
        <w:rPr>
          <w:rFonts w:ascii="Garamond" w:hAnsi="Garamond"/>
          <w:sz w:val="24"/>
          <w:szCs w:val="24"/>
        </w:rPr>
        <w:t>Cuyler A J and J P Newhouse (ed) (2000): “Handbook of Health Economics”, Elsevier.</w:t>
      </w:r>
    </w:p>
    <w:p w14:paraId="19A521EE" w14:textId="77777777" w:rsidR="00B719A5" w:rsidRPr="00F34A14" w:rsidRDefault="00B719A5" w:rsidP="00F47A84">
      <w:pPr>
        <w:pStyle w:val="ListParagraph"/>
        <w:numPr>
          <w:ilvl w:val="0"/>
          <w:numId w:val="17"/>
        </w:numPr>
        <w:rPr>
          <w:rFonts w:ascii="Garamond" w:hAnsi="Garamond"/>
          <w:sz w:val="24"/>
          <w:szCs w:val="24"/>
        </w:rPr>
      </w:pPr>
      <w:r w:rsidRPr="00F34A14">
        <w:rPr>
          <w:rFonts w:ascii="Garamond" w:hAnsi="Garamond"/>
          <w:sz w:val="24"/>
          <w:szCs w:val="24"/>
        </w:rPr>
        <w:t>Folland, Sherman, Allen Charles Goodman, MironStano (2017), The Economics of Health and Health Care, 8</w:t>
      </w:r>
      <w:r w:rsidRPr="00F34A14">
        <w:rPr>
          <w:rFonts w:ascii="Garamond" w:hAnsi="Garamond"/>
          <w:sz w:val="24"/>
          <w:szCs w:val="24"/>
          <w:vertAlign w:val="superscript"/>
        </w:rPr>
        <w:t>th</w:t>
      </w:r>
      <w:r w:rsidRPr="00F34A14">
        <w:rPr>
          <w:rFonts w:ascii="Garamond" w:hAnsi="Garamond"/>
          <w:sz w:val="24"/>
          <w:szCs w:val="24"/>
        </w:rPr>
        <w:t xml:space="preserve"> ed., Routledge.</w:t>
      </w:r>
    </w:p>
    <w:p w14:paraId="6F136C64" w14:textId="77777777" w:rsidR="00B719A5" w:rsidRPr="00F34A14" w:rsidRDefault="00B719A5" w:rsidP="00B719A5">
      <w:pPr>
        <w:rPr>
          <w:rFonts w:ascii="Garamond" w:hAnsi="Garamond"/>
          <w:b/>
        </w:rPr>
      </w:pPr>
      <w:r w:rsidRPr="00F34A14">
        <w:rPr>
          <w:rFonts w:ascii="Garamond" w:hAnsi="Garamond"/>
          <w:b/>
        </w:rPr>
        <w:t>Suggested Reading:</w:t>
      </w:r>
    </w:p>
    <w:p w14:paraId="57323CBA" w14:textId="77777777" w:rsidR="00B719A5" w:rsidRPr="00F34A14" w:rsidRDefault="00B719A5" w:rsidP="00F47A84">
      <w:pPr>
        <w:pStyle w:val="ListParagraph"/>
        <w:numPr>
          <w:ilvl w:val="0"/>
          <w:numId w:val="18"/>
        </w:numPr>
        <w:rPr>
          <w:rFonts w:ascii="Garamond" w:hAnsi="Garamond"/>
          <w:sz w:val="24"/>
          <w:szCs w:val="24"/>
        </w:rPr>
      </w:pPr>
      <w:r w:rsidRPr="00F34A14">
        <w:rPr>
          <w:rFonts w:ascii="Garamond" w:hAnsi="Garamond"/>
          <w:sz w:val="24"/>
          <w:szCs w:val="24"/>
        </w:rPr>
        <w:t>Qadeer Imrana et al (2001): “Public Health and the Poverty of Reforms.” Sage.</w:t>
      </w:r>
    </w:p>
    <w:p w14:paraId="3D5083E9" w14:textId="77777777" w:rsidR="00B719A5" w:rsidRPr="00F34A14" w:rsidRDefault="00B719A5" w:rsidP="00B719A5">
      <w:pPr>
        <w:rPr>
          <w:rFonts w:ascii="Garamond" w:hAnsi="Garamond"/>
        </w:rPr>
      </w:pPr>
    </w:p>
    <w:p w14:paraId="54E16167" w14:textId="77777777" w:rsidR="00B719A5" w:rsidRPr="00F34A14" w:rsidRDefault="00B719A5" w:rsidP="00B719A5">
      <w:pPr>
        <w:rPr>
          <w:rFonts w:ascii="Garamond" w:hAnsi="Garamond"/>
          <w:b/>
          <w:sz w:val="28"/>
        </w:rPr>
      </w:pPr>
    </w:p>
    <w:p w14:paraId="3DCF154A" w14:textId="77777777" w:rsidR="00F10BBE" w:rsidRPr="00F34A14" w:rsidRDefault="00F10BBE">
      <w:pPr>
        <w:spacing w:after="160" w:line="259" w:lineRule="auto"/>
        <w:rPr>
          <w:rFonts w:ascii="Garamond" w:hAnsi="Garamond"/>
          <w:b/>
          <w:sz w:val="28"/>
        </w:rPr>
      </w:pPr>
      <w:r w:rsidRPr="00F34A14">
        <w:rPr>
          <w:rFonts w:ascii="Garamond" w:hAnsi="Garamond"/>
          <w:b/>
          <w:sz w:val="28"/>
        </w:rPr>
        <w:br w:type="page"/>
      </w:r>
    </w:p>
    <w:tbl>
      <w:tblPr>
        <w:tblW w:w="93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1478"/>
        <w:gridCol w:w="4234"/>
        <w:gridCol w:w="728"/>
        <w:gridCol w:w="729"/>
        <w:gridCol w:w="729"/>
        <w:gridCol w:w="731"/>
      </w:tblGrid>
      <w:tr w:rsidR="00F34A14" w:rsidRPr="00F34A14" w14:paraId="0007CEF0" w14:textId="77777777" w:rsidTr="00F34A14">
        <w:trPr>
          <w:trHeight w:val="18"/>
          <w:jc w:val="center"/>
        </w:trPr>
        <w:tc>
          <w:tcPr>
            <w:tcW w:w="9328" w:type="dxa"/>
            <w:gridSpan w:val="7"/>
            <w:tcBorders>
              <w:top w:val="single" w:sz="8" w:space="0" w:color="auto"/>
            </w:tcBorders>
            <w:shd w:val="clear" w:color="auto" w:fill="auto"/>
            <w:noWrap/>
            <w:vAlign w:val="center"/>
          </w:tcPr>
          <w:p w14:paraId="02FEB238" w14:textId="77777777" w:rsidR="00F10BBE" w:rsidRPr="00F34A14" w:rsidRDefault="00F10BBE" w:rsidP="00F34A14">
            <w:pPr>
              <w:jc w:val="center"/>
              <w:rPr>
                <w:b/>
                <w:bCs/>
              </w:rPr>
            </w:pPr>
            <w:r w:rsidRPr="00F34A14">
              <w:rPr>
                <w:b/>
                <w:bCs/>
              </w:rPr>
              <w:lastRenderedPageBreak/>
              <w:t>SEMESTER VII</w:t>
            </w:r>
          </w:p>
        </w:tc>
      </w:tr>
      <w:tr w:rsidR="00F34A14" w:rsidRPr="00F34A14" w14:paraId="590D7E94" w14:textId="77777777" w:rsidTr="00F34A14">
        <w:trPr>
          <w:trHeight w:val="206"/>
          <w:jc w:val="center"/>
        </w:trPr>
        <w:tc>
          <w:tcPr>
            <w:tcW w:w="699" w:type="dxa"/>
            <w:shd w:val="clear" w:color="auto" w:fill="auto"/>
            <w:noWrap/>
            <w:vAlign w:val="center"/>
            <w:hideMark/>
          </w:tcPr>
          <w:p w14:paraId="469A7055" w14:textId="77777777" w:rsidR="00F10BBE" w:rsidRPr="00F34A14" w:rsidRDefault="00F10BBE" w:rsidP="00F34A14">
            <w:pPr>
              <w:jc w:val="center"/>
              <w:rPr>
                <w:b/>
                <w:bCs/>
              </w:rPr>
            </w:pPr>
            <w:r w:rsidRPr="00F34A14">
              <w:rPr>
                <w:b/>
                <w:bCs/>
              </w:rPr>
              <w:t>Sl. No.</w:t>
            </w:r>
          </w:p>
        </w:tc>
        <w:tc>
          <w:tcPr>
            <w:tcW w:w="1478" w:type="dxa"/>
            <w:shd w:val="clear" w:color="auto" w:fill="auto"/>
            <w:noWrap/>
            <w:vAlign w:val="center"/>
            <w:hideMark/>
          </w:tcPr>
          <w:p w14:paraId="2DD43E9F" w14:textId="77777777" w:rsidR="00F10BBE" w:rsidRPr="00F34A14" w:rsidRDefault="00F10BBE" w:rsidP="00F34A14">
            <w:pPr>
              <w:jc w:val="center"/>
              <w:rPr>
                <w:b/>
                <w:bCs/>
              </w:rPr>
            </w:pPr>
            <w:r w:rsidRPr="00F34A14">
              <w:rPr>
                <w:b/>
                <w:bCs/>
              </w:rPr>
              <w:t>Course</w:t>
            </w:r>
            <w:r w:rsidRPr="00F34A14">
              <w:rPr>
                <w:b/>
                <w:bCs/>
              </w:rPr>
              <w:br/>
              <w:t xml:space="preserve">  Number</w:t>
            </w:r>
          </w:p>
        </w:tc>
        <w:tc>
          <w:tcPr>
            <w:tcW w:w="4234" w:type="dxa"/>
            <w:shd w:val="clear" w:color="auto" w:fill="auto"/>
            <w:noWrap/>
            <w:vAlign w:val="center"/>
            <w:hideMark/>
          </w:tcPr>
          <w:p w14:paraId="42732930" w14:textId="77777777" w:rsidR="00F10BBE" w:rsidRPr="00F34A14" w:rsidRDefault="00F10BBE" w:rsidP="00F34A14">
            <w:pPr>
              <w:jc w:val="center"/>
              <w:rPr>
                <w:b/>
                <w:bCs/>
              </w:rPr>
            </w:pPr>
            <w:r w:rsidRPr="00F34A14">
              <w:rPr>
                <w:b/>
                <w:bCs/>
              </w:rPr>
              <w:t>Course Title</w:t>
            </w:r>
          </w:p>
        </w:tc>
        <w:tc>
          <w:tcPr>
            <w:tcW w:w="728" w:type="dxa"/>
            <w:shd w:val="clear" w:color="auto" w:fill="auto"/>
            <w:noWrap/>
            <w:vAlign w:val="center"/>
            <w:hideMark/>
          </w:tcPr>
          <w:p w14:paraId="56FFDE98" w14:textId="77777777" w:rsidR="00F10BBE" w:rsidRPr="00F34A14" w:rsidRDefault="00F10BBE" w:rsidP="00F34A14">
            <w:pPr>
              <w:jc w:val="center"/>
              <w:rPr>
                <w:b/>
                <w:bCs/>
              </w:rPr>
            </w:pPr>
            <w:r w:rsidRPr="00F34A14">
              <w:rPr>
                <w:b/>
                <w:bCs/>
              </w:rPr>
              <w:t>L</w:t>
            </w:r>
          </w:p>
        </w:tc>
        <w:tc>
          <w:tcPr>
            <w:tcW w:w="729" w:type="dxa"/>
            <w:shd w:val="clear" w:color="auto" w:fill="auto"/>
            <w:noWrap/>
            <w:vAlign w:val="center"/>
            <w:hideMark/>
          </w:tcPr>
          <w:p w14:paraId="310B43FD" w14:textId="77777777" w:rsidR="00F10BBE" w:rsidRPr="00F34A14" w:rsidRDefault="00F10BBE" w:rsidP="00F34A14">
            <w:pPr>
              <w:jc w:val="center"/>
              <w:rPr>
                <w:b/>
                <w:bCs/>
              </w:rPr>
            </w:pPr>
            <w:r w:rsidRPr="00F34A14">
              <w:rPr>
                <w:b/>
                <w:bCs/>
              </w:rPr>
              <w:t>T</w:t>
            </w:r>
          </w:p>
        </w:tc>
        <w:tc>
          <w:tcPr>
            <w:tcW w:w="729" w:type="dxa"/>
            <w:shd w:val="clear" w:color="auto" w:fill="auto"/>
            <w:noWrap/>
            <w:vAlign w:val="center"/>
            <w:hideMark/>
          </w:tcPr>
          <w:p w14:paraId="183C016D" w14:textId="77777777" w:rsidR="00F10BBE" w:rsidRPr="00F34A14" w:rsidRDefault="00F10BBE" w:rsidP="00F34A14">
            <w:pPr>
              <w:jc w:val="center"/>
              <w:rPr>
                <w:b/>
                <w:bCs/>
              </w:rPr>
            </w:pPr>
            <w:r w:rsidRPr="00F34A14">
              <w:rPr>
                <w:b/>
                <w:bCs/>
              </w:rPr>
              <w:t>P</w:t>
            </w:r>
          </w:p>
        </w:tc>
        <w:tc>
          <w:tcPr>
            <w:tcW w:w="731" w:type="dxa"/>
            <w:shd w:val="clear" w:color="auto" w:fill="auto"/>
            <w:noWrap/>
            <w:vAlign w:val="center"/>
            <w:hideMark/>
          </w:tcPr>
          <w:p w14:paraId="510F7522" w14:textId="77777777" w:rsidR="00F10BBE" w:rsidRPr="00F34A14" w:rsidRDefault="00F10BBE" w:rsidP="00F34A14">
            <w:pPr>
              <w:jc w:val="center"/>
              <w:rPr>
                <w:b/>
                <w:bCs/>
              </w:rPr>
            </w:pPr>
            <w:r w:rsidRPr="00F34A14">
              <w:rPr>
                <w:b/>
                <w:bCs/>
              </w:rPr>
              <w:t>C</w:t>
            </w:r>
          </w:p>
        </w:tc>
      </w:tr>
      <w:tr w:rsidR="00F34A14" w:rsidRPr="00F34A14" w14:paraId="0349426C" w14:textId="77777777" w:rsidTr="00F34A14">
        <w:trPr>
          <w:trHeight w:val="206"/>
          <w:jc w:val="center"/>
        </w:trPr>
        <w:tc>
          <w:tcPr>
            <w:tcW w:w="699" w:type="dxa"/>
            <w:shd w:val="clear" w:color="auto" w:fill="auto"/>
            <w:noWrap/>
            <w:vAlign w:val="center"/>
            <w:hideMark/>
          </w:tcPr>
          <w:p w14:paraId="75BDDCD0" w14:textId="77777777" w:rsidR="00F10BBE" w:rsidRPr="00F34A14" w:rsidRDefault="00F10BBE" w:rsidP="00F34A14">
            <w:pPr>
              <w:jc w:val="center"/>
            </w:pPr>
            <w:r w:rsidRPr="00F34A14">
              <w:t>1.</w:t>
            </w:r>
          </w:p>
        </w:tc>
        <w:tc>
          <w:tcPr>
            <w:tcW w:w="1478" w:type="dxa"/>
            <w:shd w:val="clear" w:color="auto" w:fill="auto"/>
            <w:noWrap/>
            <w:vAlign w:val="center"/>
            <w:hideMark/>
          </w:tcPr>
          <w:p w14:paraId="0FCD0ABB" w14:textId="77777777" w:rsidR="00F10BBE" w:rsidRPr="00F34A14" w:rsidRDefault="00F10BBE" w:rsidP="00F34A14">
            <w:pPr>
              <w:jc w:val="center"/>
            </w:pPr>
            <w:r w:rsidRPr="00F34A14">
              <w:t>HS41XX</w:t>
            </w:r>
          </w:p>
        </w:tc>
        <w:tc>
          <w:tcPr>
            <w:tcW w:w="4234" w:type="dxa"/>
            <w:shd w:val="clear" w:color="auto" w:fill="auto"/>
            <w:noWrap/>
            <w:vAlign w:val="center"/>
            <w:hideMark/>
          </w:tcPr>
          <w:p w14:paraId="48216274" w14:textId="77777777" w:rsidR="00F10BBE" w:rsidRPr="00F34A14" w:rsidRDefault="00F10BBE" w:rsidP="00F34A14">
            <w:r w:rsidRPr="00F34A14">
              <w:t>Specialization Elective 1</w:t>
            </w:r>
          </w:p>
        </w:tc>
        <w:tc>
          <w:tcPr>
            <w:tcW w:w="728" w:type="dxa"/>
            <w:shd w:val="clear" w:color="auto" w:fill="auto"/>
            <w:noWrap/>
            <w:vAlign w:val="center"/>
            <w:hideMark/>
          </w:tcPr>
          <w:p w14:paraId="43CAD0A9" w14:textId="77777777" w:rsidR="00F10BBE" w:rsidRPr="00F34A14" w:rsidRDefault="00F10BBE" w:rsidP="00F34A14">
            <w:pPr>
              <w:jc w:val="center"/>
            </w:pPr>
            <w:r w:rsidRPr="00F34A14">
              <w:t>3</w:t>
            </w:r>
          </w:p>
        </w:tc>
        <w:tc>
          <w:tcPr>
            <w:tcW w:w="729" w:type="dxa"/>
            <w:shd w:val="clear" w:color="auto" w:fill="auto"/>
            <w:noWrap/>
            <w:vAlign w:val="center"/>
            <w:hideMark/>
          </w:tcPr>
          <w:p w14:paraId="56B3B909" w14:textId="77777777" w:rsidR="00F10BBE" w:rsidRPr="00F34A14" w:rsidRDefault="00F10BBE" w:rsidP="00F34A14">
            <w:pPr>
              <w:jc w:val="center"/>
            </w:pPr>
            <w:r w:rsidRPr="00F34A14">
              <w:t>1</w:t>
            </w:r>
          </w:p>
        </w:tc>
        <w:tc>
          <w:tcPr>
            <w:tcW w:w="729" w:type="dxa"/>
            <w:shd w:val="clear" w:color="auto" w:fill="auto"/>
            <w:noWrap/>
            <w:vAlign w:val="center"/>
            <w:hideMark/>
          </w:tcPr>
          <w:p w14:paraId="47CE7FB6" w14:textId="77777777" w:rsidR="00F10BBE" w:rsidRPr="00F34A14" w:rsidRDefault="00F10BBE" w:rsidP="00F34A14">
            <w:pPr>
              <w:jc w:val="center"/>
            </w:pPr>
            <w:r w:rsidRPr="00F34A14">
              <w:t>0</w:t>
            </w:r>
          </w:p>
        </w:tc>
        <w:tc>
          <w:tcPr>
            <w:tcW w:w="731" w:type="dxa"/>
            <w:shd w:val="clear" w:color="auto" w:fill="auto"/>
            <w:noWrap/>
            <w:vAlign w:val="center"/>
            <w:hideMark/>
          </w:tcPr>
          <w:p w14:paraId="5806431B" w14:textId="77777777" w:rsidR="00F10BBE" w:rsidRPr="00F34A14" w:rsidRDefault="00F10BBE" w:rsidP="00F34A14">
            <w:pPr>
              <w:jc w:val="center"/>
            </w:pPr>
            <w:r w:rsidRPr="00F34A14">
              <w:t>4</w:t>
            </w:r>
          </w:p>
        </w:tc>
      </w:tr>
      <w:tr w:rsidR="00F34A14" w:rsidRPr="00F34A14" w14:paraId="208F5389" w14:textId="77777777" w:rsidTr="00F34A14">
        <w:trPr>
          <w:trHeight w:val="206"/>
          <w:jc w:val="center"/>
        </w:trPr>
        <w:tc>
          <w:tcPr>
            <w:tcW w:w="699" w:type="dxa"/>
            <w:shd w:val="clear" w:color="auto" w:fill="auto"/>
            <w:noWrap/>
            <w:vAlign w:val="center"/>
            <w:hideMark/>
          </w:tcPr>
          <w:p w14:paraId="2C85D405" w14:textId="77777777" w:rsidR="00F10BBE" w:rsidRPr="00F34A14" w:rsidRDefault="00F10BBE" w:rsidP="00F34A14">
            <w:pPr>
              <w:jc w:val="center"/>
            </w:pPr>
            <w:r w:rsidRPr="00F34A14">
              <w:t>2.</w:t>
            </w:r>
          </w:p>
        </w:tc>
        <w:tc>
          <w:tcPr>
            <w:tcW w:w="1478" w:type="dxa"/>
            <w:shd w:val="clear" w:color="auto" w:fill="auto"/>
            <w:noWrap/>
            <w:vAlign w:val="center"/>
            <w:hideMark/>
          </w:tcPr>
          <w:p w14:paraId="252392CC" w14:textId="77777777" w:rsidR="00F10BBE" w:rsidRPr="00F34A14" w:rsidRDefault="00F10BBE" w:rsidP="00F34A14">
            <w:pPr>
              <w:jc w:val="center"/>
            </w:pPr>
            <w:r w:rsidRPr="00F34A14">
              <w:t>HS41XX</w:t>
            </w:r>
          </w:p>
        </w:tc>
        <w:tc>
          <w:tcPr>
            <w:tcW w:w="4234" w:type="dxa"/>
            <w:shd w:val="clear" w:color="auto" w:fill="auto"/>
            <w:noWrap/>
            <w:vAlign w:val="center"/>
            <w:hideMark/>
          </w:tcPr>
          <w:p w14:paraId="60C35175" w14:textId="77777777" w:rsidR="00F10BBE" w:rsidRPr="00F34A14" w:rsidRDefault="00F10BBE" w:rsidP="00F34A14">
            <w:r w:rsidRPr="00F34A14">
              <w:t>Specialization Elective 2</w:t>
            </w:r>
          </w:p>
        </w:tc>
        <w:tc>
          <w:tcPr>
            <w:tcW w:w="728" w:type="dxa"/>
            <w:shd w:val="clear" w:color="auto" w:fill="auto"/>
            <w:noWrap/>
            <w:vAlign w:val="center"/>
            <w:hideMark/>
          </w:tcPr>
          <w:p w14:paraId="4018DBEE" w14:textId="77777777" w:rsidR="00F10BBE" w:rsidRPr="00F34A14" w:rsidRDefault="00F10BBE" w:rsidP="00F34A14">
            <w:pPr>
              <w:jc w:val="center"/>
            </w:pPr>
            <w:r w:rsidRPr="00F34A14">
              <w:t>3</w:t>
            </w:r>
          </w:p>
        </w:tc>
        <w:tc>
          <w:tcPr>
            <w:tcW w:w="729" w:type="dxa"/>
            <w:shd w:val="clear" w:color="auto" w:fill="auto"/>
            <w:noWrap/>
            <w:vAlign w:val="center"/>
            <w:hideMark/>
          </w:tcPr>
          <w:p w14:paraId="14BA1EEB" w14:textId="77777777" w:rsidR="00F10BBE" w:rsidRPr="00F34A14" w:rsidRDefault="00F10BBE" w:rsidP="00F34A14">
            <w:pPr>
              <w:jc w:val="center"/>
            </w:pPr>
            <w:r w:rsidRPr="00F34A14">
              <w:t>1</w:t>
            </w:r>
          </w:p>
        </w:tc>
        <w:tc>
          <w:tcPr>
            <w:tcW w:w="729" w:type="dxa"/>
            <w:shd w:val="clear" w:color="auto" w:fill="auto"/>
            <w:noWrap/>
            <w:vAlign w:val="center"/>
            <w:hideMark/>
          </w:tcPr>
          <w:p w14:paraId="4340CE99" w14:textId="77777777" w:rsidR="00F10BBE" w:rsidRPr="00F34A14" w:rsidRDefault="00F10BBE" w:rsidP="00F34A14">
            <w:pPr>
              <w:jc w:val="center"/>
            </w:pPr>
            <w:r w:rsidRPr="00F34A14">
              <w:t>0</w:t>
            </w:r>
          </w:p>
        </w:tc>
        <w:tc>
          <w:tcPr>
            <w:tcW w:w="731" w:type="dxa"/>
            <w:shd w:val="clear" w:color="auto" w:fill="auto"/>
            <w:noWrap/>
            <w:vAlign w:val="center"/>
            <w:hideMark/>
          </w:tcPr>
          <w:p w14:paraId="2842AA63" w14:textId="77777777" w:rsidR="00F10BBE" w:rsidRPr="00F34A14" w:rsidRDefault="00F10BBE" w:rsidP="00F34A14">
            <w:pPr>
              <w:jc w:val="center"/>
            </w:pPr>
            <w:r w:rsidRPr="00F34A14">
              <w:t>4</w:t>
            </w:r>
          </w:p>
        </w:tc>
      </w:tr>
      <w:tr w:rsidR="00F34A14" w:rsidRPr="00F34A14" w14:paraId="004A80A9" w14:textId="77777777" w:rsidTr="00F34A14">
        <w:trPr>
          <w:trHeight w:val="206"/>
          <w:jc w:val="center"/>
        </w:trPr>
        <w:tc>
          <w:tcPr>
            <w:tcW w:w="699" w:type="dxa"/>
            <w:shd w:val="clear" w:color="auto" w:fill="auto"/>
            <w:noWrap/>
            <w:vAlign w:val="center"/>
            <w:hideMark/>
          </w:tcPr>
          <w:p w14:paraId="358471C2" w14:textId="77777777" w:rsidR="00F10BBE" w:rsidRPr="00F34A14" w:rsidRDefault="00F10BBE" w:rsidP="00F34A14">
            <w:pPr>
              <w:jc w:val="center"/>
            </w:pPr>
            <w:r w:rsidRPr="00F34A14">
              <w:t>3.</w:t>
            </w:r>
          </w:p>
        </w:tc>
        <w:tc>
          <w:tcPr>
            <w:tcW w:w="1478" w:type="dxa"/>
            <w:shd w:val="clear" w:color="auto" w:fill="auto"/>
            <w:noWrap/>
            <w:vAlign w:val="center"/>
            <w:hideMark/>
          </w:tcPr>
          <w:p w14:paraId="350CE1CA" w14:textId="77777777" w:rsidR="00F10BBE" w:rsidRPr="00F34A14" w:rsidRDefault="00F10BBE" w:rsidP="00F34A14">
            <w:pPr>
              <w:jc w:val="center"/>
            </w:pPr>
            <w:r w:rsidRPr="00F34A14">
              <w:t>HS41XX</w:t>
            </w:r>
          </w:p>
        </w:tc>
        <w:tc>
          <w:tcPr>
            <w:tcW w:w="4234" w:type="dxa"/>
            <w:shd w:val="clear" w:color="auto" w:fill="auto"/>
            <w:noWrap/>
            <w:vAlign w:val="center"/>
            <w:hideMark/>
          </w:tcPr>
          <w:p w14:paraId="4A3ED2B5" w14:textId="77777777" w:rsidR="00F10BBE" w:rsidRPr="00F34A14" w:rsidRDefault="00F10BBE" w:rsidP="00F34A14">
            <w:r w:rsidRPr="00F34A14">
              <w:t>HSS Elective - II</w:t>
            </w:r>
          </w:p>
        </w:tc>
        <w:tc>
          <w:tcPr>
            <w:tcW w:w="728" w:type="dxa"/>
            <w:shd w:val="clear" w:color="auto" w:fill="auto"/>
            <w:noWrap/>
            <w:vAlign w:val="center"/>
            <w:hideMark/>
          </w:tcPr>
          <w:p w14:paraId="672638CD" w14:textId="77777777" w:rsidR="00F10BBE" w:rsidRPr="00F34A14" w:rsidRDefault="00F10BBE" w:rsidP="00F34A14">
            <w:pPr>
              <w:jc w:val="center"/>
            </w:pPr>
            <w:r w:rsidRPr="00F34A14">
              <w:t>3</w:t>
            </w:r>
          </w:p>
        </w:tc>
        <w:tc>
          <w:tcPr>
            <w:tcW w:w="729" w:type="dxa"/>
            <w:shd w:val="clear" w:color="auto" w:fill="auto"/>
            <w:noWrap/>
            <w:vAlign w:val="center"/>
            <w:hideMark/>
          </w:tcPr>
          <w:p w14:paraId="405E0284" w14:textId="77777777" w:rsidR="00F10BBE" w:rsidRPr="00F34A14" w:rsidRDefault="00F10BBE" w:rsidP="00F34A14">
            <w:pPr>
              <w:jc w:val="center"/>
            </w:pPr>
            <w:r w:rsidRPr="00F34A14">
              <w:t>0</w:t>
            </w:r>
          </w:p>
        </w:tc>
        <w:tc>
          <w:tcPr>
            <w:tcW w:w="729" w:type="dxa"/>
            <w:shd w:val="clear" w:color="auto" w:fill="auto"/>
            <w:noWrap/>
            <w:vAlign w:val="center"/>
            <w:hideMark/>
          </w:tcPr>
          <w:p w14:paraId="719346F6" w14:textId="77777777" w:rsidR="00F10BBE" w:rsidRPr="00F34A14" w:rsidRDefault="00F10BBE" w:rsidP="00F34A14">
            <w:pPr>
              <w:jc w:val="center"/>
            </w:pPr>
            <w:r w:rsidRPr="00F34A14">
              <w:t>0</w:t>
            </w:r>
          </w:p>
        </w:tc>
        <w:tc>
          <w:tcPr>
            <w:tcW w:w="731" w:type="dxa"/>
            <w:shd w:val="clear" w:color="auto" w:fill="auto"/>
            <w:noWrap/>
            <w:vAlign w:val="center"/>
            <w:hideMark/>
          </w:tcPr>
          <w:p w14:paraId="3A16305F" w14:textId="77777777" w:rsidR="00F10BBE" w:rsidRPr="00F34A14" w:rsidRDefault="00F10BBE" w:rsidP="00F34A14">
            <w:pPr>
              <w:jc w:val="center"/>
            </w:pPr>
            <w:r w:rsidRPr="00F34A14">
              <w:t>3</w:t>
            </w:r>
          </w:p>
        </w:tc>
      </w:tr>
      <w:tr w:rsidR="00F34A14" w:rsidRPr="00F34A14" w14:paraId="2AAD286E" w14:textId="77777777" w:rsidTr="00F34A14">
        <w:trPr>
          <w:trHeight w:val="206"/>
          <w:jc w:val="center"/>
        </w:trPr>
        <w:tc>
          <w:tcPr>
            <w:tcW w:w="699" w:type="dxa"/>
            <w:shd w:val="clear" w:color="auto" w:fill="auto"/>
            <w:noWrap/>
            <w:vAlign w:val="center"/>
            <w:hideMark/>
          </w:tcPr>
          <w:p w14:paraId="45368632" w14:textId="77777777" w:rsidR="00F10BBE" w:rsidRPr="00F34A14" w:rsidRDefault="00F10BBE" w:rsidP="00F34A14">
            <w:pPr>
              <w:jc w:val="center"/>
            </w:pPr>
            <w:r w:rsidRPr="00F34A14">
              <w:t>4.</w:t>
            </w:r>
          </w:p>
        </w:tc>
        <w:tc>
          <w:tcPr>
            <w:tcW w:w="1478" w:type="dxa"/>
            <w:shd w:val="clear" w:color="auto" w:fill="auto"/>
            <w:noWrap/>
            <w:vAlign w:val="center"/>
            <w:hideMark/>
          </w:tcPr>
          <w:p w14:paraId="57C70BD9" w14:textId="77777777" w:rsidR="00F10BBE" w:rsidRPr="00F34A14" w:rsidRDefault="00F10BBE" w:rsidP="00F34A14">
            <w:pPr>
              <w:jc w:val="center"/>
            </w:pPr>
            <w:r w:rsidRPr="00F34A14">
              <w:t>XX41PQ</w:t>
            </w:r>
          </w:p>
        </w:tc>
        <w:tc>
          <w:tcPr>
            <w:tcW w:w="4234" w:type="dxa"/>
            <w:shd w:val="clear" w:color="auto" w:fill="auto"/>
            <w:noWrap/>
            <w:vAlign w:val="center"/>
            <w:hideMark/>
          </w:tcPr>
          <w:p w14:paraId="0A1E6A56" w14:textId="77777777" w:rsidR="00F10BBE" w:rsidRPr="00F34A14" w:rsidRDefault="00F10BBE" w:rsidP="00F34A14">
            <w:r w:rsidRPr="00F34A14">
              <w:t>IDE-III</w:t>
            </w:r>
          </w:p>
        </w:tc>
        <w:tc>
          <w:tcPr>
            <w:tcW w:w="728" w:type="dxa"/>
            <w:shd w:val="clear" w:color="auto" w:fill="auto"/>
            <w:noWrap/>
            <w:vAlign w:val="center"/>
            <w:hideMark/>
          </w:tcPr>
          <w:p w14:paraId="4BE22B4D" w14:textId="77777777" w:rsidR="00F10BBE" w:rsidRPr="00F34A14" w:rsidRDefault="00F10BBE" w:rsidP="00F34A14">
            <w:pPr>
              <w:jc w:val="center"/>
            </w:pPr>
            <w:r w:rsidRPr="00F34A14">
              <w:t>3</w:t>
            </w:r>
          </w:p>
        </w:tc>
        <w:tc>
          <w:tcPr>
            <w:tcW w:w="729" w:type="dxa"/>
            <w:shd w:val="clear" w:color="auto" w:fill="auto"/>
            <w:noWrap/>
            <w:vAlign w:val="center"/>
            <w:hideMark/>
          </w:tcPr>
          <w:p w14:paraId="3EA3FC71" w14:textId="77777777" w:rsidR="00F10BBE" w:rsidRPr="00F34A14" w:rsidRDefault="00F10BBE" w:rsidP="00F34A14">
            <w:pPr>
              <w:jc w:val="center"/>
            </w:pPr>
            <w:r w:rsidRPr="00F34A14">
              <w:t>0</w:t>
            </w:r>
          </w:p>
        </w:tc>
        <w:tc>
          <w:tcPr>
            <w:tcW w:w="729" w:type="dxa"/>
            <w:shd w:val="clear" w:color="auto" w:fill="auto"/>
            <w:noWrap/>
            <w:vAlign w:val="center"/>
            <w:hideMark/>
          </w:tcPr>
          <w:p w14:paraId="3418623A" w14:textId="77777777" w:rsidR="00F10BBE" w:rsidRPr="00F34A14" w:rsidRDefault="00F10BBE" w:rsidP="00F34A14">
            <w:pPr>
              <w:jc w:val="center"/>
            </w:pPr>
            <w:r w:rsidRPr="00F34A14">
              <w:t>0</w:t>
            </w:r>
          </w:p>
        </w:tc>
        <w:tc>
          <w:tcPr>
            <w:tcW w:w="731" w:type="dxa"/>
            <w:shd w:val="clear" w:color="auto" w:fill="auto"/>
            <w:noWrap/>
            <w:vAlign w:val="center"/>
            <w:hideMark/>
          </w:tcPr>
          <w:p w14:paraId="267D297B" w14:textId="77777777" w:rsidR="00F10BBE" w:rsidRPr="00F34A14" w:rsidRDefault="00F10BBE" w:rsidP="00F34A14">
            <w:pPr>
              <w:jc w:val="center"/>
            </w:pPr>
            <w:r w:rsidRPr="00F34A14">
              <w:t>3</w:t>
            </w:r>
          </w:p>
        </w:tc>
      </w:tr>
      <w:tr w:rsidR="00F34A14" w:rsidRPr="00F34A14" w14:paraId="78466B71" w14:textId="77777777" w:rsidTr="00F34A14">
        <w:trPr>
          <w:trHeight w:val="206"/>
          <w:jc w:val="center"/>
        </w:trPr>
        <w:tc>
          <w:tcPr>
            <w:tcW w:w="699" w:type="dxa"/>
            <w:shd w:val="clear" w:color="auto" w:fill="auto"/>
            <w:noWrap/>
            <w:vAlign w:val="center"/>
          </w:tcPr>
          <w:p w14:paraId="4FF4C825" w14:textId="77777777" w:rsidR="00F10BBE" w:rsidRPr="00F34A14" w:rsidRDefault="00F10BBE" w:rsidP="00F34A14">
            <w:pPr>
              <w:jc w:val="center"/>
            </w:pPr>
            <w:r w:rsidRPr="00F34A14">
              <w:t>5.</w:t>
            </w:r>
          </w:p>
        </w:tc>
        <w:tc>
          <w:tcPr>
            <w:tcW w:w="1478" w:type="dxa"/>
            <w:shd w:val="clear" w:color="auto" w:fill="auto"/>
            <w:noWrap/>
            <w:vAlign w:val="center"/>
          </w:tcPr>
          <w:p w14:paraId="7CAF1884" w14:textId="77777777" w:rsidR="00F10BBE" w:rsidRPr="00F34A14" w:rsidRDefault="00F10BBE" w:rsidP="00F34A14">
            <w:pPr>
              <w:jc w:val="center"/>
            </w:pPr>
            <w:r w:rsidRPr="00F34A14">
              <w:t>HS4198</w:t>
            </w:r>
          </w:p>
        </w:tc>
        <w:tc>
          <w:tcPr>
            <w:tcW w:w="4234" w:type="dxa"/>
            <w:shd w:val="clear" w:color="auto" w:fill="auto"/>
            <w:noWrap/>
            <w:vAlign w:val="center"/>
          </w:tcPr>
          <w:p w14:paraId="644C816D" w14:textId="77777777" w:rsidR="00F10BBE" w:rsidRPr="00F34A14" w:rsidRDefault="00F10BBE" w:rsidP="00F34A14">
            <w:r w:rsidRPr="00F34A14">
              <w:rPr>
                <w:b/>
                <w:bCs/>
              </w:rPr>
              <w:t>Summer Internship*</w:t>
            </w:r>
          </w:p>
        </w:tc>
        <w:tc>
          <w:tcPr>
            <w:tcW w:w="728" w:type="dxa"/>
            <w:shd w:val="clear" w:color="auto" w:fill="auto"/>
            <w:noWrap/>
            <w:vAlign w:val="center"/>
          </w:tcPr>
          <w:p w14:paraId="660E2E01" w14:textId="77777777" w:rsidR="00F10BBE" w:rsidRPr="00F34A14" w:rsidRDefault="00F10BBE" w:rsidP="00F34A14">
            <w:pPr>
              <w:jc w:val="center"/>
            </w:pPr>
            <w:r w:rsidRPr="00F34A14">
              <w:rPr>
                <w:b/>
                <w:bCs/>
              </w:rPr>
              <w:t>0</w:t>
            </w:r>
          </w:p>
        </w:tc>
        <w:tc>
          <w:tcPr>
            <w:tcW w:w="729" w:type="dxa"/>
            <w:shd w:val="clear" w:color="auto" w:fill="auto"/>
            <w:noWrap/>
            <w:vAlign w:val="center"/>
          </w:tcPr>
          <w:p w14:paraId="4907BC6C" w14:textId="77777777" w:rsidR="00F10BBE" w:rsidRPr="00F34A14" w:rsidRDefault="00F10BBE" w:rsidP="00F34A14">
            <w:pPr>
              <w:jc w:val="center"/>
            </w:pPr>
            <w:r w:rsidRPr="00F34A14">
              <w:rPr>
                <w:b/>
                <w:bCs/>
              </w:rPr>
              <w:t>0</w:t>
            </w:r>
          </w:p>
        </w:tc>
        <w:tc>
          <w:tcPr>
            <w:tcW w:w="729" w:type="dxa"/>
            <w:shd w:val="clear" w:color="auto" w:fill="auto"/>
            <w:noWrap/>
            <w:vAlign w:val="center"/>
          </w:tcPr>
          <w:p w14:paraId="48D44FD4" w14:textId="77777777" w:rsidR="00F10BBE" w:rsidRPr="00F34A14" w:rsidRDefault="00F10BBE" w:rsidP="00F34A14">
            <w:pPr>
              <w:jc w:val="center"/>
            </w:pPr>
            <w:r w:rsidRPr="00F34A14">
              <w:rPr>
                <w:b/>
                <w:bCs/>
              </w:rPr>
              <w:t>12</w:t>
            </w:r>
          </w:p>
        </w:tc>
        <w:tc>
          <w:tcPr>
            <w:tcW w:w="731" w:type="dxa"/>
            <w:shd w:val="clear" w:color="auto" w:fill="auto"/>
            <w:noWrap/>
            <w:vAlign w:val="center"/>
          </w:tcPr>
          <w:p w14:paraId="140754A1" w14:textId="77777777" w:rsidR="00F10BBE" w:rsidRPr="00F34A14" w:rsidRDefault="00F10BBE" w:rsidP="00F34A14">
            <w:pPr>
              <w:jc w:val="center"/>
            </w:pPr>
            <w:r w:rsidRPr="00F34A14">
              <w:rPr>
                <w:b/>
                <w:bCs/>
              </w:rPr>
              <w:t>3</w:t>
            </w:r>
          </w:p>
        </w:tc>
      </w:tr>
      <w:tr w:rsidR="00F34A14" w:rsidRPr="00F34A14" w14:paraId="1EE54262" w14:textId="77777777" w:rsidTr="00F34A14">
        <w:trPr>
          <w:trHeight w:val="206"/>
          <w:jc w:val="center"/>
        </w:trPr>
        <w:tc>
          <w:tcPr>
            <w:tcW w:w="699" w:type="dxa"/>
            <w:tcBorders>
              <w:bottom w:val="single" w:sz="8" w:space="0" w:color="auto"/>
            </w:tcBorders>
            <w:shd w:val="clear" w:color="auto" w:fill="auto"/>
            <w:noWrap/>
            <w:vAlign w:val="center"/>
          </w:tcPr>
          <w:p w14:paraId="4094CEC7" w14:textId="77777777" w:rsidR="00F10BBE" w:rsidRPr="00F34A14" w:rsidRDefault="00F10BBE" w:rsidP="00F34A14">
            <w:pPr>
              <w:jc w:val="center"/>
            </w:pPr>
            <w:r w:rsidRPr="00F34A14">
              <w:t>6.</w:t>
            </w:r>
          </w:p>
        </w:tc>
        <w:tc>
          <w:tcPr>
            <w:tcW w:w="1478" w:type="dxa"/>
            <w:tcBorders>
              <w:bottom w:val="single" w:sz="8" w:space="0" w:color="auto"/>
            </w:tcBorders>
            <w:shd w:val="clear" w:color="auto" w:fill="auto"/>
            <w:noWrap/>
            <w:vAlign w:val="center"/>
          </w:tcPr>
          <w:p w14:paraId="27CD8488" w14:textId="77777777" w:rsidR="00F10BBE" w:rsidRPr="00F34A14" w:rsidRDefault="00F10BBE" w:rsidP="00F34A14">
            <w:pPr>
              <w:jc w:val="center"/>
            </w:pPr>
            <w:r w:rsidRPr="00F34A14">
              <w:t>HS4199</w:t>
            </w:r>
          </w:p>
        </w:tc>
        <w:tc>
          <w:tcPr>
            <w:tcW w:w="4234" w:type="dxa"/>
            <w:tcBorders>
              <w:bottom w:val="single" w:sz="8" w:space="0" w:color="auto"/>
            </w:tcBorders>
            <w:shd w:val="clear" w:color="auto" w:fill="auto"/>
            <w:noWrap/>
            <w:vAlign w:val="center"/>
          </w:tcPr>
          <w:p w14:paraId="12621FE3" w14:textId="77777777" w:rsidR="00F10BBE" w:rsidRPr="00F34A14" w:rsidRDefault="00F10BBE" w:rsidP="00F34A14">
            <w:pPr>
              <w:jc w:val="both"/>
            </w:pPr>
            <w:r w:rsidRPr="00F34A14">
              <w:rPr>
                <w:b/>
              </w:rPr>
              <w:t>Project-I</w:t>
            </w:r>
            <w:r w:rsidRPr="00F34A14">
              <w:t xml:space="preserve"> (Lab based project / Industry oriented problem solving/ Academic internship / Case Study/Design thinking-based project- Capstone Project)</w:t>
            </w:r>
          </w:p>
        </w:tc>
        <w:tc>
          <w:tcPr>
            <w:tcW w:w="728" w:type="dxa"/>
            <w:tcBorders>
              <w:bottom w:val="single" w:sz="8" w:space="0" w:color="auto"/>
            </w:tcBorders>
            <w:shd w:val="clear" w:color="auto" w:fill="auto"/>
            <w:noWrap/>
            <w:vAlign w:val="center"/>
          </w:tcPr>
          <w:p w14:paraId="596E1012" w14:textId="77777777" w:rsidR="00F10BBE" w:rsidRPr="00F34A14" w:rsidRDefault="00F10BBE" w:rsidP="00F34A14">
            <w:pPr>
              <w:jc w:val="center"/>
            </w:pPr>
            <w:r w:rsidRPr="00F34A14">
              <w:t>0</w:t>
            </w:r>
          </w:p>
        </w:tc>
        <w:tc>
          <w:tcPr>
            <w:tcW w:w="729" w:type="dxa"/>
            <w:tcBorders>
              <w:bottom w:val="single" w:sz="8" w:space="0" w:color="auto"/>
            </w:tcBorders>
            <w:shd w:val="clear" w:color="auto" w:fill="auto"/>
            <w:noWrap/>
            <w:vAlign w:val="center"/>
          </w:tcPr>
          <w:p w14:paraId="6E6B5CC0" w14:textId="77777777" w:rsidR="00F10BBE" w:rsidRPr="00F34A14" w:rsidRDefault="00F10BBE" w:rsidP="00F34A14">
            <w:pPr>
              <w:jc w:val="center"/>
            </w:pPr>
            <w:r w:rsidRPr="00F34A14">
              <w:t>0</w:t>
            </w:r>
          </w:p>
        </w:tc>
        <w:tc>
          <w:tcPr>
            <w:tcW w:w="729" w:type="dxa"/>
            <w:tcBorders>
              <w:bottom w:val="single" w:sz="8" w:space="0" w:color="auto"/>
            </w:tcBorders>
            <w:shd w:val="clear" w:color="auto" w:fill="auto"/>
            <w:noWrap/>
            <w:vAlign w:val="center"/>
          </w:tcPr>
          <w:p w14:paraId="27D22644" w14:textId="77777777" w:rsidR="00F10BBE" w:rsidRPr="00F34A14" w:rsidRDefault="00F10BBE" w:rsidP="00F34A14">
            <w:pPr>
              <w:jc w:val="center"/>
            </w:pPr>
            <w:r w:rsidRPr="00F34A14">
              <w:t>12</w:t>
            </w:r>
          </w:p>
        </w:tc>
        <w:tc>
          <w:tcPr>
            <w:tcW w:w="731" w:type="dxa"/>
            <w:tcBorders>
              <w:bottom w:val="single" w:sz="8" w:space="0" w:color="auto"/>
            </w:tcBorders>
            <w:shd w:val="clear" w:color="auto" w:fill="auto"/>
            <w:noWrap/>
            <w:vAlign w:val="center"/>
          </w:tcPr>
          <w:p w14:paraId="4412C390" w14:textId="77777777" w:rsidR="00F10BBE" w:rsidRPr="00F34A14" w:rsidRDefault="00F10BBE" w:rsidP="00F34A14">
            <w:pPr>
              <w:jc w:val="center"/>
            </w:pPr>
            <w:r w:rsidRPr="00F34A14">
              <w:t>6</w:t>
            </w:r>
          </w:p>
        </w:tc>
      </w:tr>
      <w:tr w:rsidR="00F10BBE" w:rsidRPr="00F34A14" w14:paraId="0CB5F36F" w14:textId="77777777" w:rsidTr="00F34A14">
        <w:trPr>
          <w:trHeight w:val="206"/>
          <w:jc w:val="center"/>
        </w:trPr>
        <w:tc>
          <w:tcPr>
            <w:tcW w:w="699" w:type="dxa"/>
            <w:tcBorders>
              <w:bottom w:val="single" w:sz="4" w:space="0" w:color="auto"/>
            </w:tcBorders>
            <w:shd w:val="clear" w:color="auto" w:fill="auto"/>
            <w:noWrap/>
            <w:vAlign w:val="center"/>
          </w:tcPr>
          <w:p w14:paraId="5C305FA0" w14:textId="77777777" w:rsidR="00F10BBE" w:rsidRPr="00F34A14" w:rsidRDefault="00F10BBE" w:rsidP="00F34A14">
            <w:pPr>
              <w:jc w:val="center"/>
            </w:pPr>
          </w:p>
        </w:tc>
        <w:tc>
          <w:tcPr>
            <w:tcW w:w="1478" w:type="dxa"/>
            <w:tcBorders>
              <w:bottom w:val="single" w:sz="4" w:space="0" w:color="auto"/>
            </w:tcBorders>
            <w:shd w:val="clear" w:color="auto" w:fill="auto"/>
            <w:noWrap/>
            <w:vAlign w:val="center"/>
          </w:tcPr>
          <w:p w14:paraId="46D1558A" w14:textId="77777777" w:rsidR="00F10BBE" w:rsidRPr="00F34A14" w:rsidRDefault="00F10BBE" w:rsidP="00F34A14">
            <w:pPr>
              <w:jc w:val="center"/>
            </w:pPr>
          </w:p>
        </w:tc>
        <w:tc>
          <w:tcPr>
            <w:tcW w:w="4234" w:type="dxa"/>
            <w:tcBorders>
              <w:bottom w:val="single" w:sz="4" w:space="0" w:color="auto"/>
            </w:tcBorders>
            <w:shd w:val="clear" w:color="auto" w:fill="auto"/>
            <w:noWrap/>
            <w:vAlign w:val="center"/>
          </w:tcPr>
          <w:p w14:paraId="67CB75DB" w14:textId="77777777" w:rsidR="00F10BBE" w:rsidRPr="00F34A14" w:rsidRDefault="00F10BBE" w:rsidP="00F34A14">
            <w:pPr>
              <w:rPr>
                <w:b/>
                <w:bCs/>
              </w:rPr>
            </w:pPr>
            <w:r w:rsidRPr="00F34A14">
              <w:rPr>
                <w:b/>
                <w:bCs/>
              </w:rPr>
              <w:t>TOTAL</w:t>
            </w:r>
          </w:p>
        </w:tc>
        <w:tc>
          <w:tcPr>
            <w:tcW w:w="728" w:type="dxa"/>
            <w:tcBorders>
              <w:bottom w:val="single" w:sz="4" w:space="0" w:color="auto"/>
            </w:tcBorders>
            <w:shd w:val="clear" w:color="auto" w:fill="auto"/>
            <w:noWrap/>
            <w:vAlign w:val="center"/>
          </w:tcPr>
          <w:p w14:paraId="037553E4" w14:textId="77777777" w:rsidR="00F10BBE" w:rsidRPr="00F34A14" w:rsidRDefault="00F10BBE" w:rsidP="00F34A14">
            <w:pPr>
              <w:jc w:val="center"/>
              <w:rPr>
                <w:b/>
                <w:bCs/>
              </w:rPr>
            </w:pPr>
            <w:r w:rsidRPr="00F34A14">
              <w:rPr>
                <w:b/>
                <w:bCs/>
              </w:rPr>
              <w:t>12</w:t>
            </w:r>
          </w:p>
        </w:tc>
        <w:tc>
          <w:tcPr>
            <w:tcW w:w="729" w:type="dxa"/>
            <w:tcBorders>
              <w:bottom w:val="single" w:sz="4" w:space="0" w:color="auto"/>
            </w:tcBorders>
            <w:shd w:val="clear" w:color="auto" w:fill="auto"/>
            <w:noWrap/>
            <w:vAlign w:val="center"/>
          </w:tcPr>
          <w:p w14:paraId="471FF292" w14:textId="77777777" w:rsidR="00F10BBE" w:rsidRPr="00F34A14" w:rsidRDefault="00F10BBE" w:rsidP="00F34A14">
            <w:pPr>
              <w:jc w:val="center"/>
              <w:rPr>
                <w:b/>
                <w:bCs/>
              </w:rPr>
            </w:pPr>
            <w:r w:rsidRPr="00F34A14">
              <w:rPr>
                <w:b/>
                <w:bCs/>
              </w:rPr>
              <w:t>2</w:t>
            </w:r>
          </w:p>
        </w:tc>
        <w:tc>
          <w:tcPr>
            <w:tcW w:w="729" w:type="dxa"/>
            <w:tcBorders>
              <w:bottom w:val="single" w:sz="4" w:space="0" w:color="auto"/>
            </w:tcBorders>
            <w:shd w:val="clear" w:color="auto" w:fill="auto"/>
            <w:noWrap/>
            <w:vAlign w:val="center"/>
          </w:tcPr>
          <w:p w14:paraId="2FA9B357" w14:textId="77777777" w:rsidR="00F10BBE" w:rsidRPr="00F34A14" w:rsidRDefault="00F10BBE" w:rsidP="00F34A14">
            <w:pPr>
              <w:jc w:val="center"/>
              <w:rPr>
                <w:b/>
                <w:bCs/>
              </w:rPr>
            </w:pPr>
            <w:r w:rsidRPr="00F34A14">
              <w:rPr>
                <w:b/>
                <w:bCs/>
              </w:rPr>
              <w:t>24</w:t>
            </w:r>
          </w:p>
        </w:tc>
        <w:tc>
          <w:tcPr>
            <w:tcW w:w="731" w:type="dxa"/>
            <w:tcBorders>
              <w:bottom w:val="single" w:sz="4" w:space="0" w:color="auto"/>
            </w:tcBorders>
            <w:shd w:val="clear" w:color="auto" w:fill="auto"/>
            <w:noWrap/>
            <w:vAlign w:val="center"/>
          </w:tcPr>
          <w:p w14:paraId="1C51E474" w14:textId="77777777" w:rsidR="00F10BBE" w:rsidRPr="00F34A14" w:rsidRDefault="00F10BBE" w:rsidP="00F34A14">
            <w:pPr>
              <w:jc w:val="center"/>
              <w:rPr>
                <w:b/>
                <w:bCs/>
              </w:rPr>
            </w:pPr>
            <w:r w:rsidRPr="00F34A14">
              <w:rPr>
                <w:b/>
                <w:bCs/>
              </w:rPr>
              <w:t>23</w:t>
            </w:r>
          </w:p>
        </w:tc>
      </w:tr>
    </w:tbl>
    <w:p w14:paraId="108E9A99" w14:textId="31781C4B" w:rsidR="00B719A5" w:rsidRPr="00F34A14" w:rsidRDefault="00B719A5" w:rsidP="00B719A5">
      <w:pPr>
        <w:jc w:val="center"/>
        <w:rPr>
          <w:rFonts w:ascii="Garamond" w:hAnsi="Garamond"/>
          <w:b/>
          <w:sz w:val="28"/>
        </w:rPr>
      </w:pPr>
    </w:p>
    <w:p w14:paraId="67E23286" w14:textId="0402155E" w:rsidR="00663463" w:rsidRDefault="00663463">
      <w:pPr>
        <w:spacing w:after="160" w:line="259" w:lineRule="auto"/>
        <w:rPr>
          <w:rFonts w:ascii="Garamond" w:hAnsi="Garamond"/>
          <w:b/>
          <w:sz w:val="28"/>
        </w:rPr>
      </w:pPr>
      <w:r>
        <w:rPr>
          <w:rFonts w:ascii="Garamond" w:hAnsi="Garamond"/>
          <w:b/>
          <w:sz w:val="28"/>
        </w:rPr>
        <w:br w:type="page"/>
      </w:r>
    </w:p>
    <w:p w14:paraId="5EFA6275" w14:textId="77777777" w:rsidR="00A6795C" w:rsidRPr="00F34A14" w:rsidRDefault="00A6795C" w:rsidP="00B719A5">
      <w:pPr>
        <w:jc w:val="center"/>
        <w:rPr>
          <w:rFonts w:ascii="Garamond" w:hAnsi="Garamond"/>
          <w:b/>
          <w:sz w:val="28"/>
        </w:rPr>
      </w:pPr>
    </w:p>
    <w:tbl>
      <w:tblPr>
        <w:tblW w:w="4978" w:type="pct"/>
        <w:tblInd w:w="276" w:type="dxa"/>
        <w:tblCellMar>
          <w:top w:w="15" w:type="dxa"/>
          <w:left w:w="15" w:type="dxa"/>
          <w:bottom w:w="15" w:type="dxa"/>
          <w:right w:w="15" w:type="dxa"/>
        </w:tblCellMar>
        <w:tblLook w:val="04A0" w:firstRow="1" w:lastRow="0" w:firstColumn="1" w:lastColumn="0" w:noHBand="0" w:noVBand="1"/>
      </w:tblPr>
      <w:tblGrid>
        <w:gridCol w:w="568"/>
        <w:gridCol w:w="1171"/>
        <w:gridCol w:w="4828"/>
        <w:gridCol w:w="630"/>
        <w:gridCol w:w="495"/>
        <w:gridCol w:w="569"/>
        <w:gridCol w:w="709"/>
      </w:tblGrid>
      <w:tr w:rsidR="00F34A14" w:rsidRPr="00F34A14" w14:paraId="72485894" w14:textId="77777777" w:rsidTr="00A6795C">
        <w:trPr>
          <w:trHeight w:val="392"/>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546234" w14:textId="77777777" w:rsidR="00A6795C" w:rsidRPr="00F34A14" w:rsidRDefault="00A6795C" w:rsidP="00F34A14">
            <w:pPr>
              <w:contextualSpacing/>
              <w:jc w:val="center"/>
              <w:rPr>
                <w:b/>
                <w:bCs/>
                <w:lang w:val="en-IN"/>
              </w:rPr>
            </w:pPr>
            <w:r w:rsidRPr="00F34A14">
              <w:rPr>
                <w:b/>
                <w:bCs/>
              </w:rPr>
              <w:t>Specialization 1: Economic Theories</w:t>
            </w:r>
          </w:p>
        </w:tc>
      </w:tr>
      <w:tr w:rsidR="00F34A14" w:rsidRPr="00F34A14" w14:paraId="17452F1F" w14:textId="77777777" w:rsidTr="00663463">
        <w:trPr>
          <w:trHeight w:val="3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7B10FD" w14:textId="77777777" w:rsidR="00A6795C" w:rsidRPr="00F34A14" w:rsidRDefault="00A6795C" w:rsidP="00F34A14">
            <w:pPr>
              <w:contextualSpacing/>
              <w:jc w:val="center"/>
              <w:rPr>
                <w:b/>
                <w:bCs/>
                <w:lang w:val="en-IN"/>
              </w:rPr>
            </w:pPr>
            <w:r w:rsidRPr="00F34A14">
              <w:rPr>
                <w:b/>
                <w:bCs/>
                <w:lang w:val="en-IN"/>
              </w:rPr>
              <w:t>Sl. No.</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47910C" w14:textId="77777777" w:rsidR="00A6795C" w:rsidRPr="00F34A14" w:rsidRDefault="00A6795C" w:rsidP="00F34A14">
            <w:pPr>
              <w:contextualSpacing/>
              <w:jc w:val="center"/>
              <w:rPr>
                <w:b/>
                <w:bCs/>
                <w:lang w:val="en-IN"/>
              </w:rPr>
            </w:pPr>
            <w:r w:rsidRPr="00F34A14">
              <w:rPr>
                <w:b/>
                <w:bCs/>
                <w:lang w:val="en-IN"/>
              </w:rPr>
              <w:t>Subject Code</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948313" w14:textId="77777777" w:rsidR="00A6795C" w:rsidRPr="00F34A14" w:rsidRDefault="00A6795C" w:rsidP="00F34A14">
            <w:pPr>
              <w:contextualSpacing/>
              <w:jc w:val="center"/>
              <w:rPr>
                <w:b/>
                <w:bCs/>
                <w:lang w:val="en-IN"/>
              </w:rPr>
            </w:pPr>
            <w:r w:rsidRPr="00F34A14">
              <w:rPr>
                <w:b/>
                <w:bCs/>
                <w:lang w:val="en-IN"/>
              </w:rPr>
              <w:t>Course</w:t>
            </w:r>
          </w:p>
        </w:tc>
        <w:tc>
          <w:tcPr>
            <w:tcW w:w="35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756AB6" w14:textId="77777777" w:rsidR="00A6795C" w:rsidRPr="00F34A14" w:rsidRDefault="00A6795C" w:rsidP="00F34A14">
            <w:pPr>
              <w:contextualSpacing/>
              <w:jc w:val="center"/>
              <w:rPr>
                <w:b/>
                <w:bCs/>
                <w:lang w:val="en-IN"/>
              </w:rPr>
            </w:pPr>
            <w:r w:rsidRPr="00F34A14">
              <w:rPr>
                <w:b/>
                <w:bCs/>
                <w:lang w:val="en-IN"/>
              </w:rPr>
              <w:t>L</w:t>
            </w:r>
          </w:p>
        </w:tc>
        <w:tc>
          <w:tcPr>
            <w:tcW w:w="2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8B96DD" w14:textId="77777777" w:rsidR="00A6795C" w:rsidRPr="00F34A14" w:rsidRDefault="00A6795C" w:rsidP="00F34A14">
            <w:pPr>
              <w:contextualSpacing/>
              <w:jc w:val="center"/>
              <w:rPr>
                <w:b/>
                <w:bCs/>
                <w:lang w:val="en-IN"/>
              </w:rPr>
            </w:pPr>
            <w:r w:rsidRPr="00F34A14">
              <w:rPr>
                <w:b/>
                <w:bCs/>
                <w:lang w:val="en-IN"/>
              </w:rPr>
              <w:t>T</w:t>
            </w:r>
          </w:p>
        </w:tc>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2798D0" w14:textId="77777777" w:rsidR="00A6795C" w:rsidRPr="00F34A14" w:rsidRDefault="00A6795C" w:rsidP="00F34A14">
            <w:pPr>
              <w:contextualSpacing/>
              <w:jc w:val="center"/>
              <w:rPr>
                <w:b/>
                <w:bCs/>
                <w:lang w:val="en-IN"/>
              </w:rPr>
            </w:pPr>
            <w:r w:rsidRPr="00F34A14">
              <w:rPr>
                <w:b/>
                <w:bCs/>
                <w:lang w:val="en-IN"/>
              </w:rPr>
              <w:t>P</w:t>
            </w:r>
          </w:p>
        </w:tc>
        <w:tc>
          <w:tcPr>
            <w:tcW w:w="3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1E5F92" w14:textId="77777777" w:rsidR="00A6795C" w:rsidRPr="00F34A14" w:rsidRDefault="00A6795C" w:rsidP="00F34A14">
            <w:pPr>
              <w:contextualSpacing/>
              <w:jc w:val="center"/>
              <w:rPr>
                <w:b/>
                <w:bCs/>
                <w:lang w:val="en-IN"/>
              </w:rPr>
            </w:pPr>
            <w:r w:rsidRPr="00F34A14">
              <w:rPr>
                <w:b/>
                <w:bCs/>
                <w:lang w:val="en-IN"/>
              </w:rPr>
              <w:t>C</w:t>
            </w:r>
          </w:p>
        </w:tc>
      </w:tr>
      <w:tr w:rsidR="00F34A14" w:rsidRPr="00F34A14" w14:paraId="6D90C312" w14:textId="77777777" w:rsidTr="00A6795C">
        <w:trPr>
          <w:trHeight w:val="392"/>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2D6BE3" w14:textId="77777777" w:rsidR="00A6795C" w:rsidRPr="00F34A14" w:rsidRDefault="00A6795C" w:rsidP="00F34A14">
            <w:pPr>
              <w:contextualSpacing/>
              <w:jc w:val="center"/>
              <w:rPr>
                <w:b/>
                <w:bCs/>
                <w:lang w:val="en-IN"/>
              </w:rPr>
            </w:pPr>
            <w:r w:rsidRPr="00F34A14">
              <w:rPr>
                <w:b/>
                <w:bCs/>
                <w:lang w:val="en-IN"/>
              </w:rPr>
              <w:t>Semester-VII</w:t>
            </w:r>
          </w:p>
        </w:tc>
      </w:tr>
      <w:tr w:rsidR="00F34A14" w:rsidRPr="00F34A14" w14:paraId="06EF8112"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98810C" w14:textId="77777777" w:rsidR="00A6795C" w:rsidRPr="00F34A14" w:rsidRDefault="00A6795C" w:rsidP="00F34A14">
            <w:pPr>
              <w:contextualSpacing/>
              <w:jc w:val="center"/>
              <w:rPr>
                <w:lang w:val="en-IN"/>
              </w:rPr>
            </w:pPr>
            <w:r w:rsidRPr="00F34A14">
              <w:rPr>
                <w:lang w:val="en-IN"/>
              </w:rPr>
              <w:t>1.</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69B9EC6" w14:textId="77777777" w:rsidR="00A6795C" w:rsidRPr="00F34A14" w:rsidRDefault="00A6795C" w:rsidP="00F34A14">
            <w:pPr>
              <w:contextualSpacing/>
              <w:jc w:val="center"/>
              <w:rPr>
                <w:lang w:val="en-IN"/>
              </w:rPr>
            </w:pPr>
            <w:r w:rsidRPr="00F34A14">
              <w:t>HS4101</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B26DD9C" w14:textId="77777777" w:rsidR="00A6795C" w:rsidRPr="00F34A14" w:rsidRDefault="00A6795C" w:rsidP="00F34A14">
            <w:pPr>
              <w:contextualSpacing/>
              <w:jc w:val="both"/>
              <w:rPr>
                <w:lang w:val="en-IN"/>
              </w:rPr>
            </w:pPr>
            <w:r w:rsidRPr="00F34A14">
              <w:t>Game Theory</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106EAE"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72EE37"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298821"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80CCB" w14:textId="77777777" w:rsidR="00A6795C" w:rsidRPr="00F34A14" w:rsidRDefault="00A6795C" w:rsidP="00F34A14">
            <w:pPr>
              <w:contextualSpacing/>
              <w:jc w:val="center"/>
              <w:rPr>
                <w:lang w:val="en-IN"/>
              </w:rPr>
            </w:pPr>
            <w:r w:rsidRPr="00F34A14">
              <w:rPr>
                <w:lang w:val="en-IN"/>
              </w:rPr>
              <w:t>4</w:t>
            </w:r>
          </w:p>
        </w:tc>
      </w:tr>
      <w:tr w:rsidR="00F34A14" w:rsidRPr="00F34A14" w14:paraId="74FA9394"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37414C" w14:textId="77777777" w:rsidR="00A6795C" w:rsidRPr="00F34A14" w:rsidRDefault="00A6795C" w:rsidP="00F34A14">
            <w:pPr>
              <w:contextualSpacing/>
              <w:jc w:val="center"/>
              <w:rPr>
                <w:lang w:val="en-IN"/>
              </w:rPr>
            </w:pPr>
            <w:r w:rsidRPr="00F34A14">
              <w:rPr>
                <w:lang w:val="en-IN"/>
              </w:rPr>
              <w:t>2.</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D0BC18" w14:textId="77777777" w:rsidR="00A6795C" w:rsidRPr="00F34A14" w:rsidRDefault="00A6795C" w:rsidP="00F34A14">
            <w:pPr>
              <w:contextualSpacing/>
              <w:jc w:val="center"/>
              <w:rPr>
                <w:lang w:val="en-IN"/>
              </w:rPr>
            </w:pPr>
            <w:r w:rsidRPr="00F34A14">
              <w:t>HS4102</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1CCB7DA" w14:textId="77777777" w:rsidR="00A6795C" w:rsidRPr="00F34A14" w:rsidRDefault="00A6795C" w:rsidP="00F34A14">
            <w:pPr>
              <w:contextualSpacing/>
              <w:jc w:val="both"/>
              <w:rPr>
                <w:lang w:val="en-IN"/>
              </w:rPr>
            </w:pPr>
            <w:r w:rsidRPr="00F34A14">
              <w:t>Energy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B60129"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74901"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986D4E"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A5F6D1" w14:textId="77777777" w:rsidR="00A6795C" w:rsidRPr="00F34A14" w:rsidRDefault="00A6795C" w:rsidP="00F34A14">
            <w:pPr>
              <w:contextualSpacing/>
              <w:jc w:val="center"/>
              <w:rPr>
                <w:lang w:val="en-IN"/>
              </w:rPr>
            </w:pPr>
            <w:r w:rsidRPr="00F34A14">
              <w:rPr>
                <w:lang w:val="en-IN"/>
              </w:rPr>
              <w:t>4</w:t>
            </w:r>
          </w:p>
        </w:tc>
      </w:tr>
      <w:tr w:rsidR="00F34A14" w:rsidRPr="00F34A14" w14:paraId="779B205B"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BFC84EF" w14:textId="77777777" w:rsidR="00A6795C" w:rsidRPr="00F34A14" w:rsidRDefault="00A6795C" w:rsidP="00F34A14">
            <w:pPr>
              <w:contextualSpacing/>
              <w:jc w:val="center"/>
              <w:rPr>
                <w:lang w:val="en-IN"/>
              </w:rPr>
            </w:pPr>
            <w:r w:rsidRPr="00F34A14">
              <w:rPr>
                <w:lang w:val="en-IN"/>
              </w:rPr>
              <w:t>3.</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849B84" w14:textId="77777777" w:rsidR="00A6795C" w:rsidRPr="00F34A14" w:rsidRDefault="00A6795C" w:rsidP="00F34A14">
            <w:pPr>
              <w:contextualSpacing/>
              <w:jc w:val="center"/>
              <w:rPr>
                <w:lang w:val="en-IN"/>
              </w:rPr>
            </w:pPr>
            <w:r w:rsidRPr="00F34A14">
              <w:t>HS4103</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74EF6DC" w14:textId="77777777" w:rsidR="00A6795C" w:rsidRPr="00F34A14" w:rsidRDefault="00A6795C" w:rsidP="00F34A14">
            <w:pPr>
              <w:contextualSpacing/>
              <w:jc w:val="both"/>
              <w:rPr>
                <w:lang w:val="en-IN"/>
              </w:rPr>
            </w:pPr>
            <w:r w:rsidRPr="00F34A14">
              <w:t>Labour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6142F1"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51FC68"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4CE7FD"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6CB651" w14:textId="77777777" w:rsidR="00A6795C" w:rsidRPr="00F34A14" w:rsidRDefault="00A6795C" w:rsidP="00F34A14">
            <w:pPr>
              <w:contextualSpacing/>
              <w:jc w:val="center"/>
              <w:rPr>
                <w:lang w:val="en-IN"/>
              </w:rPr>
            </w:pPr>
            <w:r w:rsidRPr="00F34A14">
              <w:rPr>
                <w:lang w:val="en-IN"/>
              </w:rPr>
              <w:t>4</w:t>
            </w:r>
          </w:p>
        </w:tc>
      </w:tr>
      <w:tr w:rsidR="00F34A14" w:rsidRPr="00F34A14" w14:paraId="2B12D4E7"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5354895" w14:textId="77777777" w:rsidR="00A6795C" w:rsidRPr="00F34A14" w:rsidRDefault="00A6795C" w:rsidP="00F34A14">
            <w:pPr>
              <w:contextualSpacing/>
              <w:jc w:val="center"/>
              <w:rPr>
                <w:lang w:val="en-IN"/>
              </w:rPr>
            </w:pPr>
            <w:r w:rsidRPr="00F34A14">
              <w:rPr>
                <w:lang w:val="en-IN"/>
              </w:rPr>
              <w:t>4.</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2E49FB" w14:textId="77777777" w:rsidR="00A6795C" w:rsidRPr="00F34A14" w:rsidRDefault="00A6795C" w:rsidP="00F34A14">
            <w:pPr>
              <w:contextualSpacing/>
              <w:jc w:val="center"/>
              <w:rPr>
                <w:lang w:val="en-IN"/>
              </w:rPr>
            </w:pPr>
            <w:r w:rsidRPr="00F34A14">
              <w:t>HS4104</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2D8F175" w14:textId="77777777" w:rsidR="00A6795C" w:rsidRPr="00F34A14" w:rsidRDefault="00A6795C" w:rsidP="00F34A14">
            <w:pPr>
              <w:contextualSpacing/>
              <w:jc w:val="both"/>
              <w:rPr>
                <w:lang w:val="en-IN"/>
              </w:rPr>
            </w:pPr>
            <w:r w:rsidRPr="00F34A14">
              <w:t>Business Law and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B3F616"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DF48901"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938AB20"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09DA92" w14:textId="77777777" w:rsidR="00A6795C" w:rsidRPr="00F34A14" w:rsidRDefault="00A6795C" w:rsidP="00F34A14">
            <w:pPr>
              <w:contextualSpacing/>
              <w:jc w:val="center"/>
              <w:rPr>
                <w:lang w:val="en-IN"/>
              </w:rPr>
            </w:pPr>
            <w:r w:rsidRPr="00F34A14">
              <w:rPr>
                <w:lang w:val="en-IN"/>
              </w:rPr>
              <w:t>4</w:t>
            </w:r>
          </w:p>
        </w:tc>
      </w:tr>
      <w:tr w:rsidR="00F34A14" w:rsidRPr="00F34A14" w14:paraId="21E956A0"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0C7E6ECC" w14:textId="77777777" w:rsidR="00A6795C" w:rsidRPr="00F34A14" w:rsidRDefault="00A6795C" w:rsidP="00F34A14">
            <w:pPr>
              <w:contextualSpacing/>
              <w:jc w:val="center"/>
              <w:rPr>
                <w:lang w:val="en-IN"/>
              </w:rPr>
            </w:pPr>
            <w:r w:rsidRPr="00F34A14">
              <w:rPr>
                <w:lang w:val="en-IN"/>
              </w:rPr>
              <w:t>5.</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6D4985" w14:textId="77777777" w:rsidR="00A6795C" w:rsidRPr="00F34A14" w:rsidRDefault="00A6795C" w:rsidP="00F34A14">
            <w:pPr>
              <w:contextualSpacing/>
              <w:jc w:val="center"/>
              <w:rPr>
                <w:lang w:val="en-IN"/>
              </w:rPr>
            </w:pPr>
            <w:r w:rsidRPr="00F34A14">
              <w:t>HS4105</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0AA631D" w14:textId="77777777" w:rsidR="00A6795C" w:rsidRPr="00F34A14" w:rsidRDefault="00A6795C" w:rsidP="00F34A14">
            <w:pPr>
              <w:contextualSpacing/>
              <w:jc w:val="both"/>
              <w:rPr>
                <w:lang w:val="en-IN"/>
              </w:rPr>
            </w:pPr>
            <w:r w:rsidRPr="00F34A14">
              <w:t>Advanced Macroeconomics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A90350"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F0DB3F"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417C8CB"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7EE378" w14:textId="77777777" w:rsidR="00A6795C" w:rsidRPr="00F34A14" w:rsidRDefault="00A6795C" w:rsidP="00F34A14">
            <w:pPr>
              <w:contextualSpacing/>
              <w:jc w:val="center"/>
              <w:rPr>
                <w:lang w:val="en-IN"/>
              </w:rPr>
            </w:pPr>
            <w:r w:rsidRPr="00F34A14">
              <w:rPr>
                <w:lang w:val="en-IN"/>
              </w:rPr>
              <w:t>4</w:t>
            </w:r>
          </w:p>
        </w:tc>
      </w:tr>
      <w:tr w:rsidR="00F34A14" w:rsidRPr="00F34A14" w14:paraId="7AA8C427" w14:textId="77777777" w:rsidTr="00A6795C">
        <w:trPr>
          <w:trHeight w:val="292"/>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0FACFE69" w14:textId="77777777" w:rsidR="00A6795C" w:rsidRPr="00F34A14" w:rsidRDefault="00A6795C" w:rsidP="00F34A14">
            <w:pPr>
              <w:contextualSpacing/>
              <w:jc w:val="center"/>
              <w:rPr>
                <w:lang w:val="en-IN"/>
              </w:rPr>
            </w:pPr>
            <w:r w:rsidRPr="00F34A14">
              <w:rPr>
                <w:b/>
                <w:bCs/>
                <w:lang w:val="en-IN"/>
              </w:rPr>
              <w:t>Semester-VIII</w:t>
            </w:r>
          </w:p>
        </w:tc>
      </w:tr>
      <w:tr w:rsidR="00F34A14" w:rsidRPr="00F34A14" w14:paraId="47132A12"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77A0D58" w14:textId="77777777" w:rsidR="00A6795C" w:rsidRPr="00F34A14" w:rsidRDefault="00A6795C" w:rsidP="00F34A14">
            <w:pPr>
              <w:contextualSpacing/>
              <w:jc w:val="center"/>
              <w:rPr>
                <w:lang w:val="en-IN"/>
              </w:rPr>
            </w:pPr>
            <w:r w:rsidRPr="00F34A14">
              <w:rPr>
                <w:lang w:val="en-IN"/>
              </w:rPr>
              <w:t>6.</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EC880" w14:textId="77777777" w:rsidR="00A6795C" w:rsidRPr="00F34A14" w:rsidRDefault="00A6795C" w:rsidP="00F34A14">
            <w:pPr>
              <w:contextualSpacing/>
              <w:jc w:val="center"/>
              <w:rPr>
                <w:lang w:val="en-IN"/>
              </w:rPr>
            </w:pPr>
            <w:r w:rsidRPr="00F34A14">
              <w:t>HS4201</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F3EC70B" w14:textId="77777777" w:rsidR="00A6795C" w:rsidRPr="00F34A14" w:rsidRDefault="00A6795C" w:rsidP="00F34A14">
            <w:pPr>
              <w:contextualSpacing/>
              <w:jc w:val="both"/>
              <w:rPr>
                <w:lang w:val="en-IN"/>
              </w:rPr>
            </w:pPr>
            <w:r w:rsidRPr="00F34A14">
              <w:t>Institutional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66C418"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F7D910D"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3292BE"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342F9C" w14:textId="77777777" w:rsidR="00A6795C" w:rsidRPr="00F34A14" w:rsidRDefault="00A6795C" w:rsidP="00F34A14">
            <w:pPr>
              <w:contextualSpacing/>
              <w:jc w:val="center"/>
              <w:rPr>
                <w:lang w:val="en-IN"/>
              </w:rPr>
            </w:pPr>
            <w:r w:rsidRPr="00F34A14">
              <w:rPr>
                <w:lang w:val="en-IN"/>
              </w:rPr>
              <w:t>4</w:t>
            </w:r>
          </w:p>
        </w:tc>
      </w:tr>
      <w:tr w:rsidR="00F34A14" w:rsidRPr="00F34A14" w14:paraId="367B7570"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4541C96F" w14:textId="77777777" w:rsidR="00A6795C" w:rsidRPr="00F34A14" w:rsidRDefault="00A6795C" w:rsidP="00F34A14">
            <w:pPr>
              <w:contextualSpacing/>
              <w:jc w:val="center"/>
              <w:rPr>
                <w:lang w:val="en-IN"/>
              </w:rPr>
            </w:pPr>
            <w:r w:rsidRPr="00F34A14">
              <w:rPr>
                <w:lang w:val="en-IN"/>
              </w:rPr>
              <w:t>7.</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D97973" w14:textId="77777777" w:rsidR="00A6795C" w:rsidRPr="00F34A14" w:rsidRDefault="00A6795C" w:rsidP="00F34A14">
            <w:pPr>
              <w:contextualSpacing/>
              <w:jc w:val="center"/>
              <w:rPr>
                <w:lang w:val="en-IN"/>
              </w:rPr>
            </w:pPr>
            <w:r w:rsidRPr="00F34A14">
              <w:t>HS4202</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14E740" w14:textId="77777777" w:rsidR="00A6795C" w:rsidRPr="00F34A14" w:rsidRDefault="00A6795C" w:rsidP="00F34A14">
            <w:pPr>
              <w:contextualSpacing/>
              <w:jc w:val="both"/>
              <w:rPr>
                <w:lang w:val="en-IN"/>
              </w:rPr>
            </w:pPr>
            <w:r w:rsidRPr="00F34A14">
              <w:t>Public Finance and Policy</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F85E1C"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3F4C8A"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B6800FC"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FFA7586" w14:textId="77777777" w:rsidR="00A6795C" w:rsidRPr="00F34A14" w:rsidRDefault="00A6795C" w:rsidP="00F34A14">
            <w:pPr>
              <w:contextualSpacing/>
              <w:jc w:val="center"/>
              <w:rPr>
                <w:lang w:val="en-IN"/>
              </w:rPr>
            </w:pPr>
            <w:r w:rsidRPr="00F34A14">
              <w:rPr>
                <w:lang w:val="en-IN"/>
              </w:rPr>
              <w:t>4</w:t>
            </w:r>
          </w:p>
        </w:tc>
      </w:tr>
      <w:tr w:rsidR="00F34A14" w:rsidRPr="00F34A14" w14:paraId="014E2627"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95528C6" w14:textId="77777777" w:rsidR="00A6795C" w:rsidRPr="00F34A14" w:rsidRDefault="00A6795C" w:rsidP="00F34A14">
            <w:pPr>
              <w:contextualSpacing/>
              <w:jc w:val="center"/>
              <w:rPr>
                <w:lang w:val="en-IN"/>
              </w:rPr>
            </w:pPr>
            <w:r w:rsidRPr="00F34A14">
              <w:rPr>
                <w:lang w:val="en-IN"/>
              </w:rPr>
              <w:t>8.</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09FAAA" w14:textId="77777777" w:rsidR="00A6795C" w:rsidRPr="00F34A14" w:rsidRDefault="00A6795C" w:rsidP="00F34A14">
            <w:pPr>
              <w:contextualSpacing/>
              <w:jc w:val="center"/>
              <w:rPr>
                <w:lang w:val="en-IN"/>
              </w:rPr>
            </w:pPr>
            <w:r w:rsidRPr="00F34A14">
              <w:t>HS4203</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0E21138" w14:textId="77777777" w:rsidR="00A6795C" w:rsidRPr="00F34A14" w:rsidRDefault="00A6795C" w:rsidP="00F34A14">
            <w:pPr>
              <w:contextualSpacing/>
              <w:jc w:val="both"/>
              <w:rPr>
                <w:lang w:val="en-IN"/>
              </w:rPr>
            </w:pPr>
            <w:r w:rsidRPr="00F34A14">
              <w:t>Agrarian Economics</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BB536D"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7C84BE"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FFD540D"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8E4733" w14:textId="77777777" w:rsidR="00A6795C" w:rsidRPr="00F34A14" w:rsidRDefault="00A6795C" w:rsidP="00F34A14">
            <w:pPr>
              <w:contextualSpacing/>
              <w:jc w:val="center"/>
              <w:rPr>
                <w:lang w:val="en-IN"/>
              </w:rPr>
            </w:pPr>
            <w:r w:rsidRPr="00F34A14">
              <w:rPr>
                <w:lang w:val="en-IN"/>
              </w:rPr>
              <w:t>4</w:t>
            </w:r>
          </w:p>
        </w:tc>
      </w:tr>
      <w:tr w:rsidR="00F34A14" w:rsidRPr="00F34A14" w14:paraId="5D4F13BA"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2E1A699B" w14:textId="77777777" w:rsidR="00A6795C" w:rsidRPr="00F34A14" w:rsidRDefault="00A6795C" w:rsidP="00F34A14">
            <w:pPr>
              <w:contextualSpacing/>
              <w:jc w:val="center"/>
              <w:rPr>
                <w:lang w:val="en-IN"/>
              </w:rPr>
            </w:pPr>
            <w:r w:rsidRPr="00F34A14">
              <w:rPr>
                <w:lang w:val="en-IN"/>
              </w:rPr>
              <w:t>9.</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522511" w14:textId="77777777" w:rsidR="00A6795C" w:rsidRPr="00F34A14" w:rsidRDefault="00A6795C" w:rsidP="00F34A14">
            <w:pPr>
              <w:contextualSpacing/>
              <w:jc w:val="center"/>
              <w:rPr>
                <w:lang w:val="en-IN"/>
              </w:rPr>
            </w:pPr>
            <w:r w:rsidRPr="00F34A14">
              <w:t>HS4204</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864E6A3" w14:textId="77777777" w:rsidR="00A6795C" w:rsidRPr="00F34A14" w:rsidRDefault="00A6795C" w:rsidP="00F34A14">
            <w:pPr>
              <w:contextualSpacing/>
              <w:jc w:val="both"/>
              <w:rPr>
                <w:lang w:val="en-IN"/>
              </w:rPr>
            </w:pPr>
            <w:r w:rsidRPr="00F34A14">
              <w:t>Political Economy and Development</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F0DB20"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132149"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8F0AC02"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403B54D" w14:textId="77777777" w:rsidR="00A6795C" w:rsidRPr="00F34A14" w:rsidRDefault="00A6795C" w:rsidP="00F34A14">
            <w:pPr>
              <w:contextualSpacing/>
              <w:jc w:val="center"/>
              <w:rPr>
                <w:lang w:val="en-IN"/>
              </w:rPr>
            </w:pPr>
            <w:r w:rsidRPr="00F34A14">
              <w:rPr>
                <w:lang w:val="en-IN"/>
              </w:rPr>
              <w:t>4</w:t>
            </w:r>
          </w:p>
        </w:tc>
      </w:tr>
      <w:tr w:rsidR="00F34A14" w:rsidRPr="00F34A14" w14:paraId="2D73C155" w14:textId="77777777" w:rsidTr="00663463">
        <w:trPr>
          <w:trHeight w:val="292"/>
        </w:trPr>
        <w:tc>
          <w:tcPr>
            <w:tcW w:w="31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DB4AEB9" w14:textId="77777777" w:rsidR="00A6795C" w:rsidRPr="00F34A14" w:rsidRDefault="00A6795C" w:rsidP="00F34A14">
            <w:pPr>
              <w:contextualSpacing/>
              <w:jc w:val="center"/>
              <w:rPr>
                <w:lang w:val="en-IN"/>
              </w:rPr>
            </w:pPr>
            <w:r w:rsidRPr="00F34A14">
              <w:rPr>
                <w:lang w:val="en-IN"/>
              </w:rPr>
              <w:t>10</w:t>
            </w:r>
          </w:p>
        </w:tc>
        <w:tc>
          <w:tcPr>
            <w:tcW w:w="6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9FB51D" w14:textId="77777777" w:rsidR="00A6795C" w:rsidRPr="00F34A14" w:rsidRDefault="00A6795C" w:rsidP="00F34A14">
            <w:pPr>
              <w:contextualSpacing/>
              <w:jc w:val="center"/>
              <w:rPr>
                <w:lang w:val="en-IN"/>
              </w:rPr>
            </w:pPr>
            <w:r w:rsidRPr="00F34A14">
              <w:t>HS4205</w:t>
            </w:r>
          </w:p>
        </w:tc>
        <w:tc>
          <w:tcPr>
            <w:tcW w:w="26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4F4056F" w14:textId="77777777" w:rsidR="00A6795C" w:rsidRPr="00F34A14" w:rsidRDefault="00A6795C" w:rsidP="00F34A14">
            <w:pPr>
              <w:contextualSpacing/>
              <w:jc w:val="both"/>
              <w:rPr>
                <w:lang w:val="en-IN"/>
              </w:rPr>
            </w:pPr>
            <w:r w:rsidRPr="00F34A14">
              <w:t>Mechanism Design</w:t>
            </w:r>
          </w:p>
        </w:tc>
        <w:tc>
          <w:tcPr>
            <w:tcW w:w="35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0813C61" w14:textId="77777777" w:rsidR="00A6795C" w:rsidRPr="00F34A14" w:rsidRDefault="00A6795C" w:rsidP="00F34A14">
            <w:pPr>
              <w:contextualSpacing/>
              <w:jc w:val="center"/>
              <w:rPr>
                <w:lang w:val="en-IN"/>
              </w:rPr>
            </w:pPr>
            <w:r w:rsidRPr="00F34A14">
              <w:rPr>
                <w:lang w:val="en-IN"/>
              </w:rPr>
              <w:t>3</w:t>
            </w:r>
          </w:p>
        </w:tc>
        <w:tc>
          <w:tcPr>
            <w:tcW w:w="27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8F632E6" w14:textId="77777777" w:rsidR="00A6795C" w:rsidRPr="00F34A14" w:rsidRDefault="00A6795C" w:rsidP="00F34A14">
            <w:pPr>
              <w:contextualSpacing/>
              <w:jc w:val="center"/>
              <w:rPr>
                <w:lang w:val="en-IN"/>
              </w:rPr>
            </w:pPr>
            <w:r w:rsidRPr="00F34A14">
              <w:rPr>
                <w:lang w:val="en-IN"/>
              </w:rPr>
              <w:t>1</w:t>
            </w:r>
          </w:p>
        </w:tc>
        <w:tc>
          <w:tcPr>
            <w:tcW w:w="31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80B7D57" w14:textId="77777777" w:rsidR="00A6795C" w:rsidRPr="00F34A14" w:rsidRDefault="00A6795C" w:rsidP="00F34A14">
            <w:pPr>
              <w:contextualSpacing/>
              <w:jc w:val="center"/>
              <w:rPr>
                <w:lang w:val="en-IN"/>
              </w:rPr>
            </w:pPr>
            <w:r w:rsidRPr="00F34A14">
              <w:rPr>
                <w:lang w:val="en-IN"/>
              </w:rPr>
              <w:t>0</w:t>
            </w:r>
          </w:p>
        </w:tc>
        <w:tc>
          <w:tcPr>
            <w:tcW w:w="39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D46000" w14:textId="77777777" w:rsidR="00A6795C" w:rsidRPr="00F34A14" w:rsidRDefault="00A6795C" w:rsidP="00F34A14">
            <w:pPr>
              <w:contextualSpacing/>
              <w:jc w:val="center"/>
              <w:rPr>
                <w:lang w:val="en-IN"/>
              </w:rPr>
            </w:pPr>
            <w:r w:rsidRPr="00F34A14">
              <w:rPr>
                <w:lang w:val="en-IN"/>
              </w:rPr>
              <w:t>4</w:t>
            </w:r>
          </w:p>
        </w:tc>
      </w:tr>
    </w:tbl>
    <w:p w14:paraId="469FFBE5" w14:textId="77777777" w:rsidR="00663463" w:rsidRDefault="00663463"/>
    <w:p w14:paraId="215C7440" w14:textId="77777777" w:rsidR="00A6795C" w:rsidRPr="00F34A14" w:rsidRDefault="00A6795C">
      <w:pPr>
        <w:spacing w:after="160" w:line="259" w:lineRule="auto"/>
        <w:rPr>
          <w:rFonts w:ascii="Garamond" w:hAnsi="Garamond"/>
          <w:b/>
          <w:sz w:val="28"/>
        </w:rPr>
      </w:pPr>
      <w:r w:rsidRPr="00F34A14">
        <w:rPr>
          <w:rFonts w:ascii="Garamond" w:hAnsi="Garamond"/>
          <w:b/>
          <w:sz w:val="28"/>
        </w:rPr>
        <w:br w:type="page"/>
      </w:r>
    </w:p>
    <w:tbl>
      <w:tblPr>
        <w:tblStyle w:val="TableGrid"/>
        <w:tblW w:w="9493" w:type="dxa"/>
        <w:tblLook w:val="04A0" w:firstRow="1" w:lastRow="0" w:firstColumn="1" w:lastColumn="0" w:noHBand="0" w:noVBand="1"/>
      </w:tblPr>
      <w:tblGrid>
        <w:gridCol w:w="2263"/>
        <w:gridCol w:w="7230"/>
      </w:tblGrid>
      <w:tr w:rsidR="00F34A14" w:rsidRPr="00F34A14" w14:paraId="763CD155" w14:textId="77777777" w:rsidTr="00F34A14">
        <w:tc>
          <w:tcPr>
            <w:tcW w:w="2263" w:type="dxa"/>
            <w:vAlign w:val="center"/>
          </w:tcPr>
          <w:p w14:paraId="683636F4"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230" w:type="dxa"/>
            <w:vAlign w:val="center"/>
          </w:tcPr>
          <w:p w14:paraId="02E715D2" w14:textId="77777777" w:rsidR="00491982" w:rsidRPr="00F34A14" w:rsidRDefault="00491982" w:rsidP="00F34A14">
            <w:pPr>
              <w:rPr>
                <w:rFonts w:ascii="Garamond" w:hAnsi="Garamond"/>
                <w:b/>
                <w:bCs/>
              </w:rPr>
            </w:pPr>
            <w:r w:rsidRPr="00F34A14">
              <w:rPr>
                <w:rFonts w:ascii="Garamond" w:hAnsi="Garamond"/>
                <w:b/>
                <w:bCs/>
              </w:rPr>
              <w:t>HS4101</w:t>
            </w:r>
          </w:p>
        </w:tc>
      </w:tr>
      <w:tr w:rsidR="00F34A14" w:rsidRPr="00F34A14" w14:paraId="6783F018" w14:textId="77777777" w:rsidTr="00F34A14">
        <w:tc>
          <w:tcPr>
            <w:tcW w:w="2263" w:type="dxa"/>
            <w:vAlign w:val="center"/>
          </w:tcPr>
          <w:p w14:paraId="1637A4FE" w14:textId="77777777" w:rsidR="00491982" w:rsidRPr="00F34A14" w:rsidRDefault="00491982" w:rsidP="00F34A14">
            <w:pPr>
              <w:rPr>
                <w:rFonts w:ascii="Garamond" w:hAnsi="Garamond"/>
              </w:rPr>
            </w:pPr>
            <w:r w:rsidRPr="00F34A14">
              <w:rPr>
                <w:rFonts w:ascii="Garamond" w:hAnsi="Garamond"/>
              </w:rPr>
              <w:t xml:space="preserve">Course Credit                 </w:t>
            </w:r>
          </w:p>
        </w:tc>
        <w:tc>
          <w:tcPr>
            <w:tcW w:w="7230" w:type="dxa"/>
            <w:vAlign w:val="center"/>
          </w:tcPr>
          <w:p w14:paraId="6FC15918" w14:textId="77777777" w:rsidR="00491982" w:rsidRPr="00F34A14" w:rsidRDefault="00491982" w:rsidP="00F34A14">
            <w:pPr>
              <w:rPr>
                <w:rFonts w:ascii="Garamond" w:hAnsi="Garamond"/>
                <w:b/>
                <w:bCs/>
              </w:rPr>
            </w:pPr>
            <w:r w:rsidRPr="00F34A14">
              <w:rPr>
                <w:rFonts w:ascii="Garamond" w:hAnsi="Garamond"/>
                <w:b/>
                <w:bCs/>
              </w:rPr>
              <w:t>3-1-0-4</w:t>
            </w:r>
          </w:p>
        </w:tc>
      </w:tr>
      <w:tr w:rsidR="00F34A14" w:rsidRPr="00F34A14" w14:paraId="76CA5716" w14:textId="77777777" w:rsidTr="00F34A14">
        <w:tc>
          <w:tcPr>
            <w:tcW w:w="2263" w:type="dxa"/>
            <w:vAlign w:val="center"/>
          </w:tcPr>
          <w:p w14:paraId="4B9EA4A8" w14:textId="77777777" w:rsidR="00491982" w:rsidRPr="00F34A14" w:rsidRDefault="00491982" w:rsidP="00F34A14">
            <w:pPr>
              <w:rPr>
                <w:rFonts w:ascii="Garamond" w:hAnsi="Garamond"/>
              </w:rPr>
            </w:pPr>
            <w:r w:rsidRPr="00F34A14">
              <w:rPr>
                <w:rFonts w:ascii="Garamond" w:hAnsi="Garamond"/>
              </w:rPr>
              <w:t xml:space="preserve">Course Title                   </w:t>
            </w:r>
          </w:p>
        </w:tc>
        <w:tc>
          <w:tcPr>
            <w:tcW w:w="7230" w:type="dxa"/>
            <w:vAlign w:val="center"/>
          </w:tcPr>
          <w:p w14:paraId="201F9601" w14:textId="77777777" w:rsidR="00491982" w:rsidRPr="00F34A14" w:rsidRDefault="00491982" w:rsidP="00F34A14">
            <w:pPr>
              <w:rPr>
                <w:rFonts w:ascii="Garamond" w:hAnsi="Garamond"/>
                <w:b/>
                <w:bCs/>
              </w:rPr>
            </w:pPr>
            <w:r w:rsidRPr="00F34A14">
              <w:rPr>
                <w:rFonts w:ascii="Garamond" w:hAnsi="Garamond"/>
                <w:b/>
                <w:bCs/>
              </w:rPr>
              <w:t>Game Theory</w:t>
            </w:r>
          </w:p>
        </w:tc>
      </w:tr>
      <w:tr w:rsidR="00F34A14" w:rsidRPr="00F34A14" w14:paraId="665A4DB9" w14:textId="77777777" w:rsidTr="00F34A14">
        <w:tc>
          <w:tcPr>
            <w:tcW w:w="2263" w:type="dxa"/>
            <w:vAlign w:val="center"/>
          </w:tcPr>
          <w:p w14:paraId="4B7BE612"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230" w:type="dxa"/>
            <w:vAlign w:val="center"/>
          </w:tcPr>
          <w:p w14:paraId="6B361CC6" w14:textId="77777777" w:rsidR="00491982" w:rsidRPr="00F34A14" w:rsidRDefault="00491982" w:rsidP="00491982">
            <w:pPr>
              <w:pStyle w:val="ListParagraph"/>
              <w:numPr>
                <w:ilvl w:val="0"/>
                <w:numId w:val="11"/>
              </w:numPr>
              <w:spacing w:after="0" w:line="240" w:lineRule="auto"/>
              <w:ind w:left="325"/>
              <w:rPr>
                <w:rFonts w:ascii="Garamond" w:hAnsi="Garamond"/>
                <w:sz w:val="24"/>
                <w:szCs w:val="24"/>
              </w:rPr>
            </w:pPr>
            <w:r w:rsidRPr="00F34A14">
              <w:rPr>
                <w:rFonts w:ascii="Garamond" w:hAnsi="Garamond"/>
                <w:sz w:val="24"/>
                <w:szCs w:val="24"/>
              </w:rPr>
              <w:t xml:space="preserve">This course aims to teach some strategic considerations to help make strategic choices. </w:t>
            </w:r>
          </w:p>
          <w:p w14:paraId="15FAC8C6" w14:textId="77777777" w:rsidR="00491982" w:rsidRPr="00F34A14" w:rsidRDefault="00491982" w:rsidP="00491982">
            <w:pPr>
              <w:pStyle w:val="ListParagraph"/>
              <w:numPr>
                <w:ilvl w:val="0"/>
                <w:numId w:val="11"/>
              </w:numPr>
              <w:spacing w:after="0" w:line="240" w:lineRule="auto"/>
              <w:ind w:left="325"/>
              <w:rPr>
                <w:rFonts w:ascii="Garamond" w:hAnsi="Garamond"/>
                <w:sz w:val="24"/>
                <w:szCs w:val="24"/>
              </w:rPr>
            </w:pPr>
            <w:r w:rsidRPr="00F34A14">
              <w:rPr>
                <w:rFonts w:ascii="Garamond" w:hAnsi="Garamond"/>
                <w:sz w:val="24"/>
                <w:szCs w:val="24"/>
              </w:rPr>
              <w:t xml:space="preserve">It aims to predict how other people or organizations behave when they are in strategic settings. </w:t>
            </w:r>
          </w:p>
          <w:p w14:paraId="50F51CAF" w14:textId="77777777" w:rsidR="00491982" w:rsidRPr="00F34A14" w:rsidRDefault="00491982" w:rsidP="00491982">
            <w:pPr>
              <w:pStyle w:val="ListParagraph"/>
              <w:numPr>
                <w:ilvl w:val="0"/>
                <w:numId w:val="11"/>
              </w:numPr>
              <w:spacing w:after="0" w:line="240" w:lineRule="auto"/>
              <w:ind w:left="325"/>
              <w:rPr>
                <w:rFonts w:ascii="Garamond" w:hAnsi="Garamond"/>
                <w:sz w:val="24"/>
                <w:szCs w:val="24"/>
              </w:rPr>
            </w:pPr>
            <w:r w:rsidRPr="00F34A14">
              <w:rPr>
                <w:rFonts w:ascii="Garamond" w:hAnsi="Garamond"/>
                <w:sz w:val="24"/>
                <w:szCs w:val="24"/>
              </w:rPr>
              <w:t>It aims to apply these tools to settings from economics and from elsewhere. The course will emphasize examples.</w:t>
            </w:r>
          </w:p>
        </w:tc>
      </w:tr>
      <w:tr w:rsidR="00F34A14" w:rsidRPr="00F34A14" w14:paraId="09C91F67" w14:textId="77777777" w:rsidTr="00F34A14">
        <w:tc>
          <w:tcPr>
            <w:tcW w:w="2263" w:type="dxa"/>
            <w:vAlign w:val="center"/>
          </w:tcPr>
          <w:p w14:paraId="31649E7B" w14:textId="77777777" w:rsidR="00491982" w:rsidRPr="00F34A14" w:rsidRDefault="00491982" w:rsidP="00F34A14">
            <w:pPr>
              <w:rPr>
                <w:rFonts w:ascii="Garamond" w:hAnsi="Garamond"/>
              </w:rPr>
            </w:pPr>
            <w:r w:rsidRPr="00F34A14">
              <w:rPr>
                <w:rFonts w:ascii="Garamond" w:hAnsi="Garamond"/>
              </w:rPr>
              <w:t xml:space="preserve">Course Description     </w:t>
            </w:r>
          </w:p>
        </w:tc>
        <w:tc>
          <w:tcPr>
            <w:tcW w:w="7230" w:type="dxa"/>
            <w:vAlign w:val="center"/>
          </w:tcPr>
          <w:p w14:paraId="7C209A37" w14:textId="77777777" w:rsidR="00491982" w:rsidRPr="00F34A14" w:rsidRDefault="00491982" w:rsidP="00F34A14">
            <w:pPr>
              <w:rPr>
                <w:rFonts w:ascii="Garamond" w:hAnsi="Garamond"/>
              </w:rPr>
            </w:pPr>
            <w:r w:rsidRPr="00F34A14">
              <w:rPr>
                <w:rFonts w:ascii="Garamond" w:hAnsi="Garamond"/>
              </w:rPr>
              <w:t>This course is an introduction to game theory and strategic thinking. Ideas such as dominance, backward induction, Nash equilibrium, evolutionary stability, commitment, credibility, asymmetric information, adverse selection, and signalling are discussed and applied to games played in class and to examples drawn from economics, politics, the movies, and elsewhere.</w:t>
            </w:r>
          </w:p>
        </w:tc>
      </w:tr>
      <w:tr w:rsidR="00F34A14" w:rsidRPr="00F34A14" w14:paraId="5FCF565E" w14:textId="77777777" w:rsidTr="00F34A14">
        <w:tc>
          <w:tcPr>
            <w:tcW w:w="2263" w:type="dxa"/>
            <w:vAlign w:val="center"/>
          </w:tcPr>
          <w:p w14:paraId="03C669CB" w14:textId="77777777" w:rsidR="00491982" w:rsidRPr="00F34A14" w:rsidRDefault="00491982" w:rsidP="00F34A14">
            <w:pPr>
              <w:rPr>
                <w:rFonts w:ascii="Garamond" w:hAnsi="Garamond"/>
              </w:rPr>
            </w:pPr>
            <w:r w:rsidRPr="00F34A14">
              <w:rPr>
                <w:rFonts w:ascii="Garamond" w:hAnsi="Garamond"/>
              </w:rPr>
              <w:t xml:space="preserve">Course Outline          </w:t>
            </w:r>
          </w:p>
        </w:tc>
        <w:tc>
          <w:tcPr>
            <w:tcW w:w="7230" w:type="dxa"/>
            <w:vAlign w:val="center"/>
          </w:tcPr>
          <w:p w14:paraId="6DD54D23" w14:textId="77777777" w:rsidR="00491982" w:rsidRPr="00F34A14" w:rsidRDefault="00491982" w:rsidP="00F34A14">
            <w:pPr>
              <w:rPr>
                <w:rFonts w:ascii="Garamond" w:hAnsi="Garamond"/>
                <w:shd w:val="clear" w:color="auto" w:fill="FFFFFF"/>
              </w:rPr>
            </w:pPr>
            <w:r w:rsidRPr="00F34A14">
              <w:rPr>
                <w:rFonts w:ascii="Garamond" w:hAnsi="Garamond"/>
                <w:b/>
                <w:shd w:val="clear" w:color="auto" w:fill="FFFFFF"/>
              </w:rPr>
              <w:t>Solution Concepts for Static Games:</w:t>
            </w:r>
            <w:r w:rsidRPr="00F34A14">
              <w:rPr>
                <w:rFonts w:ascii="Garamond" w:hAnsi="Garamond"/>
                <w:shd w:val="clear" w:color="auto" w:fill="FFFFFF"/>
              </w:rPr>
              <w:t xml:space="preserve">Complete information: rationalizability, Nash equilibrium, epistemic foundations, Incomplete information: Bayesian Nash equilibrium, interim correlatedrationalizability; </w:t>
            </w:r>
          </w:p>
          <w:p w14:paraId="2AFD20FE" w14:textId="77777777" w:rsidR="00491982" w:rsidRPr="00F34A14" w:rsidRDefault="00491982" w:rsidP="00F34A14">
            <w:pPr>
              <w:rPr>
                <w:rFonts w:ascii="Garamond" w:hAnsi="Garamond"/>
                <w:shd w:val="clear" w:color="auto" w:fill="FFFFFF"/>
              </w:rPr>
            </w:pPr>
            <w:r w:rsidRPr="00F34A14">
              <w:rPr>
                <w:rFonts w:ascii="Garamond" w:hAnsi="Garamond"/>
                <w:b/>
                <w:shd w:val="clear" w:color="auto" w:fill="FFFFFF"/>
              </w:rPr>
              <w:t>Solution Concepts for Extensive-form Games:</w:t>
            </w:r>
            <w:r w:rsidRPr="00F34A14">
              <w:rPr>
                <w:rFonts w:ascii="Garamond" w:hAnsi="Garamond"/>
                <w:shd w:val="clear" w:color="auto" w:fill="FFFFFF"/>
              </w:rPr>
              <w:t xml:space="preserve">Backwards induction, subgame perfection, iterated conditional dominance, Bargaining with complete information </w:t>
            </w:r>
          </w:p>
          <w:p w14:paraId="4BE76BB1" w14:textId="77777777" w:rsidR="00491982" w:rsidRPr="00F34A14" w:rsidRDefault="00491982" w:rsidP="00F34A14">
            <w:pPr>
              <w:rPr>
                <w:rFonts w:ascii="Garamond" w:hAnsi="Garamond"/>
                <w:b/>
                <w:shd w:val="clear" w:color="auto" w:fill="FFFFFF"/>
              </w:rPr>
            </w:pPr>
            <w:r w:rsidRPr="00F34A14">
              <w:rPr>
                <w:rFonts w:ascii="Garamond" w:hAnsi="Garamond"/>
                <w:b/>
                <w:shd w:val="clear" w:color="auto" w:fill="FFFFFF"/>
              </w:rPr>
              <w:t>Equilibrium Concepts for Games with Imperfect Information:</w:t>
            </w:r>
          </w:p>
          <w:p w14:paraId="081B40B8" w14:textId="77777777" w:rsidR="00491982" w:rsidRPr="00F34A14" w:rsidRDefault="00491982" w:rsidP="00F34A14">
            <w:pPr>
              <w:rPr>
                <w:rFonts w:ascii="Garamond" w:hAnsi="Garamond"/>
                <w:shd w:val="clear" w:color="auto" w:fill="FFFFFF"/>
              </w:rPr>
            </w:pPr>
            <w:r w:rsidRPr="00F34A14">
              <w:rPr>
                <w:rFonts w:ascii="Garamond" w:hAnsi="Garamond"/>
                <w:shd w:val="clear" w:color="auto" w:fill="FFFFFF"/>
              </w:rPr>
              <w:t>Signaling and Forward Induction: Stable equilibrium, the intuitive criterion, iterated weak dominance, epistemicfoundations</w:t>
            </w:r>
          </w:p>
          <w:p w14:paraId="188E7709" w14:textId="77777777" w:rsidR="00491982" w:rsidRPr="00F34A14" w:rsidRDefault="00491982" w:rsidP="00F34A14">
            <w:pPr>
              <w:rPr>
                <w:rFonts w:ascii="Garamond" w:hAnsi="Garamond"/>
                <w:shd w:val="clear" w:color="auto" w:fill="FFFFFF"/>
              </w:rPr>
            </w:pPr>
            <w:r w:rsidRPr="00F34A14">
              <w:rPr>
                <w:rFonts w:ascii="Garamond" w:hAnsi="Garamond"/>
                <w:b/>
                <w:shd w:val="clear" w:color="auto" w:fill="FFFFFF"/>
              </w:rPr>
              <w:t>Repeated Games:</w:t>
            </w:r>
            <w:r w:rsidRPr="00F34A14">
              <w:rPr>
                <w:rFonts w:ascii="Garamond" w:hAnsi="Garamond"/>
                <w:shd w:val="clear" w:color="auto" w:fill="FFFFFF"/>
              </w:rPr>
              <w:t>Bargaining</w:t>
            </w:r>
          </w:p>
          <w:p w14:paraId="2C7963D8" w14:textId="77777777" w:rsidR="00491982" w:rsidRPr="00F34A14" w:rsidRDefault="00491982" w:rsidP="00F34A14">
            <w:pPr>
              <w:rPr>
                <w:rFonts w:ascii="Garamond" w:hAnsi="Garamond"/>
                <w:shd w:val="clear" w:color="auto" w:fill="FFFFFF"/>
              </w:rPr>
            </w:pPr>
            <w:r w:rsidRPr="00F34A14">
              <w:rPr>
                <w:rFonts w:ascii="Garamond" w:hAnsi="Garamond"/>
                <w:b/>
                <w:shd w:val="clear" w:color="auto" w:fill="FFFFFF"/>
              </w:rPr>
              <w:t>Reputation Formation:</w:t>
            </w:r>
            <w:r w:rsidRPr="00F34A14">
              <w:rPr>
                <w:rFonts w:ascii="Garamond" w:hAnsi="Garamond"/>
                <w:shd w:val="clear" w:color="auto" w:fill="FFFFFF"/>
              </w:rPr>
              <w:t>Reputation with short-lived opponents, Screening and reputation in bargaining</w:t>
            </w:r>
          </w:p>
          <w:p w14:paraId="47F82B90" w14:textId="77777777" w:rsidR="00491982" w:rsidRPr="00F34A14" w:rsidRDefault="00491982" w:rsidP="00F34A14">
            <w:pPr>
              <w:rPr>
                <w:rFonts w:ascii="Garamond" w:hAnsi="Garamond"/>
              </w:rPr>
            </w:pPr>
            <w:r w:rsidRPr="00F34A14">
              <w:rPr>
                <w:rFonts w:ascii="Garamond" w:hAnsi="Garamond"/>
                <w:b/>
              </w:rPr>
              <w:t>Games of incomplete information:</w:t>
            </w:r>
            <w:r w:rsidRPr="00F34A14">
              <w:rPr>
                <w:rFonts w:ascii="Garamond" w:hAnsi="Garamond"/>
              </w:rPr>
              <w:t xml:space="preserve"> Auctions, Reputation</w:t>
            </w:r>
          </w:p>
          <w:p w14:paraId="16AC01D7" w14:textId="77777777" w:rsidR="00491982" w:rsidRPr="00F34A14" w:rsidRDefault="00491982" w:rsidP="00F34A14">
            <w:pPr>
              <w:rPr>
                <w:rFonts w:ascii="Garamond" w:hAnsi="Garamond"/>
              </w:rPr>
            </w:pPr>
            <w:r w:rsidRPr="00F34A14">
              <w:rPr>
                <w:rFonts w:ascii="Garamond" w:hAnsi="Garamond"/>
                <w:b/>
              </w:rPr>
              <w:t>Asymmetric information</w:t>
            </w:r>
            <w:r w:rsidRPr="00F34A14">
              <w:rPr>
                <w:rFonts w:ascii="Garamond" w:hAnsi="Garamond"/>
              </w:rPr>
              <w:t>: Adverse selection and moral hazard.</w:t>
            </w:r>
          </w:p>
        </w:tc>
      </w:tr>
      <w:tr w:rsidR="00F34A14" w:rsidRPr="00F34A14" w14:paraId="7D55A9BA" w14:textId="77777777" w:rsidTr="00F34A14">
        <w:tc>
          <w:tcPr>
            <w:tcW w:w="2263" w:type="dxa"/>
            <w:vAlign w:val="center"/>
          </w:tcPr>
          <w:p w14:paraId="30313602"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230" w:type="dxa"/>
            <w:vAlign w:val="center"/>
          </w:tcPr>
          <w:p w14:paraId="6AF1A6BE" w14:textId="77777777" w:rsidR="00491982" w:rsidRPr="00F34A14" w:rsidRDefault="00491982" w:rsidP="00491982">
            <w:pPr>
              <w:pStyle w:val="ListParagraph"/>
              <w:numPr>
                <w:ilvl w:val="0"/>
                <w:numId w:val="14"/>
              </w:numPr>
              <w:spacing w:after="0" w:line="240" w:lineRule="auto"/>
              <w:ind w:left="28" w:firstLine="0"/>
              <w:rPr>
                <w:rFonts w:ascii="Garamond" w:hAnsi="Garamond"/>
                <w:sz w:val="24"/>
                <w:szCs w:val="24"/>
              </w:rPr>
            </w:pPr>
            <w:r w:rsidRPr="00F34A14">
              <w:rPr>
                <w:rFonts w:ascii="Garamond" w:hAnsi="Garamond"/>
                <w:sz w:val="24"/>
                <w:szCs w:val="24"/>
              </w:rPr>
              <w:t>Have knowledge of fundamental concepts of non-cooperative game theory.</w:t>
            </w:r>
          </w:p>
          <w:p w14:paraId="5396B3D2" w14:textId="77777777" w:rsidR="00491982" w:rsidRPr="00F34A14" w:rsidRDefault="00491982" w:rsidP="00491982">
            <w:pPr>
              <w:pStyle w:val="ListParagraph"/>
              <w:numPr>
                <w:ilvl w:val="0"/>
                <w:numId w:val="14"/>
              </w:numPr>
              <w:spacing w:after="0" w:line="240" w:lineRule="auto"/>
              <w:ind w:left="31" w:hanging="31"/>
              <w:rPr>
                <w:rFonts w:ascii="Garamond" w:hAnsi="Garamond"/>
                <w:sz w:val="24"/>
                <w:szCs w:val="24"/>
              </w:rPr>
            </w:pPr>
            <w:r w:rsidRPr="00F34A14">
              <w:rPr>
                <w:rFonts w:ascii="Garamond" w:hAnsi="Garamond"/>
                <w:sz w:val="24"/>
                <w:szCs w:val="24"/>
              </w:rPr>
              <w:t>Have the ability to apply solution concepts to examples of games, and to state and explain them precisely.</w:t>
            </w:r>
          </w:p>
          <w:p w14:paraId="577D4F3D" w14:textId="77777777" w:rsidR="00491982" w:rsidRPr="00F34A14" w:rsidRDefault="00491982" w:rsidP="00491982">
            <w:pPr>
              <w:pStyle w:val="ListParagraph"/>
              <w:numPr>
                <w:ilvl w:val="0"/>
                <w:numId w:val="14"/>
              </w:numPr>
              <w:spacing w:after="0" w:line="240" w:lineRule="auto"/>
              <w:ind w:left="31" w:firstLine="0"/>
              <w:rPr>
                <w:rFonts w:ascii="Garamond" w:hAnsi="Garamond"/>
                <w:sz w:val="24"/>
                <w:szCs w:val="24"/>
              </w:rPr>
            </w:pPr>
            <w:r w:rsidRPr="00F34A14">
              <w:rPr>
                <w:rFonts w:ascii="Garamond" w:hAnsi="Garamond"/>
                <w:sz w:val="24"/>
                <w:szCs w:val="24"/>
              </w:rPr>
              <w:t>The ability to solve unseen games that are variants of known examples</w:t>
            </w:r>
          </w:p>
        </w:tc>
      </w:tr>
      <w:tr w:rsidR="00491982" w:rsidRPr="00F34A14" w14:paraId="5E3A2CCD" w14:textId="77777777" w:rsidTr="00F34A14">
        <w:tc>
          <w:tcPr>
            <w:tcW w:w="2263" w:type="dxa"/>
            <w:vAlign w:val="center"/>
          </w:tcPr>
          <w:p w14:paraId="5A5D4B37" w14:textId="77777777" w:rsidR="00491982" w:rsidRPr="00F34A14" w:rsidRDefault="00491982" w:rsidP="00F34A14">
            <w:pPr>
              <w:rPr>
                <w:rFonts w:ascii="Garamond" w:hAnsi="Garamond"/>
              </w:rPr>
            </w:pPr>
            <w:r w:rsidRPr="00F34A14">
              <w:rPr>
                <w:rFonts w:ascii="Garamond" w:hAnsi="Garamond"/>
              </w:rPr>
              <w:t>Assessment Method</w:t>
            </w:r>
          </w:p>
        </w:tc>
        <w:tc>
          <w:tcPr>
            <w:tcW w:w="7230" w:type="dxa"/>
            <w:vAlign w:val="center"/>
          </w:tcPr>
          <w:p w14:paraId="481B668E" w14:textId="77777777" w:rsidR="00491982" w:rsidRPr="00F34A14" w:rsidRDefault="00491982" w:rsidP="00F34A14">
            <w:pPr>
              <w:rPr>
                <w:rFonts w:ascii="Garamond" w:hAnsi="Garamond"/>
              </w:rPr>
            </w:pPr>
            <w:r w:rsidRPr="00F34A14">
              <w:rPr>
                <w:rFonts w:ascii="Garamond" w:hAnsi="Garamond"/>
              </w:rPr>
              <w:t>Quizzes, Assignments, Midterm, End Term</w:t>
            </w:r>
          </w:p>
        </w:tc>
      </w:tr>
    </w:tbl>
    <w:p w14:paraId="78D59ECB" w14:textId="77777777" w:rsidR="00491982" w:rsidRPr="00F34A14" w:rsidRDefault="00491982" w:rsidP="00491982">
      <w:pPr>
        <w:jc w:val="both"/>
        <w:rPr>
          <w:rFonts w:ascii="Garamond" w:hAnsi="Garamond"/>
          <w:b/>
        </w:rPr>
      </w:pPr>
    </w:p>
    <w:p w14:paraId="3639C849" w14:textId="77777777" w:rsidR="00491982" w:rsidRPr="00F34A14" w:rsidRDefault="00491982" w:rsidP="00491982">
      <w:pPr>
        <w:jc w:val="both"/>
        <w:rPr>
          <w:rFonts w:ascii="Garamond" w:hAnsi="Garamond"/>
          <w:b/>
        </w:rPr>
      </w:pPr>
      <w:r w:rsidRPr="00F34A14">
        <w:rPr>
          <w:rFonts w:ascii="Garamond" w:hAnsi="Garamond"/>
          <w:b/>
        </w:rPr>
        <w:t>Texts</w:t>
      </w:r>
    </w:p>
    <w:p w14:paraId="61C559C8" w14:textId="77777777" w:rsidR="00491982" w:rsidRPr="00F34A14" w:rsidRDefault="00491982" w:rsidP="00491982">
      <w:pPr>
        <w:pStyle w:val="ListParagraph"/>
        <w:numPr>
          <w:ilvl w:val="0"/>
          <w:numId w:val="10"/>
        </w:numPr>
        <w:shd w:val="clear" w:color="auto" w:fill="FFFFFF"/>
        <w:spacing w:after="0" w:line="240" w:lineRule="auto"/>
        <w:rPr>
          <w:rFonts w:ascii="Garamond" w:eastAsia="Times New Roman" w:hAnsi="Garamond" w:cs="Times New Roman"/>
          <w:sz w:val="24"/>
          <w:szCs w:val="26"/>
          <w:lang w:eastAsia="en-IN"/>
        </w:rPr>
      </w:pPr>
      <w:r w:rsidRPr="00F34A14">
        <w:rPr>
          <w:rFonts w:ascii="Garamond" w:eastAsia="Times New Roman" w:hAnsi="Garamond" w:cs="Times New Roman"/>
          <w:sz w:val="24"/>
          <w:szCs w:val="26"/>
          <w:lang w:eastAsia="en-IN"/>
        </w:rPr>
        <w:t>Dixit, A. and B. Nalebuff. </w:t>
      </w:r>
      <w:r w:rsidRPr="00F34A14">
        <w:rPr>
          <w:rFonts w:ascii="Garamond" w:eastAsia="Times New Roman" w:hAnsi="Garamond" w:cs="Times New Roman"/>
          <w:i/>
          <w:iCs/>
          <w:sz w:val="24"/>
          <w:szCs w:val="26"/>
          <w:lang w:eastAsia="en-IN"/>
        </w:rPr>
        <w:t>Thinking Strategically</w:t>
      </w:r>
      <w:r w:rsidRPr="00F34A14">
        <w:rPr>
          <w:rFonts w:ascii="Garamond" w:eastAsia="Times New Roman" w:hAnsi="Garamond" w:cs="Times New Roman"/>
          <w:sz w:val="24"/>
          <w:szCs w:val="26"/>
          <w:lang w:eastAsia="en-IN"/>
        </w:rPr>
        <w:t>, Norton 1991</w:t>
      </w:r>
    </w:p>
    <w:p w14:paraId="6B122F83" w14:textId="77777777" w:rsidR="00491982" w:rsidRPr="00F34A14" w:rsidRDefault="00491982" w:rsidP="00491982">
      <w:pPr>
        <w:pStyle w:val="ListParagraph"/>
        <w:numPr>
          <w:ilvl w:val="0"/>
          <w:numId w:val="10"/>
        </w:numPr>
        <w:shd w:val="clear" w:color="auto" w:fill="FFFFFF"/>
        <w:spacing w:after="0" w:line="240" w:lineRule="auto"/>
        <w:rPr>
          <w:rFonts w:ascii="Garamond" w:eastAsia="Times New Roman" w:hAnsi="Garamond" w:cs="Times New Roman"/>
          <w:sz w:val="24"/>
          <w:szCs w:val="26"/>
          <w:lang w:eastAsia="en-IN"/>
        </w:rPr>
      </w:pPr>
      <w:r w:rsidRPr="00F34A14">
        <w:rPr>
          <w:rFonts w:ascii="Garamond" w:eastAsia="Times New Roman" w:hAnsi="Garamond" w:cs="Times New Roman"/>
          <w:sz w:val="24"/>
          <w:szCs w:val="26"/>
          <w:lang w:eastAsia="en-IN"/>
        </w:rPr>
        <w:t>J. Watson. </w:t>
      </w:r>
      <w:r w:rsidRPr="00F34A14">
        <w:rPr>
          <w:rFonts w:ascii="Garamond" w:eastAsia="Times New Roman" w:hAnsi="Garamond" w:cs="Times New Roman"/>
          <w:i/>
          <w:iCs/>
          <w:sz w:val="24"/>
          <w:szCs w:val="26"/>
          <w:lang w:eastAsia="en-IN"/>
        </w:rPr>
        <w:t>Strategy: An Introduction to Game Theory</w:t>
      </w:r>
      <w:r w:rsidRPr="00F34A14">
        <w:rPr>
          <w:rFonts w:ascii="Garamond" w:eastAsia="Times New Roman" w:hAnsi="Garamond" w:cs="Times New Roman"/>
          <w:sz w:val="24"/>
          <w:szCs w:val="26"/>
          <w:lang w:eastAsia="en-IN"/>
        </w:rPr>
        <w:t>, Norton 2002</w:t>
      </w:r>
    </w:p>
    <w:p w14:paraId="33B596F9" w14:textId="77777777" w:rsidR="00491982" w:rsidRPr="00F34A14" w:rsidRDefault="00491982" w:rsidP="00491982">
      <w:pPr>
        <w:jc w:val="both"/>
        <w:rPr>
          <w:rFonts w:ascii="Garamond" w:hAnsi="Garamond"/>
          <w:b/>
        </w:rPr>
      </w:pPr>
    </w:p>
    <w:p w14:paraId="586D94F7" w14:textId="77777777" w:rsidR="00491982" w:rsidRPr="00F34A14" w:rsidRDefault="00491982" w:rsidP="00491982">
      <w:pPr>
        <w:jc w:val="both"/>
        <w:rPr>
          <w:rFonts w:ascii="Garamond" w:hAnsi="Garamond"/>
          <w:b/>
        </w:rPr>
      </w:pPr>
      <w:r w:rsidRPr="00F34A14">
        <w:rPr>
          <w:rFonts w:ascii="Garamond" w:hAnsi="Garamond"/>
          <w:b/>
        </w:rPr>
        <w:t>Suggested Reading</w:t>
      </w:r>
    </w:p>
    <w:p w14:paraId="7EF89EA5" w14:textId="77777777" w:rsidR="00491982" w:rsidRPr="00F34A14" w:rsidRDefault="00491982" w:rsidP="00491982">
      <w:pPr>
        <w:pStyle w:val="ListParagraph"/>
        <w:numPr>
          <w:ilvl w:val="0"/>
          <w:numId w:val="12"/>
        </w:numPr>
        <w:spacing w:after="0" w:line="240" w:lineRule="auto"/>
        <w:rPr>
          <w:rFonts w:ascii="Garamond" w:hAnsi="Garamond"/>
          <w:sz w:val="24"/>
          <w:szCs w:val="24"/>
        </w:rPr>
      </w:pPr>
      <w:r w:rsidRPr="00F34A14">
        <w:rPr>
          <w:rFonts w:ascii="Garamond" w:hAnsi="Garamond"/>
          <w:sz w:val="24"/>
          <w:szCs w:val="24"/>
        </w:rPr>
        <w:t xml:space="preserve">Osborne (2003): </w:t>
      </w:r>
      <w:r w:rsidRPr="00F34A14">
        <w:rPr>
          <w:rFonts w:ascii="Garamond" w:hAnsi="Garamond"/>
          <w:i/>
          <w:sz w:val="24"/>
          <w:szCs w:val="24"/>
        </w:rPr>
        <w:t>An Introduction to Game Theory</w:t>
      </w:r>
      <w:r w:rsidRPr="00F34A14">
        <w:rPr>
          <w:rFonts w:ascii="Garamond" w:hAnsi="Garamond"/>
          <w:sz w:val="24"/>
          <w:szCs w:val="24"/>
        </w:rPr>
        <w:t xml:space="preserve">, OUP </w:t>
      </w:r>
    </w:p>
    <w:p w14:paraId="22EB14C2" w14:textId="77777777" w:rsidR="00491982" w:rsidRPr="00F34A14" w:rsidRDefault="00491982" w:rsidP="00491982">
      <w:pPr>
        <w:pStyle w:val="ListParagraph"/>
        <w:numPr>
          <w:ilvl w:val="0"/>
          <w:numId w:val="12"/>
        </w:numPr>
        <w:spacing w:after="0" w:line="240" w:lineRule="auto"/>
        <w:rPr>
          <w:rFonts w:ascii="Garamond" w:hAnsi="Garamond"/>
          <w:sz w:val="24"/>
          <w:szCs w:val="24"/>
        </w:rPr>
      </w:pPr>
      <w:r w:rsidRPr="00F34A14">
        <w:rPr>
          <w:rFonts w:ascii="Garamond" w:eastAsia="Times New Roman" w:hAnsi="Garamond" w:cs="Times New Roman"/>
          <w:sz w:val="24"/>
          <w:szCs w:val="26"/>
          <w:lang w:eastAsia="en-IN"/>
        </w:rPr>
        <w:t>P.K. Dutta. </w:t>
      </w:r>
      <w:r w:rsidRPr="00F34A14">
        <w:rPr>
          <w:rFonts w:ascii="Garamond" w:eastAsia="Times New Roman" w:hAnsi="Garamond" w:cs="Times New Roman"/>
          <w:i/>
          <w:iCs/>
          <w:sz w:val="24"/>
          <w:szCs w:val="26"/>
          <w:lang w:eastAsia="en-IN"/>
        </w:rPr>
        <w:t>Strategies and Games: Theory and Practice</w:t>
      </w:r>
      <w:r w:rsidRPr="00F34A14">
        <w:rPr>
          <w:rFonts w:ascii="Garamond" w:eastAsia="Times New Roman" w:hAnsi="Garamond" w:cs="Times New Roman"/>
          <w:sz w:val="24"/>
          <w:szCs w:val="26"/>
          <w:lang w:eastAsia="en-IN"/>
        </w:rPr>
        <w:t>, MIT 1999</w:t>
      </w:r>
    </w:p>
    <w:p w14:paraId="2F8810D9" w14:textId="77777777" w:rsidR="00491982" w:rsidRPr="00F34A14" w:rsidRDefault="00491982" w:rsidP="00491982">
      <w:pPr>
        <w:spacing w:after="160" w:line="259" w:lineRule="auto"/>
      </w:pPr>
      <w:r w:rsidRPr="00F34A14">
        <w:br w:type="page"/>
      </w:r>
    </w:p>
    <w:tbl>
      <w:tblPr>
        <w:tblStyle w:val="TableGrid"/>
        <w:tblW w:w="9493" w:type="dxa"/>
        <w:tblLook w:val="04A0" w:firstRow="1" w:lastRow="0" w:firstColumn="1" w:lastColumn="0" w:noHBand="0" w:noVBand="1"/>
      </w:tblPr>
      <w:tblGrid>
        <w:gridCol w:w="2405"/>
        <w:gridCol w:w="7088"/>
      </w:tblGrid>
      <w:tr w:rsidR="00F34A14" w:rsidRPr="00F34A14" w14:paraId="5F24E005" w14:textId="77777777" w:rsidTr="00F34A14">
        <w:tc>
          <w:tcPr>
            <w:tcW w:w="2405" w:type="dxa"/>
            <w:vAlign w:val="center"/>
          </w:tcPr>
          <w:p w14:paraId="11FB1B6B"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088" w:type="dxa"/>
            <w:vAlign w:val="center"/>
          </w:tcPr>
          <w:p w14:paraId="69578F64" w14:textId="77777777" w:rsidR="00491982" w:rsidRPr="00F34A14" w:rsidRDefault="00491982" w:rsidP="00F34A14">
            <w:pPr>
              <w:rPr>
                <w:rFonts w:ascii="Garamond" w:hAnsi="Garamond"/>
                <w:bCs/>
              </w:rPr>
            </w:pPr>
            <w:r w:rsidRPr="00F34A14">
              <w:rPr>
                <w:rFonts w:ascii="Garamond" w:hAnsi="Garamond"/>
                <w:b/>
                <w:bCs/>
              </w:rPr>
              <w:t>HS4102</w:t>
            </w:r>
          </w:p>
        </w:tc>
      </w:tr>
      <w:tr w:rsidR="00F34A14" w:rsidRPr="00F34A14" w14:paraId="2F6B4F49" w14:textId="77777777" w:rsidTr="00F34A14">
        <w:trPr>
          <w:trHeight w:val="386"/>
        </w:trPr>
        <w:tc>
          <w:tcPr>
            <w:tcW w:w="2405" w:type="dxa"/>
            <w:vAlign w:val="center"/>
          </w:tcPr>
          <w:p w14:paraId="24B300DA" w14:textId="77777777" w:rsidR="00491982" w:rsidRPr="00F34A14" w:rsidRDefault="00491982" w:rsidP="00F34A14">
            <w:pPr>
              <w:rPr>
                <w:rFonts w:ascii="Garamond" w:hAnsi="Garamond"/>
              </w:rPr>
            </w:pPr>
            <w:r w:rsidRPr="00F34A14">
              <w:rPr>
                <w:rFonts w:ascii="Garamond" w:hAnsi="Garamond"/>
              </w:rPr>
              <w:t xml:space="preserve">Course Credit              </w:t>
            </w:r>
          </w:p>
        </w:tc>
        <w:tc>
          <w:tcPr>
            <w:tcW w:w="7088" w:type="dxa"/>
            <w:vAlign w:val="center"/>
          </w:tcPr>
          <w:p w14:paraId="0234674B" w14:textId="77777777" w:rsidR="00491982" w:rsidRPr="00F34A14" w:rsidRDefault="00491982" w:rsidP="00F34A14">
            <w:pPr>
              <w:rPr>
                <w:rFonts w:ascii="Garamond" w:hAnsi="Garamond"/>
                <w:b/>
                <w:bCs/>
              </w:rPr>
            </w:pPr>
            <w:r w:rsidRPr="00F34A14">
              <w:rPr>
                <w:rFonts w:ascii="Garamond" w:hAnsi="Garamond"/>
                <w:b/>
                <w:bCs/>
              </w:rPr>
              <w:t>3-1-0-4</w:t>
            </w:r>
          </w:p>
        </w:tc>
      </w:tr>
      <w:tr w:rsidR="00F34A14" w:rsidRPr="00F34A14" w14:paraId="486004DA" w14:textId="77777777" w:rsidTr="00F34A14">
        <w:tc>
          <w:tcPr>
            <w:tcW w:w="2405" w:type="dxa"/>
            <w:vAlign w:val="center"/>
          </w:tcPr>
          <w:p w14:paraId="42CD6F59" w14:textId="77777777" w:rsidR="00491982" w:rsidRPr="00F34A14" w:rsidRDefault="00491982" w:rsidP="00F34A14">
            <w:pPr>
              <w:rPr>
                <w:rFonts w:ascii="Garamond" w:hAnsi="Garamond"/>
              </w:rPr>
            </w:pPr>
            <w:r w:rsidRPr="00F34A14">
              <w:rPr>
                <w:rFonts w:ascii="Garamond" w:hAnsi="Garamond"/>
              </w:rPr>
              <w:t xml:space="preserve">Course Title                   </w:t>
            </w:r>
          </w:p>
        </w:tc>
        <w:tc>
          <w:tcPr>
            <w:tcW w:w="7088" w:type="dxa"/>
            <w:vAlign w:val="center"/>
          </w:tcPr>
          <w:p w14:paraId="5E359347" w14:textId="77777777" w:rsidR="00491982" w:rsidRPr="00F34A14" w:rsidRDefault="00491982" w:rsidP="00F34A14">
            <w:pPr>
              <w:rPr>
                <w:rFonts w:ascii="Garamond" w:hAnsi="Garamond"/>
                <w:b/>
              </w:rPr>
            </w:pPr>
            <w:r w:rsidRPr="00F34A14">
              <w:rPr>
                <w:rFonts w:ascii="Garamond" w:hAnsi="Garamond"/>
                <w:b/>
              </w:rPr>
              <w:t>Energy Economics</w:t>
            </w:r>
          </w:p>
        </w:tc>
      </w:tr>
      <w:tr w:rsidR="00F34A14" w:rsidRPr="00F34A14" w14:paraId="0304E5C7" w14:textId="77777777" w:rsidTr="00F34A14">
        <w:trPr>
          <w:trHeight w:val="1714"/>
        </w:trPr>
        <w:tc>
          <w:tcPr>
            <w:tcW w:w="2405" w:type="dxa"/>
            <w:vAlign w:val="center"/>
          </w:tcPr>
          <w:p w14:paraId="26A6F4EA"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088" w:type="dxa"/>
            <w:vAlign w:val="center"/>
          </w:tcPr>
          <w:p w14:paraId="6E0E870D" w14:textId="77777777" w:rsidR="00491982" w:rsidRPr="00F34A14" w:rsidRDefault="00491982" w:rsidP="00491982">
            <w:pPr>
              <w:pStyle w:val="ListParagraph"/>
              <w:numPr>
                <w:ilvl w:val="0"/>
                <w:numId w:val="31"/>
              </w:numPr>
              <w:rPr>
                <w:rFonts w:ascii="Garamond" w:hAnsi="Garamond"/>
                <w:bCs/>
                <w:sz w:val="24"/>
                <w:szCs w:val="24"/>
              </w:rPr>
            </w:pPr>
            <w:r w:rsidRPr="00F34A14">
              <w:rPr>
                <w:rFonts w:ascii="Garamond" w:hAnsi="Garamond"/>
                <w:bCs/>
                <w:sz w:val="24"/>
                <w:szCs w:val="24"/>
              </w:rPr>
              <w:t>Explores key energy economics issues, including pricing mechanisms, macroeconomic impacts of energy price shocks, the importance of energy carriers in developing and developed economies, and energy security.</w:t>
            </w:r>
          </w:p>
          <w:p w14:paraId="3E5FF9F4" w14:textId="77777777" w:rsidR="00491982" w:rsidRPr="00F34A14" w:rsidRDefault="00491982" w:rsidP="00491982">
            <w:pPr>
              <w:pStyle w:val="ListParagraph"/>
              <w:numPr>
                <w:ilvl w:val="0"/>
                <w:numId w:val="31"/>
              </w:numPr>
              <w:rPr>
                <w:rFonts w:ascii="Garamond" w:hAnsi="Garamond"/>
                <w:bCs/>
                <w:sz w:val="24"/>
                <w:szCs w:val="24"/>
              </w:rPr>
            </w:pPr>
            <w:r w:rsidRPr="00F34A14">
              <w:rPr>
                <w:rFonts w:ascii="Garamond" w:hAnsi="Garamond"/>
                <w:bCs/>
                <w:sz w:val="24"/>
                <w:szCs w:val="24"/>
              </w:rPr>
              <w:t>Analyzes policy options for addressing renewable energy development, environmental sustainability, and green growth.</w:t>
            </w:r>
          </w:p>
        </w:tc>
      </w:tr>
      <w:tr w:rsidR="00F34A14" w:rsidRPr="00F34A14" w14:paraId="3F49190A" w14:textId="77777777" w:rsidTr="00F34A14">
        <w:trPr>
          <w:trHeight w:val="1987"/>
        </w:trPr>
        <w:tc>
          <w:tcPr>
            <w:tcW w:w="2405" w:type="dxa"/>
            <w:vAlign w:val="center"/>
          </w:tcPr>
          <w:p w14:paraId="6DEFB87D" w14:textId="77777777" w:rsidR="00491982" w:rsidRPr="00F34A14" w:rsidRDefault="00491982" w:rsidP="00F34A14">
            <w:pPr>
              <w:rPr>
                <w:rFonts w:ascii="Garamond" w:hAnsi="Garamond"/>
              </w:rPr>
            </w:pPr>
            <w:r w:rsidRPr="00F34A14">
              <w:rPr>
                <w:rFonts w:ascii="Garamond" w:hAnsi="Garamond"/>
              </w:rPr>
              <w:t xml:space="preserve">Course </w:t>
            </w:r>
            <w:r w:rsidRPr="00F34A14">
              <w:rPr>
                <w:rFonts w:ascii="Garamond" w:hAnsi="Garamond"/>
                <w:bCs/>
              </w:rPr>
              <w:t>Objectives:</w:t>
            </w:r>
          </w:p>
        </w:tc>
        <w:tc>
          <w:tcPr>
            <w:tcW w:w="7088" w:type="dxa"/>
            <w:vAlign w:val="center"/>
          </w:tcPr>
          <w:p w14:paraId="20859245" w14:textId="77777777" w:rsidR="00491982" w:rsidRPr="00F34A14" w:rsidRDefault="00491982" w:rsidP="00F34A14">
            <w:pPr>
              <w:jc w:val="both"/>
              <w:rPr>
                <w:rFonts w:ascii="Garamond" w:hAnsi="Garamond"/>
                <w:bCs/>
              </w:rPr>
            </w:pPr>
            <w:r w:rsidRPr="00F34A14">
              <w:rPr>
                <w:rFonts w:ascii="Garamond" w:hAnsi="Garamond"/>
                <w:bCs/>
              </w:rPr>
              <w:t>This course explores the theoretical and empirical perspectives on individual and industrial demand for energy, energy supply, energy markets, and public policies affecting energy markets. It discusses aspects of the oil, natural gas, electricity, and nuclear power sectors and examines energy tax, price regulation, deregulation, energy efficiency and policies for controlling emission.</w:t>
            </w:r>
          </w:p>
        </w:tc>
      </w:tr>
      <w:tr w:rsidR="00F34A14" w:rsidRPr="00F34A14" w14:paraId="3F559E3C" w14:textId="77777777" w:rsidTr="00F34A14">
        <w:trPr>
          <w:trHeight w:val="1542"/>
        </w:trPr>
        <w:tc>
          <w:tcPr>
            <w:tcW w:w="2405" w:type="dxa"/>
            <w:vAlign w:val="center"/>
          </w:tcPr>
          <w:p w14:paraId="72526268" w14:textId="77777777" w:rsidR="00491982" w:rsidRPr="00F34A14" w:rsidRDefault="00491982" w:rsidP="00F34A14">
            <w:pPr>
              <w:rPr>
                <w:rFonts w:ascii="Garamond" w:hAnsi="Garamond"/>
              </w:rPr>
            </w:pPr>
            <w:r w:rsidRPr="00F34A14">
              <w:rPr>
                <w:rFonts w:ascii="Garamond" w:hAnsi="Garamond"/>
              </w:rPr>
              <w:t xml:space="preserve">Course Content          </w:t>
            </w:r>
          </w:p>
        </w:tc>
        <w:tc>
          <w:tcPr>
            <w:tcW w:w="7088" w:type="dxa"/>
            <w:vAlign w:val="center"/>
          </w:tcPr>
          <w:p w14:paraId="5D961E73" w14:textId="77777777" w:rsidR="00491982" w:rsidRPr="00F34A14" w:rsidRDefault="00491982" w:rsidP="00F34A14">
            <w:pPr>
              <w:rPr>
                <w:rFonts w:ascii="Garamond" w:hAnsi="Garamond"/>
                <w:bCs/>
              </w:rPr>
            </w:pPr>
            <w:r w:rsidRPr="00F34A14">
              <w:rPr>
                <w:rFonts w:ascii="Garamond" w:hAnsi="Garamond"/>
                <w:bCs/>
              </w:rPr>
              <w:t>Introduction and Background, Review of Price Formation in Competitive Markets, Energy Demand: Short Run and Long Run Price and Income Elasticities, Energy Supply and the Economics of Depletable Resources, World Oil Markets and Energy Security,</w:t>
            </w:r>
          </w:p>
          <w:p w14:paraId="631B068E" w14:textId="77777777" w:rsidR="00491982" w:rsidRPr="00F34A14" w:rsidRDefault="00491982" w:rsidP="00F34A14">
            <w:pPr>
              <w:rPr>
                <w:rFonts w:ascii="Garamond" w:hAnsi="Garamond"/>
                <w:bCs/>
              </w:rPr>
            </w:pPr>
            <w:r w:rsidRPr="00F34A14">
              <w:rPr>
                <w:rFonts w:ascii="Garamond" w:hAnsi="Garamond"/>
                <w:bCs/>
              </w:rPr>
              <w:t>Natural Gas Price Regulation, Deregulation and Markets,</w:t>
            </w:r>
          </w:p>
          <w:p w14:paraId="1ED75B31" w14:textId="77777777" w:rsidR="00491982" w:rsidRPr="00F34A14" w:rsidRDefault="00491982" w:rsidP="00F34A14">
            <w:pPr>
              <w:rPr>
                <w:rFonts w:ascii="Garamond" w:hAnsi="Garamond"/>
                <w:bCs/>
              </w:rPr>
            </w:pPr>
            <w:r w:rsidRPr="00F34A14">
              <w:rPr>
                <w:rFonts w:ascii="Garamond" w:hAnsi="Garamond"/>
                <w:bCs/>
              </w:rPr>
              <w:t>Electricity,</w:t>
            </w:r>
          </w:p>
          <w:p w14:paraId="46D225F7" w14:textId="77777777" w:rsidR="00491982" w:rsidRPr="00F34A14" w:rsidRDefault="00491982" w:rsidP="00F34A14">
            <w:pPr>
              <w:rPr>
                <w:rFonts w:ascii="Garamond" w:hAnsi="Garamond"/>
                <w:bCs/>
              </w:rPr>
            </w:pPr>
            <w:r w:rsidRPr="00F34A14">
              <w:rPr>
                <w:rFonts w:ascii="Garamond" w:hAnsi="Garamond"/>
                <w:bCs/>
              </w:rPr>
              <w:t xml:space="preserve">Risk Management, </w:t>
            </w:r>
          </w:p>
          <w:p w14:paraId="0707534B" w14:textId="77777777" w:rsidR="00491982" w:rsidRPr="00F34A14" w:rsidRDefault="00491982" w:rsidP="00F34A14">
            <w:pPr>
              <w:rPr>
                <w:rFonts w:ascii="Garamond" w:hAnsi="Garamond"/>
                <w:bCs/>
              </w:rPr>
            </w:pPr>
            <w:r w:rsidRPr="00F34A14">
              <w:rPr>
                <w:rFonts w:ascii="Garamond" w:hAnsi="Garamond"/>
                <w:bCs/>
              </w:rPr>
              <w:t>Energy and Climate Change</w:t>
            </w:r>
          </w:p>
          <w:p w14:paraId="3F132090" w14:textId="77777777" w:rsidR="00491982" w:rsidRPr="00F34A14" w:rsidRDefault="00491982" w:rsidP="00F34A14">
            <w:pPr>
              <w:rPr>
                <w:rFonts w:ascii="Garamond" w:hAnsi="Garamond"/>
                <w:bCs/>
              </w:rPr>
            </w:pPr>
            <w:r w:rsidRPr="00F34A14">
              <w:rPr>
                <w:rFonts w:ascii="Garamond" w:hAnsi="Garamond"/>
                <w:bCs/>
              </w:rPr>
              <w:t>Internalizing Environmental Externalities with a Focus on CO2 Emissions Cap and Trade Mechanisms</w:t>
            </w:r>
          </w:p>
          <w:p w14:paraId="5BD5169E" w14:textId="77777777" w:rsidR="00491982" w:rsidRPr="00F34A14" w:rsidRDefault="00491982" w:rsidP="00F34A14">
            <w:pPr>
              <w:rPr>
                <w:rFonts w:ascii="Garamond" w:hAnsi="Garamond"/>
                <w:bCs/>
              </w:rPr>
            </w:pPr>
            <w:r w:rsidRPr="00F34A14">
              <w:rPr>
                <w:rFonts w:ascii="Garamond" w:hAnsi="Garamond"/>
                <w:bCs/>
              </w:rPr>
              <w:t>Coal</w:t>
            </w:r>
          </w:p>
          <w:p w14:paraId="18D1913B" w14:textId="77777777" w:rsidR="00491982" w:rsidRPr="00F34A14" w:rsidRDefault="00491982" w:rsidP="00F34A14">
            <w:pPr>
              <w:rPr>
                <w:rFonts w:ascii="Garamond" w:hAnsi="Garamond"/>
                <w:bCs/>
              </w:rPr>
            </w:pPr>
            <w:r w:rsidRPr="00F34A14">
              <w:rPr>
                <w:rFonts w:ascii="Garamond" w:hAnsi="Garamond"/>
                <w:bCs/>
              </w:rPr>
              <w:t>Nuclear Power</w:t>
            </w:r>
          </w:p>
          <w:p w14:paraId="3ABD3224" w14:textId="77777777" w:rsidR="00491982" w:rsidRPr="00F34A14" w:rsidRDefault="00491982" w:rsidP="00F34A14">
            <w:pPr>
              <w:rPr>
                <w:rFonts w:ascii="Garamond" w:hAnsi="Garamond"/>
                <w:bCs/>
              </w:rPr>
            </w:pPr>
            <w:r w:rsidRPr="00F34A14">
              <w:rPr>
                <w:rFonts w:ascii="Garamond" w:hAnsi="Garamond"/>
                <w:bCs/>
              </w:rPr>
              <w:t>Energy Efficiency Policies</w:t>
            </w:r>
          </w:p>
          <w:p w14:paraId="07396147" w14:textId="77777777" w:rsidR="00491982" w:rsidRPr="00F34A14" w:rsidRDefault="00491982" w:rsidP="00F34A14">
            <w:pPr>
              <w:rPr>
                <w:rFonts w:ascii="Garamond" w:hAnsi="Garamond"/>
                <w:bCs/>
              </w:rPr>
            </w:pPr>
            <w:r w:rsidRPr="00F34A14">
              <w:rPr>
                <w:rFonts w:ascii="Garamond" w:hAnsi="Garamond"/>
                <w:bCs/>
              </w:rPr>
              <w:t>Renewable Energy Policies</w:t>
            </w:r>
          </w:p>
        </w:tc>
      </w:tr>
      <w:tr w:rsidR="00F34A14" w:rsidRPr="00F34A14" w14:paraId="5B00A3B6" w14:textId="77777777" w:rsidTr="00F34A14">
        <w:tc>
          <w:tcPr>
            <w:tcW w:w="2405" w:type="dxa"/>
            <w:vAlign w:val="center"/>
          </w:tcPr>
          <w:p w14:paraId="52A43B89"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088" w:type="dxa"/>
            <w:vAlign w:val="center"/>
          </w:tcPr>
          <w:p w14:paraId="018CEB83" w14:textId="77777777" w:rsidR="00491982" w:rsidRPr="00F34A14" w:rsidRDefault="00491982" w:rsidP="00F34A14">
            <w:pPr>
              <w:rPr>
                <w:rFonts w:ascii="Garamond" w:hAnsi="Garamond"/>
              </w:rPr>
            </w:pPr>
            <w:r w:rsidRPr="00F34A14">
              <w:rPr>
                <w:rFonts w:ascii="Garamond" w:hAnsi="Garamond"/>
              </w:rPr>
              <w:t>Upon successful completion, students will have the knowledge and skills to:</w:t>
            </w:r>
          </w:p>
          <w:p w14:paraId="1633B3EB" w14:textId="77777777" w:rsidR="00491982" w:rsidRPr="00F34A14" w:rsidRDefault="00491982" w:rsidP="00491982">
            <w:pPr>
              <w:pStyle w:val="ListParagraph"/>
              <w:numPr>
                <w:ilvl w:val="0"/>
                <w:numId w:val="32"/>
              </w:numPr>
              <w:rPr>
                <w:rFonts w:ascii="Garamond" w:hAnsi="Garamond"/>
                <w:sz w:val="24"/>
                <w:szCs w:val="24"/>
              </w:rPr>
            </w:pPr>
            <w:r w:rsidRPr="00F34A14">
              <w:rPr>
                <w:rFonts w:ascii="Garamond" w:hAnsi="Garamond"/>
                <w:sz w:val="24"/>
                <w:szCs w:val="24"/>
              </w:rPr>
              <w:t>Demonstrate an understanding of energy markets and the role of energy in the economy.</w:t>
            </w:r>
          </w:p>
          <w:p w14:paraId="588A021B" w14:textId="77777777" w:rsidR="00491982" w:rsidRPr="00F34A14" w:rsidRDefault="00491982" w:rsidP="00491982">
            <w:pPr>
              <w:pStyle w:val="ListParagraph"/>
              <w:numPr>
                <w:ilvl w:val="0"/>
                <w:numId w:val="32"/>
              </w:numPr>
              <w:rPr>
                <w:rFonts w:ascii="Garamond" w:hAnsi="Garamond"/>
                <w:sz w:val="24"/>
                <w:szCs w:val="24"/>
              </w:rPr>
            </w:pPr>
            <w:r w:rsidRPr="00F34A14">
              <w:rPr>
                <w:rFonts w:ascii="Garamond" w:hAnsi="Garamond"/>
                <w:sz w:val="24"/>
                <w:szCs w:val="24"/>
              </w:rPr>
              <w:t>Identify and apply a knowledge of methods to assess alternative energy projects, technologies, and policies.</w:t>
            </w:r>
          </w:p>
          <w:p w14:paraId="417FB2F1" w14:textId="77777777" w:rsidR="00491982" w:rsidRPr="00F34A14" w:rsidRDefault="00491982" w:rsidP="00491982">
            <w:pPr>
              <w:pStyle w:val="ListParagraph"/>
              <w:numPr>
                <w:ilvl w:val="0"/>
                <w:numId w:val="32"/>
              </w:numPr>
              <w:rPr>
                <w:rFonts w:ascii="Garamond" w:hAnsi="Garamond"/>
                <w:sz w:val="24"/>
                <w:szCs w:val="24"/>
              </w:rPr>
            </w:pPr>
            <w:r w:rsidRPr="00F34A14">
              <w:rPr>
                <w:rFonts w:ascii="Garamond" w:hAnsi="Garamond"/>
                <w:sz w:val="24"/>
                <w:szCs w:val="24"/>
              </w:rPr>
              <w:t>Examine the economics of energy production and consumption.</w:t>
            </w:r>
          </w:p>
        </w:tc>
      </w:tr>
      <w:tr w:rsidR="00491982" w:rsidRPr="00F34A14" w14:paraId="36F038D7" w14:textId="77777777" w:rsidTr="00F34A14">
        <w:tc>
          <w:tcPr>
            <w:tcW w:w="2405" w:type="dxa"/>
            <w:vAlign w:val="center"/>
          </w:tcPr>
          <w:p w14:paraId="429566FE" w14:textId="77777777" w:rsidR="00491982" w:rsidRPr="00F34A14" w:rsidRDefault="00491982" w:rsidP="00F34A14">
            <w:pPr>
              <w:rPr>
                <w:rFonts w:ascii="Garamond" w:hAnsi="Garamond"/>
              </w:rPr>
            </w:pPr>
            <w:r w:rsidRPr="00F34A14">
              <w:rPr>
                <w:rFonts w:ascii="Garamond" w:hAnsi="Garamond"/>
              </w:rPr>
              <w:t>Assessment Method</w:t>
            </w:r>
          </w:p>
        </w:tc>
        <w:tc>
          <w:tcPr>
            <w:tcW w:w="7088" w:type="dxa"/>
            <w:vAlign w:val="center"/>
          </w:tcPr>
          <w:p w14:paraId="789CEAFF" w14:textId="77777777" w:rsidR="00491982" w:rsidRPr="00F34A14" w:rsidRDefault="00491982" w:rsidP="00F34A14">
            <w:pPr>
              <w:rPr>
                <w:rFonts w:ascii="Garamond" w:hAnsi="Garamond"/>
                <w:bCs/>
              </w:rPr>
            </w:pPr>
            <w:r w:rsidRPr="00F34A14">
              <w:rPr>
                <w:rFonts w:ascii="Garamond" w:hAnsi="Garamond"/>
                <w:bCs/>
              </w:rPr>
              <w:t>Mid Semester Examination (20%), End Semester examination (40%), Class test &amp; quiz (20%), Project (20%)</w:t>
            </w:r>
          </w:p>
        </w:tc>
      </w:tr>
    </w:tbl>
    <w:p w14:paraId="38C161DA" w14:textId="77777777" w:rsidR="00491982" w:rsidRPr="00F34A14" w:rsidRDefault="00491982" w:rsidP="00491982">
      <w:pPr>
        <w:rPr>
          <w:rFonts w:ascii="Garamond" w:hAnsi="Garamond"/>
        </w:rPr>
      </w:pPr>
    </w:p>
    <w:p w14:paraId="6DD3C88D" w14:textId="77777777" w:rsidR="00491982" w:rsidRPr="00F34A14" w:rsidRDefault="00491982" w:rsidP="00491982">
      <w:pPr>
        <w:rPr>
          <w:rFonts w:ascii="Garamond" w:hAnsi="Garamond"/>
          <w:b/>
        </w:rPr>
      </w:pPr>
      <w:r w:rsidRPr="00F34A14">
        <w:rPr>
          <w:rFonts w:ascii="Garamond" w:hAnsi="Garamond"/>
          <w:b/>
        </w:rPr>
        <w:t>Texts:</w:t>
      </w:r>
    </w:p>
    <w:p w14:paraId="70C1B9B0" w14:textId="77777777" w:rsidR="00491982" w:rsidRPr="00F34A14" w:rsidRDefault="00491982" w:rsidP="00491982">
      <w:pPr>
        <w:pStyle w:val="ListParagraph"/>
        <w:numPr>
          <w:ilvl w:val="3"/>
          <w:numId w:val="13"/>
        </w:numPr>
        <w:ind w:left="284" w:hanging="284"/>
        <w:rPr>
          <w:rFonts w:ascii="Garamond" w:hAnsi="Garamond"/>
          <w:sz w:val="24"/>
          <w:szCs w:val="24"/>
        </w:rPr>
      </w:pPr>
      <w:r w:rsidRPr="00F34A14">
        <w:rPr>
          <w:rFonts w:ascii="Garamond" w:hAnsi="Garamond"/>
          <w:sz w:val="24"/>
          <w:szCs w:val="24"/>
        </w:rPr>
        <w:t xml:space="preserve">Bhattacharyya, Subhes. C. (2011). Energy Economics: Concepts, Issues, Markets and Governance. Springer. London, UK. </w:t>
      </w:r>
    </w:p>
    <w:p w14:paraId="52FD8781" w14:textId="77777777" w:rsidR="00491982" w:rsidRPr="00F34A14" w:rsidRDefault="00491982" w:rsidP="00491982">
      <w:pPr>
        <w:spacing w:after="160" w:line="259" w:lineRule="auto"/>
      </w:pPr>
      <w:r w:rsidRPr="00F34A14">
        <w:rPr>
          <w:rFonts w:ascii="Garamond" w:hAnsi="Garamond"/>
        </w:rPr>
        <w:t>2. Stevens, P. (2000). An Introduction to Energy Economics. In Stevens, P.(ed.) The Economics of Energy, Vol.1, Edward Elgar, Cheltenham, UK.</w:t>
      </w:r>
      <w:r w:rsidRPr="00F34A14">
        <w:br w:type="page"/>
      </w:r>
    </w:p>
    <w:tbl>
      <w:tblPr>
        <w:tblStyle w:val="TableGrid"/>
        <w:tblW w:w="9493" w:type="dxa"/>
        <w:tblLook w:val="04A0" w:firstRow="1" w:lastRow="0" w:firstColumn="1" w:lastColumn="0" w:noHBand="0" w:noVBand="1"/>
      </w:tblPr>
      <w:tblGrid>
        <w:gridCol w:w="2263"/>
        <w:gridCol w:w="7230"/>
      </w:tblGrid>
      <w:tr w:rsidR="00F34A14" w:rsidRPr="00F34A14" w14:paraId="4456AA4A" w14:textId="77777777" w:rsidTr="00F34A14">
        <w:tc>
          <w:tcPr>
            <w:tcW w:w="2263" w:type="dxa"/>
          </w:tcPr>
          <w:p w14:paraId="63442F5C"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230" w:type="dxa"/>
          </w:tcPr>
          <w:p w14:paraId="49D9D1E9" w14:textId="77777777" w:rsidR="00491982" w:rsidRPr="00F34A14" w:rsidRDefault="00491982" w:rsidP="00F34A14">
            <w:pPr>
              <w:rPr>
                <w:rFonts w:ascii="Garamond" w:hAnsi="Garamond"/>
                <w:b/>
                <w:bCs/>
              </w:rPr>
            </w:pPr>
            <w:r w:rsidRPr="00F34A14">
              <w:rPr>
                <w:rFonts w:ascii="Garamond" w:hAnsi="Garamond"/>
                <w:b/>
                <w:bCs/>
              </w:rPr>
              <w:t>HS4103</w:t>
            </w:r>
          </w:p>
        </w:tc>
      </w:tr>
      <w:tr w:rsidR="00F34A14" w:rsidRPr="00F34A14" w14:paraId="431D7F8E" w14:textId="77777777" w:rsidTr="00F34A14">
        <w:tc>
          <w:tcPr>
            <w:tcW w:w="2263" w:type="dxa"/>
          </w:tcPr>
          <w:p w14:paraId="4BCFC022" w14:textId="77777777" w:rsidR="00491982" w:rsidRPr="00F34A14" w:rsidRDefault="00491982" w:rsidP="00F34A14">
            <w:pPr>
              <w:rPr>
                <w:rFonts w:ascii="Garamond" w:hAnsi="Garamond"/>
              </w:rPr>
            </w:pPr>
            <w:r w:rsidRPr="00F34A14">
              <w:rPr>
                <w:rFonts w:ascii="Garamond" w:hAnsi="Garamond"/>
              </w:rPr>
              <w:t xml:space="preserve">Course Credit                 </w:t>
            </w:r>
          </w:p>
        </w:tc>
        <w:tc>
          <w:tcPr>
            <w:tcW w:w="7230" w:type="dxa"/>
            <w:vAlign w:val="center"/>
          </w:tcPr>
          <w:p w14:paraId="7C0ABDBA" w14:textId="77777777" w:rsidR="00491982" w:rsidRPr="00F34A14" w:rsidRDefault="00491982" w:rsidP="00F34A14">
            <w:pPr>
              <w:rPr>
                <w:rFonts w:ascii="Garamond" w:hAnsi="Garamond"/>
                <w:b/>
                <w:bCs/>
              </w:rPr>
            </w:pPr>
            <w:r w:rsidRPr="00F34A14">
              <w:rPr>
                <w:rFonts w:ascii="Garamond" w:hAnsi="Garamond"/>
                <w:b/>
                <w:bCs/>
              </w:rPr>
              <w:t>3-1-0-4</w:t>
            </w:r>
          </w:p>
        </w:tc>
      </w:tr>
      <w:tr w:rsidR="00F34A14" w:rsidRPr="00F34A14" w14:paraId="26230E87" w14:textId="77777777" w:rsidTr="00F34A14">
        <w:tc>
          <w:tcPr>
            <w:tcW w:w="2263" w:type="dxa"/>
          </w:tcPr>
          <w:p w14:paraId="5DB35582" w14:textId="77777777" w:rsidR="00491982" w:rsidRPr="00F34A14" w:rsidRDefault="00491982" w:rsidP="00F34A14">
            <w:pPr>
              <w:rPr>
                <w:rFonts w:ascii="Garamond" w:hAnsi="Garamond"/>
              </w:rPr>
            </w:pPr>
            <w:r w:rsidRPr="00F34A14">
              <w:rPr>
                <w:rFonts w:ascii="Garamond" w:hAnsi="Garamond"/>
              </w:rPr>
              <w:t xml:space="preserve">Course Title                   </w:t>
            </w:r>
          </w:p>
        </w:tc>
        <w:tc>
          <w:tcPr>
            <w:tcW w:w="7230" w:type="dxa"/>
            <w:vAlign w:val="center"/>
          </w:tcPr>
          <w:p w14:paraId="43E43DC9" w14:textId="77777777" w:rsidR="00491982" w:rsidRPr="00F34A14" w:rsidRDefault="00491982" w:rsidP="00F34A14">
            <w:pPr>
              <w:rPr>
                <w:rFonts w:ascii="Garamond" w:hAnsi="Garamond"/>
                <w:b/>
                <w:bCs/>
              </w:rPr>
            </w:pPr>
            <w:r w:rsidRPr="00F34A14">
              <w:rPr>
                <w:rFonts w:ascii="Garamond" w:hAnsi="Garamond"/>
                <w:b/>
                <w:bCs/>
              </w:rPr>
              <w:t>Labour Economics</w:t>
            </w:r>
          </w:p>
        </w:tc>
      </w:tr>
      <w:tr w:rsidR="00F34A14" w:rsidRPr="00F34A14" w14:paraId="4A068B15" w14:textId="77777777" w:rsidTr="00F34A14">
        <w:tc>
          <w:tcPr>
            <w:tcW w:w="2263" w:type="dxa"/>
          </w:tcPr>
          <w:p w14:paraId="29F127F6"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230" w:type="dxa"/>
          </w:tcPr>
          <w:p w14:paraId="2396D6D2"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discuss recent Labour Market trends.</w:t>
            </w:r>
          </w:p>
          <w:p w14:paraId="6CBBF095"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understand wage theories.</w:t>
            </w:r>
          </w:p>
          <w:p w14:paraId="01096A1C"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understand Labour Market Segmentation Theories.</w:t>
            </w:r>
          </w:p>
          <w:p w14:paraId="61386FE3"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analyse the determinants of the various dimensions of labour supply and demand, which interact to determine wages, employment &amp;unemployment.</w:t>
            </w:r>
          </w:p>
          <w:p w14:paraId="4D294EC0"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discuss the role of collective bargaining in the labour market.</w:t>
            </w:r>
          </w:p>
          <w:p w14:paraId="44BF07A6"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analyse the importance of skill upgradation in the wake of decent work and globalization.</w:t>
            </w:r>
          </w:p>
          <w:p w14:paraId="6F95345B" w14:textId="77777777" w:rsidR="00491982" w:rsidRPr="00F34A14" w:rsidRDefault="00491982" w:rsidP="00F34A14">
            <w:pPr>
              <w:pStyle w:val="ListParagraph"/>
              <w:numPr>
                <w:ilvl w:val="0"/>
                <w:numId w:val="6"/>
              </w:numPr>
              <w:spacing w:after="0" w:line="240" w:lineRule="auto"/>
              <w:rPr>
                <w:rFonts w:ascii="Garamond" w:hAnsi="Garamond"/>
                <w:sz w:val="24"/>
                <w:szCs w:val="24"/>
              </w:rPr>
            </w:pPr>
            <w:r w:rsidRPr="00F34A14">
              <w:rPr>
                <w:rFonts w:ascii="Garamond" w:hAnsi="Garamond"/>
                <w:sz w:val="24"/>
                <w:szCs w:val="24"/>
              </w:rPr>
              <w:t>To develop the understanding of Social Security in the labour market.</w:t>
            </w:r>
          </w:p>
        </w:tc>
      </w:tr>
      <w:tr w:rsidR="00F34A14" w:rsidRPr="00F34A14" w14:paraId="06F4062F" w14:textId="77777777" w:rsidTr="00F34A14">
        <w:tc>
          <w:tcPr>
            <w:tcW w:w="2263" w:type="dxa"/>
          </w:tcPr>
          <w:p w14:paraId="78128090" w14:textId="77777777" w:rsidR="00491982" w:rsidRPr="00F34A14" w:rsidRDefault="00491982" w:rsidP="00F34A14">
            <w:pPr>
              <w:rPr>
                <w:rFonts w:ascii="Garamond" w:hAnsi="Garamond"/>
              </w:rPr>
            </w:pPr>
            <w:r w:rsidRPr="00F34A14">
              <w:rPr>
                <w:rFonts w:ascii="Garamond" w:hAnsi="Garamond"/>
              </w:rPr>
              <w:t xml:space="preserve">Course Description     </w:t>
            </w:r>
          </w:p>
        </w:tc>
        <w:tc>
          <w:tcPr>
            <w:tcW w:w="7230" w:type="dxa"/>
          </w:tcPr>
          <w:p w14:paraId="78DB0FA4" w14:textId="77777777" w:rsidR="00491982" w:rsidRPr="00F34A14" w:rsidRDefault="00491982" w:rsidP="00F34A14">
            <w:pPr>
              <w:jc w:val="both"/>
              <w:rPr>
                <w:rFonts w:ascii="Garamond" w:hAnsi="Garamond"/>
              </w:rPr>
            </w:pPr>
            <w:r w:rsidRPr="00F34A14">
              <w:rPr>
                <w:rFonts w:ascii="Garamond" w:hAnsi="Garamond"/>
              </w:rPr>
              <w:t>The course introduces students to the exciting applied field that is labour economics. The leading idea throughout the course is that economics is an empirical science (not a set of theorems) meant to explain actual behaviour. In addition, the labour market is the playing field for numerous important economic policies and institutions: payroll taxes, minimum wages, collective bargaining, etc. A major task for labour economists is to explain how markets function under these regulations.</w:t>
            </w:r>
          </w:p>
        </w:tc>
      </w:tr>
      <w:tr w:rsidR="00F34A14" w:rsidRPr="00F34A14" w14:paraId="68F985C6" w14:textId="77777777" w:rsidTr="00F34A14">
        <w:tc>
          <w:tcPr>
            <w:tcW w:w="2263" w:type="dxa"/>
          </w:tcPr>
          <w:p w14:paraId="5A9DF970" w14:textId="77777777" w:rsidR="00491982" w:rsidRPr="00F34A14" w:rsidRDefault="00491982" w:rsidP="00F34A14">
            <w:pPr>
              <w:rPr>
                <w:rFonts w:ascii="Garamond" w:hAnsi="Garamond"/>
              </w:rPr>
            </w:pPr>
            <w:r w:rsidRPr="00F34A14">
              <w:rPr>
                <w:rFonts w:ascii="Garamond" w:hAnsi="Garamond"/>
              </w:rPr>
              <w:t xml:space="preserve">Course Outline          </w:t>
            </w:r>
          </w:p>
        </w:tc>
        <w:tc>
          <w:tcPr>
            <w:tcW w:w="7230" w:type="dxa"/>
          </w:tcPr>
          <w:p w14:paraId="797718A6" w14:textId="77777777" w:rsidR="00491982" w:rsidRPr="00F34A14" w:rsidRDefault="00491982" w:rsidP="00F34A14">
            <w:pPr>
              <w:jc w:val="both"/>
              <w:rPr>
                <w:rFonts w:ascii="Garamond" w:hAnsi="Garamond"/>
              </w:rPr>
            </w:pPr>
            <w:r w:rsidRPr="00F34A14">
              <w:rPr>
                <w:rFonts w:ascii="Garamond" w:hAnsi="Garamond"/>
                <w:shd w:val="clear" w:color="auto" w:fill="FFFFFF"/>
              </w:rPr>
              <w:t>Employment and unemployment, Labour Demand -Marshall’s Rule, Labour Supply, The neoclassical theory of labour supply, Preferences and budget constraint. Extensive and intensive margins. Estimating labour supply elasticity,the competitive labour market,Operation of the labour market under different imperfect market structures, Union behaviour; Investment in human capital and skill formation - Investment in education and training,the signalling debate, Wage dispersion, Segmented labour markets, Women’s participation in the labour force, Discrimination; Labour migration, Child labour, Characteristics of the Indian labour force, Wages and employment in agriculture, Industry and services, Importance of the informal sector, Employment and labour welfare policy, Globalisation and labour market reforms, Wage Inequality, Efficiency Wage theory, Introduction to wage and wage rate data: PLFS, New Labour Codes, Indian Labour market, Gig Economy.</w:t>
            </w:r>
          </w:p>
        </w:tc>
      </w:tr>
      <w:tr w:rsidR="00F34A14" w:rsidRPr="00F34A14" w14:paraId="658ED3D4" w14:textId="77777777" w:rsidTr="00F34A14">
        <w:tc>
          <w:tcPr>
            <w:tcW w:w="2263" w:type="dxa"/>
          </w:tcPr>
          <w:p w14:paraId="478DE54E"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230" w:type="dxa"/>
          </w:tcPr>
          <w:p w14:paraId="29A2BC27" w14:textId="77777777" w:rsidR="00491982" w:rsidRPr="00F34A14" w:rsidRDefault="00491982" w:rsidP="00491982">
            <w:pPr>
              <w:pStyle w:val="ListParagraph"/>
              <w:numPr>
                <w:ilvl w:val="0"/>
                <w:numId w:val="1"/>
              </w:numPr>
              <w:spacing w:after="0" w:line="240" w:lineRule="auto"/>
              <w:ind w:left="31" w:hanging="31"/>
              <w:rPr>
                <w:rFonts w:ascii="Garamond" w:hAnsi="Garamond"/>
                <w:sz w:val="24"/>
                <w:szCs w:val="24"/>
              </w:rPr>
            </w:pPr>
            <w:r w:rsidRPr="00F34A14">
              <w:rPr>
                <w:rFonts w:ascii="Garamond" w:hAnsi="Garamond"/>
                <w:sz w:val="24"/>
                <w:szCs w:val="24"/>
              </w:rPr>
              <w:t>Be able to explain, on the supply side, the factors that affect the decision of an individual to work</w:t>
            </w:r>
          </w:p>
          <w:p w14:paraId="6318DD56" w14:textId="77777777" w:rsidR="00491982" w:rsidRPr="00F34A14" w:rsidRDefault="00491982" w:rsidP="00491982">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Be able to explain, on the supply side, the factors that affect the decision of an individual to choose a particular job or a career path</w:t>
            </w:r>
          </w:p>
          <w:p w14:paraId="4BF01CC9" w14:textId="77777777" w:rsidR="00491982" w:rsidRPr="00F34A14" w:rsidRDefault="00491982" w:rsidP="00491982">
            <w:pPr>
              <w:pStyle w:val="ListParagraph"/>
              <w:numPr>
                <w:ilvl w:val="0"/>
                <w:numId w:val="1"/>
              </w:numPr>
              <w:spacing w:after="0" w:line="240" w:lineRule="auto"/>
              <w:ind w:left="0" w:firstLine="0"/>
              <w:rPr>
                <w:rFonts w:ascii="Garamond" w:hAnsi="Garamond"/>
                <w:sz w:val="24"/>
                <w:szCs w:val="24"/>
              </w:rPr>
            </w:pPr>
            <w:r w:rsidRPr="00F34A14">
              <w:rPr>
                <w:rFonts w:ascii="Garamond" w:hAnsi="Garamond"/>
                <w:sz w:val="24"/>
                <w:szCs w:val="24"/>
              </w:rPr>
              <w:t>Be able to explain, on the supply side, the factors that affect the decision of an individual to acquire education and on-the-job training to provide effort in a particular job</w:t>
            </w:r>
          </w:p>
          <w:p w14:paraId="558D1E1D" w14:textId="77777777" w:rsidR="00491982" w:rsidRPr="00F34A14" w:rsidRDefault="00491982" w:rsidP="00491982">
            <w:pPr>
              <w:pStyle w:val="ListParagraph"/>
              <w:numPr>
                <w:ilvl w:val="0"/>
                <w:numId w:val="1"/>
              </w:numPr>
              <w:spacing w:after="0" w:line="240" w:lineRule="auto"/>
              <w:ind w:left="0" w:firstLine="0"/>
              <w:rPr>
                <w:rFonts w:ascii="Garamond" w:hAnsi="Garamond"/>
                <w:sz w:val="24"/>
                <w:szCs w:val="24"/>
              </w:rPr>
            </w:pPr>
            <w:r w:rsidRPr="00F34A14">
              <w:rPr>
                <w:rFonts w:ascii="Garamond" w:hAnsi="Garamond"/>
                <w:sz w:val="24"/>
                <w:szCs w:val="24"/>
              </w:rPr>
              <w:t>Assess how governments’ policies could affect the decisions of the individual.</w:t>
            </w:r>
          </w:p>
          <w:p w14:paraId="21C9293C" w14:textId="77777777" w:rsidR="00491982" w:rsidRPr="00F34A14" w:rsidRDefault="00491982" w:rsidP="00491982">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Be able to explain, on the demand side, the factors that affect the decision of a firm to hire and fire workers</w:t>
            </w:r>
          </w:p>
          <w:p w14:paraId="3D3FAF73" w14:textId="77777777" w:rsidR="00491982" w:rsidRPr="00F34A14" w:rsidRDefault="00491982" w:rsidP="00491982">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Be able to explain, on the demand side, the factors that affect the decision of a firm to offer jobs with different characteristics (amenities and training for example)</w:t>
            </w:r>
          </w:p>
          <w:p w14:paraId="4F3AA1A6" w14:textId="77777777" w:rsidR="00491982" w:rsidRPr="00F34A14" w:rsidRDefault="00491982" w:rsidP="00491982">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lastRenderedPageBreak/>
              <w:t>Be able to explain, on the demand side, the factors that affect the decision of a firm to discriminate among different workers</w:t>
            </w:r>
          </w:p>
          <w:p w14:paraId="1758331A" w14:textId="77777777" w:rsidR="00491982" w:rsidRPr="00F34A14" w:rsidRDefault="00491982" w:rsidP="00491982">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Explain, on the demand side, the factors that affect the decision of a firm to choose particular compensation policies and to offer different career paths</w:t>
            </w:r>
          </w:p>
          <w:p w14:paraId="2DAD1F19" w14:textId="77777777" w:rsidR="00491982" w:rsidRPr="00F34A14" w:rsidRDefault="00491982" w:rsidP="00491982">
            <w:pPr>
              <w:pStyle w:val="ListParagraph"/>
              <w:numPr>
                <w:ilvl w:val="0"/>
                <w:numId w:val="1"/>
              </w:numPr>
              <w:spacing w:after="0" w:line="240" w:lineRule="auto"/>
              <w:ind w:left="31" w:firstLine="0"/>
              <w:rPr>
                <w:rFonts w:ascii="Garamond" w:hAnsi="Garamond"/>
                <w:sz w:val="24"/>
                <w:szCs w:val="24"/>
              </w:rPr>
            </w:pPr>
            <w:r w:rsidRPr="00F34A14">
              <w:rPr>
                <w:rFonts w:ascii="Garamond" w:hAnsi="Garamond"/>
                <w:sz w:val="24"/>
                <w:szCs w:val="24"/>
              </w:rPr>
              <w:t>Evaluate how government policies and institutions (such as the unions) affect the decisions of the firm</w:t>
            </w:r>
          </w:p>
        </w:tc>
      </w:tr>
      <w:tr w:rsidR="00F34A14" w:rsidRPr="00F34A14" w14:paraId="5D1A114F" w14:textId="77777777" w:rsidTr="00F34A14">
        <w:tc>
          <w:tcPr>
            <w:tcW w:w="2263" w:type="dxa"/>
          </w:tcPr>
          <w:p w14:paraId="33614C60" w14:textId="77777777" w:rsidR="00491982" w:rsidRPr="00F34A14" w:rsidRDefault="00491982" w:rsidP="00F34A14">
            <w:pPr>
              <w:rPr>
                <w:rFonts w:ascii="Garamond" w:hAnsi="Garamond"/>
              </w:rPr>
            </w:pPr>
            <w:r w:rsidRPr="00F34A14">
              <w:rPr>
                <w:rFonts w:ascii="Garamond" w:hAnsi="Garamond"/>
              </w:rPr>
              <w:lastRenderedPageBreak/>
              <w:t>Assessment Method</w:t>
            </w:r>
          </w:p>
        </w:tc>
        <w:tc>
          <w:tcPr>
            <w:tcW w:w="7230" w:type="dxa"/>
          </w:tcPr>
          <w:p w14:paraId="36BBC8FB" w14:textId="77777777" w:rsidR="00491982" w:rsidRPr="00F34A14" w:rsidRDefault="00491982" w:rsidP="00F34A14">
            <w:pPr>
              <w:rPr>
                <w:rFonts w:ascii="Garamond" w:hAnsi="Garamond"/>
              </w:rPr>
            </w:pPr>
            <w:r w:rsidRPr="00F34A14">
              <w:rPr>
                <w:rFonts w:ascii="Garamond" w:hAnsi="Garamond"/>
              </w:rPr>
              <w:t>Quizzes, Assignments, Mid Term, End Term</w:t>
            </w:r>
          </w:p>
        </w:tc>
      </w:tr>
    </w:tbl>
    <w:p w14:paraId="4C16F285" w14:textId="77777777" w:rsidR="00491982" w:rsidRPr="00F34A14" w:rsidRDefault="00491982" w:rsidP="00491982">
      <w:pPr>
        <w:spacing w:after="200" w:line="276" w:lineRule="auto"/>
        <w:jc w:val="both"/>
        <w:rPr>
          <w:rFonts w:ascii="Garamond" w:hAnsi="Garamond"/>
          <w:b/>
        </w:rPr>
      </w:pPr>
      <w:r w:rsidRPr="00F34A14">
        <w:rPr>
          <w:rFonts w:ascii="Garamond" w:hAnsi="Garamond"/>
          <w:b/>
        </w:rPr>
        <w:t>Texts</w:t>
      </w:r>
    </w:p>
    <w:p w14:paraId="2762A498" w14:textId="77777777" w:rsidR="00491982" w:rsidRPr="00F34A14" w:rsidRDefault="00491982" w:rsidP="00491982">
      <w:pPr>
        <w:pStyle w:val="ListParagraph"/>
        <w:numPr>
          <w:ilvl w:val="0"/>
          <w:numId w:val="7"/>
        </w:numPr>
        <w:jc w:val="both"/>
        <w:rPr>
          <w:rFonts w:ascii="Garamond" w:hAnsi="Garamond"/>
          <w:b/>
          <w:sz w:val="24"/>
          <w:szCs w:val="24"/>
        </w:rPr>
      </w:pPr>
      <w:r w:rsidRPr="00F34A14">
        <w:rPr>
          <w:rFonts w:ascii="Garamond" w:hAnsi="Garamond"/>
          <w:sz w:val="24"/>
          <w:szCs w:val="24"/>
        </w:rPr>
        <w:t>A.K. Sen(1999): Employment, Technology and Development, OUP.</w:t>
      </w:r>
    </w:p>
    <w:p w14:paraId="0E51319D" w14:textId="77777777" w:rsidR="00491982" w:rsidRPr="00F34A14" w:rsidRDefault="00491982" w:rsidP="00491982">
      <w:pPr>
        <w:pStyle w:val="ListParagraph"/>
        <w:numPr>
          <w:ilvl w:val="0"/>
          <w:numId w:val="7"/>
        </w:numPr>
        <w:jc w:val="both"/>
        <w:rPr>
          <w:rFonts w:ascii="Garamond" w:hAnsi="Garamond"/>
          <w:sz w:val="24"/>
          <w:szCs w:val="24"/>
        </w:rPr>
      </w:pPr>
      <w:r w:rsidRPr="00F34A14">
        <w:rPr>
          <w:rFonts w:ascii="Garamond" w:hAnsi="Garamond"/>
          <w:sz w:val="24"/>
          <w:szCs w:val="24"/>
        </w:rPr>
        <w:t>Cahuc, P., Zylberberg, A., &amp;Carcillo, S. (2014). Labor Economics (Vol. Second Edition). Cambridge, MA: The MIT Press.</w:t>
      </w:r>
    </w:p>
    <w:p w14:paraId="5BE91812" w14:textId="77777777" w:rsidR="00491982" w:rsidRPr="00F34A14" w:rsidRDefault="00491982" w:rsidP="00491982">
      <w:pPr>
        <w:jc w:val="both"/>
        <w:rPr>
          <w:rFonts w:ascii="Garamond" w:hAnsi="Garamond"/>
          <w:b/>
        </w:rPr>
      </w:pPr>
      <w:r w:rsidRPr="00F34A14">
        <w:rPr>
          <w:rFonts w:ascii="Garamond" w:hAnsi="Garamond"/>
          <w:b/>
        </w:rPr>
        <w:t>Suggested Reading</w:t>
      </w:r>
    </w:p>
    <w:p w14:paraId="184D41AF" w14:textId="77777777" w:rsidR="00491982" w:rsidRPr="00F34A14" w:rsidRDefault="00491982" w:rsidP="00491982">
      <w:pPr>
        <w:rPr>
          <w:rFonts w:ascii="Garamond" w:hAnsi="Garamond"/>
        </w:rPr>
      </w:pPr>
    </w:p>
    <w:p w14:paraId="66DD9390" w14:textId="77777777" w:rsidR="00491982" w:rsidRPr="00F34A14" w:rsidRDefault="00491982" w:rsidP="00491982">
      <w:pPr>
        <w:rPr>
          <w:rFonts w:ascii="Garamond" w:hAnsi="Garamond"/>
        </w:rPr>
      </w:pPr>
      <w:r w:rsidRPr="00F34A14">
        <w:rPr>
          <w:rFonts w:ascii="Garamond" w:hAnsi="Garamond"/>
        </w:rPr>
        <w:t>Tito Boeri, &amp; Jan van Ours. (2013). The Economics of Imperfect Labour Markets: Second Edition. Princeton University Press.</w:t>
      </w:r>
    </w:p>
    <w:p w14:paraId="5D72F5F8" w14:textId="77777777" w:rsidR="00491982" w:rsidRPr="00F34A14" w:rsidRDefault="00491982" w:rsidP="00491982">
      <w:pPr>
        <w:rPr>
          <w:rFonts w:ascii="Garamond" w:hAnsi="Garamond"/>
        </w:rPr>
      </w:pPr>
    </w:p>
    <w:p w14:paraId="1E531233" w14:textId="77777777" w:rsidR="00491982" w:rsidRPr="00F34A14" w:rsidRDefault="00491982" w:rsidP="00491982">
      <w:pPr>
        <w:spacing w:after="160" w:line="259" w:lineRule="auto"/>
        <w:rPr>
          <w:rFonts w:ascii="Garamond" w:hAnsi="Garamond"/>
        </w:rPr>
      </w:pPr>
      <w:r w:rsidRPr="00F34A14">
        <w:rPr>
          <w:rFonts w:ascii="Garamond" w:hAnsi="Garamond"/>
        </w:rPr>
        <w:br w:type="page"/>
      </w:r>
    </w:p>
    <w:tbl>
      <w:tblPr>
        <w:tblStyle w:val="TableGrid"/>
        <w:tblW w:w="9493" w:type="dxa"/>
        <w:tblLook w:val="04A0" w:firstRow="1" w:lastRow="0" w:firstColumn="1" w:lastColumn="0" w:noHBand="0" w:noVBand="1"/>
      </w:tblPr>
      <w:tblGrid>
        <w:gridCol w:w="2263"/>
        <w:gridCol w:w="7230"/>
      </w:tblGrid>
      <w:tr w:rsidR="00F34A14" w:rsidRPr="00F34A14" w14:paraId="5667804E" w14:textId="77777777" w:rsidTr="00F34A14">
        <w:tc>
          <w:tcPr>
            <w:tcW w:w="2263" w:type="dxa"/>
            <w:vAlign w:val="center"/>
          </w:tcPr>
          <w:p w14:paraId="73EDDF9A"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230" w:type="dxa"/>
            <w:vAlign w:val="center"/>
          </w:tcPr>
          <w:p w14:paraId="07A8162D" w14:textId="77777777" w:rsidR="00491982" w:rsidRPr="00F34A14" w:rsidRDefault="00491982" w:rsidP="00F34A14">
            <w:pPr>
              <w:rPr>
                <w:rFonts w:ascii="Garamond" w:hAnsi="Garamond"/>
                <w:b/>
                <w:bCs/>
              </w:rPr>
            </w:pPr>
            <w:r w:rsidRPr="00F34A14">
              <w:rPr>
                <w:rFonts w:ascii="Garamond" w:hAnsi="Garamond"/>
                <w:b/>
                <w:bCs/>
              </w:rPr>
              <w:t>HS4104</w:t>
            </w:r>
          </w:p>
        </w:tc>
      </w:tr>
      <w:tr w:rsidR="00F34A14" w:rsidRPr="00F34A14" w14:paraId="3A0D2F55" w14:textId="77777777" w:rsidTr="00F34A14">
        <w:tc>
          <w:tcPr>
            <w:tcW w:w="2263" w:type="dxa"/>
            <w:vAlign w:val="center"/>
          </w:tcPr>
          <w:p w14:paraId="5BB226DF" w14:textId="77777777" w:rsidR="00491982" w:rsidRPr="00F34A14" w:rsidRDefault="00491982" w:rsidP="00F34A14">
            <w:pPr>
              <w:rPr>
                <w:rFonts w:ascii="Garamond" w:hAnsi="Garamond"/>
              </w:rPr>
            </w:pPr>
            <w:r w:rsidRPr="00F34A14">
              <w:rPr>
                <w:rFonts w:ascii="Garamond" w:hAnsi="Garamond"/>
              </w:rPr>
              <w:t xml:space="preserve">Course Credit                 </w:t>
            </w:r>
          </w:p>
        </w:tc>
        <w:tc>
          <w:tcPr>
            <w:tcW w:w="7230" w:type="dxa"/>
            <w:vAlign w:val="center"/>
          </w:tcPr>
          <w:p w14:paraId="5C8A207C" w14:textId="77777777" w:rsidR="00491982" w:rsidRPr="00F34A14" w:rsidRDefault="00491982" w:rsidP="00F34A14">
            <w:pPr>
              <w:rPr>
                <w:rFonts w:ascii="Garamond" w:hAnsi="Garamond"/>
                <w:b/>
                <w:bCs/>
              </w:rPr>
            </w:pPr>
            <w:r w:rsidRPr="00F34A14">
              <w:rPr>
                <w:rFonts w:ascii="Garamond" w:hAnsi="Garamond"/>
                <w:b/>
                <w:bCs/>
              </w:rPr>
              <w:t>3-0-0-3</w:t>
            </w:r>
          </w:p>
        </w:tc>
      </w:tr>
      <w:tr w:rsidR="00F34A14" w:rsidRPr="00F34A14" w14:paraId="293C85D5" w14:textId="77777777" w:rsidTr="00F34A14">
        <w:tc>
          <w:tcPr>
            <w:tcW w:w="2263" w:type="dxa"/>
            <w:vAlign w:val="center"/>
          </w:tcPr>
          <w:p w14:paraId="26DD9424" w14:textId="77777777" w:rsidR="00491982" w:rsidRPr="00F34A14" w:rsidRDefault="00491982" w:rsidP="00F34A14">
            <w:pPr>
              <w:rPr>
                <w:rFonts w:ascii="Garamond" w:hAnsi="Garamond"/>
              </w:rPr>
            </w:pPr>
            <w:r w:rsidRPr="00F34A14">
              <w:rPr>
                <w:rFonts w:ascii="Garamond" w:hAnsi="Garamond"/>
              </w:rPr>
              <w:t xml:space="preserve">Course Title                   </w:t>
            </w:r>
          </w:p>
        </w:tc>
        <w:tc>
          <w:tcPr>
            <w:tcW w:w="7230" w:type="dxa"/>
            <w:vAlign w:val="center"/>
          </w:tcPr>
          <w:p w14:paraId="1D88EEC4" w14:textId="77777777" w:rsidR="00491982" w:rsidRPr="00F34A14" w:rsidRDefault="00491982" w:rsidP="00F34A14">
            <w:pPr>
              <w:rPr>
                <w:rFonts w:ascii="Garamond" w:hAnsi="Garamond"/>
                <w:b/>
                <w:bCs/>
              </w:rPr>
            </w:pPr>
            <w:r w:rsidRPr="00F34A14">
              <w:rPr>
                <w:rFonts w:ascii="Garamond" w:hAnsi="Garamond"/>
                <w:b/>
                <w:bCs/>
                <w:szCs w:val="28"/>
              </w:rPr>
              <w:t>Business Law and Economics</w:t>
            </w:r>
          </w:p>
        </w:tc>
      </w:tr>
      <w:tr w:rsidR="00F34A14" w:rsidRPr="00F34A14" w14:paraId="4139EF4B" w14:textId="77777777" w:rsidTr="00F34A14">
        <w:tc>
          <w:tcPr>
            <w:tcW w:w="2263" w:type="dxa"/>
            <w:vAlign w:val="center"/>
          </w:tcPr>
          <w:p w14:paraId="11E711CD"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230" w:type="dxa"/>
            <w:vAlign w:val="center"/>
          </w:tcPr>
          <w:p w14:paraId="68A29BA5" w14:textId="77777777" w:rsidR="00491982" w:rsidRPr="00F34A14" w:rsidRDefault="00491982" w:rsidP="00F34A14">
            <w:pPr>
              <w:rPr>
                <w:rFonts w:ascii="Garamond" w:hAnsi="Garamond"/>
                <w:lang w:val="en-IE"/>
              </w:rPr>
            </w:pPr>
            <w:r w:rsidRPr="00F34A14">
              <w:rPr>
                <w:lang w:val="en-IE"/>
              </w:rPr>
              <w:t>​</w:t>
            </w:r>
            <w:r w:rsidRPr="00F34A14">
              <w:rPr>
                <w:rFonts w:ascii="Garamond" w:hAnsi="Garamond"/>
                <w:lang w:val="en-IE"/>
              </w:rPr>
              <w:t>Students will gain an understanding of the economic and legal aspects of business decisions and of how the law affects businesses and institutions.</w:t>
            </w:r>
          </w:p>
        </w:tc>
      </w:tr>
      <w:tr w:rsidR="00F34A14" w:rsidRPr="00F34A14" w14:paraId="471B3B5E" w14:textId="77777777" w:rsidTr="00F34A14">
        <w:tc>
          <w:tcPr>
            <w:tcW w:w="2263" w:type="dxa"/>
            <w:vAlign w:val="center"/>
          </w:tcPr>
          <w:p w14:paraId="669DEEBB" w14:textId="77777777" w:rsidR="00491982" w:rsidRPr="00F34A14" w:rsidRDefault="00491982" w:rsidP="00F34A14">
            <w:pPr>
              <w:rPr>
                <w:rFonts w:ascii="Garamond" w:hAnsi="Garamond"/>
              </w:rPr>
            </w:pPr>
            <w:r w:rsidRPr="00F34A14">
              <w:rPr>
                <w:rFonts w:ascii="Garamond" w:hAnsi="Garamond"/>
              </w:rPr>
              <w:t xml:space="preserve">Course Description     </w:t>
            </w:r>
          </w:p>
        </w:tc>
        <w:tc>
          <w:tcPr>
            <w:tcW w:w="7230" w:type="dxa"/>
            <w:vAlign w:val="center"/>
          </w:tcPr>
          <w:p w14:paraId="53DC57A5" w14:textId="77777777" w:rsidR="00491982" w:rsidRPr="00F34A14" w:rsidRDefault="00491982" w:rsidP="00F34A14">
            <w:pPr>
              <w:rPr>
                <w:rFonts w:ascii="Garamond" w:hAnsi="Garamond"/>
              </w:rPr>
            </w:pPr>
            <w:r w:rsidRPr="00F34A14">
              <w:rPr>
                <w:rFonts w:ascii="Garamond" w:hAnsi="Garamond"/>
              </w:rPr>
              <w:t>The course will teach students to analyse the legal aspects of firms, economies and property. It will also give students an exposure to the economics behind bargaining, contracts and punishment strategy.</w:t>
            </w:r>
          </w:p>
        </w:tc>
      </w:tr>
      <w:tr w:rsidR="00F34A14" w:rsidRPr="00F34A14" w14:paraId="1D468395" w14:textId="77777777" w:rsidTr="00F34A14">
        <w:tc>
          <w:tcPr>
            <w:tcW w:w="2263" w:type="dxa"/>
            <w:vAlign w:val="center"/>
          </w:tcPr>
          <w:p w14:paraId="7AC16A99" w14:textId="77777777" w:rsidR="00491982" w:rsidRPr="00F34A14" w:rsidRDefault="00491982" w:rsidP="00F34A14">
            <w:pPr>
              <w:rPr>
                <w:rFonts w:ascii="Garamond" w:hAnsi="Garamond"/>
              </w:rPr>
            </w:pPr>
            <w:r w:rsidRPr="00F34A14">
              <w:rPr>
                <w:rFonts w:ascii="Garamond" w:hAnsi="Garamond"/>
              </w:rPr>
              <w:t xml:space="preserve">Course Outline          </w:t>
            </w:r>
          </w:p>
        </w:tc>
        <w:tc>
          <w:tcPr>
            <w:tcW w:w="7230" w:type="dxa"/>
            <w:vAlign w:val="center"/>
          </w:tcPr>
          <w:p w14:paraId="69236D89" w14:textId="77777777" w:rsidR="00491982" w:rsidRPr="00F34A14" w:rsidRDefault="00491982" w:rsidP="00F34A14">
            <w:pPr>
              <w:rPr>
                <w:rFonts w:ascii="Garamond" w:hAnsi="Garamond"/>
                <w:bCs/>
              </w:rPr>
            </w:pPr>
            <w:r w:rsidRPr="00F34A14">
              <w:rPr>
                <w:rFonts w:ascii="Garamond" w:hAnsi="Garamond"/>
                <w:bCs/>
              </w:rPr>
              <w:t>Introduction to Law and Economics: Economic analysis of law and the metric of efficiency; introduction of examples; principles and theories; intellectual history; efficiency and equity.</w:t>
            </w:r>
          </w:p>
          <w:p w14:paraId="0F2E07A6" w14:textId="77777777" w:rsidR="00491982" w:rsidRPr="00F34A14" w:rsidRDefault="00491982" w:rsidP="00F34A14">
            <w:pPr>
              <w:rPr>
                <w:rFonts w:ascii="Garamond" w:hAnsi="Garamond"/>
                <w:bCs/>
              </w:rPr>
            </w:pPr>
          </w:p>
          <w:p w14:paraId="73E82DD7" w14:textId="77777777" w:rsidR="00491982" w:rsidRPr="00F34A14" w:rsidRDefault="00491982" w:rsidP="00F34A14">
            <w:pPr>
              <w:rPr>
                <w:rFonts w:ascii="Garamond" w:hAnsi="Garamond"/>
                <w:bCs/>
              </w:rPr>
            </w:pPr>
            <w:r w:rsidRPr="00F34A14">
              <w:rPr>
                <w:rFonts w:ascii="Garamond" w:hAnsi="Garamond"/>
                <w:bCs/>
              </w:rPr>
              <w:t>An Introduction to Law, Legal Institutions and the Legal Process</w:t>
            </w:r>
          </w:p>
          <w:p w14:paraId="2D337656" w14:textId="77777777" w:rsidR="00491982" w:rsidRPr="00F34A14" w:rsidRDefault="00491982" w:rsidP="00F34A14">
            <w:pPr>
              <w:rPr>
                <w:rFonts w:ascii="Garamond" w:hAnsi="Garamond"/>
                <w:bCs/>
              </w:rPr>
            </w:pPr>
            <w:r w:rsidRPr="00F34A14">
              <w:rPr>
                <w:rFonts w:ascii="Garamond" w:hAnsi="Garamond"/>
                <w:bCs/>
              </w:rPr>
              <w:t>Civil law and common law, institutions of the court system, the nature of legal dispute, evolution of legal rules, the formation of law, legal terminology. Why sue? Information exchange, settlement bargaining, trial and appeal, empirical assessment of legal process.</w:t>
            </w:r>
          </w:p>
          <w:p w14:paraId="2A4F8401" w14:textId="77777777" w:rsidR="00491982" w:rsidRPr="00F34A14" w:rsidRDefault="00491982" w:rsidP="00F34A14">
            <w:pPr>
              <w:rPr>
                <w:rFonts w:ascii="Garamond" w:hAnsi="Garamond"/>
                <w:bCs/>
              </w:rPr>
            </w:pPr>
          </w:p>
          <w:p w14:paraId="4787EE22" w14:textId="77777777" w:rsidR="00491982" w:rsidRPr="00F34A14" w:rsidRDefault="00491982" w:rsidP="00F34A14">
            <w:pPr>
              <w:rPr>
                <w:rFonts w:ascii="Garamond" w:hAnsi="Garamond"/>
                <w:bCs/>
              </w:rPr>
            </w:pPr>
            <w:r w:rsidRPr="00F34A14">
              <w:rPr>
                <w:rFonts w:ascii="Garamond" w:hAnsi="Garamond"/>
                <w:bCs/>
              </w:rPr>
              <w:t>An Economic Theory of Property Legal concept of property, bargaining theory, protection of property, public versus private goods, the Coase theorem.</w:t>
            </w:r>
          </w:p>
          <w:p w14:paraId="44C76B0A" w14:textId="77777777" w:rsidR="00491982" w:rsidRPr="00F34A14" w:rsidRDefault="00491982" w:rsidP="00F34A14">
            <w:pPr>
              <w:rPr>
                <w:rFonts w:ascii="Garamond" w:hAnsi="Garamond"/>
                <w:bCs/>
              </w:rPr>
            </w:pPr>
          </w:p>
          <w:p w14:paraId="31622C8F" w14:textId="77777777" w:rsidR="00491982" w:rsidRPr="00F34A14" w:rsidRDefault="00491982" w:rsidP="00F34A14">
            <w:pPr>
              <w:rPr>
                <w:rFonts w:ascii="Garamond" w:hAnsi="Garamond"/>
                <w:bCs/>
              </w:rPr>
            </w:pPr>
            <w:r w:rsidRPr="00F34A14">
              <w:rPr>
                <w:rFonts w:ascii="Garamond" w:hAnsi="Garamond"/>
                <w:bCs/>
              </w:rPr>
              <w:t>An Economic Theory of Contract: Bargaining theory with contract, an economic theory of contract.</w:t>
            </w:r>
          </w:p>
          <w:p w14:paraId="1E544032" w14:textId="77777777" w:rsidR="00491982" w:rsidRPr="00F34A14" w:rsidRDefault="00491982" w:rsidP="00F34A14">
            <w:pPr>
              <w:rPr>
                <w:rFonts w:ascii="Garamond" w:hAnsi="Garamond"/>
                <w:bCs/>
              </w:rPr>
            </w:pPr>
          </w:p>
          <w:p w14:paraId="212F7444" w14:textId="77777777" w:rsidR="00491982" w:rsidRPr="00F34A14" w:rsidRDefault="00491982" w:rsidP="00F34A14">
            <w:pPr>
              <w:rPr>
                <w:rFonts w:ascii="Garamond" w:hAnsi="Garamond"/>
                <w:bCs/>
              </w:rPr>
            </w:pPr>
            <w:r w:rsidRPr="00F34A14">
              <w:rPr>
                <w:rFonts w:ascii="Garamond" w:hAnsi="Garamond"/>
                <w:bCs/>
              </w:rPr>
              <w:t>An Economic Theory of Tort Law: Defining tort law, economics and tort liability.</w:t>
            </w:r>
          </w:p>
          <w:p w14:paraId="348C0DB9" w14:textId="77777777" w:rsidR="00491982" w:rsidRPr="00F34A14" w:rsidRDefault="00491982" w:rsidP="00F34A14">
            <w:pPr>
              <w:rPr>
                <w:rFonts w:ascii="Garamond" w:hAnsi="Garamond"/>
                <w:bCs/>
              </w:rPr>
            </w:pPr>
          </w:p>
          <w:p w14:paraId="7BF754CF" w14:textId="77777777" w:rsidR="00491982" w:rsidRPr="00F34A14" w:rsidRDefault="00491982" w:rsidP="00F34A14">
            <w:pPr>
              <w:rPr>
                <w:rFonts w:ascii="Garamond" w:hAnsi="Garamond"/>
                <w:bCs/>
              </w:rPr>
            </w:pPr>
            <w:r w:rsidRPr="00F34A14">
              <w:rPr>
                <w:rFonts w:ascii="Garamond" w:hAnsi="Garamond"/>
                <w:bCs/>
              </w:rPr>
              <w:t>Crime and Punishment: Defining criminal deterrence and effective punishment, explain declining crime and efficient law enforcement and administration.</w:t>
            </w:r>
          </w:p>
          <w:p w14:paraId="5A7D8AE6" w14:textId="77777777" w:rsidR="00491982" w:rsidRPr="00F34A14" w:rsidRDefault="00491982" w:rsidP="00F34A14">
            <w:pPr>
              <w:rPr>
                <w:rFonts w:ascii="Garamond" w:hAnsi="Garamond"/>
                <w:bCs/>
              </w:rPr>
            </w:pPr>
          </w:p>
        </w:tc>
      </w:tr>
      <w:tr w:rsidR="00F34A14" w:rsidRPr="00F34A14" w14:paraId="13571060" w14:textId="77777777" w:rsidTr="00F34A14">
        <w:tc>
          <w:tcPr>
            <w:tcW w:w="2263" w:type="dxa"/>
            <w:vAlign w:val="center"/>
          </w:tcPr>
          <w:p w14:paraId="35329F6E"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230" w:type="dxa"/>
            <w:vAlign w:val="center"/>
          </w:tcPr>
          <w:p w14:paraId="721B108E" w14:textId="77777777" w:rsidR="00491982" w:rsidRPr="00F34A14" w:rsidRDefault="00491982" w:rsidP="00F34A14">
            <w:pPr>
              <w:rPr>
                <w:rFonts w:ascii="Garamond" w:hAnsi="Garamond"/>
              </w:rPr>
            </w:pPr>
            <w:r w:rsidRPr="00F34A14">
              <w:rPr>
                <w:rFonts w:ascii="Garamond" w:hAnsi="Garamond"/>
              </w:rPr>
              <w:t>Students will learn to discover how changes in policies and external factors impact consumer demand, prices, costs, competition, and financial conditions.</w:t>
            </w:r>
          </w:p>
        </w:tc>
      </w:tr>
      <w:tr w:rsidR="00491982" w:rsidRPr="00F34A14" w14:paraId="0E717E7A" w14:textId="77777777" w:rsidTr="00F34A14">
        <w:tc>
          <w:tcPr>
            <w:tcW w:w="2263" w:type="dxa"/>
            <w:vAlign w:val="center"/>
          </w:tcPr>
          <w:p w14:paraId="0E1BDEDC" w14:textId="77777777" w:rsidR="00491982" w:rsidRPr="00F34A14" w:rsidRDefault="00491982" w:rsidP="00F34A14">
            <w:pPr>
              <w:rPr>
                <w:rFonts w:ascii="Garamond" w:hAnsi="Garamond"/>
              </w:rPr>
            </w:pPr>
            <w:r w:rsidRPr="00F34A14">
              <w:rPr>
                <w:rFonts w:ascii="Garamond" w:hAnsi="Garamond"/>
              </w:rPr>
              <w:t>Assessment Method</w:t>
            </w:r>
          </w:p>
        </w:tc>
        <w:tc>
          <w:tcPr>
            <w:tcW w:w="7230" w:type="dxa"/>
            <w:vAlign w:val="center"/>
          </w:tcPr>
          <w:p w14:paraId="5E41694C" w14:textId="77777777" w:rsidR="00491982" w:rsidRPr="00F34A14" w:rsidRDefault="00491982" w:rsidP="00F34A14">
            <w:pPr>
              <w:rPr>
                <w:rFonts w:ascii="Garamond" w:hAnsi="Garamond"/>
              </w:rPr>
            </w:pPr>
            <w:r w:rsidRPr="00F34A14">
              <w:rPr>
                <w:rFonts w:ascii="Garamond" w:hAnsi="Garamond"/>
              </w:rPr>
              <w:t>Quizzes, Assignments, Midterm, End Term</w:t>
            </w:r>
          </w:p>
        </w:tc>
      </w:tr>
    </w:tbl>
    <w:p w14:paraId="330DB715" w14:textId="77777777" w:rsidR="00491982" w:rsidRPr="00F34A14" w:rsidRDefault="00491982" w:rsidP="00491982">
      <w:pPr>
        <w:rPr>
          <w:rFonts w:ascii="Garamond" w:hAnsi="Garamond"/>
          <w:b/>
          <w:bCs/>
          <w:sz w:val="6"/>
          <w:szCs w:val="6"/>
        </w:rPr>
      </w:pPr>
    </w:p>
    <w:p w14:paraId="30357347" w14:textId="77777777" w:rsidR="00491982" w:rsidRPr="00F34A14" w:rsidRDefault="00491982" w:rsidP="00491982">
      <w:pPr>
        <w:rPr>
          <w:rFonts w:ascii="Garamond" w:hAnsi="Garamond"/>
          <w:b/>
          <w:bCs/>
        </w:rPr>
      </w:pPr>
    </w:p>
    <w:p w14:paraId="0D942BAF" w14:textId="77777777" w:rsidR="00491982" w:rsidRPr="00F34A14" w:rsidRDefault="00491982" w:rsidP="00491982">
      <w:pPr>
        <w:rPr>
          <w:rFonts w:ascii="Garamond" w:hAnsi="Garamond"/>
          <w:b/>
          <w:bCs/>
        </w:rPr>
      </w:pPr>
      <w:r w:rsidRPr="00F34A14">
        <w:rPr>
          <w:rFonts w:ascii="Garamond" w:hAnsi="Garamond"/>
          <w:b/>
          <w:bCs/>
        </w:rPr>
        <w:t>Texts:</w:t>
      </w:r>
    </w:p>
    <w:p w14:paraId="085C9798" w14:textId="77777777" w:rsidR="00491982" w:rsidRPr="00F34A14" w:rsidRDefault="00491982" w:rsidP="00491982">
      <w:pPr>
        <w:pStyle w:val="ListParagraph"/>
        <w:numPr>
          <w:ilvl w:val="0"/>
          <w:numId w:val="35"/>
        </w:numPr>
        <w:rPr>
          <w:rFonts w:ascii="Garamond" w:hAnsi="Garamond"/>
          <w:sz w:val="24"/>
        </w:rPr>
      </w:pPr>
      <w:r w:rsidRPr="00F34A14">
        <w:rPr>
          <w:rFonts w:ascii="Garamond" w:hAnsi="Garamond"/>
          <w:sz w:val="24"/>
        </w:rPr>
        <w:t>Polinsky, A. Mitchell. 2011. An Introduction to Law and Economics. Fourth Edition. New York: Aspen</w:t>
      </w:r>
    </w:p>
    <w:p w14:paraId="63304C7A" w14:textId="77777777" w:rsidR="00491982" w:rsidRPr="00F34A14" w:rsidRDefault="00491982" w:rsidP="00491982">
      <w:pPr>
        <w:pStyle w:val="ListParagraph"/>
        <w:numPr>
          <w:ilvl w:val="0"/>
          <w:numId w:val="35"/>
        </w:numPr>
      </w:pPr>
      <w:r w:rsidRPr="00F34A14">
        <w:rPr>
          <w:rFonts w:ascii="Garamond" w:hAnsi="Garamond"/>
          <w:sz w:val="24"/>
        </w:rPr>
        <w:t>Cooter, Robert and Thomas Ulen. 2011. Law and Economics. Sixth Edition. Boston: Pearson Addison Wesley.</w:t>
      </w:r>
    </w:p>
    <w:p w14:paraId="4EF2CF3E" w14:textId="77777777" w:rsidR="00491982" w:rsidRPr="00F34A14" w:rsidRDefault="00491982" w:rsidP="00491982">
      <w:pPr>
        <w:spacing w:after="160" w:line="259" w:lineRule="auto"/>
      </w:pPr>
      <w:r w:rsidRPr="00F34A14">
        <w:br w:type="page"/>
      </w:r>
    </w:p>
    <w:tbl>
      <w:tblPr>
        <w:tblStyle w:val="TableGrid"/>
        <w:tblW w:w="9493" w:type="dxa"/>
        <w:tblLook w:val="04A0" w:firstRow="1" w:lastRow="0" w:firstColumn="1" w:lastColumn="0" w:noHBand="0" w:noVBand="1"/>
      </w:tblPr>
      <w:tblGrid>
        <w:gridCol w:w="2263"/>
        <w:gridCol w:w="7230"/>
      </w:tblGrid>
      <w:tr w:rsidR="00F34A14" w:rsidRPr="00F34A14" w14:paraId="1D3D68A2" w14:textId="77777777" w:rsidTr="00F34A14">
        <w:tc>
          <w:tcPr>
            <w:tcW w:w="2263" w:type="dxa"/>
            <w:vAlign w:val="center"/>
          </w:tcPr>
          <w:p w14:paraId="54055F14"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230" w:type="dxa"/>
            <w:vAlign w:val="center"/>
          </w:tcPr>
          <w:p w14:paraId="6D1D6F22" w14:textId="77777777" w:rsidR="00491982" w:rsidRPr="00F34A14" w:rsidRDefault="00491982" w:rsidP="00F34A14">
            <w:pPr>
              <w:rPr>
                <w:rFonts w:ascii="Garamond" w:hAnsi="Garamond"/>
                <w:b/>
                <w:bCs/>
              </w:rPr>
            </w:pPr>
            <w:r w:rsidRPr="00F34A14">
              <w:rPr>
                <w:rFonts w:ascii="Garamond" w:hAnsi="Garamond"/>
                <w:b/>
                <w:bCs/>
              </w:rPr>
              <w:t>HS4105</w:t>
            </w:r>
          </w:p>
        </w:tc>
      </w:tr>
      <w:tr w:rsidR="00F34A14" w:rsidRPr="00F34A14" w14:paraId="31D10D78" w14:textId="77777777" w:rsidTr="00F34A14">
        <w:tc>
          <w:tcPr>
            <w:tcW w:w="2263" w:type="dxa"/>
            <w:vAlign w:val="center"/>
          </w:tcPr>
          <w:p w14:paraId="57E3DD4D" w14:textId="77777777" w:rsidR="00491982" w:rsidRPr="00F34A14" w:rsidRDefault="00491982" w:rsidP="00F34A14">
            <w:pPr>
              <w:rPr>
                <w:rFonts w:ascii="Garamond" w:hAnsi="Garamond"/>
              </w:rPr>
            </w:pPr>
            <w:r w:rsidRPr="00F34A14">
              <w:rPr>
                <w:rFonts w:ascii="Garamond" w:hAnsi="Garamond"/>
              </w:rPr>
              <w:t xml:space="preserve">Course Credit                 </w:t>
            </w:r>
          </w:p>
        </w:tc>
        <w:tc>
          <w:tcPr>
            <w:tcW w:w="7230" w:type="dxa"/>
            <w:vAlign w:val="center"/>
          </w:tcPr>
          <w:p w14:paraId="5BADB3A1" w14:textId="77777777" w:rsidR="00491982" w:rsidRPr="00F34A14" w:rsidRDefault="00491982" w:rsidP="00F34A14">
            <w:pPr>
              <w:rPr>
                <w:rFonts w:ascii="Garamond" w:hAnsi="Garamond"/>
                <w:b/>
                <w:bCs/>
              </w:rPr>
            </w:pPr>
            <w:r w:rsidRPr="00F34A14">
              <w:rPr>
                <w:rFonts w:ascii="Garamond" w:hAnsi="Garamond"/>
                <w:b/>
                <w:bCs/>
              </w:rPr>
              <w:t>3-1-0-4</w:t>
            </w:r>
          </w:p>
        </w:tc>
      </w:tr>
      <w:tr w:rsidR="00F34A14" w:rsidRPr="00F34A14" w14:paraId="36D2A317" w14:textId="77777777" w:rsidTr="00F34A14">
        <w:tc>
          <w:tcPr>
            <w:tcW w:w="2263" w:type="dxa"/>
            <w:vAlign w:val="center"/>
          </w:tcPr>
          <w:p w14:paraId="3BFE703D" w14:textId="77777777" w:rsidR="00491982" w:rsidRPr="00F34A14" w:rsidRDefault="00491982" w:rsidP="00F34A14">
            <w:pPr>
              <w:rPr>
                <w:rFonts w:ascii="Garamond" w:hAnsi="Garamond"/>
              </w:rPr>
            </w:pPr>
            <w:r w:rsidRPr="00F34A14">
              <w:rPr>
                <w:rFonts w:ascii="Garamond" w:hAnsi="Garamond"/>
              </w:rPr>
              <w:t xml:space="preserve">Course Title                   </w:t>
            </w:r>
          </w:p>
        </w:tc>
        <w:tc>
          <w:tcPr>
            <w:tcW w:w="7230" w:type="dxa"/>
            <w:vAlign w:val="center"/>
          </w:tcPr>
          <w:p w14:paraId="2B249E1E" w14:textId="77777777" w:rsidR="00491982" w:rsidRPr="00F34A14" w:rsidRDefault="00491982" w:rsidP="00F34A14">
            <w:pPr>
              <w:rPr>
                <w:rFonts w:ascii="Garamond" w:hAnsi="Garamond"/>
                <w:b/>
                <w:bCs/>
              </w:rPr>
            </w:pPr>
            <w:r w:rsidRPr="00F34A14">
              <w:rPr>
                <w:rFonts w:ascii="Garamond" w:hAnsi="Garamond"/>
                <w:b/>
                <w:bCs/>
              </w:rPr>
              <w:t>Advanced Macroeconomics</w:t>
            </w:r>
          </w:p>
        </w:tc>
      </w:tr>
      <w:tr w:rsidR="00F34A14" w:rsidRPr="00F34A14" w14:paraId="5E160278" w14:textId="77777777" w:rsidTr="00F34A14">
        <w:tc>
          <w:tcPr>
            <w:tcW w:w="2263" w:type="dxa"/>
            <w:vAlign w:val="center"/>
          </w:tcPr>
          <w:p w14:paraId="49C77A0E"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230" w:type="dxa"/>
            <w:vAlign w:val="center"/>
          </w:tcPr>
          <w:p w14:paraId="04A2369E" w14:textId="77777777" w:rsidR="00491982" w:rsidRPr="00F34A14" w:rsidRDefault="00491982" w:rsidP="00F34A14">
            <w:pPr>
              <w:pStyle w:val="ListParagraph"/>
              <w:spacing w:after="0" w:line="240" w:lineRule="auto"/>
              <w:ind w:left="36"/>
              <w:rPr>
                <w:rFonts w:ascii="Garamond" w:hAnsi="Garamond"/>
                <w:sz w:val="24"/>
                <w:szCs w:val="24"/>
              </w:rPr>
            </w:pPr>
            <w:r w:rsidRPr="00F34A14">
              <w:rPr>
                <w:rFonts w:ascii="Garamond" w:hAnsi="Times New Roman" w:cs="Times New Roman"/>
                <w:sz w:val="24"/>
                <w:szCs w:val="24"/>
              </w:rPr>
              <w:t>The course will make students familiar with key concepts in modern quantitative macroeconomics and give students a thorough understanding of up-to-date research in a few selected topics. Particular attention will be paid to using economic theory, specifically equilibrium models with heterogeneous agents, to interpret data. The course will be relevant to students wishing to continue to study economics at a postgraduate level, as well as those interested in policy research involving quantitative economic modeling.</w:t>
            </w:r>
          </w:p>
        </w:tc>
      </w:tr>
      <w:tr w:rsidR="00F34A14" w:rsidRPr="00F34A14" w14:paraId="0CA93FB6" w14:textId="77777777" w:rsidTr="00F34A14">
        <w:tc>
          <w:tcPr>
            <w:tcW w:w="2263" w:type="dxa"/>
            <w:vAlign w:val="center"/>
          </w:tcPr>
          <w:p w14:paraId="0D69A2D8" w14:textId="77777777" w:rsidR="00491982" w:rsidRPr="00F34A14" w:rsidRDefault="00491982" w:rsidP="00F34A14">
            <w:pPr>
              <w:rPr>
                <w:rFonts w:ascii="Garamond" w:hAnsi="Garamond"/>
              </w:rPr>
            </w:pPr>
            <w:r w:rsidRPr="00F34A14">
              <w:rPr>
                <w:rFonts w:ascii="Garamond" w:hAnsi="Garamond"/>
              </w:rPr>
              <w:t xml:space="preserve">Course Description     </w:t>
            </w:r>
          </w:p>
        </w:tc>
        <w:tc>
          <w:tcPr>
            <w:tcW w:w="7230" w:type="dxa"/>
            <w:vAlign w:val="center"/>
          </w:tcPr>
          <w:p w14:paraId="2898E581" w14:textId="77777777" w:rsidR="00491982" w:rsidRPr="00F34A14" w:rsidRDefault="00491982" w:rsidP="00F34A14">
            <w:pPr>
              <w:rPr>
                <w:rFonts w:ascii="Garamond" w:hAnsi="Garamond"/>
              </w:rPr>
            </w:pPr>
            <w:r w:rsidRPr="00F34A14">
              <w:rPr>
                <w:rFonts w:ascii="Garamond" w:hAnsi="Garamond"/>
              </w:rPr>
              <w:t>This course seeks to develop an understanding of Macroeconomic theory as a systematic way of analysing the behaviour of the macro economy. The course focuses on two key issues of economic policy debate, namely economic growth and monetary policy. The emphasis is on the recent developments in macroeconomic theory with particular reference to current problems.</w:t>
            </w:r>
          </w:p>
        </w:tc>
      </w:tr>
      <w:tr w:rsidR="00F34A14" w:rsidRPr="00F34A14" w14:paraId="0F640B07" w14:textId="77777777" w:rsidTr="00F34A14">
        <w:tc>
          <w:tcPr>
            <w:tcW w:w="2263" w:type="dxa"/>
            <w:vAlign w:val="center"/>
          </w:tcPr>
          <w:p w14:paraId="53FDE549" w14:textId="77777777" w:rsidR="00491982" w:rsidRPr="00F34A14" w:rsidRDefault="00491982" w:rsidP="00F34A14">
            <w:pPr>
              <w:rPr>
                <w:rFonts w:ascii="Garamond" w:hAnsi="Garamond"/>
              </w:rPr>
            </w:pPr>
            <w:r w:rsidRPr="00F34A14">
              <w:rPr>
                <w:rFonts w:ascii="Garamond" w:hAnsi="Garamond"/>
              </w:rPr>
              <w:t xml:space="preserve">Course Outline          </w:t>
            </w:r>
          </w:p>
        </w:tc>
        <w:tc>
          <w:tcPr>
            <w:tcW w:w="7230" w:type="dxa"/>
            <w:vAlign w:val="center"/>
          </w:tcPr>
          <w:p w14:paraId="4E51F5E3" w14:textId="77777777" w:rsidR="00491982" w:rsidRPr="00F34A14" w:rsidRDefault="00491982" w:rsidP="00F34A14">
            <w:pPr>
              <w:rPr>
                <w:rFonts w:ascii="Garamond" w:hAnsi="Garamond"/>
              </w:rPr>
            </w:pPr>
            <w:r w:rsidRPr="00F34A14">
              <w:rPr>
                <w:rFonts w:ascii="Garamond" w:hAnsi="Garamond"/>
              </w:rPr>
              <w:t>1.Tools for Studying Dynamic Economies</w:t>
            </w:r>
          </w:p>
          <w:p w14:paraId="3952F389" w14:textId="77777777" w:rsidR="00491982" w:rsidRPr="00F34A14" w:rsidRDefault="00491982" w:rsidP="00F34A14">
            <w:pPr>
              <w:rPr>
                <w:rFonts w:ascii="Garamond" w:hAnsi="Garamond"/>
              </w:rPr>
            </w:pPr>
            <w:r w:rsidRPr="00F34A14">
              <w:rPr>
                <w:rFonts w:ascii="Garamond" w:hAnsi="Garamond"/>
              </w:rPr>
              <w:t>Topics include: Dynamic Programming; Numerical Dynamic Programming; Neoclassical Growth and Search, Solow-Swan model and the infinite horizon Cass-Coopmans-Ramsey, overlapping generations Diamond model,</w:t>
            </w:r>
          </w:p>
          <w:p w14:paraId="3E55A217" w14:textId="77777777" w:rsidR="00491982" w:rsidRPr="00F34A14" w:rsidRDefault="00491982" w:rsidP="00F34A14">
            <w:pPr>
              <w:rPr>
                <w:rFonts w:ascii="Garamond" w:hAnsi="Garamond"/>
              </w:rPr>
            </w:pPr>
            <w:r w:rsidRPr="00F34A14">
              <w:rPr>
                <w:rFonts w:ascii="Garamond" w:hAnsi="Garamond"/>
              </w:rPr>
              <w:t>Matching and Unemployment – Efficiency Wage Theory</w:t>
            </w:r>
          </w:p>
          <w:p w14:paraId="76382598" w14:textId="77777777" w:rsidR="00491982" w:rsidRPr="00F34A14" w:rsidRDefault="00491982" w:rsidP="00F34A14">
            <w:pPr>
              <w:rPr>
                <w:rFonts w:ascii="Garamond" w:hAnsi="Garamond"/>
              </w:rPr>
            </w:pPr>
          </w:p>
          <w:p w14:paraId="63071EDE" w14:textId="77777777" w:rsidR="00491982" w:rsidRPr="00F34A14" w:rsidRDefault="00491982" w:rsidP="00F34A14">
            <w:pPr>
              <w:rPr>
                <w:rFonts w:ascii="Garamond" w:hAnsi="Garamond"/>
              </w:rPr>
            </w:pPr>
            <w:r w:rsidRPr="00F34A14">
              <w:rPr>
                <w:rFonts w:ascii="Garamond" w:hAnsi="Garamond"/>
              </w:rPr>
              <w:t>2. Self Insurance and Incomplete Markets</w:t>
            </w:r>
          </w:p>
          <w:p w14:paraId="23382529" w14:textId="77777777" w:rsidR="00491982" w:rsidRPr="00F34A14" w:rsidRDefault="00491982" w:rsidP="00F34A14">
            <w:pPr>
              <w:rPr>
                <w:rFonts w:ascii="Garamond" w:hAnsi="Garamond"/>
              </w:rPr>
            </w:pPr>
            <w:r w:rsidRPr="00F34A14">
              <w:rPr>
                <w:rFonts w:ascii="Garamond" w:hAnsi="Garamond"/>
              </w:rPr>
              <w:t>Topics include: Self Insurance (partial equilibrium), Bewley Models</w:t>
            </w:r>
          </w:p>
          <w:p w14:paraId="3BF648B2" w14:textId="77777777" w:rsidR="00491982" w:rsidRPr="00F34A14" w:rsidRDefault="00491982" w:rsidP="00F34A14">
            <w:pPr>
              <w:rPr>
                <w:rFonts w:ascii="Garamond" w:hAnsi="Garamond"/>
              </w:rPr>
            </w:pPr>
          </w:p>
          <w:p w14:paraId="724FB458" w14:textId="77777777" w:rsidR="00491982" w:rsidRPr="00F34A14" w:rsidRDefault="00491982" w:rsidP="00F34A14">
            <w:pPr>
              <w:rPr>
                <w:rFonts w:ascii="Garamond" w:hAnsi="Garamond"/>
              </w:rPr>
            </w:pPr>
            <w:r w:rsidRPr="00F34A14">
              <w:rPr>
                <w:rFonts w:ascii="Garamond" w:hAnsi="Garamond"/>
              </w:rPr>
              <w:t>3. Inequality in the Macroeconomy</w:t>
            </w:r>
          </w:p>
          <w:p w14:paraId="76C69272" w14:textId="77777777" w:rsidR="00491982" w:rsidRPr="00F34A14" w:rsidRDefault="00491982" w:rsidP="00F34A14">
            <w:pPr>
              <w:rPr>
                <w:rFonts w:ascii="Garamond" w:hAnsi="Garamond"/>
              </w:rPr>
            </w:pPr>
            <w:r w:rsidRPr="00F34A14">
              <w:rPr>
                <w:rFonts w:ascii="Garamond" w:hAnsi="Garamond"/>
              </w:rPr>
              <w:t>Topics include: Measuring risk, endogenously incomplete markets</w:t>
            </w:r>
          </w:p>
          <w:p w14:paraId="3AED10A2" w14:textId="77777777" w:rsidR="00491982" w:rsidRPr="00F34A14" w:rsidRDefault="00491982" w:rsidP="00F34A14">
            <w:pPr>
              <w:rPr>
                <w:rFonts w:ascii="Garamond" w:hAnsi="Garamond"/>
              </w:rPr>
            </w:pPr>
          </w:p>
          <w:p w14:paraId="33A3DC03" w14:textId="77777777" w:rsidR="00491982" w:rsidRPr="00F34A14" w:rsidRDefault="00491982" w:rsidP="00F34A14">
            <w:pPr>
              <w:rPr>
                <w:rFonts w:ascii="Garamond" w:hAnsi="Garamond"/>
              </w:rPr>
            </w:pPr>
            <w:r w:rsidRPr="00F34A14">
              <w:rPr>
                <w:rFonts w:ascii="Garamond" w:hAnsi="Garamond"/>
              </w:rPr>
              <w:t>4. Equilibrium Unemployment Theory</w:t>
            </w:r>
          </w:p>
          <w:p w14:paraId="303C2BAB" w14:textId="77777777" w:rsidR="00491982" w:rsidRPr="00F34A14" w:rsidRDefault="00491982" w:rsidP="00F34A14">
            <w:pPr>
              <w:rPr>
                <w:rFonts w:ascii="Garamond" w:hAnsi="Garamond"/>
              </w:rPr>
            </w:pPr>
            <w:r w:rsidRPr="00F34A14">
              <w:rPr>
                <w:rFonts w:ascii="Garamond" w:hAnsi="Garamond"/>
              </w:rPr>
              <w:t>Topics include: Theory and applications to European unemployment and business cycle dynamics</w:t>
            </w:r>
          </w:p>
        </w:tc>
      </w:tr>
      <w:tr w:rsidR="00F34A14" w:rsidRPr="00F34A14" w14:paraId="139BBB8B" w14:textId="77777777" w:rsidTr="00F34A14">
        <w:tc>
          <w:tcPr>
            <w:tcW w:w="2263" w:type="dxa"/>
            <w:vAlign w:val="center"/>
          </w:tcPr>
          <w:p w14:paraId="0C07BF19"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230" w:type="dxa"/>
            <w:vAlign w:val="center"/>
          </w:tcPr>
          <w:p w14:paraId="203AD45C" w14:textId="77777777" w:rsidR="00491982" w:rsidRPr="00F34A14" w:rsidRDefault="00491982" w:rsidP="00491982">
            <w:pPr>
              <w:pStyle w:val="ListParagraph"/>
              <w:numPr>
                <w:ilvl w:val="0"/>
                <w:numId w:val="33"/>
              </w:numPr>
              <w:rPr>
                <w:rFonts w:ascii="Garamond" w:hAnsi="Garamond"/>
                <w:sz w:val="24"/>
                <w:szCs w:val="24"/>
              </w:rPr>
            </w:pPr>
            <w:r w:rsidRPr="00F34A14">
              <w:rPr>
                <w:rFonts w:ascii="Garamond" w:hAnsi="Garamond"/>
                <w:sz w:val="24"/>
                <w:szCs w:val="24"/>
              </w:rPr>
              <w:t>Interpret and analyze different models of economic fluctuations</w:t>
            </w:r>
          </w:p>
          <w:p w14:paraId="0BF1A2B2" w14:textId="77777777" w:rsidR="00491982" w:rsidRPr="00F34A14" w:rsidRDefault="00491982" w:rsidP="00491982">
            <w:pPr>
              <w:pStyle w:val="ListParagraph"/>
              <w:numPr>
                <w:ilvl w:val="0"/>
                <w:numId w:val="33"/>
              </w:numPr>
              <w:rPr>
                <w:rFonts w:ascii="Garamond" w:hAnsi="Garamond"/>
                <w:sz w:val="24"/>
                <w:szCs w:val="24"/>
              </w:rPr>
            </w:pPr>
            <w:r w:rsidRPr="00F34A14">
              <w:rPr>
                <w:rFonts w:ascii="Garamond" w:hAnsi="Garamond"/>
                <w:sz w:val="24"/>
                <w:szCs w:val="24"/>
              </w:rPr>
              <w:t>Analyze and extend models of long-run economic development</w:t>
            </w:r>
          </w:p>
          <w:p w14:paraId="4FFB2EE6" w14:textId="77777777" w:rsidR="00491982" w:rsidRPr="00F34A14" w:rsidRDefault="00491982" w:rsidP="00491982">
            <w:pPr>
              <w:pStyle w:val="ListParagraph"/>
              <w:numPr>
                <w:ilvl w:val="0"/>
                <w:numId w:val="33"/>
              </w:numPr>
              <w:rPr>
                <w:rFonts w:ascii="Garamond" w:hAnsi="Garamond"/>
                <w:sz w:val="24"/>
                <w:szCs w:val="24"/>
              </w:rPr>
            </w:pPr>
            <w:r w:rsidRPr="00F34A14">
              <w:rPr>
                <w:rFonts w:ascii="Garamond" w:hAnsi="Garamond"/>
                <w:sz w:val="24"/>
                <w:szCs w:val="24"/>
              </w:rPr>
              <w:t>Describe models in game theory, especially as they relate to economics</w:t>
            </w:r>
          </w:p>
          <w:p w14:paraId="72431C25" w14:textId="77777777" w:rsidR="00491982" w:rsidRPr="00F34A14" w:rsidRDefault="00491982" w:rsidP="00491982">
            <w:pPr>
              <w:pStyle w:val="ListParagraph"/>
              <w:numPr>
                <w:ilvl w:val="0"/>
                <w:numId w:val="33"/>
              </w:numPr>
              <w:spacing w:after="0" w:line="240" w:lineRule="auto"/>
              <w:rPr>
                <w:rFonts w:ascii="Garamond" w:hAnsi="Garamond"/>
                <w:sz w:val="24"/>
                <w:szCs w:val="24"/>
              </w:rPr>
            </w:pPr>
            <w:r w:rsidRPr="00F34A14">
              <w:rPr>
                <w:rFonts w:ascii="Garamond" w:hAnsi="Garamond"/>
                <w:sz w:val="24"/>
                <w:szCs w:val="24"/>
              </w:rPr>
              <w:t>Manipulate economic models to incorporate changes in economic policy</w:t>
            </w:r>
          </w:p>
        </w:tc>
      </w:tr>
      <w:tr w:rsidR="00491982" w:rsidRPr="00F34A14" w14:paraId="12766E43" w14:textId="77777777" w:rsidTr="00F34A14">
        <w:tc>
          <w:tcPr>
            <w:tcW w:w="2263" w:type="dxa"/>
            <w:vAlign w:val="center"/>
          </w:tcPr>
          <w:p w14:paraId="58767FF6" w14:textId="77777777" w:rsidR="00491982" w:rsidRPr="00F34A14" w:rsidRDefault="00491982" w:rsidP="00F34A14">
            <w:pPr>
              <w:rPr>
                <w:rFonts w:ascii="Garamond" w:hAnsi="Garamond"/>
              </w:rPr>
            </w:pPr>
            <w:r w:rsidRPr="00F34A14">
              <w:rPr>
                <w:rFonts w:ascii="Garamond" w:hAnsi="Garamond"/>
              </w:rPr>
              <w:t>Assessment Method</w:t>
            </w:r>
          </w:p>
        </w:tc>
        <w:tc>
          <w:tcPr>
            <w:tcW w:w="7230" w:type="dxa"/>
            <w:vAlign w:val="center"/>
          </w:tcPr>
          <w:p w14:paraId="5517F09C" w14:textId="77777777" w:rsidR="00491982" w:rsidRPr="00F34A14" w:rsidRDefault="00491982" w:rsidP="00F34A14">
            <w:pPr>
              <w:rPr>
                <w:rFonts w:ascii="Garamond" w:hAnsi="Garamond"/>
              </w:rPr>
            </w:pPr>
            <w:r w:rsidRPr="00F34A14">
              <w:rPr>
                <w:rFonts w:ascii="Garamond" w:hAnsi="Garamond"/>
              </w:rPr>
              <w:t>Quizzes, Assignments, Midterm, End Term</w:t>
            </w:r>
          </w:p>
        </w:tc>
      </w:tr>
    </w:tbl>
    <w:p w14:paraId="6470AECB" w14:textId="77777777" w:rsidR="00491982" w:rsidRPr="00F34A14" w:rsidRDefault="00491982" w:rsidP="00491982">
      <w:pPr>
        <w:rPr>
          <w:rFonts w:ascii="Garamond" w:hAnsi="Garamond"/>
        </w:rPr>
      </w:pPr>
    </w:p>
    <w:p w14:paraId="51EE9343" w14:textId="77777777" w:rsidR="00491982" w:rsidRPr="00F34A14" w:rsidRDefault="00491982" w:rsidP="00491982">
      <w:pPr>
        <w:rPr>
          <w:rFonts w:ascii="Garamond" w:hAnsi="Garamond"/>
          <w:b/>
        </w:rPr>
      </w:pPr>
      <w:r w:rsidRPr="00F34A14">
        <w:rPr>
          <w:rFonts w:ascii="Garamond" w:hAnsi="Garamond"/>
          <w:b/>
        </w:rPr>
        <w:t>Texts:</w:t>
      </w:r>
    </w:p>
    <w:p w14:paraId="4894524C" w14:textId="77777777" w:rsidR="00491982" w:rsidRPr="00F34A14" w:rsidRDefault="00491982" w:rsidP="00491982">
      <w:pPr>
        <w:rPr>
          <w:rFonts w:ascii="Garamond" w:hAnsi="Garamond"/>
          <w:b/>
        </w:rPr>
      </w:pPr>
    </w:p>
    <w:p w14:paraId="7D260918" w14:textId="77777777" w:rsidR="00491982" w:rsidRPr="00F34A14" w:rsidRDefault="00491982" w:rsidP="00491982">
      <w:pPr>
        <w:rPr>
          <w:rFonts w:ascii="Garamond" w:hAnsi="Garamond"/>
        </w:rPr>
      </w:pPr>
      <w:r w:rsidRPr="00F34A14">
        <w:rPr>
          <w:rFonts w:ascii="Garamond" w:hAnsi="Garamond"/>
        </w:rPr>
        <w:t>David Romer, (2018), Advanced Macroeconomics, any edition, McGraw-Hill</w:t>
      </w:r>
    </w:p>
    <w:p w14:paraId="3737D59B" w14:textId="77777777" w:rsidR="00491982" w:rsidRPr="00F34A14" w:rsidRDefault="00491982" w:rsidP="00491982">
      <w:pPr>
        <w:rPr>
          <w:rFonts w:ascii="Garamond" w:hAnsi="Garamond"/>
        </w:rPr>
      </w:pPr>
    </w:p>
    <w:p w14:paraId="740A66C2" w14:textId="77777777" w:rsidR="00491982" w:rsidRPr="00F34A14" w:rsidRDefault="00491982" w:rsidP="00491982">
      <w:pPr>
        <w:rPr>
          <w:rFonts w:ascii="Garamond" w:hAnsi="Garamond"/>
        </w:rPr>
      </w:pPr>
      <w:r w:rsidRPr="00F34A14">
        <w:rPr>
          <w:rFonts w:ascii="Garamond" w:hAnsi="Garamond"/>
        </w:rPr>
        <w:t>Taylor, L. (2009), Reconstructing Macroeconomics: Structuralist Proposals and Critiques of the Mainstream, Harvard University Press.</w:t>
      </w:r>
    </w:p>
    <w:p w14:paraId="4E151D4E" w14:textId="77777777" w:rsidR="00491982" w:rsidRPr="00F34A14" w:rsidRDefault="00491982" w:rsidP="00491982">
      <w:pPr>
        <w:rPr>
          <w:rFonts w:ascii="Garamond" w:hAnsi="Garamond"/>
        </w:rPr>
      </w:pPr>
    </w:p>
    <w:p w14:paraId="1B122ADB" w14:textId="77777777" w:rsidR="00491982" w:rsidRPr="00F34A14" w:rsidRDefault="00491982" w:rsidP="00491982">
      <w:pPr>
        <w:spacing w:after="160" w:line="259" w:lineRule="auto"/>
      </w:pPr>
      <w:r w:rsidRPr="00F34A14">
        <w:rPr>
          <w:rFonts w:ascii="Garamond" w:hAnsi="Garamond"/>
        </w:rPr>
        <w:t>New Growth Theory: A Supply--Demand View, in Contemporary Macroconomics, edited by Amitava Bose et al, Oxford, 2001</w:t>
      </w:r>
      <w:r w:rsidRPr="00F34A14">
        <w:br w:type="page"/>
      </w:r>
    </w:p>
    <w:tbl>
      <w:tblPr>
        <w:tblStyle w:val="TableGrid"/>
        <w:tblW w:w="9493" w:type="dxa"/>
        <w:tblLook w:val="04A0" w:firstRow="1" w:lastRow="0" w:firstColumn="1" w:lastColumn="0" w:noHBand="0" w:noVBand="1"/>
      </w:tblPr>
      <w:tblGrid>
        <w:gridCol w:w="2405"/>
        <w:gridCol w:w="7088"/>
      </w:tblGrid>
      <w:tr w:rsidR="00F34A14" w:rsidRPr="00F34A14" w14:paraId="78CCC38D" w14:textId="77777777" w:rsidTr="00F34A14">
        <w:tc>
          <w:tcPr>
            <w:tcW w:w="2405" w:type="dxa"/>
            <w:vAlign w:val="center"/>
          </w:tcPr>
          <w:p w14:paraId="2302CE28"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088" w:type="dxa"/>
            <w:vAlign w:val="center"/>
          </w:tcPr>
          <w:p w14:paraId="3DAB89A8" w14:textId="77777777" w:rsidR="00491982" w:rsidRPr="00F34A14" w:rsidRDefault="00491982" w:rsidP="00F34A14">
            <w:pPr>
              <w:rPr>
                <w:rFonts w:ascii="Garamond" w:hAnsi="Garamond"/>
                <w:bCs/>
              </w:rPr>
            </w:pPr>
            <w:r w:rsidRPr="00F34A14">
              <w:rPr>
                <w:rFonts w:ascii="Garamond" w:hAnsi="Garamond"/>
                <w:b/>
                <w:bCs/>
              </w:rPr>
              <w:t>HS4201</w:t>
            </w:r>
          </w:p>
        </w:tc>
      </w:tr>
      <w:tr w:rsidR="00F34A14" w:rsidRPr="00F34A14" w14:paraId="402C8852" w14:textId="77777777" w:rsidTr="00F34A14">
        <w:trPr>
          <w:trHeight w:val="386"/>
        </w:trPr>
        <w:tc>
          <w:tcPr>
            <w:tcW w:w="2405" w:type="dxa"/>
            <w:vAlign w:val="center"/>
          </w:tcPr>
          <w:p w14:paraId="6276EA09" w14:textId="77777777" w:rsidR="00491982" w:rsidRPr="00F34A14" w:rsidRDefault="00491982" w:rsidP="00F34A14">
            <w:pPr>
              <w:rPr>
                <w:rFonts w:ascii="Garamond" w:hAnsi="Garamond"/>
              </w:rPr>
            </w:pPr>
            <w:r w:rsidRPr="00F34A14">
              <w:rPr>
                <w:rFonts w:ascii="Garamond" w:hAnsi="Garamond"/>
              </w:rPr>
              <w:t xml:space="preserve">Course Credit              </w:t>
            </w:r>
          </w:p>
        </w:tc>
        <w:tc>
          <w:tcPr>
            <w:tcW w:w="7088" w:type="dxa"/>
            <w:vAlign w:val="center"/>
          </w:tcPr>
          <w:p w14:paraId="06FD582E" w14:textId="77777777" w:rsidR="00491982" w:rsidRPr="00F34A14" w:rsidRDefault="00491982" w:rsidP="00F34A14">
            <w:pPr>
              <w:rPr>
                <w:rFonts w:ascii="Garamond" w:hAnsi="Garamond"/>
                <w:b/>
                <w:bCs/>
              </w:rPr>
            </w:pPr>
            <w:r w:rsidRPr="00F34A14">
              <w:rPr>
                <w:rFonts w:ascii="Garamond" w:hAnsi="Garamond"/>
                <w:b/>
                <w:bCs/>
              </w:rPr>
              <w:t>3-1-0-4</w:t>
            </w:r>
          </w:p>
        </w:tc>
      </w:tr>
      <w:tr w:rsidR="00F34A14" w:rsidRPr="00F34A14" w14:paraId="24F4A740" w14:textId="77777777" w:rsidTr="00F34A14">
        <w:tc>
          <w:tcPr>
            <w:tcW w:w="2405" w:type="dxa"/>
            <w:vAlign w:val="center"/>
          </w:tcPr>
          <w:p w14:paraId="077680B1" w14:textId="77777777" w:rsidR="00491982" w:rsidRPr="00F34A14" w:rsidRDefault="00491982" w:rsidP="00F34A14">
            <w:pPr>
              <w:rPr>
                <w:rFonts w:ascii="Garamond" w:hAnsi="Garamond"/>
              </w:rPr>
            </w:pPr>
            <w:r w:rsidRPr="00F34A14">
              <w:rPr>
                <w:rFonts w:ascii="Garamond" w:hAnsi="Garamond"/>
              </w:rPr>
              <w:t xml:space="preserve">Course Title                   </w:t>
            </w:r>
          </w:p>
        </w:tc>
        <w:tc>
          <w:tcPr>
            <w:tcW w:w="7088" w:type="dxa"/>
            <w:vAlign w:val="center"/>
          </w:tcPr>
          <w:p w14:paraId="6833C40A" w14:textId="77777777" w:rsidR="00491982" w:rsidRPr="00F34A14" w:rsidRDefault="00491982" w:rsidP="00F34A14">
            <w:pPr>
              <w:rPr>
                <w:rFonts w:ascii="Garamond" w:hAnsi="Garamond"/>
                <w:b/>
              </w:rPr>
            </w:pPr>
            <w:r w:rsidRPr="00F34A14">
              <w:rPr>
                <w:rFonts w:ascii="Garamond" w:hAnsi="Garamond"/>
                <w:b/>
              </w:rPr>
              <w:t>Institutional Economics</w:t>
            </w:r>
          </w:p>
        </w:tc>
      </w:tr>
      <w:tr w:rsidR="00F34A14" w:rsidRPr="00F34A14" w14:paraId="54387CE1" w14:textId="77777777" w:rsidTr="00F34A14">
        <w:trPr>
          <w:trHeight w:val="1714"/>
        </w:trPr>
        <w:tc>
          <w:tcPr>
            <w:tcW w:w="2405" w:type="dxa"/>
            <w:vAlign w:val="center"/>
          </w:tcPr>
          <w:p w14:paraId="58C10024"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088" w:type="dxa"/>
            <w:vAlign w:val="center"/>
          </w:tcPr>
          <w:p w14:paraId="7F2F4043" w14:textId="77777777" w:rsidR="00491982" w:rsidRPr="00F34A14" w:rsidRDefault="00491982" w:rsidP="00F34A14">
            <w:pPr>
              <w:rPr>
                <w:rFonts w:ascii="Garamond" w:hAnsi="Garamond"/>
                <w:bCs/>
              </w:rPr>
            </w:pPr>
            <w:r w:rsidRPr="00F34A14">
              <w:rPr>
                <w:rFonts w:ascii="Garamond" w:hAnsi="Garamond"/>
                <w:bCs/>
              </w:rPr>
              <w:t>to form a detailed view about current development of new institutional theory, about main instruments and approaches</w:t>
            </w:r>
          </w:p>
          <w:p w14:paraId="52C14CB7" w14:textId="77777777" w:rsidR="00491982" w:rsidRPr="00F34A14" w:rsidRDefault="00491982" w:rsidP="00F34A14">
            <w:pPr>
              <w:rPr>
                <w:rFonts w:ascii="Garamond" w:hAnsi="Garamond"/>
                <w:bCs/>
              </w:rPr>
            </w:pPr>
          </w:p>
          <w:p w14:paraId="5CA8E46B" w14:textId="77777777" w:rsidR="00491982" w:rsidRPr="00F34A14" w:rsidRDefault="00491982" w:rsidP="00F34A14">
            <w:pPr>
              <w:rPr>
                <w:rFonts w:ascii="Garamond" w:hAnsi="Garamond"/>
                <w:bCs/>
              </w:rPr>
            </w:pPr>
            <w:r w:rsidRPr="00F34A14">
              <w:rPr>
                <w:rFonts w:ascii="Garamond" w:hAnsi="Garamond"/>
                <w:bCs/>
              </w:rPr>
              <w:t>to develop competences, which allow to implement the methodology of new institutional economics towards solving practical problems</w:t>
            </w:r>
          </w:p>
          <w:p w14:paraId="564FB1D7" w14:textId="77777777" w:rsidR="00491982" w:rsidRPr="00F34A14" w:rsidRDefault="00491982" w:rsidP="00F34A14">
            <w:pPr>
              <w:rPr>
                <w:rFonts w:ascii="Garamond" w:hAnsi="Garamond"/>
                <w:bCs/>
              </w:rPr>
            </w:pPr>
          </w:p>
          <w:p w14:paraId="4A665E32" w14:textId="77777777" w:rsidR="00491982" w:rsidRPr="00F34A14" w:rsidRDefault="00491982" w:rsidP="00F34A14">
            <w:pPr>
              <w:rPr>
                <w:rFonts w:ascii="Garamond" w:hAnsi="Garamond"/>
                <w:bCs/>
              </w:rPr>
            </w:pPr>
            <w:r w:rsidRPr="00F34A14">
              <w:rPr>
                <w:rFonts w:ascii="Garamond" w:hAnsi="Garamond"/>
                <w:bCs/>
              </w:rPr>
              <w:t>to develop competencies, which allow implementing the methodology of new institutional economics towards solving practical problems</w:t>
            </w:r>
          </w:p>
        </w:tc>
      </w:tr>
      <w:tr w:rsidR="00F34A14" w:rsidRPr="00F34A14" w14:paraId="5312C694" w14:textId="77777777" w:rsidTr="00F34A14">
        <w:trPr>
          <w:trHeight w:val="1987"/>
        </w:trPr>
        <w:tc>
          <w:tcPr>
            <w:tcW w:w="2405" w:type="dxa"/>
            <w:vAlign w:val="center"/>
          </w:tcPr>
          <w:p w14:paraId="161B9FFA" w14:textId="77777777" w:rsidR="00491982" w:rsidRPr="00F34A14" w:rsidRDefault="00491982" w:rsidP="00F34A14">
            <w:pPr>
              <w:rPr>
                <w:rFonts w:ascii="Garamond" w:hAnsi="Garamond"/>
              </w:rPr>
            </w:pPr>
            <w:r w:rsidRPr="00F34A14">
              <w:rPr>
                <w:rFonts w:ascii="Garamond" w:hAnsi="Garamond"/>
              </w:rPr>
              <w:t xml:space="preserve">Course </w:t>
            </w:r>
            <w:r w:rsidRPr="00F34A14">
              <w:rPr>
                <w:rFonts w:ascii="Garamond" w:hAnsi="Garamond"/>
                <w:bCs/>
              </w:rPr>
              <w:t>Objectives:</w:t>
            </w:r>
          </w:p>
        </w:tc>
        <w:tc>
          <w:tcPr>
            <w:tcW w:w="7088" w:type="dxa"/>
            <w:vAlign w:val="center"/>
          </w:tcPr>
          <w:p w14:paraId="3CD5044D" w14:textId="77777777" w:rsidR="00491982" w:rsidRPr="00F34A14" w:rsidRDefault="00491982" w:rsidP="00F34A14">
            <w:pPr>
              <w:jc w:val="both"/>
              <w:rPr>
                <w:rFonts w:ascii="Garamond" w:hAnsi="Garamond"/>
                <w:bCs/>
              </w:rPr>
            </w:pPr>
            <w:r w:rsidRPr="00F34A14">
              <w:rPr>
                <w:rFonts w:ascii="Garamond" w:hAnsi="Garamond"/>
                <w:bCs/>
              </w:rPr>
              <w:t>The main objective of this course is to demonstrate how institutions work in various spheres, what happens if they become weak or inefficient. It discusses the institution of property rights and contracts, and analyze modern cases, with evidence of the fact that institutions are vitally important for the prosperity of countries as well as for making the simplest transactions between citizens possible. The Course gives an overview of modern institutional theory, its development and current state, its basic instruments and approaches. Special focus is made on ways to use these instruments and approaches for solving real-life problems.</w:t>
            </w:r>
          </w:p>
        </w:tc>
      </w:tr>
      <w:tr w:rsidR="00F34A14" w:rsidRPr="00F34A14" w14:paraId="4555E19F" w14:textId="77777777" w:rsidTr="00F34A14">
        <w:trPr>
          <w:trHeight w:val="1542"/>
        </w:trPr>
        <w:tc>
          <w:tcPr>
            <w:tcW w:w="2405" w:type="dxa"/>
            <w:vAlign w:val="center"/>
          </w:tcPr>
          <w:p w14:paraId="1258F5FB" w14:textId="77777777" w:rsidR="00491982" w:rsidRPr="00F34A14" w:rsidRDefault="00491982" w:rsidP="00F34A14">
            <w:pPr>
              <w:rPr>
                <w:rFonts w:ascii="Garamond" w:hAnsi="Garamond"/>
              </w:rPr>
            </w:pPr>
            <w:r w:rsidRPr="00F34A14">
              <w:rPr>
                <w:rFonts w:ascii="Garamond" w:hAnsi="Garamond"/>
              </w:rPr>
              <w:t xml:space="preserve">Course Content          </w:t>
            </w:r>
          </w:p>
        </w:tc>
        <w:tc>
          <w:tcPr>
            <w:tcW w:w="7088" w:type="dxa"/>
            <w:vAlign w:val="center"/>
          </w:tcPr>
          <w:p w14:paraId="79E16C55" w14:textId="77777777" w:rsidR="00491982" w:rsidRPr="00F34A14" w:rsidRDefault="00491982" w:rsidP="00F34A14">
            <w:pPr>
              <w:rPr>
                <w:rFonts w:ascii="Garamond" w:hAnsi="Garamond"/>
                <w:bCs/>
              </w:rPr>
            </w:pPr>
            <w:r w:rsidRPr="00F34A14">
              <w:rPr>
                <w:rFonts w:ascii="Garamond" w:hAnsi="Garamond"/>
                <w:bCs/>
              </w:rPr>
              <w:t>The New Institutional Economics</w:t>
            </w:r>
          </w:p>
          <w:p w14:paraId="5805E406" w14:textId="77777777" w:rsidR="00491982" w:rsidRPr="00F34A14" w:rsidRDefault="00491982" w:rsidP="00F34A14">
            <w:pPr>
              <w:rPr>
                <w:rFonts w:ascii="Garamond" w:hAnsi="Garamond"/>
                <w:bCs/>
              </w:rPr>
            </w:pPr>
            <w:r w:rsidRPr="00F34A14">
              <w:rPr>
                <w:rFonts w:ascii="Garamond" w:hAnsi="Garamond"/>
                <w:bCs/>
              </w:rPr>
              <w:t>Property Rights I: Where it all began; Property Rights on Historical Frontiers; Property Rights on Current Frontiers:</w:t>
            </w:r>
          </w:p>
          <w:p w14:paraId="7509B0CA" w14:textId="77777777" w:rsidR="00491982" w:rsidRPr="00F34A14" w:rsidRDefault="00491982" w:rsidP="00F34A14">
            <w:pPr>
              <w:rPr>
                <w:rFonts w:ascii="Garamond" w:hAnsi="Garamond"/>
                <w:bCs/>
              </w:rPr>
            </w:pPr>
            <w:r w:rsidRPr="00F34A14">
              <w:rPr>
                <w:rFonts w:ascii="Garamond" w:hAnsi="Garamond"/>
                <w:bCs/>
              </w:rPr>
              <w:t xml:space="preserve">Why Don’t We Get It Right? </w:t>
            </w:r>
          </w:p>
          <w:p w14:paraId="0FD023D5" w14:textId="77777777" w:rsidR="00491982" w:rsidRPr="00F34A14" w:rsidRDefault="00491982" w:rsidP="00F34A14">
            <w:pPr>
              <w:rPr>
                <w:rFonts w:ascii="Garamond" w:hAnsi="Garamond"/>
                <w:bCs/>
              </w:rPr>
            </w:pPr>
            <w:r w:rsidRPr="00F34A14">
              <w:rPr>
                <w:rFonts w:ascii="Garamond" w:hAnsi="Garamond"/>
                <w:bCs/>
              </w:rPr>
              <w:t>Why do firms exist? Insights from the NIE for Business Management and Strategy, Technology,</w:t>
            </w:r>
          </w:p>
          <w:p w14:paraId="3EFB4BF7" w14:textId="77777777" w:rsidR="00491982" w:rsidRPr="00F34A14" w:rsidRDefault="00491982" w:rsidP="00F34A14">
            <w:pPr>
              <w:rPr>
                <w:rFonts w:ascii="Garamond" w:hAnsi="Garamond"/>
                <w:bCs/>
              </w:rPr>
            </w:pPr>
            <w:r w:rsidRPr="00F34A14">
              <w:rPr>
                <w:rFonts w:ascii="Garamond" w:hAnsi="Garamond"/>
                <w:bCs/>
              </w:rPr>
              <w:t>Transaction Costs,</w:t>
            </w:r>
          </w:p>
          <w:p w14:paraId="499E154D" w14:textId="77777777" w:rsidR="00491982" w:rsidRPr="00F34A14" w:rsidRDefault="00491982" w:rsidP="00F34A14">
            <w:pPr>
              <w:rPr>
                <w:rFonts w:ascii="Garamond" w:hAnsi="Garamond"/>
                <w:bCs/>
              </w:rPr>
            </w:pPr>
            <w:r w:rsidRPr="00F34A14">
              <w:rPr>
                <w:rFonts w:ascii="Garamond" w:hAnsi="Garamond"/>
                <w:bCs/>
              </w:rPr>
              <w:t>Transaction Costs and Contracts in Agriculture, Agricultural Contracts and the Growth of the Welfare State,</w:t>
            </w:r>
          </w:p>
          <w:p w14:paraId="50A40B41" w14:textId="77777777" w:rsidR="00491982" w:rsidRPr="00F34A14" w:rsidRDefault="00491982" w:rsidP="00F34A14">
            <w:pPr>
              <w:rPr>
                <w:rFonts w:ascii="Garamond" w:hAnsi="Garamond"/>
                <w:bCs/>
              </w:rPr>
            </w:pPr>
            <w:r w:rsidRPr="00F34A14">
              <w:rPr>
                <w:rFonts w:ascii="Garamond" w:hAnsi="Garamond"/>
                <w:bCs/>
              </w:rPr>
              <w:t>Norms and Contracts</w:t>
            </w:r>
          </w:p>
          <w:p w14:paraId="4050A61D" w14:textId="77777777" w:rsidR="00491982" w:rsidRPr="00F34A14" w:rsidRDefault="00491982" w:rsidP="00F34A14">
            <w:pPr>
              <w:rPr>
                <w:rFonts w:ascii="Garamond" w:hAnsi="Garamond"/>
                <w:bCs/>
              </w:rPr>
            </w:pPr>
            <w:r w:rsidRPr="00F34A14">
              <w:rPr>
                <w:rFonts w:ascii="Garamond" w:hAnsi="Garamond"/>
                <w:bCs/>
              </w:rPr>
              <w:t>Economic Organization</w:t>
            </w:r>
          </w:p>
          <w:p w14:paraId="710176C8" w14:textId="77777777" w:rsidR="00491982" w:rsidRPr="00F34A14" w:rsidRDefault="00491982" w:rsidP="00F34A14">
            <w:pPr>
              <w:rPr>
                <w:rFonts w:ascii="Garamond" w:hAnsi="Garamond"/>
                <w:bCs/>
              </w:rPr>
            </w:pPr>
            <w:r w:rsidRPr="00F34A14">
              <w:rPr>
                <w:rFonts w:ascii="Garamond" w:hAnsi="Garamond"/>
                <w:bCs/>
              </w:rPr>
              <w:t>Bureaucracy Government and State</w:t>
            </w:r>
          </w:p>
          <w:p w14:paraId="6036C519" w14:textId="77777777" w:rsidR="00491982" w:rsidRPr="00F34A14" w:rsidRDefault="00491982" w:rsidP="00F34A14">
            <w:pPr>
              <w:rPr>
                <w:rFonts w:ascii="Garamond" w:hAnsi="Garamond"/>
                <w:bCs/>
              </w:rPr>
            </w:pPr>
            <w:r w:rsidRPr="00F34A14">
              <w:rPr>
                <w:rFonts w:ascii="Garamond" w:hAnsi="Garamond"/>
                <w:bCs/>
              </w:rPr>
              <w:t>Law, Economics, and Organization</w:t>
            </w:r>
          </w:p>
          <w:p w14:paraId="30344665" w14:textId="77777777" w:rsidR="00491982" w:rsidRPr="00F34A14" w:rsidRDefault="00491982" w:rsidP="00F34A14">
            <w:pPr>
              <w:rPr>
                <w:rFonts w:ascii="Garamond" w:hAnsi="Garamond"/>
                <w:bCs/>
              </w:rPr>
            </w:pPr>
            <w:r w:rsidRPr="00F34A14">
              <w:rPr>
                <w:rFonts w:ascii="Garamond" w:hAnsi="Garamond"/>
                <w:bCs/>
              </w:rPr>
              <w:t>Regulation</w:t>
            </w:r>
          </w:p>
          <w:p w14:paraId="607D6343" w14:textId="77777777" w:rsidR="00491982" w:rsidRPr="00F34A14" w:rsidRDefault="00491982" w:rsidP="00F34A14">
            <w:pPr>
              <w:rPr>
                <w:rFonts w:ascii="Garamond" w:hAnsi="Garamond"/>
                <w:bCs/>
              </w:rPr>
            </w:pPr>
            <w:r w:rsidRPr="00F34A14">
              <w:rPr>
                <w:rFonts w:ascii="Garamond" w:hAnsi="Garamond"/>
                <w:bCs/>
              </w:rPr>
              <w:t>Empirical Institutional Economics</w:t>
            </w:r>
          </w:p>
        </w:tc>
      </w:tr>
      <w:tr w:rsidR="00F34A14" w:rsidRPr="00F34A14" w14:paraId="2EA364F0" w14:textId="77777777" w:rsidTr="00F34A14">
        <w:tc>
          <w:tcPr>
            <w:tcW w:w="2405" w:type="dxa"/>
            <w:vAlign w:val="center"/>
          </w:tcPr>
          <w:p w14:paraId="0ABD7A44"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088" w:type="dxa"/>
            <w:vAlign w:val="center"/>
          </w:tcPr>
          <w:p w14:paraId="22082C97" w14:textId="77777777" w:rsidR="00491982" w:rsidRPr="00F34A14" w:rsidRDefault="00491982" w:rsidP="00F34A14">
            <w:pPr>
              <w:rPr>
                <w:rFonts w:ascii="Garamond" w:hAnsi="Garamond"/>
              </w:rPr>
            </w:pPr>
            <w:r w:rsidRPr="00F34A14">
              <w:rPr>
                <w:rFonts w:ascii="Garamond" w:hAnsi="Garamond"/>
              </w:rPr>
              <w:t>The course will train the students about the important roles played by the property rights, contracts, transaction costs, and norms for economic growth and market exchanges.</w:t>
            </w:r>
          </w:p>
        </w:tc>
      </w:tr>
      <w:tr w:rsidR="00491982" w:rsidRPr="00F34A14" w14:paraId="13295D06" w14:textId="77777777" w:rsidTr="00F34A14">
        <w:tc>
          <w:tcPr>
            <w:tcW w:w="2405" w:type="dxa"/>
            <w:vAlign w:val="center"/>
          </w:tcPr>
          <w:p w14:paraId="4D641AFC" w14:textId="77777777" w:rsidR="00491982" w:rsidRPr="00F34A14" w:rsidRDefault="00491982" w:rsidP="00F34A14">
            <w:pPr>
              <w:rPr>
                <w:rFonts w:ascii="Garamond" w:hAnsi="Garamond"/>
              </w:rPr>
            </w:pPr>
            <w:r w:rsidRPr="00F34A14">
              <w:rPr>
                <w:rFonts w:ascii="Garamond" w:hAnsi="Garamond"/>
              </w:rPr>
              <w:t>Assessment Method</w:t>
            </w:r>
          </w:p>
        </w:tc>
        <w:tc>
          <w:tcPr>
            <w:tcW w:w="7088" w:type="dxa"/>
            <w:vAlign w:val="center"/>
          </w:tcPr>
          <w:p w14:paraId="146C208C" w14:textId="77777777" w:rsidR="00491982" w:rsidRPr="00F34A14" w:rsidRDefault="00491982" w:rsidP="00F34A14">
            <w:pPr>
              <w:rPr>
                <w:rFonts w:ascii="Garamond" w:hAnsi="Garamond"/>
                <w:bCs/>
              </w:rPr>
            </w:pPr>
            <w:r w:rsidRPr="00F34A14">
              <w:rPr>
                <w:rFonts w:ascii="Garamond" w:hAnsi="Garamond"/>
                <w:bCs/>
              </w:rPr>
              <w:t>Mid Semester Examination (20%), End Semester examination (40%), Class test &amp; quiz (20%), Project (20%)</w:t>
            </w:r>
          </w:p>
        </w:tc>
      </w:tr>
    </w:tbl>
    <w:p w14:paraId="34E27191" w14:textId="77777777" w:rsidR="00491982" w:rsidRPr="00F34A14" w:rsidRDefault="00491982" w:rsidP="00491982">
      <w:pPr>
        <w:rPr>
          <w:rFonts w:ascii="Garamond" w:hAnsi="Garamond"/>
        </w:rPr>
      </w:pPr>
    </w:p>
    <w:p w14:paraId="6E2B9EF7" w14:textId="77777777" w:rsidR="00491982" w:rsidRPr="00F34A14" w:rsidRDefault="00491982" w:rsidP="00491982">
      <w:pPr>
        <w:rPr>
          <w:rFonts w:ascii="Garamond" w:hAnsi="Garamond"/>
          <w:b/>
        </w:rPr>
      </w:pPr>
      <w:r w:rsidRPr="00F34A14">
        <w:rPr>
          <w:rFonts w:ascii="Garamond" w:hAnsi="Garamond"/>
          <w:b/>
        </w:rPr>
        <w:t>Texts:</w:t>
      </w:r>
    </w:p>
    <w:p w14:paraId="1A7E5B06" w14:textId="77777777" w:rsidR="00491982" w:rsidRPr="00F34A14" w:rsidRDefault="00491982" w:rsidP="00491982">
      <w:pPr>
        <w:rPr>
          <w:rFonts w:ascii="Garamond" w:hAnsi="Garamond"/>
        </w:rPr>
      </w:pPr>
    </w:p>
    <w:p w14:paraId="7C76C13B" w14:textId="77777777" w:rsidR="00491982" w:rsidRPr="00F34A14" w:rsidRDefault="00491982" w:rsidP="00491982">
      <w:pPr>
        <w:rPr>
          <w:rFonts w:ascii="Garamond" w:hAnsi="Garamond"/>
        </w:rPr>
      </w:pPr>
      <w:r w:rsidRPr="00F34A14">
        <w:rPr>
          <w:rFonts w:ascii="Garamond" w:hAnsi="Garamond"/>
        </w:rPr>
        <w:t>Furubotn, E. G., &amp; Richter, R. (2005). Institutions and Economic Theory: The Contribution of the New Institutional Economics (Vol. 2nd ed). Ann Arbor: University of Michigan Press.</w:t>
      </w:r>
    </w:p>
    <w:p w14:paraId="72DFDC48" w14:textId="77777777" w:rsidR="00491982" w:rsidRPr="00F34A14" w:rsidRDefault="00491982" w:rsidP="00491982">
      <w:pPr>
        <w:spacing w:after="160" w:line="259" w:lineRule="auto"/>
      </w:pPr>
      <w:r w:rsidRPr="00F34A14">
        <w:br w:type="page"/>
      </w:r>
    </w:p>
    <w:tbl>
      <w:tblPr>
        <w:tblStyle w:val="TableGrid"/>
        <w:tblW w:w="9493" w:type="dxa"/>
        <w:tblLook w:val="04A0" w:firstRow="1" w:lastRow="0" w:firstColumn="1" w:lastColumn="0" w:noHBand="0" w:noVBand="1"/>
      </w:tblPr>
      <w:tblGrid>
        <w:gridCol w:w="2263"/>
        <w:gridCol w:w="7230"/>
      </w:tblGrid>
      <w:tr w:rsidR="00F34A14" w:rsidRPr="00F34A14" w14:paraId="7EB33C88" w14:textId="77777777" w:rsidTr="00F34A14">
        <w:tc>
          <w:tcPr>
            <w:tcW w:w="2263" w:type="dxa"/>
            <w:vAlign w:val="center"/>
          </w:tcPr>
          <w:p w14:paraId="1112AD12" w14:textId="77777777" w:rsidR="00491982" w:rsidRPr="00F34A14" w:rsidRDefault="00491982" w:rsidP="00F34A14">
            <w:pPr>
              <w:rPr>
                <w:rFonts w:ascii="Garamond" w:hAnsi="Garamond"/>
              </w:rPr>
            </w:pPr>
            <w:r w:rsidRPr="00F34A14">
              <w:rPr>
                <w:rFonts w:ascii="Garamond" w:hAnsi="Garamond"/>
              </w:rPr>
              <w:lastRenderedPageBreak/>
              <w:t xml:space="preserve">Course Number           </w:t>
            </w:r>
          </w:p>
        </w:tc>
        <w:tc>
          <w:tcPr>
            <w:tcW w:w="7230" w:type="dxa"/>
            <w:vAlign w:val="center"/>
          </w:tcPr>
          <w:p w14:paraId="14864935" w14:textId="77777777" w:rsidR="00491982" w:rsidRPr="00F34A14" w:rsidRDefault="00491982" w:rsidP="00F34A14">
            <w:pPr>
              <w:rPr>
                <w:rFonts w:ascii="Garamond" w:hAnsi="Garamond"/>
                <w:b/>
                <w:bCs/>
              </w:rPr>
            </w:pPr>
            <w:r w:rsidRPr="00F34A14">
              <w:rPr>
                <w:rFonts w:ascii="Garamond" w:hAnsi="Garamond"/>
                <w:b/>
                <w:bCs/>
              </w:rPr>
              <w:t>HS4202</w:t>
            </w:r>
          </w:p>
        </w:tc>
      </w:tr>
      <w:tr w:rsidR="00F34A14" w:rsidRPr="00F34A14" w14:paraId="2D3DA705" w14:textId="77777777" w:rsidTr="00F34A14">
        <w:tc>
          <w:tcPr>
            <w:tcW w:w="2263" w:type="dxa"/>
            <w:vAlign w:val="center"/>
          </w:tcPr>
          <w:p w14:paraId="3D263C25" w14:textId="77777777" w:rsidR="00491982" w:rsidRPr="00F34A14" w:rsidRDefault="00491982" w:rsidP="00F34A14">
            <w:pPr>
              <w:rPr>
                <w:rFonts w:ascii="Garamond" w:hAnsi="Garamond"/>
              </w:rPr>
            </w:pPr>
            <w:r w:rsidRPr="00F34A14">
              <w:rPr>
                <w:rFonts w:ascii="Garamond" w:hAnsi="Garamond"/>
              </w:rPr>
              <w:t xml:space="preserve">Course Credit                 </w:t>
            </w:r>
          </w:p>
        </w:tc>
        <w:tc>
          <w:tcPr>
            <w:tcW w:w="7230" w:type="dxa"/>
            <w:vAlign w:val="center"/>
          </w:tcPr>
          <w:p w14:paraId="7EDE3253" w14:textId="77777777" w:rsidR="00491982" w:rsidRPr="00F34A14" w:rsidRDefault="00491982" w:rsidP="00F34A14">
            <w:pPr>
              <w:rPr>
                <w:rFonts w:ascii="Garamond" w:hAnsi="Garamond"/>
                <w:b/>
                <w:bCs/>
              </w:rPr>
            </w:pPr>
            <w:r w:rsidRPr="00F34A14">
              <w:rPr>
                <w:rFonts w:ascii="Garamond" w:hAnsi="Garamond"/>
                <w:b/>
                <w:bCs/>
              </w:rPr>
              <w:t>3-1-0-4</w:t>
            </w:r>
          </w:p>
        </w:tc>
      </w:tr>
      <w:tr w:rsidR="00F34A14" w:rsidRPr="00F34A14" w14:paraId="035A49A6" w14:textId="77777777" w:rsidTr="00F34A14">
        <w:tc>
          <w:tcPr>
            <w:tcW w:w="2263" w:type="dxa"/>
            <w:vAlign w:val="center"/>
          </w:tcPr>
          <w:p w14:paraId="313D30E0" w14:textId="77777777" w:rsidR="00491982" w:rsidRPr="00F34A14" w:rsidRDefault="00491982" w:rsidP="00F34A14">
            <w:pPr>
              <w:rPr>
                <w:rFonts w:ascii="Garamond" w:hAnsi="Garamond"/>
              </w:rPr>
            </w:pPr>
            <w:r w:rsidRPr="00F34A14">
              <w:rPr>
                <w:rFonts w:ascii="Garamond" w:hAnsi="Garamond"/>
              </w:rPr>
              <w:t xml:space="preserve">Course Title                   </w:t>
            </w:r>
          </w:p>
        </w:tc>
        <w:tc>
          <w:tcPr>
            <w:tcW w:w="7230" w:type="dxa"/>
            <w:vAlign w:val="center"/>
          </w:tcPr>
          <w:p w14:paraId="1388D4D9" w14:textId="77777777" w:rsidR="00491982" w:rsidRPr="00F34A14" w:rsidRDefault="00491982" w:rsidP="00F34A14">
            <w:pPr>
              <w:rPr>
                <w:rFonts w:ascii="Garamond" w:hAnsi="Garamond"/>
                <w:b/>
                <w:bCs/>
              </w:rPr>
            </w:pPr>
            <w:r w:rsidRPr="00F34A14">
              <w:rPr>
                <w:rFonts w:ascii="Garamond" w:hAnsi="Garamond"/>
                <w:b/>
                <w:bCs/>
                <w:szCs w:val="28"/>
              </w:rPr>
              <w:t>Public Finance and Policy</w:t>
            </w:r>
          </w:p>
        </w:tc>
      </w:tr>
      <w:tr w:rsidR="00F34A14" w:rsidRPr="00F34A14" w14:paraId="607913E0" w14:textId="77777777" w:rsidTr="00F34A14">
        <w:tc>
          <w:tcPr>
            <w:tcW w:w="2263" w:type="dxa"/>
            <w:vAlign w:val="center"/>
          </w:tcPr>
          <w:p w14:paraId="39C81D5A" w14:textId="77777777" w:rsidR="00491982" w:rsidRPr="00F34A14" w:rsidRDefault="00491982" w:rsidP="00F34A14">
            <w:pPr>
              <w:rPr>
                <w:rFonts w:ascii="Garamond" w:hAnsi="Garamond"/>
              </w:rPr>
            </w:pPr>
            <w:r w:rsidRPr="00F34A14">
              <w:rPr>
                <w:rFonts w:ascii="Garamond" w:hAnsi="Garamond"/>
              </w:rPr>
              <w:t xml:space="preserve">Learning Objectives </w:t>
            </w:r>
          </w:p>
        </w:tc>
        <w:tc>
          <w:tcPr>
            <w:tcW w:w="7230" w:type="dxa"/>
            <w:vAlign w:val="center"/>
          </w:tcPr>
          <w:p w14:paraId="4D1ADA70" w14:textId="77777777" w:rsidR="00491982" w:rsidRPr="00F34A14" w:rsidRDefault="00491982" w:rsidP="00F34A14">
            <w:pPr>
              <w:rPr>
                <w:rFonts w:ascii="Garamond" w:hAnsi="Garamond"/>
              </w:rPr>
            </w:pPr>
            <w:r w:rsidRPr="00F34A14">
              <w:rPr>
                <w:rFonts w:ascii="Garamond" w:hAnsi="Garamond"/>
              </w:rPr>
              <w:t>1.A basic understanding of the elements of how government finances it activities and reform agendas that typically succeed versus those that do not, and an analytical framework for interpreting how and why this differs by country.</w:t>
            </w:r>
          </w:p>
          <w:p w14:paraId="1A3AE53D" w14:textId="77777777" w:rsidR="00491982" w:rsidRPr="00F34A14" w:rsidRDefault="00491982" w:rsidP="00F34A14">
            <w:pPr>
              <w:rPr>
                <w:rFonts w:ascii="Garamond" w:hAnsi="Garamond"/>
                <w:lang w:val="en-IE"/>
              </w:rPr>
            </w:pPr>
            <w:r w:rsidRPr="00F34A14">
              <w:rPr>
                <w:rFonts w:ascii="Garamond" w:hAnsi="Garamond"/>
              </w:rPr>
              <w:t>2. Evidence-based insights about the connection between the quality and the outputs of systems in functional areas such as budgeting, accounting, auditing and procurement.</w:t>
            </w:r>
          </w:p>
        </w:tc>
      </w:tr>
      <w:tr w:rsidR="00F34A14" w:rsidRPr="00F34A14" w14:paraId="7859BD32" w14:textId="77777777" w:rsidTr="00F34A14">
        <w:tc>
          <w:tcPr>
            <w:tcW w:w="2263" w:type="dxa"/>
            <w:vAlign w:val="center"/>
          </w:tcPr>
          <w:p w14:paraId="1FFC537D" w14:textId="77777777" w:rsidR="00491982" w:rsidRPr="00F34A14" w:rsidRDefault="00491982" w:rsidP="00F34A14">
            <w:pPr>
              <w:rPr>
                <w:rFonts w:ascii="Garamond" w:hAnsi="Garamond"/>
              </w:rPr>
            </w:pPr>
            <w:r w:rsidRPr="00F34A14">
              <w:rPr>
                <w:rFonts w:ascii="Garamond" w:hAnsi="Garamond"/>
              </w:rPr>
              <w:t>Course Description</w:t>
            </w:r>
          </w:p>
        </w:tc>
        <w:tc>
          <w:tcPr>
            <w:tcW w:w="7230" w:type="dxa"/>
            <w:vAlign w:val="center"/>
          </w:tcPr>
          <w:p w14:paraId="2E1BB775" w14:textId="77777777" w:rsidR="00491982" w:rsidRPr="00F34A14" w:rsidRDefault="00491982" w:rsidP="00F34A14">
            <w:pPr>
              <w:rPr>
                <w:rFonts w:ascii="Garamond" w:hAnsi="Garamond"/>
              </w:rPr>
            </w:pPr>
            <w:r w:rsidRPr="00F34A14">
              <w:rPr>
                <w:rFonts w:ascii="Garamond" w:hAnsi="Garamond"/>
              </w:rPr>
              <w:t>Explores the role of government in the economy, applying tools of basic microeconomics to answer important policy questions such as government response to global warming,Social Security versus private retirement savings accounts, government versus private health insurance, setting income tax rates for individuals and corporations.</w:t>
            </w:r>
          </w:p>
        </w:tc>
      </w:tr>
      <w:tr w:rsidR="00F34A14" w:rsidRPr="00F34A14" w14:paraId="6D83C733" w14:textId="77777777" w:rsidTr="00F34A14">
        <w:tc>
          <w:tcPr>
            <w:tcW w:w="2263" w:type="dxa"/>
            <w:vAlign w:val="center"/>
          </w:tcPr>
          <w:p w14:paraId="25BC2220" w14:textId="77777777" w:rsidR="00491982" w:rsidRPr="00F34A14" w:rsidRDefault="00491982" w:rsidP="00F34A14">
            <w:pPr>
              <w:rPr>
                <w:rFonts w:ascii="Garamond" w:hAnsi="Garamond"/>
              </w:rPr>
            </w:pPr>
            <w:r w:rsidRPr="00F34A14">
              <w:rPr>
                <w:rFonts w:ascii="Garamond" w:hAnsi="Garamond"/>
              </w:rPr>
              <w:t xml:space="preserve">Course Outline          </w:t>
            </w:r>
          </w:p>
        </w:tc>
        <w:tc>
          <w:tcPr>
            <w:tcW w:w="7230" w:type="dxa"/>
            <w:vAlign w:val="center"/>
          </w:tcPr>
          <w:p w14:paraId="3D75DBF3" w14:textId="77777777" w:rsidR="00491982" w:rsidRPr="00F34A14" w:rsidRDefault="00491982" w:rsidP="00F34A14">
            <w:pPr>
              <w:rPr>
                <w:rFonts w:ascii="Garamond" w:hAnsi="Garamond"/>
              </w:rPr>
            </w:pPr>
            <w:r w:rsidRPr="00F34A14">
              <w:rPr>
                <w:rFonts w:ascii="Garamond" w:hAnsi="Garamond"/>
              </w:rPr>
              <w:t>Introduction to public economics -the nature, scope and significance of public economics, Forms and Functions of Government, Different forms of government – unitary and federal. Tiers of government inthe federal form- Central, State, Local; Functions of Government - Economic functions -allocation, distribution and stabilization; Regulatory functions of the Government and its economic significance, Federal Finance - Federal Finance: Different layers of the government, Inter governmentaltransfer—horizontal vs. vertical equity, Grants—merits and demerits of various types of grants—unconditional vs.conditional grants, tied grants, matching grants; Public Goods and Public Sector -concept of public goods—characteristics of public goods, national vs. localpublic goods, determination of provision of public good, Externality, concept of social versus private costs and benefits, merit goods,club goods., Provision versus production of public goods. Market failure and publicprovision,pricing of public goods—vertical summation; Government Budget and Policy - government budget and its structure – Receipts and expenditure – conceptsof current and capital account, balanced, surplus, and deficit budgets, concept ofbudget deficit vs. fiscal deficit, functional classification of budget,concept ofRevenue Deficit; Tax Structure, Distribution and Stabilization.</w:t>
            </w:r>
          </w:p>
        </w:tc>
      </w:tr>
      <w:tr w:rsidR="00F34A14" w:rsidRPr="00F34A14" w14:paraId="26084248" w14:textId="77777777" w:rsidTr="00F34A14">
        <w:tc>
          <w:tcPr>
            <w:tcW w:w="2263" w:type="dxa"/>
            <w:vAlign w:val="center"/>
          </w:tcPr>
          <w:p w14:paraId="737DEC21" w14:textId="77777777" w:rsidR="00491982" w:rsidRPr="00F34A14" w:rsidRDefault="00491982" w:rsidP="00F34A14">
            <w:pPr>
              <w:rPr>
                <w:rFonts w:ascii="Garamond" w:hAnsi="Garamond"/>
              </w:rPr>
            </w:pPr>
            <w:r w:rsidRPr="00F34A14">
              <w:rPr>
                <w:rFonts w:ascii="Garamond" w:hAnsi="Garamond"/>
              </w:rPr>
              <w:t xml:space="preserve">Learning Outcome      </w:t>
            </w:r>
          </w:p>
        </w:tc>
        <w:tc>
          <w:tcPr>
            <w:tcW w:w="7230" w:type="dxa"/>
            <w:vAlign w:val="center"/>
          </w:tcPr>
          <w:p w14:paraId="40D8B0E3" w14:textId="77777777" w:rsidR="00491982" w:rsidRPr="00F34A14" w:rsidRDefault="00491982" w:rsidP="00F34A14">
            <w:pPr>
              <w:rPr>
                <w:rFonts w:ascii="Garamond" w:hAnsi="Garamond"/>
              </w:rPr>
            </w:pPr>
            <w:r w:rsidRPr="00F34A14">
              <w:rPr>
                <w:rFonts w:ascii="Garamond" w:hAnsi="Garamond"/>
              </w:rPr>
              <w:t>1.Articulate informed opinions on advanced topics and build convincing argumentation on controversial matters of economic policy.</w:t>
            </w:r>
          </w:p>
          <w:p w14:paraId="5406DAE4" w14:textId="77777777" w:rsidR="00491982" w:rsidRPr="00F34A14" w:rsidRDefault="00491982" w:rsidP="00F34A14">
            <w:pPr>
              <w:rPr>
                <w:rFonts w:ascii="Garamond" w:hAnsi="Garamond"/>
              </w:rPr>
            </w:pPr>
            <w:r w:rsidRPr="00F34A14">
              <w:rPr>
                <w:rFonts w:ascii="Garamond" w:hAnsi="Garamond"/>
              </w:rPr>
              <w:t>2.Link different and contradictory theories and identify their strengths and shortcomings describing complex socio-economic phenomena.</w:t>
            </w:r>
          </w:p>
        </w:tc>
      </w:tr>
      <w:tr w:rsidR="00491982" w:rsidRPr="00F34A14" w14:paraId="1131745F" w14:textId="77777777" w:rsidTr="00F34A14">
        <w:tc>
          <w:tcPr>
            <w:tcW w:w="2263" w:type="dxa"/>
            <w:vAlign w:val="center"/>
          </w:tcPr>
          <w:p w14:paraId="25E39BC0" w14:textId="77777777" w:rsidR="00491982" w:rsidRPr="00F34A14" w:rsidRDefault="00491982" w:rsidP="00F34A14">
            <w:pPr>
              <w:rPr>
                <w:rFonts w:ascii="Garamond" w:hAnsi="Garamond"/>
              </w:rPr>
            </w:pPr>
            <w:r w:rsidRPr="00F34A14">
              <w:rPr>
                <w:rFonts w:ascii="Garamond" w:hAnsi="Garamond"/>
              </w:rPr>
              <w:t>Assessment Method</w:t>
            </w:r>
          </w:p>
        </w:tc>
        <w:tc>
          <w:tcPr>
            <w:tcW w:w="7230" w:type="dxa"/>
            <w:vAlign w:val="center"/>
          </w:tcPr>
          <w:p w14:paraId="27DAD531" w14:textId="77777777" w:rsidR="00491982" w:rsidRPr="00F34A14" w:rsidRDefault="00491982" w:rsidP="00F34A14">
            <w:pPr>
              <w:rPr>
                <w:rFonts w:ascii="Garamond" w:hAnsi="Garamond"/>
              </w:rPr>
            </w:pPr>
            <w:r w:rsidRPr="00F34A14">
              <w:rPr>
                <w:rFonts w:ascii="Garamond" w:hAnsi="Garamond"/>
              </w:rPr>
              <w:t>Quizzes, Assignments, Midterm, End Term</w:t>
            </w:r>
          </w:p>
        </w:tc>
      </w:tr>
    </w:tbl>
    <w:p w14:paraId="314A2380" w14:textId="77777777" w:rsidR="00491982" w:rsidRPr="00F34A14" w:rsidRDefault="00491982" w:rsidP="00491982">
      <w:pPr>
        <w:pStyle w:val="ListParagraph"/>
        <w:spacing w:line="360" w:lineRule="auto"/>
        <w:rPr>
          <w:rFonts w:ascii="Garamond" w:hAnsi="Garamond"/>
          <w:sz w:val="24"/>
          <w:szCs w:val="24"/>
        </w:rPr>
      </w:pPr>
    </w:p>
    <w:p w14:paraId="0440A7D1" w14:textId="77777777" w:rsidR="00491982" w:rsidRPr="00F34A14" w:rsidRDefault="00491982" w:rsidP="00491982">
      <w:pPr>
        <w:spacing w:line="360" w:lineRule="auto"/>
        <w:rPr>
          <w:rFonts w:ascii="Garamond" w:hAnsi="Garamond"/>
          <w:b/>
        </w:rPr>
      </w:pPr>
      <w:r w:rsidRPr="00F34A14">
        <w:rPr>
          <w:rFonts w:ascii="Garamond" w:hAnsi="Garamond"/>
          <w:b/>
        </w:rPr>
        <w:t>Texts:</w:t>
      </w:r>
    </w:p>
    <w:p w14:paraId="3F72A6E3" w14:textId="77777777" w:rsidR="00491982" w:rsidRPr="00F34A14" w:rsidRDefault="00491982" w:rsidP="00491982">
      <w:pPr>
        <w:rPr>
          <w:rFonts w:ascii="Garamond" w:hAnsi="Garamond"/>
        </w:rPr>
      </w:pPr>
      <w:r w:rsidRPr="00F34A14">
        <w:rPr>
          <w:rFonts w:ascii="Garamond" w:hAnsi="Garamond"/>
        </w:rPr>
        <w:t xml:space="preserve">Musgrave, R. P and Musgrave, P. B. (2017): </w:t>
      </w:r>
      <w:r w:rsidRPr="00F34A14">
        <w:rPr>
          <w:rFonts w:ascii="Garamond" w:hAnsi="Garamond"/>
          <w:i/>
        </w:rPr>
        <w:t>Public Finance in Theory and Practice</w:t>
      </w:r>
      <w:r w:rsidRPr="00F34A14">
        <w:rPr>
          <w:rFonts w:ascii="Garamond" w:hAnsi="Garamond"/>
        </w:rPr>
        <w:t xml:space="preserve"> (5th Edition), McGraw Hill Education.</w:t>
      </w:r>
    </w:p>
    <w:p w14:paraId="2C792184" w14:textId="77777777" w:rsidR="00491982" w:rsidRPr="00F34A14" w:rsidRDefault="00491982" w:rsidP="00491982">
      <w:pPr>
        <w:pStyle w:val="ListParagraph"/>
        <w:spacing w:after="0" w:line="240" w:lineRule="auto"/>
        <w:rPr>
          <w:rFonts w:ascii="Garamond" w:hAnsi="Garamond"/>
          <w:b/>
          <w:bCs/>
          <w:sz w:val="24"/>
          <w:szCs w:val="24"/>
        </w:rPr>
      </w:pPr>
    </w:p>
    <w:p w14:paraId="3E0790A2" w14:textId="77777777" w:rsidR="00491982" w:rsidRPr="00F34A14" w:rsidRDefault="00491982" w:rsidP="00491982">
      <w:pPr>
        <w:rPr>
          <w:rFonts w:ascii="Garamond" w:hAnsi="Garamond"/>
          <w:b/>
          <w:bCs/>
        </w:rPr>
      </w:pPr>
      <w:r w:rsidRPr="00F34A14">
        <w:rPr>
          <w:rFonts w:ascii="Garamond" w:hAnsi="Garamond"/>
          <w:b/>
          <w:bCs/>
        </w:rPr>
        <w:t>Suggested Readings:</w:t>
      </w:r>
    </w:p>
    <w:p w14:paraId="5C97E53B" w14:textId="77777777" w:rsidR="00491982" w:rsidRPr="00F34A14" w:rsidRDefault="00491982" w:rsidP="00491982">
      <w:pPr>
        <w:spacing w:after="160" w:line="259" w:lineRule="auto"/>
        <w:rPr>
          <w:rFonts w:ascii="Garamond" w:hAnsi="Garamond"/>
        </w:rPr>
      </w:pPr>
      <w:r w:rsidRPr="00F34A14">
        <w:rPr>
          <w:rFonts w:ascii="Garamond" w:hAnsi="Garamond"/>
        </w:rPr>
        <w:t xml:space="preserve">Bhatia, H. L. (2022), </w:t>
      </w:r>
      <w:r w:rsidRPr="00F34A14">
        <w:rPr>
          <w:rFonts w:ascii="Garamond" w:hAnsi="Garamond"/>
          <w:i/>
        </w:rPr>
        <w:t>Public Finance</w:t>
      </w:r>
      <w:r w:rsidRPr="00F34A14">
        <w:rPr>
          <w:rFonts w:ascii="Garamond" w:hAnsi="Garamond"/>
        </w:rPr>
        <w:t>, S Chand And Company Ltd.</w:t>
      </w:r>
    </w:p>
    <w:p w14:paraId="32D1B92B" w14:textId="6F74408A" w:rsidR="00C30CA3" w:rsidRDefault="00C30CA3">
      <w:pPr>
        <w:spacing w:after="160" w:line="259" w:lineRule="auto"/>
        <w:rPr>
          <w:rFonts w:ascii="Garamond" w:hAnsi="Garamond"/>
        </w:rPr>
      </w:pPr>
      <w:r>
        <w:rPr>
          <w:rFonts w:ascii="Garamond" w:hAnsi="Garamond"/>
        </w:rPr>
        <w:br w:type="page"/>
      </w:r>
    </w:p>
    <w:tbl>
      <w:tblPr>
        <w:tblStyle w:val="TableGrid"/>
        <w:tblW w:w="9120" w:type="dxa"/>
        <w:tblLook w:val="04A0" w:firstRow="1" w:lastRow="0" w:firstColumn="1" w:lastColumn="0" w:noHBand="0" w:noVBand="1"/>
      </w:tblPr>
      <w:tblGrid>
        <w:gridCol w:w="2660"/>
        <w:gridCol w:w="6460"/>
      </w:tblGrid>
      <w:tr w:rsidR="00C30CA3" w:rsidRPr="00F34A14" w14:paraId="6ED847E4" w14:textId="77777777" w:rsidTr="00EA3519">
        <w:trPr>
          <w:trHeight w:val="293"/>
        </w:trPr>
        <w:tc>
          <w:tcPr>
            <w:tcW w:w="2660" w:type="dxa"/>
            <w:vAlign w:val="center"/>
          </w:tcPr>
          <w:p w14:paraId="3603B1F1" w14:textId="77777777" w:rsidR="00C30CA3" w:rsidRPr="00F34A14" w:rsidRDefault="00C30CA3" w:rsidP="00EA3519">
            <w:pPr>
              <w:rPr>
                <w:rFonts w:ascii="Garamond" w:hAnsi="Garamond"/>
              </w:rPr>
            </w:pPr>
            <w:r w:rsidRPr="00F34A14">
              <w:rPr>
                <w:rFonts w:ascii="Garamond" w:hAnsi="Garamond"/>
              </w:rPr>
              <w:lastRenderedPageBreak/>
              <w:t xml:space="preserve">Course Number           </w:t>
            </w:r>
          </w:p>
        </w:tc>
        <w:tc>
          <w:tcPr>
            <w:tcW w:w="6460" w:type="dxa"/>
            <w:vAlign w:val="center"/>
          </w:tcPr>
          <w:p w14:paraId="46CE2E70" w14:textId="5049F8D3" w:rsidR="00C30CA3" w:rsidRPr="00F34A14" w:rsidRDefault="00C30CA3" w:rsidP="00EA3519">
            <w:pPr>
              <w:rPr>
                <w:rFonts w:ascii="Garamond" w:hAnsi="Garamond"/>
                <w:b/>
                <w:bCs/>
              </w:rPr>
            </w:pPr>
            <w:r w:rsidRPr="00F34A14">
              <w:rPr>
                <w:rFonts w:ascii="Garamond" w:hAnsi="Garamond"/>
                <w:b/>
                <w:bCs/>
              </w:rPr>
              <w:t>HS 42</w:t>
            </w:r>
            <w:r>
              <w:rPr>
                <w:rFonts w:ascii="Garamond" w:hAnsi="Garamond"/>
                <w:b/>
                <w:bCs/>
              </w:rPr>
              <w:t>05</w:t>
            </w:r>
          </w:p>
        </w:tc>
      </w:tr>
      <w:tr w:rsidR="00C30CA3" w:rsidRPr="00F34A14" w14:paraId="74A7E14B" w14:textId="77777777" w:rsidTr="00EA3519">
        <w:trPr>
          <w:trHeight w:val="275"/>
        </w:trPr>
        <w:tc>
          <w:tcPr>
            <w:tcW w:w="2660" w:type="dxa"/>
            <w:vAlign w:val="center"/>
          </w:tcPr>
          <w:p w14:paraId="7A4AE16C" w14:textId="77777777" w:rsidR="00C30CA3" w:rsidRPr="00F34A14" w:rsidRDefault="00C30CA3" w:rsidP="00EA3519">
            <w:pPr>
              <w:rPr>
                <w:rFonts w:ascii="Garamond" w:hAnsi="Garamond"/>
              </w:rPr>
            </w:pPr>
            <w:r w:rsidRPr="00F34A14">
              <w:rPr>
                <w:rFonts w:ascii="Garamond" w:hAnsi="Garamond"/>
              </w:rPr>
              <w:t xml:space="preserve">Course Credit                 </w:t>
            </w:r>
          </w:p>
        </w:tc>
        <w:tc>
          <w:tcPr>
            <w:tcW w:w="6460" w:type="dxa"/>
            <w:vAlign w:val="center"/>
          </w:tcPr>
          <w:p w14:paraId="25B6E625" w14:textId="77777777" w:rsidR="00C30CA3" w:rsidRPr="00F34A14" w:rsidRDefault="00C30CA3" w:rsidP="00EA3519">
            <w:pPr>
              <w:rPr>
                <w:rFonts w:ascii="Garamond" w:hAnsi="Garamond"/>
                <w:b/>
                <w:bCs/>
              </w:rPr>
            </w:pPr>
            <w:r w:rsidRPr="00F34A14">
              <w:rPr>
                <w:rFonts w:ascii="Garamond" w:hAnsi="Garamond"/>
                <w:b/>
                <w:bCs/>
              </w:rPr>
              <w:t>3-1-0-4</w:t>
            </w:r>
          </w:p>
        </w:tc>
      </w:tr>
      <w:tr w:rsidR="00C30CA3" w:rsidRPr="00F34A14" w14:paraId="2057CB16" w14:textId="77777777" w:rsidTr="00EA3519">
        <w:trPr>
          <w:trHeight w:val="293"/>
        </w:trPr>
        <w:tc>
          <w:tcPr>
            <w:tcW w:w="2660" w:type="dxa"/>
            <w:vAlign w:val="center"/>
          </w:tcPr>
          <w:p w14:paraId="677B01DD" w14:textId="77777777" w:rsidR="00C30CA3" w:rsidRPr="00F34A14" w:rsidRDefault="00C30CA3" w:rsidP="00EA3519">
            <w:pPr>
              <w:rPr>
                <w:rFonts w:ascii="Garamond" w:hAnsi="Garamond"/>
              </w:rPr>
            </w:pPr>
            <w:r w:rsidRPr="00F34A14">
              <w:rPr>
                <w:rFonts w:ascii="Garamond" w:hAnsi="Garamond"/>
              </w:rPr>
              <w:t xml:space="preserve">Course Title                   </w:t>
            </w:r>
          </w:p>
        </w:tc>
        <w:tc>
          <w:tcPr>
            <w:tcW w:w="6460" w:type="dxa"/>
            <w:vAlign w:val="center"/>
          </w:tcPr>
          <w:p w14:paraId="750372CB" w14:textId="77777777" w:rsidR="00C30CA3" w:rsidRPr="00F34A14" w:rsidRDefault="00C30CA3" w:rsidP="00EA3519">
            <w:pPr>
              <w:rPr>
                <w:rFonts w:ascii="Garamond" w:hAnsi="Garamond"/>
                <w:b/>
                <w:bCs/>
              </w:rPr>
            </w:pPr>
            <w:r w:rsidRPr="00F34A14">
              <w:rPr>
                <w:rFonts w:ascii="Garamond" w:hAnsi="Garamond"/>
                <w:b/>
                <w:bCs/>
              </w:rPr>
              <w:t>Mechanism Design</w:t>
            </w:r>
          </w:p>
        </w:tc>
      </w:tr>
      <w:tr w:rsidR="00C30CA3" w:rsidRPr="00F34A14" w14:paraId="45CD7649" w14:textId="77777777" w:rsidTr="00EA3519">
        <w:trPr>
          <w:trHeight w:val="1119"/>
        </w:trPr>
        <w:tc>
          <w:tcPr>
            <w:tcW w:w="2660" w:type="dxa"/>
            <w:vAlign w:val="center"/>
          </w:tcPr>
          <w:p w14:paraId="6316CFD9" w14:textId="77777777" w:rsidR="00C30CA3" w:rsidRPr="00F34A14" w:rsidRDefault="00C30CA3" w:rsidP="00EA3519">
            <w:pPr>
              <w:rPr>
                <w:rFonts w:ascii="Garamond" w:hAnsi="Garamond"/>
              </w:rPr>
            </w:pPr>
            <w:r w:rsidRPr="00F34A14">
              <w:rPr>
                <w:rFonts w:ascii="Garamond" w:hAnsi="Garamond"/>
              </w:rPr>
              <w:t xml:space="preserve">Learning Objectives </w:t>
            </w:r>
          </w:p>
        </w:tc>
        <w:tc>
          <w:tcPr>
            <w:tcW w:w="6460" w:type="dxa"/>
            <w:vAlign w:val="center"/>
          </w:tcPr>
          <w:p w14:paraId="7D30B542" w14:textId="77777777" w:rsidR="00C30CA3" w:rsidRPr="00F34A14" w:rsidRDefault="00C30CA3" w:rsidP="00EA3519">
            <w:pPr>
              <w:rPr>
                <w:rFonts w:ascii="Garamond" w:hAnsi="Garamond"/>
              </w:rPr>
            </w:pPr>
            <w:r w:rsidRPr="00F34A14">
              <w:rPr>
                <w:rFonts w:ascii="Garamond" w:hAnsi="Garamond"/>
              </w:rPr>
              <w:t>This course is an introduction to mechanism design. This course covers introductory and advanced materials on the theory</w:t>
            </w:r>
          </w:p>
          <w:p w14:paraId="50A6A7BA" w14:textId="77777777" w:rsidR="00C30CA3" w:rsidRPr="00F34A14" w:rsidRDefault="00C30CA3" w:rsidP="00EA3519">
            <w:pPr>
              <w:rPr>
                <w:rFonts w:ascii="Garamond" w:hAnsi="Garamond"/>
              </w:rPr>
            </w:pPr>
            <w:r w:rsidRPr="00F34A14">
              <w:rPr>
                <w:rFonts w:ascii="Garamond" w:hAnsi="Garamond"/>
              </w:rPr>
              <w:t>of mechanism design. The aim of the course is to build a solid background for economics students in mechanism design as well as introduce selected material on the frontiers.</w:t>
            </w:r>
          </w:p>
          <w:p w14:paraId="247D6310" w14:textId="77777777" w:rsidR="00C30CA3" w:rsidRPr="00F34A14" w:rsidRDefault="00C30CA3" w:rsidP="00EA3519">
            <w:pPr>
              <w:rPr>
                <w:rFonts w:ascii="Garamond" w:hAnsi="Garamond"/>
              </w:rPr>
            </w:pPr>
            <w:r w:rsidRPr="00F34A14">
              <w:rPr>
                <w:rFonts w:ascii="Garamond" w:hAnsi="Garamond"/>
              </w:rPr>
              <w:t>Even though it is targeted to graduate students who would like to do theoretical work, other</w:t>
            </w:r>
          </w:p>
          <w:p w14:paraId="794E2424" w14:textId="77777777" w:rsidR="00C30CA3" w:rsidRPr="00F34A14" w:rsidRDefault="00C30CA3" w:rsidP="00EA3519">
            <w:pPr>
              <w:rPr>
                <w:rFonts w:ascii="Garamond" w:hAnsi="Garamond"/>
              </w:rPr>
            </w:pPr>
            <w:r w:rsidRPr="00F34A14">
              <w:rPr>
                <w:rFonts w:ascii="Garamond" w:hAnsi="Garamond"/>
              </w:rPr>
              <w:t>students may benefit as well.</w:t>
            </w:r>
          </w:p>
        </w:tc>
      </w:tr>
      <w:tr w:rsidR="00C30CA3" w:rsidRPr="00F34A14" w14:paraId="7AA2BBEF" w14:textId="77777777" w:rsidTr="00EA3519">
        <w:trPr>
          <w:trHeight w:val="1155"/>
        </w:trPr>
        <w:tc>
          <w:tcPr>
            <w:tcW w:w="2660" w:type="dxa"/>
            <w:vAlign w:val="center"/>
          </w:tcPr>
          <w:p w14:paraId="763F9613" w14:textId="77777777" w:rsidR="00C30CA3" w:rsidRPr="00F34A14" w:rsidRDefault="00C30CA3" w:rsidP="00EA3519">
            <w:pPr>
              <w:rPr>
                <w:rFonts w:ascii="Garamond" w:hAnsi="Garamond"/>
              </w:rPr>
            </w:pPr>
            <w:r w:rsidRPr="00F34A14">
              <w:rPr>
                <w:rFonts w:ascii="Garamond" w:hAnsi="Garamond"/>
              </w:rPr>
              <w:t xml:space="preserve">Course Description     </w:t>
            </w:r>
          </w:p>
        </w:tc>
        <w:tc>
          <w:tcPr>
            <w:tcW w:w="6460" w:type="dxa"/>
            <w:vAlign w:val="center"/>
          </w:tcPr>
          <w:p w14:paraId="006D42A7" w14:textId="77777777" w:rsidR="00C30CA3" w:rsidRPr="00F34A14" w:rsidRDefault="00C30CA3" w:rsidP="00EA3519">
            <w:pPr>
              <w:rPr>
                <w:rFonts w:ascii="Garamond" w:hAnsi="Garamond"/>
              </w:rPr>
            </w:pPr>
            <w:r w:rsidRPr="00F34A14">
              <w:rPr>
                <w:rFonts w:ascii="Garamond" w:hAnsi="Garamond"/>
              </w:rPr>
              <w:t>The goal is to equip students with a general purpose tool to analyze strategic behavior in multi-agent interaction. Though primarily a topic of economic flavor, it has significant applications in the decision process of a multi-agent environment like sponsored advertisements, crowdsourcing, social media, internet-based trade, and several settings of social choice and welfare. This course is a backend of such applications and discusses the mathematical details of analyzing and designing strategic interactions.</w:t>
            </w:r>
          </w:p>
        </w:tc>
      </w:tr>
      <w:tr w:rsidR="00C30CA3" w:rsidRPr="00F34A14" w14:paraId="62733A74" w14:textId="77777777" w:rsidTr="00EA3519">
        <w:trPr>
          <w:trHeight w:val="699"/>
        </w:trPr>
        <w:tc>
          <w:tcPr>
            <w:tcW w:w="2660" w:type="dxa"/>
            <w:vAlign w:val="center"/>
          </w:tcPr>
          <w:p w14:paraId="5010B3AA" w14:textId="77777777" w:rsidR="00C30CA3" w:rsidRPr="00F34A14" w:rsidRDefault="00C30CA3" w:rsidP="00EA3519">
            <w:pPr>
              <w:rPr>
                <w:rFonts w:ascii="Garamond" w:hAnsi="Garamond"/>
              </w:rPr>
            </w:pPr>
            <w:r w:rsidRPr="00F34A14">
              <w:rPr>
                <w:rFonts w:ascii="Garamond" w:hAnsi="Garamond"/>
              </w:rPr>
              <w:t xml:space="preserve">Course Outline          </w:t>
            </w:r>
          </w:p>
        </w:tc>
        <w:tc>
          <w:tcPr>
            <w:tcW w:w="6460" w:type="dxa"/>
            <w:vAlign w:val="center"/>
          </w:tcPr>
          <w:p w14:paraId="2BC95F18" w14:textId="77777777" w:rsidR="00C30CA3" w:rsidRPr="00F34A14" w:rsidRDefault="00C30CA3" w:rsidP="00EA3519">
            <w:pPr>
              <w:jc w:val="both"/>
              <w:rPr>
                <w:rFonts w:ascii="Garamond" w:hAnsi="Garamond"/>
              </w:rPr>
            </w:pPr>
            <w:r w:rsidRPr="00F34A14">
              <w:rPr>
                <w:rFonts w:ascii="Garamond" w:hAnsi="Garamond"/>
              </w:rPr>
              <w:t>Introduction to mechanism design, revelation principle, introduction and proof of Arrow’s impossibility result, introduction to social choice setup</w:t>
            </w:r>
          </w:p>
          <w:p w14:paraId="6751E97E" w14:textId="77777777" w:rsidR="00C30CA3" w:rsidRPr="00F34A14" w:rsidRDefault="00C30CA3" w:rsidP="00EA3519">
            <w:pPr>
              <w:jc w:val="both"/>
              <w:rPr>
                <w:rFonts w:ascii="Garamond" w:hAnsi="Garamond"/>
              </w:rPr>
            </w:pPr>
            <w:r w:rsidRPr="00F34A14">
              <w:rPr>
                <w:rFonts w:ascii="Garamond" w:hAnsi="Garamond"/>
              </w:rPr>
              <w:t>Introduction and proof of Gibbard-Satterthwaite theorem, domain restriction, median voter theorem</w:t>
            </w:r>
          </w:p>
          <w:p w14:paraId="4C777571" w14:textId="77777777" w:rsidR="00C30CA3" w:rsidRPr="00F34A14" w:rsidRDefault="00C30CA3" w:rsidP="00EA3519">
            <w:pPr>
              <w:jc w:val="both"/>
              <w:rPr>
                <w:rFonts w:ascii="Garamond" w:hAnsi="Garamond"/>
              </w:rPr>
            </w:pPr>
            <w:r w:rsidRPr="00F34A14">
              <w:rPr>
                <w:rFonts w:ascii="Garamond" w:hAnsi="Garamond"/>
              </w:rPr>
              <w:t>Task sharing domain, uniform rule, mechanism design with transfers, examples of quasi-linear preferences, Pareto optimality and Groves payments</w:t>
            </w:r>
          </w:p>
          <w:p w14:paraId="1DE154C2" w14:textId="77777777" w:rsidR="00C30CA3" w:rsidRPr="00F34A14" w:rsidRDefault="00C30CA3" w:rsidP="00EA3519">
            <w:pPr>
              <w:jc w:val="both"/>
              <w:rPr>
                <w:rFonts w:ascii="Garamond" w:hAnsi="Garamond"/>
              </w:rPr>
            </w:pPr>
            <w:r w:rsidRPr="00F34A14">
              <w:rPr>
                <w:rFonts w:ascii="Garamond" w:hAnsi="Garamond"/>
              </w:rPr>
              <w:t>Introduction to VCG mechanism, VCG in Combinatorial allocations, applications to Internet advertising, slot allocation and payments in position auctions, pros and cons of VCG mechanism</w:t>
            </w:r>
          </w:p>
          <w:p w14:paraId="687D4EBF" w14:textId="77777777" w:rsidR="00C30CA3" w:rsidRPr="00F34A14" w:rsidRDefault="00C30CA3" w:rsidP="00EA3519">
            <w:pPr>
              <w:jc w:val="both"/>
              <w:rPr>
                <w:rFonts w:ascii="Garamond" w:hAnsi="Garamond"/>
              </w:rPr>
            </w:pPr>
            <w:r w:rsidRPr="00F34A14">
              <w:rPr>
                <w:rFonts w:ascii="Garamond" w:hAnsi="Garamond"/>
              </w:rPr>
              <w:t>Affine maximizers, single object allocation, Myerson’s lemma, optimal mechanism design</w:t>
            </w:r>
          </w:p>
          <w:p w14:paraId="2A42DF0A" w14:textId="77777777" w:rsidR="00C30CA3" w:rsidRPr="00F34A14" w:rsidRDefault="00C30CA3" w:rsidP="00EA3519">
            <w:pPr>
              <w:rPr>
                <w:rFonts w:ascii="Garamond" w:hAnsi="Garamond"/>
              </w:rPr>
            </w:pPr>
            <w:r w:rsidRPr="00F34A14">
              <w:rPr>
                <w:rFonts w:ascii="Garamond" w:hAnsi="Garamond"/>
              </w:rPr>
              <w:t>Single and multi-agent optimal mechanism design, examples of optimal mechanisms, Multiple agent optimal mechanism design.</w:t>
            </w:r>
          </w:p>
        </w:tc>
      </w:tr>
      <w:tr w:rsidR="00C30CA3" w:rsidRPr="00F34A14" w14:paraId="15EE5F9F" w14:textId="77777777" w:rsidTr="00EA3519">
        <w:trPr>
          <w:trHeight w:val="1865"/>
        </w:trPr>
        <w:tc>
          <w:tcPr>
            <w:tcW w:w="2660" w:type="dxa"/>
            <w:vAlign w:val="center"/>
          </w:tcPr>
          <w:p w14:paraId="79965A57" w14:textId="77777777" w:rsidR="00C30CA3" w:rsidRPr="00F34A14" w:rsidRDefault="00C30CA3" w:rsidP="00EA3519">
            <w:pPr>
              <w:rPr>
                <w:rFonts w:ascii="Garamond" w:hAnsi="Garamond"/>
              </w:rPr>
            </w:pPr>
            <w:r w:rsidRPr="00F34A14">
              <w:rPr>
                <w:rFonts w:ascii="Garamond" w:hAnsi="Garamond"/>
              </w:rPr>
              <w:t xml:space="preserve">Learning Outcome      </w:t>
            </w:r>
          </w:p>
        </w:tc>
        <w:tc>
          <w:tcPr>
            <w:tcW w:w="6460" w:type="dxa"/>
            <w:vAlign w:val="center"/>
          </w:tcPr>
          <w:p w14:paraId="1814B285" w14:textId="77777777" w:rsidR="00C30CA3" w:rsidRPr="00F34A14" w:rsidRDefault="00C30CA3" w:rsidP="00EA3519">
            <w:pPr>
              <w:pStyle w:val="ListParagraph"/>
              <w:spacing w:after="0" w:line="240" w:lineRule="auto"/>
              <w:ind w:left="0"/>
              <w:rPr>
                <w:rFonts w:ascii="Garamond" w:hAnsi="Garamond"/>
                <w:sz w:val="24"/>
                <w:szCs w:val="24"/>
              </w:rPr>
            </w:pPr>
            <w:r w:rsidRPr="00F34A14">
              <w:rPr>
                <w:rFonts w:ascii="Garamond" w:hAnsi="Garamond"/>
                <w:sz w:val="24"/>
                <w:szCs w:val="24"/>
              </w:rPr>
              <w:t>Students will have</w:t>
            </w:r>
          </w:p>
          <w:p w14:paraId="6D1155FB" w14:textId="77777777" w:rsidR="00C30CA3" w:rsidRPr="00F34A14" w:rsidRDefault="00C30CA3" w:rsidP="00EA3519">
            <w:pPr>
              <w:pStyle w:val="ListParagraph"/>
              <w:numPr>
                <w:ilvl w:val="0"/>
                <w:numId w:val="1"/>
              </w:numPr>
              <w:spacing w:after="0" w:line="240" w:lineRule="auto"/>
              <w:ind w:left="0" w:firstLine="0"/>
              <w:rPr>
                <w:rFonts w:ascii="Garamond" w:hAnsi="Garamond"/>
                <w:sz w:val="24"/>
                <w:szCs w:val="24"/>
              </w:rPr>
            </w:pPr>
            <w:r w:rsidRPr="00F34A14">
              <w:rPr>
                <w:rFonts w:ascii="Garamond" w:hAnsi="Garamond"/>
                <w:sz w:val="24"/>
                <w:szCs w:val="24"/>
              </w:rPr>
              <w:t>understanding of statistics.</w:t>
            </w:r>
          </w:p>
          <w:p w14:paraId="4D1C6AD4" w14:textId="77777777" w:rsidR="00C30CA3" w:rsidRPr="00F34A14" w:rsidRDefault="00C30CA3" w:rsidP="00EA3519">
            <w:pPr>
              <w:pStyle w:val="ListParagraph"/>
              <w:numPr>
                <w:ilvl w:val="0"/>
                <w:numId w:val="1"/>
              </w:numPr>
              <w:ind w:left="0" w:firstLine="0"/>
              <w:rPr>
                <w:rFonts w:ascii="Garamond" w:hAnsi="Garamond"/>
                <w:sz w:val="24"/>
                <w:szCs w:val="24"/>
              </w:rPr>
            </w:pPr>
            <w:r w:rsidRPr="00F34A14">
              <w:rPr>
                <w:rFonts w:ascii="Garamond" w:hAnsi="Garamond"/>
                <w:sz w:val="24"/>
                <w:szCs w:val="24"/>
              </w:rPr>
              <w:t>theoretical understanding of estimation.</w:t>
            </w:r>
          </w:p>
          <w:p w14:paraId="563B2F8A" w14:textId="77777777" w:rsidR="00C30CA3" w:rsidRPr="00F34A14" w:rsidRDefault="00C30CA3" w:rsidP="00EA3519">
            <w:pPr>
              <w:pStyle w:val="ListParagraph"/>
              <w:numPr>
                <w:ilvl w:val="0"/>
                <w:numId w:val="1"/>
              </w:numPr>
              <w:ind w:left="0" w:firstLine="0"/>
              <w:rPr>
                <w:rFonts w:ascii="Garamond" w:hAnsi="Garamond"/>
                <w:sz w:val="24"/>
                <w:szCs w:val="24"/>
              </w:rPr>
            </w:pPr>
            <w:r w:rsidRPr="00F34A14">
              <w:rPr>
                <w:rFonts w:ascii="Garamond" w:hAnsi="Garamond"/>
                <w:sz w:val="24"/>
                <w:szCs w:val="24"/>
              </w:rPr>
              <w:t>theoretical understanding of hypothesis testing.</w:t>
            </w:r>
          </w:p>
          <w:p w14:paraId="379BA9E2" w14:textId="77777777" w:rsidR="00C30CA3" w:rsidRPr="00F34A14" w:rsidRDefault="00C30CA3" w:rsidP="00EA3519">
            <w:pPr>
              <w:pStyle w:val="ListParagraph"/>
              <w:numPr>
                <w:ilvl w:val="0"/>
                <w:numId w:val="1"/>
              </w:numPr>
              <w:ind w:left="0" w:firstLine="0"/>
              <w:rPr>
                <w:rFonts w:ascii="Garamond" w:hAnsi="Garamond"/>
                <w:sz w:val="24"/>
                <w:szCs w:val="24"/>
              </w:rPr>
            </w:pPr>
            <w:r w:rsidRPr="00F34A14">
              <w:rPr>
                <w:rFonts w:ascii="Garamond" w:hAnsi="Garamond"/>
                <w:sz w:val="24"/>
                <w:szCs w:val="24"/>
              </w:rPr>
              <w:t>understanding of nonparametric methods.</w:t>
            </w:r>
          </w:p>
          <w:p w14:paraId="69D11A64" w14:textId="77777777" w:rsidR="00C30CA3" w:rsidRPr="00F34A14" w:rsidRDefault="00C30CA3" w:rsidP="00EA3519">
            <w:pPr>
              <w:pStyle w:val="ListParagraph"/>
              <w:numPr>
                <w:ilvl w:val="0"/>
                <w:numId w:val="1"/>
              </w:numPr>
              <w:ind w:left="0" w:firstLine="0"/>
              <w:rPr>
                <w:rFonts w:ascii="Garamond" w:hAnsi="Garamond"/>
                <w:sz w:val="24"/>
                <w:szCs w:val="24"/>
              </w:rPr>
            </w:pPr>
            <w:r w:rsidRPr="00F34A14">
              <w:rPr>
                <w:rFonts w:ascii="Garamond" w:hAnsi="Garamond"/>
                <w:sz w:val="24"/>
                <w:szCs w:val="24"/>
              </w:rPr>
              <w:t>theoretical understanding of basic Bayesian methods.</w:t>
            </w:r>
          </w:p>
        </w:tc>
      </w:tr>
      <w:tr w:rsidR="00C30CA3" w:rsidRPr="00F34A14" w14:paraId="73F54C0E" w14:textId="77777777" w:rsidTr="00EA3519">
        <w:trPr>
          <w:trHeight w:val="293"/>
        </w:trPr>
        <w:tc>
          <w:tcPr>
            <w:tcW w:w="2660" w:type="dxa"/>
            <w:vAlign w:val="center"/>
          </w:tcPr>
          <w:p w14:paraId="74D722D0" w14:textId="77777777" w:rsidR="00C30CA3" w:rsidRPr="00F34A14" w:rsidRDefault="00C30CA3" w:rsidP="00EA3519">
            <w:pPr>
              <w:rPr>
                <w:rFonts w:ascii="Garamond" w:hAnsi="Garamond"/>
              </w:rPr>
            </w:pPr>
            <w:r w:rsidRPr="00F34A14">
              <w:rPr>
                <w:rFonts w:ascii="Garamond" w:hAnsi="Garamond"/>
              </w:rPr>
              <w:t>Assessment Method</w:t>
            </w:r>
          </w:p>
        </w:tc>
        <w:tc>
          <w:tcPr>
            <w:tcW w:w="6460" w:type="dxa"/>
            <w:vAlign w:val="center"/>
          </w:tcPr>
          <w:p w14:paraId="7C5F6D69" w14:textId="77777777" w:rsidR="00C30CA3" w:rsidRPr="00F34A14" w:rsidRDefault="00C30CA3" w:rsidP="00EA3519">
            <w:pPr>
              <w:rPr>
                <w:rFonts w:ascii="Garamond" w:hAnsi="Garamond"/>
              </w:rPr>
            </w:pPr>
            <w:r w:rsidRPr="00F34A14">
              <w:rPr>
                <w:rFonts w:ascii="Garamond" w:hAnsi="Garamond"/>
              </w:rPr>
              <w:t>Quizzes, Assignments, Midterm, End Term.</w:t>
            </w:r>
          </w:p>
        </w:tc>
      </w:tr>
    </w:tbl>
    <w:p w14:paraId="2473991E" w14:textId="77777777" w:rsidR="00C30CA3" w:rsidRPr="00F34A14" w:rsidRDefault="00C30CA3" w:rsidP="00C30CA3">
      <w:pPr>
        <w:rPr>
          <w:rFonts w:ascii="Garamond" w:hAnsi="Garamond"/>
        </w:rPr>
      </w:pPr>
    </w:p>
    <w:p w14:paraId="01C5DA43" w14:textId="77777777" w:rsidR="00C30CA3" w:rsidRPr="00F34A14" w:rsidRDefault="00C30CA3" w:rsidP="00C30CA3">
      <w:pPr>
        <w:rPr>
          <w:rFonts w:ascii="Garamond" w:hAnsi="Garamond"/>
          <w:b/>
        </w:rPr>
      </w:pPr>
      <w:r w:rsidRPr="00F34A14">
        <w:rPr>
          <w:rFonts w:ascii="Garamond" w:hAnsi="Garamond"/>
          <w:b/>
        </w:rPr>
        <w:t>Texts:</w:t>
      </w:r>
    </w:p>
    <w:p w14:paraId="1E52DEF6" w14:textId="77777777" w:rsidR="00C30CA3" w:rsidRPr="00F34A14" w:rsidRDefault="00C30CA3" w:rsidP="00C30CA3">
      <w:pPr>
        <w:rPr>
          <w:rFonts w:ascii="Garamond" w:hAnsi="Garamond"/>
        </w:rPr>
      </w:pPr>
      <w:r w:rsidRPr="00F34A14">
        <w:rPr>
          <w:rFonts w:ascii="Garamond" w:hAnsi="Garamond"/>
        </w:rPr>
        <w:t>1. An Introduction to the Theory of Mechanism Design, Tilman Börgers (Recommended)</w:t>
      </w:r>
    </w:p>
    <w:p w14:paraId="6C4033B2" w14:textId="77777777" w:rsidR="00C30CA3" w:rsidRPr="00F34A14" w:rsidRDefault="00C30CA3" w:rsidP="00C30CA3">
      <w:pPr>
        <w:rPr>
          <w:rFonts w:ascii="Garamond" w:hAnsi="Garamond"/>
        </w:rPr>
      </w:pPr>
      <w:r w:rsidRPr="00F34A14">
        <w:rPr>
          <w:rFonts w:ascii="Garamond" w:hAnsi="Garamond"/>
        </w:rPr>
        <w:t>2. Mechanism Design, A Linear Programming Approach Rakesh V. Vohra</w:t>
      </w:r>
    </w:p>
    <w:p w14:paraId="760C2A93" w14:textId="77777777" w:rsidR="00C30CA3" w:rsidRPr="00F34A14" w:rsidRDefault="00C30CA3" w:rsidP="00C30CA3">
      <w:pPr>
        <w:rPr>
          <w:rFonts w:ascii="Garamond" w:hAnsi="Garamond"/>
        </w:rPr>
      </w:pPr>
      <w:r w:rsidRPr="00F34A14">
        <w:rPr>
          <w:rFonts w:ascii="Garamond" w:hAnsi="Garamond"/>
        </w:rPr>
        <w:t>3. Auction Theory Vijay Krishna</w:t>
      </w:r>
    </w:p>
    <w:p w14:paraId="59DCD36F" w14:textId="4BCA2D6E" w:rsidR="00491982" w:rsidRDefault="00C30CA3" w:rsidP="00C30CA3">
      <w:pPr>
        <w:spacing w:after="160" w:line="259" w:lineRule="auto"/>
        <w:rPr>
          <w:rFonts w:ascii="Garamond" w:hAnsi="Garamond"/>
        </w:rPr>
      </w:pPr>
      <w:r w:rsidRPr="00F34A14">
        <w:rPr>
          <w:rFonts w:ascii="Garamond" w:hAnsi="Garamond"/>
        </w:rPr>
        <w:t>4. Putting Auction Theory to Work Paul Milgrom</w:t>
      </w:r>
    </w:p>
    <w:p w14:paraId="5BACADA6" w14:textId="77777777" w:rsidR="00C30CA3" w:rsidRDefault="00C30CA3" w:rsidP="00491982">
      <w:pPr>
        <w:spacing w:after="160" w:line="259" w:lineRule="auto"/>
        <w:rPr>
          <w:rFonts w:ascii="Garamond" w:hAnsi="Garamond"/>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554"/>
        <w:gridCol w:w="1141"/>
        <w:gridCol w:w="4706"/>
        <w:gridCol w:w="613"/>
        <w:gridCol w:w="483"/>
        <w:gridCol w:w="554"/>
        <w:gridCol w:w="692"/>
      </w:tblGrid>
      <w:tr w:rsidR="00663463" w:rsidRPr="00723C42" w14:paraId="1E0F6AE0"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B8FEAF" w14:textId="77777777" w:rsidR="00663463" w:rsidRPr="00723C42" w:rsidRDefault="00663463" w:rsidP="00EA3519">
            <w:pPr>
              <w:shd w:val="clear" w:color="auto" w:fill="FFFFFF" w:themeFill="background1"/>
              <w:contextualSpacing/>
              <w:jc w:val="center"/>
              <w:rPr>
                <w:b/>
                <w:bCs/>
                <w:lang w:val="en-IN"/>
              </w:rPr>
            </w:pPr>
            <w:r w:rsidRPr="00723C42">
              <w:rPr>
                <w:b/>
                <w:bCs/>
              </w:rPr>
              <w:lastRenderedPageBreak/>
              <w:t>Specialization 2: Finance and Risk Management</w:t>
            </w:r>
          </w:p>
        </w:tc>
      </w:tr>
      <w:tr w:rsidR="00663463" w:rsidRPr="00723C42" w14:paraId="682B6E80" w14:textId="77777777" w:rsidTr="00EA3519">
        <w:trPr>
          <w:trHeight w:val="383"/>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83CB0C"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Sl. No.</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11639F"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Subject Code</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27C9EB"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79F94A"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5D5936"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343179"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5AEC64"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C</w:t>
            </w:r>
          </w:p>
        </w:tc>
      </w:tr>
      <w:tr w:rsidR="00663463" w:rsidRPr="00723C42" w14:paraId="251C2BAF"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3B0ADA" w14:textId="77777777" w:rsidR="00663463" w:rsidRPr="00723C42" w:rsidRDefault="00663463" w:rsidP="00EA3519">
            <w:pPr>
              <w:shd w:val="clear" w:color="auto" w:fill="FFFFFF" w:themeFill="background1"/>
              <w:contextualSpacing/>
              <w:jc w:val="center"/>
              <w:rPr>
                <w:b/>
                <w:bCs/>
                <w:lang w:val="en-IN"/>
              </w:rPr>
            </w:pPr>
            <w:r w:rsidRPr="00723C42">
              <w:rPr>
                <w:b/>
                <w:bCs/>
                <w:lang w:val="en-IN"/>
              </w:rPr>
              <w:t>Semester-VII</w:t>
            </w:r>
          </w:p>
        </w:tc>
      </w:tr>
      <w:tr w:rsidR="00663463" w:rsidRPr="00723C42" w14:paraId="189BE0D5" w14:textId="77777777" w:rsidTr="00EA3519">
        <w:trPr>
          <w:trHeight w:val="285"/>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C48DEC"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3857D29" w14:textId="77777777" w:rsidR="00663463" w:rsidRPr="00723C42" w:rsidRDefault="00663463" w:rsidP="00EA3519">
            <w:pPr>
              <w:shd w:val="clear" w:color="auto" w:fill="FFFFFF" w:themeFill="background1"/>
              <w:contextualSpacing/>
              <w:jc w:val="center"/>
              <w:rPr>
                <w:lang w:val="en-IN"/>
              </w:rPr>
            </w:pPr>
            <w:r w:rsidRPr="00723C42">
              <w:rPr>
                <w:color w:val="000000" w:themeColor="text1"/>
              </w:rPr>
              <w:t>H</w:t>
            </w:r>
            <w:r>
              <w:rPr>
                <w:color w:val="000000" w:themeColor="text1"/>
              </w:rPr>
              <w:t>S4106</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31F7358" w14:textId="77777777" w:rsidR="00663463" w:rsidRPr="00723C42" w:rsidRDefault="00663463" w:rsidP="00EA3519">
            <w:pPr>
              <w:shd w:val="clear" w:color="auto" w:fill="FFFFFF" w:themeFill="background1"/>
              <w:contextualSpacing/>
              <w:jc w:val="both"/>
              <w:rPr>
                <w:lang w:val="en-IN"/>
              </w:rPr>
            </w:pPr>
            <w:r w:rsidRPr="00723C42">
              <w:rPr>
                <w:color w:val="000000" w:themeColor="text1"/>
              </w:rPr>
              <w:t>Financial Analytics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98F4ED"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F8E89C"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009192" w14:textId="77777777" w:rsidR="00663463" w:rsidRPr="00723C42" w:rsidRDefault="00663463" w:rsidP="00EA3519">
            <w:pPr>
              <w:shd w:val="clear" w:color="auto" w:fill="FFFFFF" w:themeFill="background1"/>
              <w:contextualSpacing/>
              <w:jc w:val="center"/>
              <w:rPr>
                <w:lang w:val="en-IN"/>
              </w:rPr>
            </w:pPr>
            <w:r w:rsidRPr="00723C42">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D7345"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r>
      <w:tr w:rsidR="00663463" w:rsidRPr="00723C42" w14:paraId="7933D378" w14:textId="77777777" w:rsidTr="00EA3519">
        <w:trPr>
          <w:trHeight w:val="285"/>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CF8C9" w14:textId="77777777" w:rsidR="00663463" w:rsidRPr="00723C42" w:rsidRDefault="00663463" w:rsidP="00EA3519">
            <w:pPr>
              <w:shd w:val="clear" w:color="auto" w:fill="FFFFFF" w:themeFill="background1"/>
              <w:contextualSpacing/>
              <w:jc w:val="center"/>
              <w:rPr>
                <w:lang w:val="en-IN"/>
              </w:rPr>
            </w:pPr>
            <w:r w:rsidRPr="00723C42">
              <w:rPr>
                <w:lang w:val="en-IN"/>
              </w:rPr>
              <w:t>2.</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FB113B5" w14:textId="77777777" w:rsidR="00663463" w:rsidRPr="00723C42" w:rsidRDefault="00663463" w:rsidP="00EA3519">
            <w:pPr>
              <w:shd w:val="clear" w:color="auto" w:fill="FFFFFF" w:themeFill="background1"/>
              <w:contextualSpacing/>
              <w:jc w:val="center"/>
              <w:rPr>
                <w:lang w:val="en-IN"/>
              </w:rPr>
            </w:pPr>
            <w:r w:rsidRPr="00723C42">
              <w:rPr>
                <w:color w:val="000000" w:themeColor="text1"/>
              </w:rPr>
              <w:t>HS410</w:t>
            </w:r>
            <w:r>
              <w:rPr>
                <w:color w:val="000000" w:themeColor="text1"/>
              </w:rPr>
              <w:t>7</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74DD4AD" w14:textId="77777777" w:rsidR="00663463" w:rsidRPr="00723C42" w:rsidRDefault="00663463" w:rsidP="00EA3519">
            <w:pPr>
              <w:shd w:val="clear" w:color="auto" w:fill="FFFFFF" w:themeFill="background1"/>
              <w:contextualSpacing/>
              <w:jc w:val="both"/>
              <w:rPr>
                <w:lang w:val="en-IN"/>
              </w:rPr>
            </w:pPr>
            <w:r w:rsidRPr="00723C42">
              <w:rPr>
                <w:color w:val="000000" w:themeColor="text1"/>
              </w:rPr>
              <w:t>Behavioural Economics and Finance</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4ED74"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765799"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0B8E54" w14:textId="77777777" w:rsidR="00663463" w:rsidRPr="00723C42" w:rsidRDefault="00663463" w:rsidP="00EA3519">
            <w:pPr>
              <w:shd w:val="clear" w:color="auto" w:fill="FFFFFF" w:themeFill="background1"/>
              <w:contextualSpacing/>
              <w:jc w:val="center"/>
              <w:rPr>
                <w:lang w:val="en-IN"/>
              </w:rPr>
            </w:pPr>
            <w:r w:rsidRPr="00723C42">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600F32"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r>
      <w:tr w:rsidR="00663463" w:rsidRPr="00723C42" w14:paraId="4CA1C791" w14:textId="77777777" w:rsidTr="00EA3519">
        <w:trPr>
          <w:trHeight w:val="285"/>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444886C"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4326B61" w14:textId="77777777" w:rsidR="00663463" w:rsidRPr="00723C42" w:rsidRDefault="00663463" w:rsidP="00EA3519">
            <w:pPr>
              <w:shd w:val="clear" w:color="auto" w:fill="FFFFFF" w:themeFill="background1"/>
              <w:contextualSpacing/>
              <w:jc w:val="center"/>
              <w:rPr>
                <w:lang w:val="en-IN"/>
              </w:rPr>
            </w:pPr>
            <w:r>
              <w:rPr>
                <w:color w:val="000000" w:themeColor="text1"/>
              </w:rPr>
              <w:t>HS4108</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4E4166" w14:textId="77777777" w:rsidR="00663463" w:rsidRPr="00723C42" w:rsidRDefault="00663463" w:rsidP="00EA3519">
            <w:pPr>
              <w:shd w:val="clear" w:color="auto" w:fill="FFFFFF" w:themeFill="background1"/>
              <w:contextualSpacing/>
              <w:jc w:val="both"/>
              <w:rPr>
                <w:lang w:val="en-IN"/>
              </w:rPr>
            </w:pPr>
            <w:r w:rsidRPr="00723C42">
              <w:rPr>
                <w:color w:val="000000" w:themeColor="text1"/>
              </w:rPr>
              <w:t>Programming/ Coding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2FEC1A"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8179A3"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24340A" w14:textId="77777777" w:rsidR="00663463" w:rsidRPr="00723C42" w:rsidRDefault="00663463" w:rsidP="00EA3519">
            <w:pPr>
              <w:shd w:val="clear" w:color="auto" w:fill="FFFFFF" w:themeFill="background1"/>
              <w:contextualSpacing/>
              <w:jc w:val="center"/>
              <w:rPr>
                <w:lang w:val="en-IN"/>
              </w:rPr>
            </w:pPr>
            <w:r w:rsidRPr="00723C42">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ED2498"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r>
      <w:tr w:rsidR="00663463" w:rsidRPr="00723C42" w14:paraId="555B02EC" w14:textId="77777777" w:rsidTr="00EA3519">
        <w:trPr>
          <w:trHeight w:val="285"/>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571D22D"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A98F3A6" w14:textId="77777777" w:rsidR="00663463" w:rsidRPr="00723C42" w:rsidRDefault="00663463" w:rsidP="00EA3519">
            <w:pPr>
              <w:shd w:val="clear" w:color="auto" w:fill="FFFFFF" w:themeFill="background1"/>
              <w:contextualSpacing/>
              <w:jc w:val="center"/>
              <w:rPr>
                <w:lang w:val="en-IN"/>
              </w:rPr>
            </w:pPr>
            <w:r>
              <w:rPr>
                <w:color w:val="000000" w:themeColor="text1"/>
              </w:rPr>
              <w:t>HS4109</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8C7DEFA" w14:textId="77777777" w:rsidR="00663463" w:rsidRPr="00723C42" w:rsidRDefault="00663463" w:rsidP="00EA3519">
            <w:pPr>
              <w:shd w:val="clear" w:color="auto" w:fill="FFFFFF" w:themeFill="background1"/>
              <w:contextualSpacing/>
              <w:jc w:val="both"/>
              <w:rPr>
                <w:lang w:val="en-IN"/>
              </w:rPr>
            </w:pPr>
            <w:r w:rsidRPr="00723C42">
              <w:rPr>
                <w:color w:val="000000" w:themeColor="text1"/>
              </w:rPr>
              <w:t>Corporate Finance</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C1F516"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E425C8"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8A4CDC" w14:textId="77777777" w:rsidR="00663463" w:rsidRPr="00723C42" w:rsidRDefault="00663463" w:rsidP="00EA3519">
            <w:pPr>
              <w:shd w:val="clear" w:color="auto" w:fill="FFFFFF" w:themeFill="background1"/>
              <w:contextualSpacing/>
              <w:jc w:val="center"/>
              <w:rPr>
                <w:lang w:val="en-IN"/>
              </w:rPr>
            </w:pPr>
            <w:r w:rsidRPr="00723C42">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4B380A4"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r>
      <w:tr w:rsidR="00663463" w:rsidRPr="00723C42" w14:paraId="5646AB81" w14:textId="77777777" w:rsidTr="00EA3519">
        <w:trPr>
          <w:trHeight w:val="285"/>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F8BEE6E" w14:textId="77777777" w:rsidR="00663463" w:rsidRPr="00723C42" w:rsidRDefault="00663463" w:rsidP="00EA3519">
            <w:pPr>
              <w:shd w:val="clear" w:color="auto" w:fill="FFFFFF" w:themeFill="background1"/>
              <w:contextualSpacing/>
              <w:jc w:val="center"/>
              <w:rPr>
                <w:lang w:val="en-IN"/>
              </w:rPr>
            </w:pPr>
            <w:r w:rsidRPr="00723C42">
              <w:rPr>
                <w:b/>
                <w:bCs/>
                <w:lang w:val="en-IN"/>
              </w:rPr>
              <w:t>Semester-VIII</w:t>
            </w:r>
          </w:p>
        </w:tc>
      </w:tr>
      <w:tr w:rsidR="00663463" w:rsidRPr="00723C42" w14:paraId="1476F531" w14:textId="77777777" w:rsidTr="00EA3519">
        <w:trPr>
          <w:trHeight w:val="285"/>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02E60E2" w14:textId="77777777" w:rsidR="00663463" w:rsidRPr="00723C42" w:rsidRDefault="00663463" w:rsidP="00EA3519">
            <w:pPr>
              <w:shd w:val="clear" w:color="auto" w:fill="FFFFFF" w:themeFill="background1"/>
              <w:contextualSpacing/>
              <w:jc w:val="center"/>
              <w:rPr>
                <w:lang w:val="en-IN"/>
              </w:rPr>
            </w:pPr>
            <w:r w:rsidRPr="00723C42">
              <w:rPr>
                <w:lang w:val="en-IN"/>
              </w:rPr>
              <w:t>5.</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E47A2F5" w14:textId="77777777" w:rsidR="00663463" w:rsidRPr="00723C42" w:rsidRDefault="00663463" w:rsidP="00EA3519">
            <w:pPr>
              <w:shd w:val="clear" w:color="auto" w:fill="FFFFFF" w:themeFill="background1"/>
              <w:contextualSpacing/>
              <w:jc w:val="center"/>
              <w:rPr>
                <w:lang w:val="en-IN"/>
              </w:rPr>
            </w:pPr>
            <w:r>
              <w:rPr>
                <w:color w:val="000000" w:themeColor="text1"/>
              </w:rPr>
              <w:t>HS4206</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D43575C" w14:textId="77777777" w:rsidR="00663463" w:rsidRPr="00723C42" w:rsidRDefault="00663463" w:rsidP="00EA3519">
            <w:pPr>
              <w:shd w:val="clear" w:color="auto" w:fill="FFFFFF" w:themeFill="background1"/>
              <w:contextualSpacing/>
              <w:jc w:val="both"/>
              <w:rPr>
                <w:lang w:val="en-IN"/>
              </w:rPr>
            </w:pPr>
            <w:r w:rsidRPr="00723C42">
              <w:rPr>
                <w:color w:val="000000" w:themeColor="text1"/>
              </w:rPr>
              <w:t>Financial Markets and Derivatives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7B53C3"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495CE5"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7D9D2D" w14:textId="77777777" w:rsidR="00663463" w:rsidRPr="00723C42" w:rsidRDefault="00663463" w:rsidP="00EA3519">
            <w:pPr>
              <w:shd w:val="clear" w:color="auto" w:fill="FFFFFF" w:themeFill="background1"/>
              <w:contextualSpacing/>
              <w:jc w:val="center"/>
              <w:rPr>
                <w:lang w:val="en-IN"/>
              </w:rPr>
            </w:pPr>
            <w:r w:rsidRPr="00723C42">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00394FA"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r>
      <w:tr w:rsidR="00663463" w:rsidRPr="00723C42" w14:paraId="73B8377D" w14:textId="77777777" w:rsidTr="00EA3519">
        <w:trPr>
          <w:trHeight w:val="285"/>
        </w:trPr>
        <w:tc>
          <w:tcPr>
            <w:tcW w:w="2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2A91F62" w14:textId="77777777" w:rsidR="00663463" w:rsidRPr="00723C42" w:rsidRDefault="00663463" w:rsidP="00EA3519">
            <w:pPr>
              <w:shd w:val="clear" w:color="auto" w:fill="FFFFFF" w:themeFill="background1"/>
              <w:contextualSpacing/>
              <w:jc w:val="center"/>
              <w:rPr>
                <w:lang w:val="en-IN"/>
              </w:rPr>
            </w:pPr>
            <w:r w:rsidRPr="00723C42">
              <w:rPr>
                <w:lang w:val="en-IN"/>
              </w:rPr>
              <w:t>6.</w:t>
            </w:r>
          </w:p>
        </w:tc>
        <w:tc>
          <w:tcPr>
            <w:tcW w:w="6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D25D07D" w14:textId="77777777" w:rsidR="00663463" w:rsidRPr="00723C42" w:rsidRDefault="00663463" w:rsidP="00EA3519">
            <w:pPr>
              <w:shd w:val="clear" w:color="auto" w:fill="FFFFFF" w:themeFill="background1"/>
              <w:contextualSpacing/>
              <w:jc w:val="center"/>
              <w:rPr>
                <w:lang w:val="en-IN"/>
              </w:rPr>
            </w:pPr>
            <w:r>
              <w:rPr>
                <w:color w:val="000000" w:themeColor="text1"/>
              </w:rPr>
              <w:t>HS4207</w:t>
            </w:r>
          </w:p>
        </w:tc>
        <w:tc>
          <w:tcPr>
            <w:tcW w:w="269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EBC15BD" w14:textId="77777777" w:rsidR="00663463" w:rsidRPr="00723C42" w:rsidRDefault="00663463" w:rsidP="00EA3519">
            <w:pPr>
              <w:shd w:val="clear" w:color="auto" w:fill="FFFFFF" w:themeFill="background1"/>
              <w:contextualSpacing/>
              <w:jc w:val="both"/>
              <w:rPr>
                <w:lang w:val="en-IN"/>
              </w:rPr>
            </w:pPr>
            <w:r w:rsidRPr="00723C42">
              <w:rPr>
                <w:color w:val="000000" w:themeColor="text1"/>
              </w:rPr>
              <w:t>Wealth Management</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AD4B2" w14:textId="77777777" w:rsidR="00663463" w:rsidRPr="00723C42" w:rsidRDefault="00663463" w:rsidP="00EA3519">
            <w:pPr>
              <w:shd w:val="clear" w:color="auto" w:fill="FFFFFF" w:themeFill="background1"/>
              <w:contextualSpacing/>
              <w:jc w:val="center"/>
              <w:rPr>
                <w:lang w:val="en-IN"/>
              </w:rPr>
            </w:pPr>
            <w:r w:rsidRPr="00723C42">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EDE6CC1" w14:textId="77777777" w:rsidR="00663463" w:rsidRPr="00723C42" w:rsidRDefault="00663463" w:rsidP="00EA3519">
            <w:pPr>
              <w:shd w:val="clear" w:color="auto" w:fill="FFFFFF" w:themeFill="background1"/>
              <w:contextualSpacing/>
              <w:jc w:val="center"/>
              <w:rPr>
                <w:lang w:val="en-IN"/>
              </w:rPr>
            </w:pPr>
            <w:r w:rsidRPr="00723C42">
              <w:rPr>
                <w:lang w:val="en-IN"/>
              </w:rPr>
              <w:t>1</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FF1BE0" w14:textId="77777777" w:rsidR="00663463" w:rsidRPr="00723C42" w:rsidRDefault="00663463" w:rsidP="00EA3519">
            <w:pPr>
              <w:shd w:val="clear" w:color="auto" w:fill="FFFFFF" w:themeFill="background1"/>
              <w:contextualSpacing/>
              <w:jc w:val="center"/>
              <w:rPr>
                <w:lang w:val="en-IN"/>
              </w:rPr>
            </w:pPr>
            <w:r w:rsidRPr="00723C42">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DD52A5" w14:textId="77777777" w:rsidR="00663463" w:rsidRPr="00723C42" w:rsidRDefault="00663463" w:rsidP="00EA3519">
            <w:pPr>
              <w:shd w:val="clear" w:color="auto" w:fill="FFFFFF" w:themeFill="background1"/>
              <w:contextualSpacing/>
              <w:jc w:val="center"/>
              <w:rPr>
                <w:lang w:val="en-IN"/>
              </w:rPr>
            </w:pPr>
            <w:r w:rsidRPr="00723C42">
              <w:rPr>
                <w:lang w:val="en-IN"/>
              </w:rPr>
              <w:t>4</w:t>
            </w:r>
          </w:p>
        </w:tc>
      </w:tr>
    </w:tbl>
    <w:p w14:paraId="3D30081B" w14:textId="574CD410" w:rsidR="00663463" w:rsidRDefault="00663463" w:rsidP="00491982">
      <w:pPr>
        <w:spacing w:after="160" w:line="259" w:lineRule="auto"/>
        <w:rPr>
          <w:rFonts w:ascii="Garamond" w:hAnsi="Garamond"/>
        </w:rPr>
      </w:pPr>
    </w:p>
    <w:p w14:paraId="3970496C" w14:textId="77777777" w:rsidR="00663463" w:rsidRDefault="00663463">
      <w:pPr>
        <w:spacing w:after="160" w:line="259" w:lineRule="auto"/>
        <w:rPr>
          <w:rFonts w:ascii="Garamond" w:hAnsi="Garamond"/>
        </w:rPr>
      </w:pPr>
      <w:r>
        <w:rPr>
          <w:rFonts w:ascii="Garamond" w:hAnsi="Garamond"/>
        </w:rPr>
        <w:br w:type="page"/>
      </w:r>
    </w:p>
    <w:tbl>
      <w:tblPr>
        <w:tblStyle w:val="TableGrid"/>
        <w:tblW w:w="9267" w:type="dxa"/>
        <w:tblLook w:val="04A0" w:firstRow="1" w:lastRow="0" w:firstColumn="1" w:lastColumn="0" w:noHBand="0" w:noVBand="1"/>
      </w:tblPr>
      <w:tblGrid>
        <w:gridCol w:w="2209"/>
        <w:gridCol w:w="7058"/>
      </w:tblGrid>
      <w:tr w:rsidR="00F34A14" w:rsidRPr="00F34A14" w14:paraId="1F812F73" w14:textId="77777777" w:rsidTr="00D36B9E">
        <w:trPr>
          <w:trHeight w:val="263"/>
        </w:trPr>
        <w:tc>
          <w:tcPr>
            <w:tcW w:w="2209" w:type="dxa"/>
            <w:vAlign w:val="center"/>
          </w:tcPr>
          <w:p w14:paraId="73035C68"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058" w:type="dxa"/>
            <w:vAlign w:val="center"/>
          </w:tcPr>
          <w:p w14:paraId="62FD03A1" w14:textId="2599FC94" w:rsidR="00B719A5" w:rsidRPr="00F34A14" w:rsidRDefault="00B719A5" w:rsidP="00D36B9E">
            <w:pPr>
              <w:rPr>
                <w:rFonts w:ascii="Garamond" w:hAnsi="Garamond"/>
                <w:b/>
                <w:bCs/>
              </w:rPr>
            </w:pPr>
            <w:r w:rsidRPr="00D11EF4">
              <w:rPr>
                <w:rFonts w:ascii="Garamond" w:hAnsi="Garamond"/>
                <w:b/>
                <w:bCs/>
                <w:strike/>
                <w:highlight w:val="yellow"/>
              </w:rPr>
              <w:t>HS 4101</w:t>
            </w:r>
            <w:r w:rsidR="00D11EF4">
              <w:rPr>
                <w:rFonts w:ascii="Garamond" w:hAnsi="Garamond"/>
                <w:b/>
                <w:bCs/>
              </w:rPr>
              <w:t xml:space="preserve"> </w:t>
            </w:r>
            <w:r w:rsidR="00D11EF4">
              <w:rPr>
                <w:rFonts w:ascii="Garamond" w:hAnsi="Garamond"/>
                <w:b/>
                <w:bCs/>
              </w:rPr>
              <w:tab/>
              <w:t>HS4106</w:t>
            </w:r>
          </w:p>
        </w:tc>
      </w:tr>
      <w:tr w:rsidR="00F34A14" w:rsidRPr="00F34A14" w14:paraId="2F4E23C1" w14:textId="77777777" w:rsidTr="00D36B9E">
        <w:trPr>
          <w:trHeight w:val="249"/>
        </w:trPr>
        <w:tc>
          <w:tcPr>
            <w:tcW w:w="2209" w:type="dxa"/>
            <w:vAlign w:val="center"/>
          </w:tcPr>
          <w:p w14:paraId="3A062133" w14:textId="77777777" w:rsidR="00B719A5" w:rsidRPr="00F34A14" w:rsidRDefault="00B719A5" w:rsidP="00D36B9E">
            <w:pPr>
              <w:rPr>
                <w:rFonts w:ascii="Garamond" w:hAnsi="Garamond"/>
              </w:rPr>
            </w:pPr>
            <w:r w:rsidRPr="00F34A14">
              <w:rPr>
                <w:rFonts w:ascii="Garamond" w:hAnsi="Garamond"/>
              </w:rPr>
              <w:t xml:space="preserve">Course Credit                 </w:t>
            </w:r>
          </w:p>
        </w:tc>
        <w:tc>
          <w:tcPr>
            <w:tcW w:w="7058" w:type="dxa"/>
            <w:vAlign w:val="center"/>
          </w:tcPr>
          <w:p w14:paraId="183473E0" w14:textId="5CEA5A60" w:rsidR="00B719A5" w:rsidRPr="00D11EF4" w:rsidRDefault="00B719A5" w:rsidP="00D36B9E">
            <w:pPr>
              <w:rPr>
                <w:rFonts w:ascii="Garamond" w:hAnsi="Garamond"/>
                <w:b/>
                <w:bCs/>
                <w:strike/>
              </w:rPr>
            </w:pPr>
            <w:r w:rsidRPr="00D11EF4">
              <w:rPr>
                <w:rFonts w:ascii="Garamond" w:hAnsi="Garamond"/>
                <w:b/>
                <w:bCs/>
                <w:strike/>
                <w:highlight w:val="yellow"/>
              </w:rPr>
              <w:t>3-0-2-4</w:t>
            </w:r>
            <w:r w:rsidR="00D11EF4">
              <w:rPr>
                <w:rFonts w:ascii="Garamond" w:hAnsi="Garamond"/>
                <w:b/>
                <w:bCs/>
                <w:strike/>
              </w:rPr>
              <w:t xml:space="preserve"> </w:t>
            </w:r>
            <w:r w:rsidR="00D11EF4" w:rsidRPr="00D11EF4">
              <w:rPr>
                <w:rFonts w:ascii="Garamond" w:hAnsi="Garamond"/>
                <w:b/>
                <w:bCs/>
              </w:rPr>
              <w:tab/>
            </w:r>
            <w:r w:rsidR="00D11EF4">
              <w:rPr>
                <w:rFonts w:ascii="Garamond" w:hAnsi="Garamond"/>
                <w:b/>
                <w:bCs/>
              </w:rPr>
              <w:t>3-1-0-4</w:t>
            </w:r>
          </w:p>
        </w:tc>
      </w:tr>
      <w:tr w:rsidR="00F34A14" w:rsidRPr="00F34A14" w14:paraId="54BBB78A" w14:textId="77777777" w:rsidTr="00D36B9E">
        <w:trPr>
          <w:trHeight w:val="263"/>
        </w:trPr>
        <w:tc>
          <w:tcPr>
            <w:tcW w:w="2209" w:type="dxa"/>
            <w:vAlign w:val="center"/>
          </w:tcPr>
          <w:p w14:paraId="63BE729C" w14:textId="77777777" w:rsidR="00B719A5" w:rsidRPr="00F34A14" w:rsidRDefault="00B719A5" w:rsidP="00D36B9E">
            <w:pPr>
              <w:rPr>
                <w:rFonts w:ascii="Garamond" w:hAnsi="Garamond"/>
              </w:rPr>
            </w:pPr>
            <w:r w:rsidRPr="00F34A14">
              <w:rPr>
                <w:rFonts w:ascii="Garamond" w:hAnsi="Garamond"/>
              </w:rPr>
              <w:t xml:space="preserve">Course Title                   </w:t>
            </w:r>
          </w:p>
        </w:tc>
        <w:tc>
          <w:tcPr>
            <w:tcW w:w="7058" w:type="dxa"/>
            <w:vAlign w:val="center"/>
          </w:tcPr>
          <w:p w14:paraId="1C3FC029" w14:textId="77777777" w:rsidR="00B719A5" w:rsidRPr="00F34A14" w:rsidRDefault="00B719A5" w:rsidP="00D36B9E">
            <w:pPr>
              <w:rPr>
                <w:rFonts w:ascii="Garamond" w:hAnsi="Garamond"/>
                <w:b/>
                <w:bCs/>
              </w:rPr>
            </w:pPr>
            <w:r w:rsidRPr="00F34A14">
              <w:rPr>
                <w:rFonts w:ascii="Garamond" w:hAnsi="Garamond"/>
                <w:b/>
                <w:bCs/>
              </w:rPr>
              <w:t>Financial Analytics</w:t>
            </w:r>
          </w:p>
        </w:tc>
      </w:tr>
      <w:tr w:rsidR="00F34A14" w:rsidRPr="00F34A14" w14:paraId="3087E6C3" w14:textId="77777777" w:rsidTr="00D36B9E">
        <w:trPr>
          <w:trHeight w:val="1055"/>
        </w:trPr>
        <w:tc>
          <w:tcPr>
            <w:tcW w:w="2209" w:type="dxa"/>
            <w:vAlign w:val="center"/>
          </w:tcPr>
          <w:p w14:paraId="407D1062"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058" w:type="dxa"/>
            <w:vAlign w:val="center"/>
          </w:tcPr>
          <w:p w14:paraId="18EA64FB" w14:textId="77777777" w:rsidR="00B719A5" w:rsidRPr="00F34A14" w:rsidRDefault="00B719A5" w:rsidP="00D36B9E">
            <w:pPr>
              <w:rPr>
                <w:rFonts w:ascii="Garamond" w:hAnsi="Garamond"/>
              </w:rPr>
            </w:pPr>
            <w:r w:rsidRPr="00F34A14">
              <w:rPr>
                <w:rFonts w:ascii="Garamond" w:hAnsi="Garamond"/>
              </w:rPr>
              <w:t xml:space="preserve">1.To understand different notions of time series theories and it application in Finance. </w:t>
            </w:r>
          </w:p>
          <w:p w14:paraId="7330C1CE" w14:textId="77777777" w:rsidR="00B719A5" w:rsidRPr="00F34A14" w:rsidRDefault="00B719A5" w:rsidP="00D36B9E">
            <w:pPr>
              <w:rPr>
                <w:rFonts w:ascii="Garamond" w:hAnsi="Garamond"/>
              </w:rPr>
            </w:pPr>
            <w:r w:rsidRPr="00F34A14">
              <w:rPr>
                <w:rFonts w:ascii="Garamond" w:hAnsi="Garamond"/>
              </w:rPr>
              <w:t>2. To use different time series and statistical techniques to explain behaviour of financial markets and interconnectedness of these markets.</w:t>
            </w:r>
          </w:p>
        </w:tc>
      </w:tr>
      <w:tr w:rsidR="00F34A14" w:rsidRPr="00F34A14" w14:paraId="7F986819" w14:textId="77777777" w:rsidTr="00D36B9E">
        <w:trPr>
          <w:trHeight w:val="1304"/>
        </w:trPr>
        <w:tc>
          <w:tcPr>
            <w:tcW w:w="2209" w:type="dxa"/>
            <w:vAlign w:val="center"/>
          </w:tcPr>
          <w:p w14:paraId="68AC821B"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058" w:type="dxa"/>
            <w:vAlign w:val="center"/>
          </w:tcPr>
          <w:p w14:paraId="3D0839A6" w14:textId="77777777" w:rsidR="00B719A5" w:rsidRPr="00F34A14" w:rsidRDefault="00B719A5" w:rsidP="00D36B9E">
            <w:pPr>
              <w:rPr>
                <w:rFonts w:ascii="Garamond" w:hAnsi="Garamond"/>
              </w:rPr>
            </w:pPr>
            <w:r w:rsidRPr="00F34A14">
              <w:rPr>
                <w:rFonts w:ascii="Garamond" w:hAnsi="Garamond"/>
              </w:rPr>
              <w:t>The course mainly deals with fundamental statistical modelling for financial time series techniques. This includes time series pattern recognition at univariate as well as multivariate framework and out of sample forecasting. Interconnected markets can be analysed with respect to volatility spillover etc.</w:t>
            </w:r>
          </w:p>
        </w:tc>
      </w:tr>
      <w:tr w:rsidR="00F34A14" w:rsidRPr="00F34A14" w14:paraId="049E6458" w14:textId="77777777" w:rsidTr="00D36B9E">
        <w:trPr>
          <w:trHeight w:val="5636"/>
        </w:trPr>
        <w:tc>
          <w:tcPr>
            <w:tcW w:w="2209" w:type="dxa"/>
            <w:vAlign w:val="center"/>
          </w:tcPr>
          <w:p w14:paraId="14DE7C46" w14:textId="77777777" w:rsidR="00B719A5" w:rsidRPr="00F34A14" w:rsidRDefault="00B719A5" w:rsidP="00D36B9E">
            <w:pPr>
              <w:rPr>
                <w:rFonts w:ascii="Garamond" w:hAnsi="Garamond"/>
              </w:rPr>
            </w:pPr>
            <w:r w:rsidRPr="00F34A14">
              <w:rPr>
                <w:rFonts w:ascii="Garamond" w:hAnsi="Garamond"/>
              </w:rPr>
              <w:t xml:space="preserve">Course Outline          </w:t>
            </w:r>
          </w:p>
        </w:tc>
        <w:tc>
          <w:tcPr>
            <w:tcW w:w="7058" w:type="dxa"/>
            <w:vAlign w:val="center"/>
          </w:tcPr>
          <w:p w14:paraId="36524034" w14:textId="77777777" w:rsidR="00B719A5" w:rsidRPr="00F34A14" w:rsidRDefault="00B719A5" w:rsidP="00D36B9E">
            <w:pPr>
              <w:rPr>
                <w:rFonts w:ascii="Garamond" w:hAnsi="Garamond"/>
              </w:rPr>
            </w:pPr>
            <w:r w:rsidRPr="00F34A14">
              <w:rPr>
                <w:rFonts w:ascii="Garamond" w:hAnsi="Garamond"/>
                <w:b/>
              </w:rPr>
              <w:t>Module 1:</w:t>
            </w:r>
            <w:r w:rsidRPr="00F34A14">
              <w:rPr>
                <w:rFonts w:ascii="Garamond" w:hAnsi="Garamond"/>
              </w:rPr>
              <w:t xml:space="preserve"> Notion of Ensemble and realization in financial time series. Convergence and parsimony of a financial variable and its transformation for cleansing of data. Distributions and statistical properties of financial variables. Concept of fat tail and irregularities in financial data.</w:t>
            </w:r>
          </w:p>
          <w:p w14:paraId="0C75DC44" w14:textId="77777777" w:rsidR="00B719A5" w:rsidRPr="00F34A14" w:rsidRDefault="00B719A5" w:rsidP="00D36B9E">
            <w:pPr>
              <w:rPr>
                <w:rFonts w:ascii="Garamond" w:hAnsi="Garamond"/>
              </w:rPr>
            </w:pPr>
            <w:r w:rsidRPr="00F34A14">
              <w:rPr>
                <w:rFonts w:ascii="Garamond" w:hAnsi="Garamond"/>
                <w:b/>
              </w:rPr>
              <w:t>Module 2:</w:t>
            </w:r>
            <w:r w:rsidRPr="00F34A14">
              <w:rPr>
                <w:rFonts w:ascii="Garamond" w:hAnsi="Garamond"/>
              </w:rPr>
              <w:t xml:space="preserve"> Statistical analysis of univariate model with Box-Jenkin's approach and prediction of out­ of-sample forecasting of stock prices. Seasonality (additive and multiplicative form) of financial data. Trend (linear and noon-linear) analysis of stock price. Techniques to de-seasonalize and de-trend the data. Analyzing financial cycle and structural change and event analysis.</w:t>
            </w:r>
          </w:p>
          <w:p w14:paraId="208FDA39" w14:textId="77777777" w:rsidR="00B719A5" w:rsidRPr="00F34A14" w:rsidRDefault="00B719A5" w:rsidP="00D36B9E">
            <w:pPr>
              <w:rPr>
                <w:rFonts w:ascii="Garamond" w:hAnsi="Garamond"/>
              </w:rPr>
            </w:pPr>
            <w:r w:rsidRPr="00F34A14">
              <w:rPr>
                <w:rFonts w:ascii="Garamond" w:hAnsi="Garamond"/>
                <w:b/>
              </w:rPr>
              <w:t>Module 3:</w:t>
            </w:r>
            <w:r w:rsidRPr="00F34A14">
              <w:rPr>
                <w:rFonts w:ascii="Garamond" w:hAnsi="Garamond"/>
              </w:rPr>
              <w:t xml:space="preserve"> Concept of financial contagion across countries and spillover effect. Multivariate analysis for analyzing contagion. Intervention analysis for multi-country financial index and it implication. Dynamic forecasting of contagion and impulse through intervention analysis and its time series variants. Modelling market integration and error correction mechanism.</w:t>
            </w:r>
          </w:p>
          <w:p w14:paraId="49B3750E" w14:textId="77777777" w:rsidR="00B719A5" w:rsidRPr="00F34A14" w:rsidRDefault="00B719A5" w:rsidP="00D36B9E">
            <w:pPr>
              <w:rPr>
                <w:rFonts w:ascii="Garamond" w:hAnsi="Garamond"/>
              </w:rPr>
            </w:pPr>
            <w:r w:rsidRPr="00F34A14">
              <w:rPr>
                <w:rFonts w:ascii="Garamond" w:hAnsi="Garamond"/>
                <w:b/>
              </w:rPr>
              <w:t xml:space="preserve">Module 4: </w:t>
            </w:r>
            <w:r w:rsidRPr="00F34A14">
              <w:rPr>
                <w:rFonts w:ascii="Garamond" w:hAnsi="Garamond"/>
              </w:rPr>
              <w:t>Modelling volatility and risk of financial indices. Autoregressive Conditional Heteroscedasticity model and its variants like GARCH, EGARCH, TARCH, IGARCH etc. Dynamic and constant conditional correlation GARCH model. Volatility smile and implication of Greek letters in financial market.</w:t>
            </w:r>
          </w:p>
        </w:tc>
      </w:tr>
      <w:tr w:rsidR="00F34A14" w:rsidRPr="00F34A14" w14:paraId="72C1CA69" w14:textId="77777777" w:rsidTr="00D36B9E">
        <w:trPr>
          <w:trHeight w:val="2090"/>
        </w:trPr>
        <w:tc>
          <w:tcPr>
            <w:tcW w:w="2209" w:type="dxa"/>
            <w:vAlign w:val="center"/>
          </w:tcPr>
          <w:p w14:paraId="4B7C37AB"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058" w:type="dxa"/>
            <w:vAlign w:val="center"/>
          </w:tcPr>
          <w:p w14:paraId="777081B2" w14:textId="77777777" w:rsidR="00B719A5" w:rsidRPr="00F34A14" w:rsidRDefault="00B719A5" w:rsidP="00D36B9E">
            <w:pPr>
              <w:rPr>
                <w:rFonts w:ascii="Garamond" w:hAnsi="Garamond"/>
              </w:rPr>
            </w:pPr>
            <w:r w:rsidRPr="00F34A14">
              <w:rPr>
                <w:rFonts w:ascii="Garamond" w:hAnsi="Garamond"/>
              </w:rPr>
              <w:t>Students will be able to:</w:t>
            </w:r>
          </w:p>
          <w:p w14:paraId="322C7D0E" w14:textId="77777777" w:rsidR="00B719A5" w:rsidRPr="00F34A14" w:rsidRDefault="00B719A5" w:rsidP="00D36B9E">
            <w:pPr>
              <w:rPr>
                <w:rFonts w:ascii="Garamond" w:hAnsi="Garamond"/>
              </w:rPr>
            </w:pPr>
            <w:r w:rsidRPr="00F34A14">
              <w:rPr>
                <w:rFonts w:ascii="Garamond" w:hAnsi="Garamond"/>
              </w:rPr>
              <w:t>1. Upon successful completion of this course, students will be able to comprehend key statistical models and time series application in Finance.</w:t>
            </w:r>
          </w:p>
          <w:p w14:paraId="6FC6516F" w14:textId="77777777" w:rsidR="00B719A5" w:rsidRPr="00F34A14" w:rsidRDefault="00B719A5" w:rsidP="00D36B9E">
            <w:pPr>
              <w:rPr>
                <w:rFonts w:ascii="Garamond" w:hAnsi="Garamond"/>
              </w:rPr>
            </w:pPr>
          </w:p>
          <w:p w14:paraId="262EF6E1" w14:textId="77777777" w:rsidR="00B719A5" w:rsidRPr="00F34A14" w:rsidRDefault="00B719A5" w:rsidP="00D36B9E">
            <w:pPr>
              <w:rPr>
                <w:rFonts w:ascii="Garamond" w:hAnsi="Garamond"/>
              </w:rPr>
            </w:pPr>
            <w:r w:rsidRPr="00F34A14">
              <w:rPr>
                <w:rFonts w:ascii="Garamond" w:hAnsi="Garamond"/>
              </w:rPr>
              <w:t>2.Further, the course also offers hand-on tools to analyze financial market and forecasting of critical financial variables. Growing demand for expertise in the domain of finance, both professional as well as academics, will be served at preliminary level through this course.</w:t>
            </w:r>
          </w:p>
        </w:tc>
      </w:tr>
      <w:tr w:rsidR="00B719A5" w:rsidRPr="00F34A14" w14:paraId="1A48E4AA" w14:textId="77777777" w:rsidTr="00D36B9E">
        <w:trPr>
          <w:trHeight w:val="249"/>
        </w:trPr>
        <w:tc>
          <w:tcPr>
            <w:tcW w:w="2209" w:type="dxa"/>
            <w:vAlign w:val="center"/>
          </w:tcPr>
          <w:p w14:paraId="0F7F1296" w14:textId="77777777" w:rsidR="00B719A5" w:rsidRPr="00F34A14" w:rsidRDefault="00B719A5" w:rsidP="00D36B9E">
            <w:pPr>
              <w:rPr>
                <w:rFonts w:ascii="Garamond" w:hAnsi="Garamond"/>
              </w:rPr>
            </w:pPr>
            <w:r w:rsidRPr="00F34A14">
              <w:rPr>
                <w:rFonts w:ascii="Garamond" w:hAnsi="Garamond"/>
              </w:rPr>
              <w:t>Assessment Method</w:t>
            </w:r>
          </w:p>
        </w:tc>
        <w:tc>
          <w:tcPr>
            <w:tcW w:w="7058" w:type="dxa"/>
            <w:vAlign w:val="center"/>
          </w:tcPr>
          <w:p w14:paraId="18F8C276"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7978FF48" w14:textId="77777777" w:rsidR="00B719A5" w:rsidRPr="00F34A14" w:rsidRDefault="00B719A5" w:rsidP="00B719A5">
      <w:pPr>
        <w:rPr>
          <w:rFonts w:ascii="Garamond" w:hAnsi="Garamond"/>
        </w:rPr>
      </w:pPr>
    </w:p>
    <w:p w14:paraId="31E66FD5" w14:textId="77777777" w:rsidR="00B719A5" w:rsidRPr="00F34A14" w:rsidRDefault="00B719A5" w:rsidP="00B719A5">
      <w:pPr>
        <w:rPr>
          <w:rFonts w:ascii="Garamond" w:hAnsi="Garamond"/>
          <w:b/>
        </w:rPr>
      </w:pPr>
      <w:r w:rsidRPr="00F34A14">
        <w:rPr>
          <w:rFonts w:ascii="Garamond" w:hAnsi="Garamond"/>
          <w:b/>
        </w:rPr>
        <w:t>Texts:</w:t>
      </w:r>
    </w:p>
    <w:p w14:paraId="705D0FD3" w14:textId="77777777" w:rsidR="00B719A5" w:rsidRPr="00F34A14" w:rsidRDefault="00B719A5" w:rsidP="00B719A5">
      <w:pPr>
        <w:rPr>
          <w:rFonts w:ascii="Garamond" w:hAnsi="Garamond"/>
        </w:rPr>
      </w:pPr>
    </w:p>
    <w:p w14:paraId="3D34FC80" w14:textId="77777777" w:rsidR="00B719A5" w:rsidRPr="00F34A14" w:rsidRDefault="00B719A5" w:rsidP="00F47A84">
      <w:pPr>
        <w:pStyle w:val="ListParagraph"/>
        <w:numPr>
          <w:ilvl w:val="0"/>
          <w:numId w:val="21"/>
        </w:numPr>
        <w:rPr>
          <w:rFonts w:ascii="Garamond" w:hAnsi="Garamond"/>
          <w:sz w:val="24"/>
          <w:szCs w:val="24"/>
        </w:rPr>
      </w:pPr>
      <w:r w:rsidRPr="00F34A14">
        <w:rPr>
          <w:rFonts w:ascii="Garamond" w:hAnsi="Garamond"/>
          <w:sz w:val="24"/>
          <w:szCs w:val="24"/>
        </w:rPr>
        <w:t>Options, Future and other Derivatives: John C. Hull (Pearson Education)</w:t>
      </w:r>
    </w:p>
    <w:p w14:paraId="34C7953D" w14:textId="77777777" w:rsidR="00B719A5" w:rsidRPr="00F34A14" w:rsidRDefault="00B719A5" w:rsidP="00F47A84">
      <w:pPr>
        <w:pStyle w:val="ListParagraph"/>
        <w:numPr>
          <w:ilvl w:val="0"/>
          <w:numId w:val="21"/>
        </w:numPr>
        <w:rPr>
          <w:rFonts w:ascii="Garamond" w:hAnsi="Garamond"/>
          <w:b/>
          <w:sz w:val="24"/>
          <w:szCs w:val="24"/>
        </w:rPr>
      </w:pPr>
      <w:r w:rsidRPr="00F34A14">
        <w:rPr>
          <w:rFonts w:ascii="Garamond" w:hAnsi="Garamond"/>
          <w:sz w:val="24"/>
          <w:szCs w:val="24"/>
        </w:rPr>
        <w:t>Analysis of Financial Time Series: Ruey S. Tsay 0ohn Wiley and Sons, Inc)</w:t>
      </w:r>
    </w:p>
    <w:p w14:paraId="67B51DB9" w14:textId="77777777" w:rsidR="00B719A5" w:rsidRPr="00F34A14" w:rsidRDefault="00B719A5" w:rsidP="00B719A5">
      <w:pPr>
        <w:pStyle w:val="ListParagraph"/>
        <w:rPr>
          <w:rFonts w:ascii="Garamond" w:hAnsi="Garamond"/>
          <w:sz w:val="24"/>
          <w:szCs w:val="24"/>
        </w:rPr>
      </w:pPr>
    </w:p>
    <w:p w14:paraId="2A4236DF" w14:textId="253D5A68" w:rsidR="00B719A5" w:rsidRDefault="00B719A5" w:rsidP="00B719A5">
      <w:pPr>
        <w:pStyle w:val="ListParagraph"/>
        <w:ind w:left="0"/>
        <w:rPr>
          <w:rFonts w:ascii="Garamond" w:hAnsi="Garamond" w:cs="Times New Roman"/>
          <w:sz w:val="24"/>
          <w:szCs w:val="24"/>
        </w:rPr>
      </w:pPr>
    </w:p>
    <w:p w14:paraId="3DC21F73" w14:textId="77777777" w:rsidR="00D11EF4" w:rsidRPr="00F34A14" w:rsidRDefault="00D11EF4" w:rsidP="00B719A5">
      <w:pPr>
        <w:pStyle w:val="ListParagraph"/>
        <w:ind w:left="0"/>
        <w:rPr>
          <w:rFonts w:ascii="Garamond" w:hAnsi="Garamond" w:cs="Times New Roman"/>
          <w:sz w:val="24"/>
          <w:szCs w:val="24"/>
        </w:rPr>
      </w:pPr>
    </w:p>
    <w:tbl>
      <w:tblPr>
        <w:tblW w:w="92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7230"/>
      </w:tblGrid>
      <w:tr w:rsidR="00F34A14" w:rsidRPr="00F34A14" w14:paraId="19FD506D" w14:textId="77777777" w:rsidTr="00D36B9E">
        <w:tc>
          <w:tcPr>
            <w:tcW w:w="2018" w:type="dxa"/>
            <w:vAlign w:val="center"/>
          </w:tcPr>
          <w:p w14:paraId="493FDBBB" w14:textId="77777777" w:rsidR="00B719A5" w:rsidRPr="00F34A14" w:rsidRDefault="00B719A5" w:rsidP="00D36B9E">
            <w:pPr>
              <w:rPr>
                <w:rFonts w:ascii="Garamond" w:eastAsia="Garamond" w:hAnsi="Garamond" w:cs="Garamond"/>
              </w:rPr>
            </w:pPr>
            <w:r w:rsidRPr="00F34A14">
              <w:rPr>
                <w:rFonts w:ascii="Garamond" w:eastAsia="Garamond" w:hAnsi="Garamond" w:cs="Garamond"/>
              </w:rPr>
              <w:lastRenderedPageBreak/>
              <w:t xml:space="preserve">Course Number           </w:t>
            </w:r>
          </w:p>
        </w:tc>
        <w:tc>
          <w:tcPr>
            <w:tcW w:w="7230" w:type="dxa"/>
          </w:tcPr>
          <w:p w14:paraId="31DD8328" w14:textId="6A9B39D2" w:rsidR="00B719A5" w:rsidRPr="00F34A14" w:rsidRDefault="00B719A5" w:rsidP="00D36B9E">
            <w:pPr>
              <w:rPr>
                <w:rFonts w:ascii="Garamond" w:eastAsia="Garamond" w:hAnsi="Garamond" w:cs="Garamond"/>
                <w:b/>
              </w:rPr>
            </w:pPr>
            <w:r w:rsidRPr="00D11EF4">
              <w:rPr>
                <w:rFonts w:ascii="Garamond" w:hAnsi="Garamond"/>
                <w:b/>
                <w:bCs/>
                <w:strike/>
                <w:highlight w:val="yellow"/>
              </w:rPr>
              <w:t>HS 4103</w:t>
            </w:r>
            <w:r w:rsidR="00D11EF4">
              <w:rPr>
                <w:rFonts w:ascii="Garamond" w:hAnsi="Garamond"/>
                <w:b/>
                <w:bCs/>
              </w:rPr>
              <w:t xml:space="preserve"> </w:t>
            </w:r>
            <w:r w:rsidR="003E2F0B">
              <w:rPr>
                <w:rFonts w:ascii="Garamond" w:hAnsi="Garamond"/>
                <w:b/>
                <w:bCs/>
              </w:rPr>
              <w:tab/>
            </w:r>
            <w:r w:rsidR="00D11EF4">
              <w:rPr>
                <w:rFonts w:ascii="Garamond" w:hAnsi="Garamond"/>
                <w:b/>
                <w:bCs/>
              </w:rPr>
              <w:t>HS4107</w:t>
            </w:r>
          </w:p>
        </w:tc>
      </w:tr>
      <w:tr w:rsidR="00F34A14" w:rsidRPr="00F34A14" w14:paraId="44523CB7" w14:textId="77777777" w:rsidTr="00D36B9E">
        <w:tc>
          <w:tcPr>
            <w:tcW w:w="2018" w:type="dxa"/>
            <w:vAlign w:val="center"/>
          </w:tcPr>
          <w:p w14:paraId="26033699"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Course Credit                 </w:t>
            </w:r>
          </w:p>
        </w:tc>
        <w:tc>
          <w:tcPr>
            <w:tcW w:w="7230" w:type="dxa"/>
            <w:vAlign w:val="center"/>
          </w:tcPr>
          <w:p w14:paraId="64524C9E" w14:textId="66A7765D" w:rsidR="00B719A5" w:rsidRPr="00F34A14" w:rsidRDefault="00D11EF4" w:rsidP="00D36B9E">
            <w:pPr>
              <w:rPr>
                <w:rFonts w:ascii="Garamond" w:eastAsia="Garamond" w:hAnsi="Garamond" w:cs="Garamond"/>
                <w:b/>
              </w:rPr>
            </w:pPr>
            <w:r w:rsidRPr="00D11EF4">
              <w:rPr>
                <w:rFonts w:ascii="Garamond" w:hAnsi="Garamond"/>
                <w:b/>
                <w:bCs/>
                <w:strike/>
                <w:highlight w:val="yellow"/>
              </w:rPr>
              <w:t>3-0-2-4</w:t>
            </w:r>
            <w:r>
              <w:rPr>
                <w:rFonts w:ascii="Garamond" w:hAnsi="Garamond"/>
                <w:b/>
                <w:bCs/>
                <w:strike/>
              </w:rPr>
              <w:t xml:space="preserve"> </w:t>
            </w:r>
            <w:r w:rsidRPr="00D11EF4">
              <w:rPr>
                <w:rFonts w:ascii="Garamond" w:hAnsi="Garamond"/>
                <w:b/>
                <w:bCs/>
              </w:rPr>
              <w:tab/>
            </w:r>
            <w:r>
              <w:rPr>
                <w:rFonts w:ascii="Garamond" w:hAnsi="Garamond"/>
                <w:b/>
                <w:bCs/>
              </w:rPr>
              <w:t>3-1-0-4</w:t>
            </w:r>
          </w:p>
        </w:tc>
      </w:tr>
      <w:tr w:rsidR="00F34A14" w:rsidRPr="00F34A14" w14:paraId="1FF118BC" w14:textId="77777777" w:rsidTr="00D36B9E">
        <w:tc>
          <w:tcPr>
            <w:tcW w:w="2018" w:type="dxa"/>
            <w:vAlign w:val="center"/>
          </w:tcPr>
          <w:p w14:paraId="21F000DD"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Course Title                   </w:t>
            </w:r>
          </w:p>
        </w:tc>
        <w:tc>
          <w:tcPr>
            <w:tcW w:w="7230" w:type="dxa"/>
            <w:vAlign w:val="center"/>
          </w:tcPr>
          <w:p w14:paraId="0F5DE399" w14:textId="77777777" w:rsidR="00B719A5" w:rsidRPr="00F34A14" w:rsidRDefault="00B719A5" w:rsidP="00D36B9E">
            <w:pPr>
              <w:rPr>
                <w:rFonts w:ascii="Garamond" w:eastAsia="Garamond" w:hAnsi="Garamond" w:cs="Garamond"/>
                <w:b/>
              </w:rPr>
            </w:pPr>
            <w:r w:rsidRPr="00F34A14">
              <w:rPr>
                <w:rFonts w:ascii="Garamond" w:eastAsia="Garamond" w:hAnsi="Garamond" w:cs="Garamond"/>
                <w:b/>
              </w:rPr>
              <w:t xml:space="preserve">Behavioural Economics and Finance </w:t>
            </w:r>
          </w:p>
        </w:tc>
      </w:tr>
      <w:tr w:rsidR="00F34A14" w:rsidRPr="00F34A14" w14:paraId="0E916CFC" w14:textId="77777777" w:rsidTr="00D36B9E">
        <w:tc>
          <w:tcPr>
            <w:tcW w:w="2018" w:type="dxa"/>
            <w:vAlign w:val="center"/>
          </w:tcPr>
          <w:p w14:paraId="7F4EA7F4"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Learning Objectives </w:t>
            </w:r>
          </w:p>
        </w:tc>
        <w:tc>
          <w:tcPr>
            <w:tcW w:w="7230" w:type="dxa"/>
          </w:tcPr>
          <w:p w14:paraId="078E3CAC" w14:textId="77777777" w:rsidR="00B719A5" w:rsidRPr="00F34A14" w:rsidRDefault="00B719A5" w:rsidP="00F47A84">
            <w:pPr>
              <w:pStyle w:val="ListParagraph"/>
              <w:numPr>
                <w:ilvl w:val="0"/>
                <w:numId w:val="28"/>
              </w:numPr>
              <w:ind w:left="0" w:hanging="2"/>
              <w:jc w:val="both"/>
              <w:rPr>
                <w:rFonts w:ascii="Garamond" w:eastAsia="Garamond" w:hAnsi="Garamond" w:cs="Garamond"/>
                <w:sz w:val="24"/>
                <w:szCs w:val="24"/>
              </w:rPr>
            </w:pPr>
            <w:r w:rsidRPr="00F34A14">
              <w:rPr>
                <w:rFonts w:ascii="Garamond" w:eastAsia="Garamond" w:hAnsi="Garamond" w:cs="Garamond"/>
                <w:sz w:val="24"/>
                <w:szCs w:val="24"/>
              </w:rPr>
              <w:t xml:space="preserve">To learn a new domain of modern economics and finance which challenges traditional theories of decision making of different economic entities. </w:t>
            </w:r>
          </w:p>
          <w:p w14:paraId="76BA3DDD" w14:textId="77777777" w:rsidR="00B719A5" w:rsidRPr="00F34A14" w:rsidRDefault="00B719A5" w:rsidP="00F47A84">
            <w:pPr>
              <w:pStyle w:val="ListParagraph"/>
              <w:numPr>
                <w:ilvl w:val="0"/>
                <w:numId w:val="28"/>
              </w:numPr>
              <w:ind w:left="0" w:hanging="2"/>
              <w:jc w:val="both"/>
              <w:rPr>
                <w:rFonts w:ascii="Garamond" w:eastAsia="Garamond" w:hAnsi="Garamond" w:cs="Garamond"/>
                <w:sz w:val="24"/>
                <w:szCs w:val="24"/>
              </w:rPr>
            </w:pPr>
            <w:r w:rsidRPr="00F34A14">
              <w:rPr>
                <w:rFonts w:ascii="Garamond" w:eastAsia="Garamond" w:hAnsi="Garamond" w:cs="Garamond"/>
                <w:sz w:val="24"/>
                <w:szCs w:val="24"/>
              </w:rPr>
              <w:t xml:space="preserve">To equip learners with theories which encapsulates economic rationale alongside ‘irrational’ psychological biases and ‘anomalies’ </w:t>
            </w:r>
          </w:p>
          <w:p w14:paraId="61E44E01" w14:textId="77777777" w:rsidR="00B719A5" w:rsidRPr="00F34A14" w:rsidRDefault="00B719A5" w:rsidP="00F47A84">
            <w:pPr>
              <w:pStyle w:val="ListParagraph"/>
              <w:numPr>
                <w:ilvl w:val="0"/>
                <w:numId w:val="28"/>
              </w:numPr>
              <w:ind w:left="0" w:hanging="2"/>
              <w:jc w:val="both"/>
              <w:rPr>
                <w:rFonts w:ascii="Garamond" w:eastAsia="Garamond" w:hAnsi="Garamond" w:cs="Garamond"/>
                <w:sz w:val="24"/>
                <w:szCs w:val="24"/>
              </w:rPr>
            </w:pPr>
            <w:r w:rsidRPr="00F34A14">
              <w:rPr>
                <w:rFonts w:ascii="Garamond" w:eastAsia="Garamond" w:hAnsi="Garamond" w:cs="Garamond"/>
                <w:sz w:val="24"/>
                <w:szCs w:val="24"/>
              </w:rPr>
              <w:t>To analyze operations of markets under varying competitive conditions and make optimal business decisions.</w:t>
            </w:r>
          </w:p>
        </w:tc>
      </w:tr>
      <w:tr w:rsidR="00F34A14" w:rsidRPr="00F34A14" w14:paraId="11D7C856" w14:textId="77777777" w:rsidTr="00D36B9E">
        <w:tc>
          <w:tcPr>
            <w:tcW w:w="2018" w:type="dxa"/>
            <w:vAlign w:val="center"/>
          </w:tcPr>
          <w:p w14:paraId="7C0EB33E"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Course Description     </w:t>
            </w:r>
          </w:p>
        </w:tc>
        <w:tc>
          <w:tcPr>
            <w:tcW w:w="7230" w:type="dxa"/>
          </w:tcPr>
          <w:p w14:paraId="5AFF5E76" w14:textId="77777777" w:rsidR="00B719A5" w:rsidRPr="00F34A14" w:rsidRDefault="00B719A5" w:rsidP="00D36B9E">
            <w:pPr>
              <w:jc w:val="both"/>
              <w:rPr>
                <w:rFonts w:ascii="Garamond" w:eastAsia="Garamond" w:hAnsi="Garamond" w:cs="Garamond"/>
              </w:rPr>
            </w:pPr>
            <w:r w:rsidRPr="00F34A14">
              <w:rPr>
                <w:rFonts w:ascii="Garamond" w:eastAsia="Garamond" w:hAnsi="Garamond" w:cs="Garamond"/>
              </w:rPr>
              <w:t xml:space="preserve">The course will provide a broad understanding of behavioral economics and finance where rational decision making of economic entities will be analyzed from the perspective of heuristic ways, cognitive biases, and psychological kinks. </w:t>
            </w:r>
          </w:p>
        </w:tc>
      </w:tr>
      <w:tr w:rsidR="00F34A14" w:rsidRPr="00F34A14" w14:paraId="64BEF394" w14:textId="77777777" w:rsidTr="00D36B9E">
        <w:tc>
          <w:tcPr>
            <w:tcW w:w="2018" w:type="dxa"/>
            <w:vAlign w:val="center"/>
          </w:tcPr>
          <w:p w14:paraId="1E2D3B33"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Course Outline          </w:t>
            </w:r>
          </w:p>
        </w:tc>
        <w:tc>
          <w:tcPr>
            <w:tcW w:w="7230" w:type="dxa"/>
          </w:tcPr>
          <w:p w14:paraId="4844D098"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Introduction to Behavioural Economics and Finance;</w:t>
            </w:r>
          </w:p>
          <w:p w14:paraId="1303327C"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Rational Choice theory and Its Limitations;</w:t>
            </w:r>
          </w:p>
          <w:p w14:paraId="7CB47BA9"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Understanding decision science;</w:t>
            </w:r>
          </w:p>
          <w:p w14:paraId="32F90093"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Key themes and issues in neuro-economics;</w:t>
            </w:r>
          </w:p>
          <w:p w14:paraId="1597DCC0"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Choice under uncertainty;</w:t>
            </w:r>
          </w:p>
          <w:p w14:paraId="7DFC60F4" w14:textId="77777777" w:rsidR="00B719A5" w:rsidRPr="00F34A14" w:rsidRDefault="00B719A5" w:rsidP="00D36B9E">
            <w:pPr>
              <w:pBdr>
                <w:top w:val="nil"/>
                <w:left w:val="nil"/>
                <w:bottom w:val="nil"/>
                <w:right w:val="nil"/>
                <w:between w:val="nil"/>
              </w:pBdr>
              <w:spacing w:line="276" w:lineRule="auto"/>
              <w:jc w:val="both"/>
              <w:rPr>
                <w:rFonts w:ascii="Garamond" w:hAnsi="Garamond"/>
              </w:rPr>
            </w:pPr>
            <w:r w:rsidRPr="00F34A14">
              <w:rPr>
                <w:rFonts w:ascii="Garamond" w:hAnsi="Garamond"/>
              </w:rPr>
              <w:t>Behavioural biases of individuals: cognitive errors and emotional biases;</w:t>
            </w:r>
          </w:p>
          <w:p w14:paraId="56205B1D" w14:textId="77777777" w:rsidR="00B719A5" w:rsidRPr="00F34A14" w:rsidRDefault="00B719A5" w:rsidP="00D36B9E">
            <w:pPr>
              <w:pBdr>
                <w:top w:val="nil"/>
                <w:left w:val="nil"/>
                <w:bottom w:val="nil"/>
                <w:right w:val="nil"/>
                <w:between w:val="nil"/>
              </w:pBdr>
              <w:spacing w:line="276" w:lineRule="auto"/>
              <w:jc w:val="both"/>
            </w:pPr>
            <w:r w:rsidRPr="00F34A14">
              <w:rPr>
                <w:rFonts w:ascii="Garamond" w:eastAsia="Garamond" w:hAnsi="Garamond" w:cs="Garamond"/>
              </w:rPr>
              <w:t>Psychological biases and Prospect Theory;</w:t>
            </w:r>
          </w:p>
          <w:p w14:paraId="325445B9"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Heuristics and Biases: Challenges for Rationality;</w:t>
            </w:r>
          </w:p>
          <w:p w14:paraId="66038A0B"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Behaviourally modified asset allocation;</w:t>
            </w:r>
          </w:p>
          <w:p w14:paraId="30D3BEE9" w14:textId="77777777" w:rsidR="00B719A5" w:rsidRPr="00F34A14" w:rsidRDefault="00B719A5" w:rsidP="00D36B9E">
            <w:pPr>
              <w:pBdr>
                <w:top w:val="nil"/>
                <w:left w:val="nil"/>
                <w:bottom w:val="nil"/>
                <w:right w:val="nil"/>
                <w:between w:val="nil"/>
              </w:pBdr>
              <w:spacing w:line="276" w:lineRule="auto"/>
              <w:jc w:val="both"/>
              <w:rPr>
                <w:rFonts w:ascii="Garamond" w:eastAsia="Garamond" w:hAnsi="Garamond" w:cs="Garamond"/>
              </w:rPr>
            </w:pPr>
            <w:r w:rsidRPr="00F34A14">
              <w:rPr>
                <w:rFonts w:ascii="Garamond" w:eastAsia="Garamond" w:hAnsi="Garamond" w:cs="Garamond"/>
              </w:rPr>
              <w:t>Money Illusion, Asset Price, Animal Spirit and Market Anomalies in world of Finance;</w:t>
            </w:r>
          </w:p>
          <w:p w14:paraId="464FAE3C" w14:textId="77777777" w:rsidR="00B719A5" w:rsidRPr="00F34A14" w:rsidRDefault="00B719A5" w:rsidP="00D36B9E">
            <w:pPr>
              <w:pBdr>
                <w:top w:val="nil"/>
                <w:left w:val="nil"/>
                <w:bottom w:val="nil"/>
                <w:right w:val="nil"/>
                <w:between w:val="nil"/>
              </w:pBdr>
              <w:spacing w:line="276" w:lineRule="auto"/>
              <w:rPr>
                <w:rFonts w:ascii="Garamond" w:hAnsi="Garamond"/>
              </w:rPr>
            </w:pPr>
            <w:r w:rsidRPr="00F34A14">
              <w:rPr>
                <w:rFonts w:ascii="Garamond" w:hAnsi="Garamond"/>
              </w:rPr>
              <w:t>Regulation of behavioural factors in analyst forecasting and portfolio construction;</w:t>
            </w:r>
          </w:p>
          <w:p w14:paraId="79DC1979" w14:textId="77777777" w:rsidR="00B719A5" w:rsidRPr="00F34A14" w:rsidRDefault="00B719A5" w:rsidP="00D36B9E">
            <w:pPr>
              <w:pBdr>
                <w:top w:val="nil"/>
                <w:left w:val="nil"/>
                <w:bottom w:val="nil"/>
                <w:right w:val="nil"/>
                <w:between w:val="nil"/>
              </w:pBdr>
              <w:spacing w:line="276" w:lineRule="auto"/>
              <w:rPr>
                <w:rFonts w:ascii="Garamond" w:hAnsi="Garamond"/>
              </w:rPr>
            </w:pPr>
            <w:r w:rsidRPr="00F34A14">
              <w:rPr>
                <w:rFonts w:ascii="Garamond" w:hAnsi="Garamond"/>
              </w:rPr>
              <w:t>Consumption and Savings Behaviour;</w:t>
            </w:r>
          </w:p>
          <w:p w14:paraId="0BCA2375" w14:textId="77777777" w:rsidR="00B719A5" w:rsidRPr="00F34A14" w:rsidRDefault="00B719A5" w:rsidP="00D36B9E">
            <w:pPr>
              <w:pBdr>
                <w:top w:val="nil"/>
                <w:left w:val="nil"/>
                <w:bottom w:val="nil"/>
                <w:right w:val="nil"/>
                <w:between w:val="nil"/>
              </w:pBdr>
              <w:spacing w:after="200" w:line="276" w:lineRule="auto"/>
              <w:jc w:val="both"/>
            </w:pPr>
            <w:r w:rsidRPr="00F34A14">
              <w:rPr>
                <w:rFonts w:ascii="Garamond" w:eastAsia="Garamond" w:hAnsi="Garamond" w:cs="Garamond"/>
              </w:rPr>
              <w:t>Nudge and Policy Implication.</w:t>
            </w:r>
          </w:p>
        </w:tc>
      </w:tr>
      <w:tr w:rsidR="00F34A14" w:rsidRPr="00F34A14" w14:paraId="1392F862" w14:textId="77777777" w:rsidTr="00D36B9E">
        <w:tc>
          <w:tcPr>
            <w:tcW w:w="2018" w:type="dxa"/>
            <w:vAlign w:val="center"/>
          </w:tcPr>
          <w:p w14:paraId="0C9357D3"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Learning Outcome      </w:t>
            </w:r>
          </w:p>
        </w:tc>
        <w:tc>
          <w:tcPr>
            <w:tcW w:w="7230" w:type="dxa"/>
          </w:tcPr>
          <w:p w14:paraId="0B9CF214" w14:textId="77777777" w:rsidR="00B719A5" w:rsidRPr="00F34A14" w:rsidRDefault="00B719A5" w:rsidP="00D36B9E">
            <w:pPr>
              <w:rPr>
                <w:rFonts w:ascii="Garamond" w:eastAsia="Garamond" w:hAnsi="Garamond" w:cs="Garamond"/>
              </w:rPr>
            </w:pPr>
            <w:r w:rsidRPr="00F34A14">
              <w:rPr>
                <w:rFonts w:ascii="Garamond" w:eastAsia="Garamond" w:hAnsi="Garamond" w:cs="Garamond"/>
              </w:rPr>
              <w:t>Upon successful completion of the course one should be able to-</w:t>
            </w:r>
          </w:p>
          <w:p w14:paraId="1EFF9421" w14:textId="77777777" w:rsidR="00B719A5" w:rsidRPr="00F34A14" w:rsidRDefault="00B719A5" w:rsidP="00D36B9E">
            <w:pPr>
              <w:rPr>
                <w:rFonts w:ascii="Garamond" w:eastAsia="Garamond" w:hAnsi="Garamond" w:cs="Garamond"/>
              </w:rPr>
            </w:pPr>
          </w:p>
          <w:p w14:paraId="4DE26591" w14:textId="77777777" w:rsidR="00B719A5" w:rsidRPr="00F34A14" w:rsidRDefault="00B719A5" w:rsidP="00F47A84">
            <w:pPr>
              <w:numPr>
                <w:ilvl w:val="0"/>
                <w:numId w:val="26"/>
              </w:numPr>
              <w:pBdr>
                <w:top w:val="nil"/>
                <w:left w:val="nil"/>
                <w:bottom w:val="nil"/>
                <w:right w:val="nil"/>
                <w:between w:val="nil"/>
              </w:pBdr>
              <w:spacing w:line="276" w:lineRule="auto"/>
              <w:ind w:left="0" w:hanging="2"/>
            </w:pPr>
            <w:r w:rsidRPr="00F34A14">
              <w:rPr>
                <w:rFonts w:ascii="Garamond" w:eastAsia="Garamond" w:hAnsi="Garamond" w:cs="Garamond"/>
              </w:rPr>
              <w:t xml:space="preserve">Understand how traditional economic and financial theories are revised to address behavioural anomalies. </w:t>
            </w:r>
          </w:p>
          <w:p w14:paraId="015F52A2" w14:textId="77777777" w:rsidR="00B719A5" w:rsidRPr="00F34A14" w:rsidRDefault="00B719A5" w:rsidP="00F47A84">
            <w:pPr>
              <w:numPr>
                <w:ilvl w:val="0"/>
                <w:numId w:val="26"/>
              </w:numPr>
              <w:pBdr>
                <w:top w:val="nil"/>
                <w:left w:val="nil"/>
                <w:bottom w:val="nil"/>
                <w:right w:val="nil"/>
                <w:between w:val="nil"/>
              </w:pBdr>
              <w:spacing w:line="276" w:lineRule="auto"/>
              <w:ind w:left="0" w:hanging="2"/>
            </w:pPr>
            <w:r w:rsidRPr="00F34A14">
              <w:rPr>
                <w:rFonts w:ascii="Garamond" w:eastAsia="Garamond" w:hAnsi="Garamond" w:cs="Garamond"/>
              </w:rPr>
              <w:t>Apply critical behavioral concepts in decision making.</w:t>
            </w:r>
          </w:p>
          <w:p w14:paraId="40F1B3FE" w14:textId="77777777" w:rsidR="00B719A5" w:rsidRPr="00F34A14" w:rsidRDefault="00B719A5" w:rsidP="00F47A84">
            <w:pPr>
              <w:numPr>
                <w:ilvl w:val="0"/>
                <w:numId w:val="26"/>
              </w:numPr>
              <w:pBdr>
                <w:top w:val="nil"/>
                <w:left w:val="nil"/>
                <w:bottom w:val="nil"/>
                <w:right w:val="nil"/>
                <w:between w:val="nil"/>
              </w:pBdr>
              <w:spacing w:after="200" w:line="276" w:lineRule="auto"/>
              <w:ind w:left="0" w:hanging="2"/>
            </w:pPr>
            <w:r w:rsidRPr="00F34A14">
              <w:rPr>
                <w:rFonts w:ascii="Garamond" w:eastAsia="Garamond" w:hAnsi="Garamond" w:cs="Garamond"/>
              </w:rPr>
              <w:t>Critically discuss and deliberate suitable policies where market failure is plausible.</w:t>
            </w:r>
          </w:p>
        </w:tc>
      </w:tr>
      <w:tr w:rsidR="00B719A5" w:rsidRPr="00F34A14" w14:paraId="4351461B" w14:textId="77777777" w:rsidTr="00D36B9E">
        <w:tc>
          <w:tcPr>
            <w:tcW w:w="2018" w:type="dxa"/>
            <w:vAlign w:val="center"/>
          </w:tcPr>
          <w:p w14:paraId="084F9621" w14:textId="77777777" w:rsidR="00B719A5" w:rsidRPr="00F34A14" w:rsidRDefault="00B719A5" w:rsidP="00D36B9E">
            <w:pPr>
              <w:rPr>
                <w:rFonts w:ascii="Garamond" w:eastAsia="Garamond" w:hAnsi="Garamond" w:cs="Garamond"/>
              </w:rPr>
            </w:pPr>
            <w:r w:rsidRPr="00F34A14">
              <w:rPr>
                <w:rFonts w:ascii="Garamond" w:eastAsia="Garamond" w:hAnsi="Garamond" w:cs="Garamond"/>
              </w:rPr>
              <w:t>Assessment Method</w:t>
            </w:r>
          </w:p>
        </w:tc>
        <w:tc>
          <w:tcPr>
            <w:tcW w:w="7230" w:type="dxa"/>
          </w:tcPr>
          <w:p w14:paraId="703F3140" w14:textId="77777777" w:rsidR="00B719A5" w:rsidRPr="00F34A14" w:rsidRDefault="00B719A5" w:rsidP="00D36B9E">
            <w:pPr>
              <w:rPr>
                <w:rFonts w:ascii="Garamond" w:eastAsia="Garamond" w:hAnsi="Garamond" w:cs="Garamond"/>
              </w:rPr>
            </w:pPr>
            <w:r w:rsidRPr="00F34A14">
              <w:rPr>
                <w:rFonts w:ascii="Garamond" w:eastAsia="Garamond" w:hAnsi="Garamond" w:cs="Garamond"/>
              </w:rPr>
              <w:t xml:space="preserve">Quizzes, Assignments, Midsem and End Semester </w:t>
            </w:r>
          </w:p>
        </w:tc>
      </w:tr>
    </w:tbl>
    <w:p w14:paraId="091249FA" w14:textId="77777777" w:rsidR="00B719A5" w:rsidRPr="00F34A14" w:rsidRDefault="00B719A5" w:rsidP="00B719A5">
      <w:pPr>
        <w:rPr>
          <w:rFonts w:ascii="Garamond" w:eastAsia="Garamond" w:hAnsi="Garamond" w:cs="Garamond"/>
          <w:b/>
        </w:rPr>
      </w:pPr>
      <w:r w:rsidRPr="00F34A14">
        <w:rPr>
          <w:rFonts w:ascii="Garamond" w:eastAsia="Garamond" w:hAnsi="Garamond" w:cs="Garamond"/>
          <w:b/>
        </w:rPr>
        <w:t>Suggested Readings:</w:t>
      </w:r>
    </w:p>
    <w:p w14:paraId="1DACC387" w14:textId="77777777" w:rsidR="00B719A5" w:rsidRPr="00F34A14" w:rsidRDefault="00B719A5" w:rsidP="00F47A84">
      <w:pPr>
        <w:numPr>
          <w:ilvl w:val="0"/>
          <w:numId w:val="27"/>
        </w:numPr>
        <w:pBdr>
          <w:top w:val="nil"/>
          <w:left w:val="nil"/>
          <w:bottom w:val="nil"/>
          <w:right w:val="nil"/>
          <w:between w:val="nil"/>
        </w:pBdr>
        <w:spacing w:line="276" w:lineRule="auto"/>
      </w:pPr>
      <w:r w:rsidRPr="00F34A14">
        <w:rPr>
          <w:rFonts w:ascii="Garamond" w:eastAsia="Garamond" w:hAnsi="Garamond" w:cs="Garamond"/>
        </w:rPr>
        <w:t>An Introduction to Behavioral Economics, N. Wilkinson and M. Klaes (2012), Palgrave Macmillan.</w:t>
      </w:r>
    </w:p>
    <w:p w14:paraId="07D5E55E" w14:textId="77777777" w:rsidR="00B719A5" w:rsidRPr="00F34A14" w:rsidRDefault="00B719A5" w:rsidP="00F47A84">
      <w:pPr>
        <w:numPr>
          <w:ilvl w:val="0"/>
          <w:numId w:val="27"/>
        </w:numPr>
        <w:pBdr>
          <w:top w:val="nil"/>
          <w:left w:val="nil"/>
          <w:bottom w:val="nil"/>
          <w:right w:val="nil"/>
          <w:between w:val="nil"/>
        </w:pBdr>
        <w:spacing w:line="276" w:lineRule="auto"/>
      </w:pPr>
      <w:r w:rsidRPr="00F34A14">
        <w:rPr>
          <w:rFonts w:ascii="Garamond" w:eastAsia="Garamond" w:hAnsi="Garamond" w:cs="Garamond"/>
        </w:rPr>
        <w:t>Irrationally Rational, V. Raghunathan (2022), Penguine Viking</w:t>
      </w:r>
    </w:p>
    <w:p w14:paraId="59A09ED5" w14:textId="77777777" w:rsidR="00B719A5" w:rsidRPr="00F34A14" w:rsidRDefault="00B719A5" w:rsidP="00D11EF4">
      <w:pPr>
        <w:numPr>
          <w:ilvl w:val="0"/>
          <w:numId w:val="27"/>
        </w:numPr>
        <w:pBdr>
          <w:top w:val="nil"/>
          <w:left w:val="nil"/>
          <w:bottom w:val="nil"/>
          <w:right w:val="nil"/>
          <w:between w:val="nil"/>
        </w:pBdr>
        <w:spacing w:line="276" w:lineRule="auto"/>
        <w:rPr>
          <w:rFonts w:ascii="Garamond" w:hAnsi="Garamond"/>
        </w:rPr>
      </w:pPr>
      <w:r w:rsidRPr="00F34A14">
        <w:rPr>
          <w:rFonts w:ascii="Garamond" w:eastAsia="Garamond" w:hAnsi="Garamond" w:cs="Garamond"/>
        </w:rPr>
        <w:t>Journal Articles Case Studies and public writings by D Kahneman, A. Tversky, R. Thaler, G. Akerlof, R. Shiller etc.</w:t>
      </w:r>
    </w:p>
    <w:tbl>
      <w:tblPr>
        <w:tblStyle w:val="TableGrid"/>
        <w:tblW w:w="9210" w:type="dxa"/>
        <w:tblLook w:val="04A0" w:firstRow="1" w:lastRow="0" w:firstColumn="1" w:lastColumn="0" w:noHBand="0" w:noVBand="1"/>
      </w:tblPr>
      <w:tblGrid>
        <w:gridCol w:w="1980"/>
        <w:gridCol w:w="7230"/>
      </w:tblGrid>
      <w:tr w:rsidR="00C30CA3" w:rsidRPr="00F34A14" w14:paraId="57641DC7" w14:textId="77777777" w:rsidTr="00EA3519">
        <w:tc>
          <w:tcPr>
            <w:tcW w:w="1980" w:type="dxa"/>
          </w:tcPr>
          <w:p w14:paraId="34D7FDBF" w14:textId="77777777" w:rsidR="00C30CA3" w:rsidRPr="00F34A14" w:rsidRDefault="00C30CA3" w:rsidP="00EA3519">
            <w:pPr>
              <w:rPr>
                <w:rFonts w:ascii="Garamond" w:hAnsi="Garamond"/>
              </w:rPr>
            </w:pPr>
            <w:r w:rsidRPr="00F34A14">
              <w:rPr>
                <w:rFonts w:ascii="Garamond" w:hAnsi="Garamond"/>
              </w:rPr>
              <w:lastRenderedPageBreak/>
              <w:t xml:space="preserve">Course Number           </w:t>
            </w:r>
          </w:p>
        </w:tc>
        <w:tc>
          <w:tcPr>
            <w:tcW w:w="7230" w:type="dxa"/>
          </w:tcPr>
          <w:p w14:paraId="5D2E61A0" w14:textId="51AE205A" w:rsidR="00C30CA3" w:rsidRPr="00F34A14" w:rsidRDefault="00C30CA3" w:rsidP="00EA3519">
            <w:pPr>
              <w:rPr>
                <w:rFonts w:ascii="Garamond" w:hAnsi="Garamond"/>
                <w:b/>
                <w:bCs/>
              </w:rPr>
            </w:pPr>
            <w:r w:rsidRPr="00F34A14">
              <w:rPr>
                <w:rFonts w:ascii="Garamond" w:hAnsi="Garamond"/>
                <w:b/>
                <w:bCs/>
              </w:rPr>
              <w:t>HS410</w:t>
            </w:r>
            <w:r>
              <w:rPr>
                <w:rFonts w:ascii="Garamond" w:hAnsi="Garamond"/>
                <w:b/>
                <w:bCs/>
              </w:rPr>
              <w:t>9</w:t>
            </w:r>
          </w:p>
        </w:tc>
      </w:tr>
      <w:tr w:rsidR="00C30CA3" w:rsidRPr="00F34A14" w14:paraId="7BF11B18" w14:textId="77777777" w:rsidTr="00EA3519">
        <w:tc>
          <w:tcPr>
            <w:tcW w:w="1980" w:type="dxa"/>
          </w:tcPr>
          <w:p w14:paraId="36D72F4A" w14:textId="77777777" w:rsidR="00C30CA3" w:rsidRPr="00F34A14" w:rsidRDefault="00C30CA3" w:rsidP="00EA3519">
            <w:pPr>
              <w:rPr>
                <w:rFonts w:ascii="Garamond" w:hAnsi="Garamond"/>
              </w:rPr>
            </w:pPr>
            <w:r w:rsidRPr="00F34A14">
              <w:rPr>
                <w:rFonts w:ascii="Garamond" w:hAnsi="Garamond"/>
              </w:rPr>
              <w:t xml:space="preserve">Course Credit                 </w:t>
            </w:r>
          </w:p>
        </w:tc>
        <w:tc>
          <w:tcPr>
            <w:tcW w:w="7230" w:type="dxa"/>
            <w:vAlign w:val="center"/>
          </w:tcPr>
          <w:p w14:paraId="783DF51C" w14:textId="77777777" w:rsidR="00C30CA3" w:rsidRPr="00F34A14" w:rsidRDefault="00C30CA3" w:rsidP="00EA3519">
            <w:pPr>
              <w:rPr>
                <w:rFonts w:ascii="Garamond" w:hAnsi="Garamond"/>
                <w:b/>
                <w:bCs/>
              </w:rPr>
            </w:pPr>
            <w:r w:rsidRPr="00F34A14">
              <w:rPr>
                <w:rFonts w:ascii="Garamond" w:hAnsi="Garamond"/>
                <w:b/>
                <w:bCs/>
              </w:rPr>
              <w:t>3-1-0-4</w:t>
            </w:r>
          </w:p>
        </w:tc>
      </w:tr>
      <w:tr w:rsidR="00C30CA3" w:rsidRPr="00F34A14" w14:paraId="4BDA049D" w14:textId="77777777" w:rsidTr="00EA3519">
        <w:tc>
          <w:tcPr>
            <w:tcW w:w="1980" w:type="dxa"/>
          </w:tcPr>
          <w:p w14:paraId="6BA96585" w14:textId="77777777" w:rsidR="00C30CA3" w:rsidRPr="00F34A14" w:rsidRDefault="00C30CA3" w:rsidP="00EA3519">
            <w:pPr>
              <w:rPr>
                <w:rFonts w:ascii="Garamond" w:hAnsi="Garamond"/>
              </w:rPr>
            </w:pPr>
            <w:r w:rsidRPr="00F34A14">
              <w:rPr>
                <w:rFonts w:ascii="Garamond" w:hAnsi="Garamond"/>
              </w:rPr>
              <w:t xml:space="preserve">Course Title                   </w:t>
            </w:r>
          </w:p>
        </w:tc>
        <w:tc>
          <w:tcPr>
            <w:tcW w:w="7230" w:type="dxa"/>
            <w:vAlign w:val="center"/>
          </w:tcPr>
          <w:p w14:paraId="5CA89E9E" w14:textId="77777777" w:rsidR="00C30CA3" w:rsidRPr="00F34A14" w:rsidRDefault="00C30CA3" w:rsidP="00EA3519">
            <w:pPr>
              <w:rPr>
                <w:rFonts w:ascii="Garamond" w:hAnsi="Garamond"/>
                <w:b/>
                <w:bCs/>
              </w:rPr>
            </w:pPr>
            <w:r w:rsidRPr="00F34A14">
              <w:rPr>
                <w:rFonts w:ascii="Garamond" w:hAnsi="Garamond"/>
                <w:b/>
                <w:bCs/>
              </w:rPr>
              <w:t>Corporate Finance</w:t>
            </w:r>
          </w:p>
        </w:tc>
      </w:tr>
      <w:tr w:rsidR="00C30CA3" w:rsidRPr="00F34A14" w14:paraId="4DD903A0" w14:textId="77777777" w:rsidTr="00EA3519">
        <w:tc>
          <w:tcPr>
            <w:tcW w:w="1980" w:type="dxa"/>
          </w:tcPr>
          <w:p w14:paraId="05EFE67C" w14:textId="77777777" w:rsidR="00C30CA3" w:rsidRPr="00F34A14" w:rsidRDefault="00C30CA3" w:rsidP="00EA3519">
            <w:pPr>
              <w:rPr>
                <w:rFonts w:ascii="Garamond" w:hAnsi="Garamond"/>
              </w:rPr>
            </w:pPr>
            <w:r w:rsidRPr="00F34A14">
              <w:rPr>
                <w:rFonts w:ascii="Garamond" w:hAnsi="Garamond"/>
              </w:rPr>
              <w:t xml:space="preserve">Learning Objectives </w:t>
            </w:r>
          </w:p>
        </w:tc>
        <w:tc>
          <w:tcPr>
            <w:tcW w:w="7230" w:type="dxa"/>
          </w:tcPr>
          <w:p w14:paraId="5F69E8A7" w14:textId="77777777" w:rsidR="00C30CA3" w:rsidRPr="00F34A14" w:rsidRDefault="00C30CA3" w:rsidP="00EA3519">
            <w:pPr>
              <w:jc w:val="both"/>
              <w:rPr>
                <w:rFonts w:ascii="Garamond" w:hAnsi="Garamond"/>
                <w:lang w:val="en-IE"/>
              </w:rPr>
            </w:pPr>
            <w:r w:rsidRPr="00F34A14">
              <w:rPr>
                <w:rFonts w:ascii="Garamond" w:hAnsi="Garamond"/>
                <w:lang w:val="en-IE"/>
              </w:rPr>
              <w:t xml:space="preserve">The core objective of the course is to make students aware of corporate finance theories and global practices along with Indian experiences. </w:t>
            </w:r>
          </w:p>
          <w:p w14:paraId="7D0F450D" w14:textId="77777777" w:rsidR="00C30CA3" w:rsidRPr="00F34A14" w:rsidRDefault="00C30CA3" w:rsidP="00EA3519">
            <w:pPr>
              <w:jc w:val="both"/>
              <w:rPr>
                <w:rFonts w:ascii="Garamond" w:hAnsi="Garamond"/>
              </w:rPr>
            </w:pPr>
            <w:r w:rsidRPr="00F34A14">
              <w:rPr>
                <w:rFonts w:ascii="Garamond" w:hAnsi="Garamond"/>
                <w:lang w:val="en-IE"/>
              </w:rPr>
              <w:t xml:space="preserve">Students will comprehend basic notions of Time value of money, risk management and corporate capital structure etc. </w:t>
            </w:r>
          </w:p>
        </w:tc>
      </w:tr>
      <w:tr w:rsidR="00C30CA3" w:rsidRPr="00F34A14" w14:paraId="5CE199FC" w14:textId="77777777" w:rsidTr="00EA3519">
        <w:tc>
          <w:tcPr>
            <w:tcW w:w="1980" w:type="dxa"/>
          </w:tcPr>
          <w:p w14:paraId="196CED5D" w14:textId="77777777" w:rsidR="00C30CA3" w:rsidRPr="00F34A14" w:rsidRDefault="00C30CA3" w:rsidP="00EA3519">
            <w:pPr>
              <w:rPr>
                <w:rFonts w:ascii="Garamond" w:hAnsi="Garamond"/>
              </w:rPr>
            </w:pPr>
            <w:r w:rsidRPr="00F34A14">
              <w:rPr>
                <w:rFonts w:ascii="Garamond" w:hAnsi="Garamond"/>
              </w:rPr>
              <w:t xml:space="preserve">Course Description     </w:t>
            </w:r>
          </w:p>
        </w:tc>
        <w:tc>
          <w:tcPr>
            <w:tcW w:w="7230" w:type="dxa"/>
          </w:tcPr>
          <w:p w14:paraId="02DAD345" w14:textId="77777777" w:rsidR="00C30CA3" w:rsidRPr="00F34A14" w:rsidRDefault="00C30CA3" w:rsidP="00C30CA3">
            <w:pPr>
              <w:pStyle w:val="ListParagraph"/>
              <w:numPr>
                <w:ilvl w:val="0"/>
                <w:numId w:val="34"/>
              </w:numPr>
              <w:jc w:val="both"/>
              <w:rPr>
                <w:rFonts w:ascii="Garamond" w:hAnsi="Garamond"/>
                <w:sz w:val="24"/>
                <w:szCs w:val="24"/>
              </w:rPr>
            </w:pPr>
            <w:r w:rsidRPr="00F34A14">
              <w:rPr>
                <w:rFonts w:ascii="Garamond" w:hAnsi="Garamond"/>
                <w:sz w:val="24"/>
                <w:szCs w:val="24"/>
              </w:rPr>
              <w:t>Time Value of Money, interest rate, discounting, Spot concepts</w:t>
            </w:r>
          </w:p>
          <w:p w14:paraId="1FE7A050" w14:textId="77777777" w:rsidR="00C30CA3" w:rsidRPr="00F34A14" w:rsidRDefault="00C30CA3" w:rsidP="00C30CA3">
            <w:pPr>
              <w:pStyle w:val="ListParagraph"/>
              <w:numPr>
                <w:ilvl w:val="0"/>
                <w:numId w:val="34"/>
              </w:numPr>
              <w:jc w:val="both"/>
              <w:rPr>
                <w:rFonts w:ascii="Garamond" w:hAnsi="Garamond"/>
                <w:sz w:val="24"/>
                <w:szCs w:val="24"/>
              </w:rPr>
            </w:pPr>
            <w:r w:rsidRPr="00F34A14">
              <w:rPr>
                <w:rFonts w:ascii="Garamond" w:hAnsi="Garamond"/>
                <w:sz w:val="24"/>
                <w:szCs w:val="24"/>
              </w:rPr>
              <w:t xml:space="preserve">Fixed Income Securities, Arbitrage, Bond and Yield curve </w:t>
            </w:r>
          </w:p>
          <w:p w14:paraId="13FDD0EB" w14:textId="77777777" w:rsidR="00C30CA3" w:rsidRPr="00F34A14" w:rsidRDefault="00C30CA3" w:rsidP="00C30CA3">
            <w:pPr>
              <w:pStyle w:val="ListParagraph"/>
              <w:numPr>
                <w:ilvl w:val="0"/>
                <w:numId w:val="34"/>
              </w:numPr>
              <w:jc w:val="both"/>
              <w:rPr>
                <w:rFonts w:ascii="Garamond" w:hAnsi="Garamond"/>
                <w:sz w:val="24"/>
                <w:szCs w:val="24"/>
              </w:rPr>
            </w:pPr>
            <w:r w:rsidRPr="00F34A14">
              <w:rPr>
                <w:rFonts w:ascii="Garamond" w:hAnsi="Garamond"/>
                <w:sz w:val="24"/>
                <w:szCs w:val="24"/>
              </w:rPr>
              <w:t xml:space="preserve">Valuation of Stock, capital Gain, DD model, </w:t>
            </w:r>
          </w:p>
          <w:p w14:paraId="0B44862A" w14:textId="77777777" w:rsidR="00C30CA3" w:rsidRPr="00F34A14" w:rsidRDefault="00C30CA3" w:rsidP="00C30CA3">
            <w:pPr>
              <w:pStyle w:val="ListParagraph"/>
              <w:numPr>
                <w:ilvl w:val="0"/>
                <w:numId w:val="34"/>
              </w:numPr>
              <w:jc w:val="both"/>
              <w:rPr>
                <w:rFonts w:ascii="Garamond" w:hAnsi="Garamond"/>
                <w:sz w:val="24"/>
                <w:szCs w:val="24"/>
              </w:rPr>
            </w:pPr>
            <w:r w:rsidRPr="00F34A14">
              <w:rPr>
                <w:rFonts w:ascii="Garamond" w:hAnsi="Garamond"/>
                <w:sz w:val="24"/>
                <w:szCs w:val="24"/>
              </w:rPr>
              <w:t xml:space="preserve">Risk and the Cost of Capital and CAPM and APT </w:t>
            </w:r>
          </w:p>
          <w:p w14:paraId="5EDBB4F9" w14:textId="77777777" w:rsidR="00C30CA3" w:rsidRPr="00F34A14" w:rsidRDefault="00C30CA3" w:rsidP="00C30CA3">
            <w:pPr>
              <w:pStyle w:val="ListParagraph"/>
              <w:numPr>
                <w:ilvl w:val="0"/>
                <w:numId w:val="34"/>
              </w:numPr>
              <w:jc w:val="both"/>
              <w:rPr>
                <w:rFonts w:ascii="Garamond" w:hAnsi="Garamond"/>
                <w:sz w:val="24"/>
                <w:szCs w:val="24"/>
              </w:rPr>
            </w:pPr>
            <w:r w:rsidRPr="00F34A14">
              <w:rPr>
                <w:rFonts w:ascii="Garamond" w:hAnsi="Garamond"/>
                <w:sz w:val="24"/>
                <w:szCs w:val="24"/>
              </w:rPr>
              <w:t>Corporate Capital Structure</w:t>
            </w:r>
          </w:p>
          <w:p w14:paraId="2DBAABBF"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Equity Versus Debt Financing)</w:t>
            </w:r>
          </w:p>
          <w:p w14:paraId="6D5B7874"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 xml:space="preserve"> (Modigliani-Miller I: Leverage, Arbitrage, and Firm Value)</w:t>
            </w:r>
          </w:p>
          <w:p w14:paraId="6928F193"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 xml:space="preserve"> (Modigliani-Miller II: Leverage, Risk, and the Cost of Capital)</w:t>
            </w:r>
          </w:p>
          <w:p w14:paraId="62C882EB"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 xml:space="preserve"> (The Interest Tax Deduction)</w:t>
            </w:r>
          </w:p>
          <w:p w14:paraId="41536E80"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 xml:space="preserve"> (Valuing the Interest Tax Shield)</w:t>
            </w:r>
          </w:p>
          <w:p w14:paraId="38C30B61"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(Recapitalizing to Capture the Tax Shield)</w:t>
            </w:r>
          </w:p>
          <w:p w14:paraId="2D984AC7"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(Personal Taxes)</w:t>
            </w:r>
          </w:p>
          <w:p w14:paraId="46797328"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(Optimal Capital Structure with Taxes)</w:t>
            </w:r>
          </w:p>
          <w:p w14:paraId="3C43AE95"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(Default and Bankruptcy in a Perfect Market)</w:t>
            </w:r>
          </w:p>
          <w:p w14:paraId="0B8D56EF"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(The Costs of Bankruptcy and Financial Distress)</w:t>
            </w:r>
          </w:p>
          <w:p w14:paraId="484CC945"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(Financial Distress Costs and Firm Value)</w:t>
            </w:r>
          </w:p>
          <w:p w14:paraId="44D2299E"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(Optimal Capital Structure: The Trade-off Theory</w:t>
            </w:r>
          </w:p>
          <w:p w14:paraId="4D936C29" w14:textId="77777777" w:rsidR="00C30CA3" w:rsidRPr="00F34A14" w:rsidRDefault="00C30CA3" w:rsidP="00C30CA3">
            <w:pPr>
              <w:pStyle w:val="ListParagraph"/>
              <w:numPr>
                <w:ilvl w:val="0"/>
                <w:numId w:val="34"/>
              </w:numPr>
              <w:jc w:val="both"/>
              <w:rPr>
                <w:rFonts w:ascii="Garamond" w:hAnsi="Garamond"/>
                <w:sz w:val="24"/>
                <w:szCs w:val="24"/>
              </w:rPr>
            </w:pPr>
            <w:r w:rsidRPr="00F34A14">
              <w:rPr>
                <w:rFonts w:ascii="Garamond" w:hAnsi="Garamond"/>
                <w:sz w:val="24"/>
                <w:szCs w:val="24"/>
              </w:rPr>
              <w:t>Risk Management</w:t>
            </w:r>
          </w:p>
          <w:p w14:paraId="2BA951F6"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(Insurance)</w:t>
            </w:r>
          </w:p>
          <w:p w14:paraId="19BA27E1"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(Commodity Price Risk)</w:t>
            </w:r>
          </w:p>
          <w:p w14:paraId="1598B097"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(Exchange Rate Risk)</w:t>
            </w:r>
          </w:p>
          <w:p w14:paraId="1DBB6022"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(Interest Rate Risk)</w:t>
            </w:r>
          </w:p>
          <w:p w14:paraId="3863B292"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(Option Basics)</w:t>
            </w:r>
          </w:p>
          <w:p w14:paraId="63C66A0C"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(Option Payoffs at Expiration)</w:t>
            </w:r>
          </w:p>
          <w:p w14:paraId="4DDF347C"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(The Binomial Option Pricing Model)</w:t>
            </w:r>
          </w:p>
          <w:p w14:paraId="06ED68FE" w14:textId="77777777" w:rsidR="00C30CA3" w:rsidRPr="00F34A14" w:rsidRDefault="00C30CA3" w:rsidP="00EA3519">
            <w:pPr>
              <w:pStyle w:val="ListParagraph"/>
              <w:jc w:val="both"/>
              <w:rPr>
                <w:rFonts w:ascii="Garamond" w:hAnsi="Garamond"/>
                <w:sz w:val="24"/>
                <w:szCs w:val="24"/>
              </w:rPr>
            </w:pPr>
            <w:r w:rsidRPr="00F34A14">
              <w:rPr>
                <w:rFonts w:ascii="Garamond" w:hAnsi="Garamond"/>
                <w:sz w:val="24"/>
                <w:szCs w:val="24"/>
              </w:rPr>
              <w:t>(The Black-Scholes Option Pricing Model)</w:t>
            </w:r>
          </w:p>
        </w:tc>
      </w:tr>
      <w:tr w:rsidR="00C30CA3" w:rsidRPr="00F34A14" w14:paraId="7530FE0D" w14:textId="77777777" w:rsidTr="00EA3519">
        <w:tc>
          <w:tcPr>
            <w:tcW w:w="1980" w:type="dxa"/>
          </w:tcPr>
          <w:p w14:paraId="55DD3DD9" w14:textId="77777777" w:rsidR="00C30CA3" w:rsidRPr="00F34A14" w:rsidRDefault="00C30CA3" w:rsidP="00EA3519">
            <w:pPr>
              <w:rPr>
                <w:rFonts w:ascii="Garamond" w:hAnsi="Garamond"/>
              </w:rPr>
            </w:pPr>
            <w:r w:rsidRPr="00F34A14">
              <w:rPr>
                <w:rFonts w:ascii="Garamond" w:hAnsi="Garamond"/>
              </w:rPr>
              <w:t xml:space="preserve">Course Outline          </w:t>
            </w:r>
          </w:p>
        </w:tc>
        <w:tc>
          <w:tcPr>
            <w:tcW w:w="7230" w:type="dxa"/>
          </w:tcPr>
          <w:p w14:paraId="239A9DDA" w14:textId="77777777" w:rsidR="00C30CA3" w:rsidRPr="00F34A14" w:rsidRDefault="00C30CA3" w:rsidP="00EA3519">
            <w:pPr>
              <w:jc w:val="both"/>
              <w:rPr>
                <w:rFonts w:ascii="Garamond" w:hAnsi="Garamond"/>
              </w:rPr>
            </w:pPr>
            <w:r w:rsidRPr="00F34A14">
              <w:rPr>
                <w:rFonts w:ascii="Garamond" w:hAnsi="Garamond"/>
              </w:rPr>
              <w:t>This course presents the foundations of finance with an emphasis on applications vital for corporate managers. We discuss most of the major financial decisions made by corporate managers both within the firm and in their interactions with investors. Essential in most of these decisions is</w:t>
            </w:r>
          </w:p>
          <w:p w14:paraId="7DA67CDF" w14:textId="77777777" w:rsidR="00C30CA3" w:rsidRPr="00F34A14" w:rsidRDefault="00C30CA3" w:rsidP="00EA3519">
            <w:pPr>
              <w:jc w:val="both"/>
              <w:rPr>
                <w:rFonts w:ascii="Garamond" w:hAnsi="Garamond"/>
              </w:rPr>
            </w:pPr>
            <w:r w:rsidRPr="00F34A14">
              <w:rPr>
                <w:rFonts w:ascii="Garamond" w:hAnsi="Garamond"/>
              </w:rPr>
              <w:t>the process of valuation, which will be emphasized throughout the course. Topics include criteria for making investment decisions, valuation of financial assets and liabilities, relationships between risk and return, capital structure choice, payout policy, the effective use and valuation of derivative</w:t>
            </w:r>
          </w:p>
          <w:p w14:paraId="77117E8E" w14:textId="77777777" w:rsidR="00C30CA3" w:rsidRPr="00F34A14" w:rsidRDefault="00C30CA3" w:rsidP="00EA3519">
            <w:pPr>
              <w:jc w:val="both"/>
              <w:rPr>
                <w:rFonts w:ascii="Garamond" w:hAnsi="Garamond"/>
              </w:rPr>
            </w:pPr>
            <w:r w:rsidRPr="00F34A14">
              <w:rPr>
                <w:rFonts w:ascii="Garamond" w:hAnsi="Garamond"/>
              </w:rPr>
              <w:t>securities (futures, options, and convertible securities), and risk management.</w:t>
            </w:r>
          </w:p>
        </w:tc>
      </w:tr>
      <w:tr w:rsidR="00C30CA3" w:rsidRPr="00F34A14" w14:paraId="13EA1DDB" w14:textId="77777777" w:rsidTr="00EA3519">
        <w:tc>
          <w:tcPr>
            <w:tcW w:w="1980" w:type="dxa"/>
          </w:tcPr>
          <w:p w14:paraId="738F2B49" w14:textId="77777777" w:rsidR="00C30CA3" w:rsidRPr="00F34A14" w:rsidRDefault="00C30CA3" w:rsidP="00EA3519">
            <w:pPr>
              <w:rPr>
                <w:rFonts w:ascii="Garamond" w:hAnsi="Garamond"/>
              </w:rPr>
            </w:pPr>
            <w:r w:rsidRPr="00F34A14">
              <w:rPr>
                <w:rFonts w:ascii="Garamond" w:hAnsi="Garamond"/>
              </w:rPr>
              <w:t xml:space="preserve">Learning Outcome      </w:t>
            </w:r>
          </w:p>
        </w:tc>
        <w:tc>
          <w:tcPr>
            <w:tcW w:w="7230" w:type="dxa"/>
          </w:tcPr>
          <w:p w14:paraId="567C8561" w14:textId="77777777" w:rsidR="00C30CA3" w:rsidRPr="00F34A14" w:rsidRDefault="00C30CA3" w:rsidP="00EA3519">
            <w:pPr>
              <w:rPr>
                <w:rFonts w:ascii="Garamond" w:hAnsi="Garamond"/>
              </w:rPr>
            </w:pPr>
            <w:r w:rsidRPr="00F34A14">
              <w:rPr>
                <w:rFonts w:ascii="Garamond" w:hAnsi="Garamond"/>
              </w:rPr>
              <w:t>On successful completion of the course, students will be able to:</w:t>
            </w:r>
          </w:p>
          <w:p w14:paraId="0215CFCE" w14:textId="77777777" w:rsidR="00C30CA3" w:rsidRPr="00F34A14" w:rsidRDefault="00C30CA3" w:rsidP="00EA3519">
            <w:pPr>
              <w:pStyle w:val="ListParagraph"/>
              <w:rPr>
                <w:rFonts w:ascii="Garamond" w:hAnsi="Garamond"/>
                <w:sz w:val="24"/>
                <w:szCs w:val="24"/>
              </w:rPr>
            </w:pPr>
            <w:r w:rsidRPr="00F34A14">
              <w:rPr>
                <w:rFonts w:ascii="Garamond" w:hAnsi="Garamond"/>
                <w:sz w:val="24"/>
                <w:szCs w:val="24"/>
              </w:rPr>
              <w:t>●</w:t>
            </w:r>
            <w:r w:rsidRPr="00F34A14">
              <w:rPr>
                <w:rFonts w:ascii="Garamond" w:hAnsi="Garamond"/>
                <w:sz w:val="24"/>
                <w:szCs w:val="24"/>
              </w:rPr>
              <w:tab/>
              <w:t>Assess practical importance of differ notions of corporate finance</w:t>
            </w:r>
          </w:p>
          <w:p w14:paraId="19D1C517" w14:textId="77777777" w:rsidR="00C30CA3" w:rsidRPr="00F34A14" w:rsidRDefault="00C30CA3" w:rsidP="00EA3519">
            <w:pPr>
              <w:pStyle w:val="ListParagraph"/>
              <w:rPr>
                <w:rFonts w:ascii="Garamond" w:hAnsi="Garamond"/>
                <w:sz w:val="24"/>
                <w:szCs w:val="24"/>
              </w:rPr>
            </w:pPr>
            <w:r w:rsidRPr="00F34A14">
              <w:rPr>
                <w:rFonts w:ascii="Garamond" w:hAnsi="Garamond"/>
                <w:sz w:val="24"/>
                <w:szCs w:val="24"/>
              </w:rPr>
              <w:lastRenderedPageBreak/>
              <w:t>●</w:t>
            </w:r>
            <w:r w:rsidRPr="00F34A14">
              <w:rPr>
                <w:rFonts w:ascii="Garamond" w:hAnsi="Garamond"/>
                <w:sz w:val="24"/>
                <w:szCs w:val="24"/>
              </w:rPr>
              <w:tab/>
              <w:t>Gauge Risk and mitigate such risk for portfolio’s optimal return as well companies’ profit point of view.</w:t>
            </w:r>
          </w:p>
          <w:p w14:paraId="1F82C021" w14:textId="77777777" w:rsidR="00C30CA3" w:rsidRPr="00F34A14" w:rsidRDefault="00C30CA3" w:rsidP="00EA3519">
            <w:pPr>
              <w:pStyle w:val="ListParagraph"/>
              <w:rPr>
                <w:rFonts w:ascii="Garamond" w:hAnsi="Garamond"/>
                <w:sz w:val="24"/>
                <w:szCs w:val="24"/>
              </w:rPr>
            </w:pPr>
            <w:r w:rsidRPr="00F34A14">
              <w:rPr>
                <w:rFonts w:ascii="Garamond" w:hAnsi="Garamond"/>
                <w:sz w:val="24"/>
                <w:szCs w:val="24"/>
              </w:rPr>
              <w:t>●</w:t>
            </w:r>
            <w:r w:rsidRPr="00F34A14">
              <w:rPr>
                <w:rFonts w:ascii="Garamond" w:hAnsi="Garamond"/>
                <w:sz w:val="24"/>
                <w:szCs w:val="24"/>
              </w:rPr>
              <w:tab/>
              <w:t xml:space="preserve">Provide solutions to companies’ financial issues </w:t>
            </w:r>
          </w:p>
          <w:p w14:paraId="76116204" w14:textId="77777777" w:rsidR="00C30CA3" w:rsidRPr="00F34A14" w:rsidRDefault="00C30CA3" w:rsidP="00EA3519">
            <w:pPr>
              <w:pStyle w:val="ListParagraph"/>
              <w:spacing w:after="0" w:line="240" w:lineRule="auto"/>
              <w:rPr>
                <w:rFonts w:ascii="Garamond" w:hAnsi="Garamond"/>
                <w:sz w:val="24"/>
                <w:szCs w:val="24"/>
              </w:rPr>
            </w:pPr>
          </w:p>
        </w:tc>
      </w:tr>
      <w:tr w:rsidR="00C30CA3" w:rsidRPr="00F34A14" w14:paraId="1D7C427B" w14:textId="77777777" w:rsidTr="00EA3519">
        <w:tc>
          <w:tcPr>
            <w:tcW w:w="1980" w:type="dxa"/>
          </w:tcPr>
          <w:p w14:paraId="17880B57" w14:textId="77777777" w:rsidR="00C30CA3" w:rsidRPr="00F34A14" w:rsidRDefault="00C30CA3" w:rsidP="00EA3519">
            <w:pPr>
              <w:rPr>
                <w:rFonts w:ascii="Garamond" w:hAnsi="Garamond"/>
              </w:rPr>
            </w:pPr>
            <w:r w:rsidRPr="00F34A14">
              <w:rPr>
                <w:rFonts w:ascii="Garamond" w:hAnsi="Garamond"/>
              </w:rPr>
              <w:lastRenderedPageBreak/>
              <w:t>Assessment Method</w:t>
            </w:r>
          </w:p>
        </w:tc>
        <w:tc>
          <w:tcPr>
            <w:tcW w:w="7230" w:type="dxa"/>
          </w:tcPr>
          <w:p w14:paraId="5927C599" w14:textId="77777777" w:rsidR="00C30CA3" w:rsidRPr="00F34A14" w:rsidRDefault="00C30CA3" w:rsidP="00EA3519">
            <w:pPr>
              <w:rPr>
                <w:rFonts w:ascii="Garamond" w:hAnsi="Garamond"/>
              </w:rPr>
            </w:pPr>
            <w:r w:rsidRPr="00F34A14">
              <w:rPr>
                <w:rFonts w:ascii="Garamond" w:hAnsi="Garamond"/>
              </w:rPr>
              <w:t>Quizzes, Assignments, Midterm, End Term</w:t>
            </w:r>
          </w:p>
          <w:p w14:paraId="65D452E0" w14:textId="77777777" w:rsidR="00C30CA3" w:rsidRPr="00F34A14" w:rsidRDefault="00C30CA3" w:rsidP="00EA3519">
            <w:pPr>
              <w:rPr>
                <w:rFonts w:ascii="Garamond" w:hAnsi="Garamond"/>
              </w:rPr>
            </w:pPr>
          </w:p>
        </w:tc>
      </w:tr>
    </w:tbl>
    <w:p w14:paraId="430F19C3" w14:textId="77777777" w:rsidR="00C30CA3" w:rsidRPr="00F34A14" w:rsidRDefault="00C30CA3" w:rsidP="00C30CA3">
      <w:pPr>
        <w:pStyle w:val="ListParagraph"/>
        <w:ind w:left="360"/>
        <w:rPr>
          <w:rFonts w:ascii="Garamond" w:hAnsi="Garamond"/>
          <w:sz w:val="24"/>
          <w:szCs w:val="24"/>
        </w:rPr>
      </w:pPr>
    </w:p>
    <w:p w14:paraId="355C26B5" w14:textId="77777777" w:rsidR="00C30CA3" w:rsidRPr="00F34A14" w:rsidRDefault="00C30CA3" w:rsidP="00C30CA3">
      <w:pPr>
        <w:pStyle w:val="ListParagraph"/>
        <w:ind w:left="360"/>
        <w:rPr>
          <w:rFonts w:ascii="Garamond" w:hAnsi="Garamond"/>
          <w:sz w:val="24"/>
          <w:szCs w:val="24"/>
        </w:rPr>
      </w:pPr>
      <w:r w:rsidRPr="00F34A14">
        <w:rPr>
          <w:rFonts w:ascii="Garamond" w:hAnsi="Garamond"/>
          <w:sz w:val="24"/>
          <w:szCs w:val="24"/>
        </w:rPr>
        <w:t xml:space="preserve">Text Books: </w:t>
      </w:r>
    </w:p>
    <w:p w14:paraId="54A41E22" w14:textId="2B45B191" w:rsidR="00B719A5" w:rsidRDefault="00C30CA3" w:rsidP="00C30CA3">
      <w:pPr>
        <w:rPr>
          <w:rFonts w:ascii="Garamond" w:hAnsi="Garamond"/>
        </w:rPr>
      </w:pPr>
      <w:r w:rsidRPr="00F34A14">
        <w:rPr>
          <w:rFonts w:ascii="Garamond" w:hAnsi="Garamond"/>
        </w:rPr>
        <w:t>Corporate Finance Jonathan Berk and Peter De Marzo, 3</w:t>
      </w:r>
      <w:r w:rsidRPr="00F34A14">
        <w:rPr>
          <w:rFonts w:ascii="Garamond" w:hAnsi="Garamond"/>
          <w:vertAlign w:val="superscript"/>
        </w:rPr>
        <w:t>rd</w:t>
      </w:r>
      <w:r w:rsidRPr="00F34A14">
        <w:rPr>
          <w:rFonts w:ascii="Garamond" w:hAnsi="Garamond"/>
        </w:rPr>
        <w:t xml:space="preserve"> ed., Pearson - Prentice Hall, 2014.</w:t>
      </w:r>
    </w:p>
    <w:p w14:paraId="45621F7E" w14:textId="62B3C0FB" w:rsidR="00C30CA3" w:rsidRDefault="00C30CA3">
      <w:pPr>
        <w:spacing w:after="160" w:line="259" w:lineRule="auto"/>
        <w:rPr>
          <w:rFonts w:ascii="Garamond" w:hAnsi="Garamond"/>
        </w:rPr>
      </w:pPr>
      <w:r>
        <w:rPr>
          <w:rFonts w:ascii="Garamond" w:hAnsi="Garamond"/>
        </w:rPr>
        <w:br w:type="page"/>
      </w:r>
    </w:p>
    <w:tbl>
      <w:tblPr>
        <w:tblStyle w:val="TableGrid"/>
        <w:tblW w:w="9210" w:type="dxa"/>
        <w:tblLook w:val="04A0" w:firstRow="1" w:lastRow="0" w:firstColumn="1" w:lastColumn="0" w:noHBand="0" w:noVBand="1"/>
      </w:tblPr>
      <w:tblGrid>
        <w:gridCol w:w="1980"/>
        <w:gridCol w:w="7230"/>
      </w:tblGrid>
      <w:tr w:rsidR="00562F83" w:rsidRPr="00F34A14" w14:paraId="4EAB9AA6" w14:textId="77777777" w:rsidTr="00EA3519">
        <w:tc>
          <w:tcPr>
            <w:tcW w:w="1980" w:type="dxa"/>
          </w:tcPr>
          <w:p w14:paraId="36D6BD10" w14:textId="77777777" w:rsidR="00562F83" w:rsidRPr="00F34A14" w:rsidRDefault="00562F83" w:rsidP="00EA3519">
            <w:pPr>
              <w:rPr>
                <w:rFonts w:ascii="Garamond" w:hAnsi="Garamond"/>
              </w:rPr>
            </w:pPr>
            <w:r w:rsidRPr="00F34A14">
              <w:rPr>
                <w:rFonts w:ascii="Garamond" w:hAnsi="Garamond"/>
              </w:rPr>
              <w:lastRenderedPageBreak/>
              <w:t xml:space="preserve">Course Number           </w:t>
            </w:r>
          </w:p>
        </w:tc>
        <w:tc>
          <w:tcPr>
            <w:tcW w:w="7230" w:type="dxa"/>
          </w:tcPr>
          <w:p w14:paraId="671FEBF2" w14:textId="714543B3" w:rsidR="00562F83" w:rsidRPr="00F34A14" w:rsidRDefault="00562F83" w:rsidP="00EA3519">
            <w:pPr>
              <w:rPr>
                <w:rFonts w:ascii="Garamond" w:hAnsi="Garamond"/>
                <w:b/>
                <w:bCs/>
              </w:rPr>
            </w:pPr>
            <w:r w:rsidRPr="00F34A14">
              <w:rPr>
                <w:rFonts w:ascii="Garamond" w:hAnsi="Garamond"/>
                <w:b/>
                <w:bCs/>
              </w:rPr>
              <w:t>HS 420</w:t>
            </w:r>
            <w:r>
              <w:rPr>
                <w:rFonts w:ascii="Garamond" w:hAnsi="Garamond"/>
                <w:b/>
                <w:bCs/>
              </w:rPr>
              <w:t>6</w:t>
            </w:r>
          </w:p>
        </w:tc>
      </w:tr>
      <w:tr w:rsidR="00562F83" w:rsidRPr="00F34A14" w14:paraId="5C017446" w14:textId="77777777" w:rsidTr="00EA3519">
        <w:tc>
          <w:tcPr>
            <w:tcW w:w="1980" w:type="dxa"/>
          </w:tcPr>
          <w:p w14:paraId="2858B630" w14:textId="77777777" w:rsidR="00562F83" w:rsidRPr="00F34A14" w:rsidRDefault="00562F83" w:rsidP="00EA3519">
            <w:pPr>
              <w:rPr>
                <w:rFonts w:ascii="Garamond" w:hAnsi="Garamond"/>
              </w:rPr>
            </w:pPr>
            <w:r w:rsidRPr="00F34A14">
              <w:rPr>
                <w:rFonts w:ascii="Garamond" w:hAnsi="Garamond"/>
              </w:rPr>
              <w:t xml:space="preserve">Course Credit                 </w:t>
            </w:r>
          </w:p>
        </w:tc>
        <w:tc>
          <w:tcPr>
            <w:tcW w:w="7230" w:type="dxa"/>
            <w:vAlign w:val="center"/>
          </w:tcPr>
          <w:p w14:paraId="6E5207C8" w14:textId="77777777" w:rsidR="00562F83" w:rsidRPr="00F34A14" w:rsidRDefault="00562F83" w:rsidP="00EA3519">
            <w:pPr>
              <w:rPr>
                <w:rFonts w:ascii="Garamond" w:hAnsi="Garamond"/>
                <w:b/>
                <w:bCs/>
              </w:rPr>
            </w:pPr>
            <w:r w:rsidRPr="00F34A14">
              <w:rPr>
                <w:rFonts w:ascii="Garamond" w:hAnsi="Garamond"/>
                <w:b/>
                <w:bCs/>
              </w:rPr>
              <w:t>3-1-0-4</w:t>
            </w:r>
          </w:p>
        </w:tc>
      </w:tr>
      <w:tr w:rsidR="00562F83" w:rsidRPr="00F34A14" w14:paraId="0FD1EE9E" w14:textId="77777777" w:rsidTr="00EA3519">
        <w:tc>
          <w:tcPr>
            <w:tcW w:w="1980" w:type="dxa"/>
          </w:tcPr>
          <w:p w14:paraId="3ED67B92" w14:textId="77777777" w:rsidR="00562F83" w:rsidRPr="00F34A14" w:rsidRDefault="00562F83" w:rsidP="00EA3519">
            <w:pPr>
              <w:rPr>
                <w:rFonts w:ascii="Garamond" w:hAnsi="Garamond"/>
              </w:rPr>
            </w:pPr>
            <w:r w:rsidRPr="00F34A14">
              <w:rPr>
                <w:rFonts w:ascii="Garamond" w:hAnsi="Garamond"/>
              </w:rPr>
              <w:t xml:space="preserve">Course Title                   </w:t>
            </w:r>
          </w:p>
        </w:tc>
        <w:tc>
          <w:tcPr>
            <w:tcW w:w="7230" w:type="dxa"/>
            <w:vAlign w:val="center"/>
          </w:tcPr>
          <w:p w14:paraId="454F5739" w14:textId="77777777" w:rsidR="00562F83" w:rsidRPr="00F34A14" w:rsidRDefault="00562F83" w:rsidP="00EA3519">
            <w:pPr>
              <w:rPr>
                <w:rFonts w:ascii="Garamond" w:hAnsi="Garamond"/>
                <w:b/>
                <w:bCs/>
              </w:rPr>
            </w:pPr>
            <w:r w:rsidRPr="00F34A14">
              <w:rPr>
                <w:rFonts w:ascii="Garamond" w:hAnsi="Garamond"/>
                <w:b/>
                <w:bCs/>
              </w:rPr>
              <w:t>Financial Market and Derivative</w:t>
            </w:r>
          </w:p>
        </w:tc>
      </w:tr>
      <w:tr w:rsidR="00562F83" w:rsidRPr="00F34A14" w14:paraId="0263F9E3" w14:textId="77777777" w:rsidTr="00EA3519">
        <w:tc>
          <w:tcPr>
            <w:tcW w:w="1980" w:type="dxa"/>
          </w:tcPr>
          <w:p w14:paraId="03BBCCC3" w14:textId="77777777" w:rsidR="00562F83" w:rsidRPr="00F34A14" w:rsidRDefault="00562F83" w:rsidP="00EA3519">
            <w:pPr>
              <w:rPr>
                <w:rFonts w:ascii="Garamond" w:hAnsi="Garamond"/>
              </w:rPr>
            </w:pPr>
            <w:r w:rsidRPr="00F34A14">
              <w:rPr>
                <w:rFonts w:ascii="Garamond" w:hAnsi="Garamond"/>
              </w:rPr>
              <w:t xml:space="preserve">Learning Objectives </w:t>
            </w:r>
          </w:p>
        </w:tc>
        <w:tc>
          <w:tcPr>
            <w:tcW w:w="7230" w:type="dxa"/>
          </w:tcPr>
          <w:p w14:paraId="56AB1281" w14:textId="77777777" w:rsidR="00562F83" w:rsidRPr="00F34A14" w:rsidRDefault="00562F83" w:rsidP="00EA3519">
            <w:pPr>
              <w:jc w:val="both"/>
              <w:rPr>
                <w:rFonts w:ascii="Garamond" w:hAnsi="Garamond"/>
                <w:lang w:val="en-IE"/>
              </w:rPr>
            </w:pPr>
            <w:r w:rsidRPr="00F34A14">
              <w:rPr>
                <w:rFonts w:ascii="Garamond" w:hAnsi="Garamond"/>
                <w:lang w:val="en-IE"/>
              </w:rPr>
              <w:t>The major objective of the course is to develop an analytical and critical thinking abilities of students in the dynamic financial world.</w:t>
            </w:r>
          </w:p>
          <w:p w14:paraId="7BF1CB82" w14:textId="77777777" w:rsidR="00562F83" w:rsidRPr="00F34A14" w:rsidRDefault="00562F83" w:rsidP="00EA3519">
            <w:pPr>
              <w:jc w:val="both"/>
              <w:rPr>
                <w:rFonts w:ascii="Garamond" w:hAnsi="Garamond"/>
                <w:lang w:val="en-IE"/>
              </w:rPr>
            </w:pPr>
            <w:r w:rsidRPr="00F34A14">
              <w:rPr>
                <w:rFonts w:ascii="Garamond" w:hAnsi="Garamond"/>
                <w:lang w:val="en-IE"/>
              </w:rPr>
              <w:t xml:space="preserve">Students will comprehend basic notions of risk management and utility of derivatives to mitigate potential risks related to finance activities. </w:t>
            </w:r>
          </w:p>
          <w:p w14:paraId="0619229B" w14:textId="77777777" w:rsidR="00562F83" w:rsidRPr="00F34A14" w:rsidRDefault="00562F83" w:rsidP="00EA3519">
            <w:pPr>
              <w:jc w:val="both"/>
              <w:rPr>
                <w:rFonts w:ascii="Garamond" w:hAnsi="Garamond"/>
              </w:rPr>
            </w:pPr>
            <w:r w:rsidRPr="00F34A14">
              <w:rPr>
                <w:rFonts w:ascii="Garamond" w:hAnsi="Garamond"/>
              </w:rPr>
              <w:t xml:space="preserve">Finally, the course offers students ability to explore and construct arbitrage, trading and hedging strategies. </w:t>
            </w:r>
          </w:p>
          <w:p w14:paraId="0D5148D6" w14:textId="77777777" w:rsidR="00562F83" w:rsidRPr="00F34A14" w:rsidRDefault="00562F83" w:rsidP="00EA3519">
            <w:pPr>
              <w:jc w:val="both"/>
              <w:rPr>
                <w:rFonts w:ascii="Garamond" w:hAnsi="Garamond"/>
              </w:rPr>
            </w:pPr>
          </w:p>
        </w:tc>
      </w:tr>
      <w:tr w:rsidR="00562F83" w:rsidRPr="00F34A14" w14:paraId="45FDA6F7" w14:textId="77777777" w:rsidTr="00EA3519">
        <w:tc>
          <w:tcPr>
            <w:tcW w:w="1980" w:type="dxa"/>
          </w:tcPr>
          <w:p w14:paraId="50761929" w14:textId="77777777" w:rsidR="00562F83" w:rsidRPr="00F34A14" w:rsidRDefault="00562F83" w:rsidP="00EA3519">
            <w:pPr>
              <w:rPr>
                <w:rFonts w:ascii="Garamond" w:hAnsi="Garamond"/>
              </w:rPr>
            </w:pPr>
            <w:r w:rsidRPr="00F34A14">
              <w:rPr>
                <w:rFonts w:ascii="Garamond" w:hAnsi="Garamond"/>
              </w:rPr>
              <w:t xml:space="preserve">Course Description     </w:t>
            </w:r>
          </w:p>
        </w:tc>
        <w:tc>
          <w:tcPr>
            <w:tcW w:w="7230" w:type="dxa"/>
          </w:tcPr>
          <w:p w14:paraId="5DB00D5E" w14:textId="77777777" w:rsidR="00562F83" w:rsidRPr="00F34A14" w:rsidRDefault="00562F83" w:rsidP="00EA3519">
            <w:pPr>
              <w:jc w:val="both"/>
              <w:rPr>
                <w:rFonts w:ascii="Garamond" w:hAnsi="Garamond"/>
              </w:rPr>
            </w:pPr>
            <w:r w:rsidRPr="00F34A14">
              <w:rPr>
                <w:rFonts w:ascii="Garamond" w:hAnsi="Garamond"/>
              </w:rPr>
              <w:t xml:space="preserve">The course introduces three general classes of derivative instruments: forwards/futures, options, and swaps. Within each class, students will be discussed specific derivative products such as commodity, index and interest rate forwards/futures, equity/index options, currency and interest rate swaps etc. The major arbitrage, trading and hedging techniques are introduced throughout the course for each type of the derivative instrument. Students will also learn derivatives’ pricing and valuation models using conceptual problems and practical assignments. </w:t>
            </w:r>
          </w:p>
        </w:tc>
      </w:tr>
      <w:tr w:rsidR="00562F83" w:rsidRPr="00F34A14" w14:paraId="22A00518" w14:textId="77777777" w:rsidTr="00EA3519">
        <w:tc>
          <w:tcPr>
            <w:tcW w:w="1980" w:type="dxa"/>
          </w:tcPr>
          <w:p w14:paraId="2EFB2713" w14:textId="77777777" w:rsidR="00562F83" w:rsidRPr="00F34A14" w:rsidRDefault="00562F83" w:rsidP="00EA3519">
            <w:pPr>
              <w:rPr>
                <w:rFonts w:ascii="Garamond" w:hAnsi="Garamond"/>
              </w:rPr>
            </w:pPr>
            <w:r w:rsidRPr="00F34A14">
              <w:rPr>
                <w:rFonts w:ascii="Garamond" w:hAnsi="Garamond"/>
              </w:rPr>
              <w:t xml:space="preserve">Course Outline          </w:t>
            </w:r>
          </w:p>
        </w:tc>
        <w:tc>
          <w:tcPr>
            <w:tcW w:w="7230" w:type="dxa"/>
          </w:tcPr>
          <w:p w14:paraId="7416D978" w14:textId="77777777" w:rsidR="00562F83" w:rsidRPr="00F34A14" w:rsidRDefault="00562F83" w:rsidP="00EA3519">
            <w:pPr>
              <w:jc w:val="both"/>
              <w:rPr>
                <w:rFonts w:ascii="Garamond" w:hAnsi="Garamond"/>
              </w:rPr>
            </w:pPr>
            <w:r w:rsidRPr="00F34A14">
              <w:rPr>
                <w:rFonts w:ascii="Garamond" w:hAnsi="Garamond"/>
              </w:rPr>
              <w:t xml:space="preserve">Introduction to derivative markets </w:t>
            </w:r>
          </w:p>
          <w:p w14:paraId="2BA1BB12" w14:textId="77777777" w:rsidR="00562F83" w:rsidRPr="00F34A14" w:rsidRDefault="00562F83" w:rsidP="00EA3519">
            <w:pPr>
              <w:jc w:val="both"/>
              <w:rPr>
                <w:rFonts w:ascii="Garamond" w:hAnsi="Garamond"/>
              </w:rPr>
            </w:pPr>
            <w:r w:rsidRPr="00F34A14">
              <w:rPr>
                <w:rFonts w:ascii="Garamond" w:hAnsi="Garamond"/>
              </w:rPr>
              <w:t>Vocabulary of the market</w:t>
            </w:r>
          </w:p>
          <w:p w14:paraId="7692595C" w14:textId="77777777" w:rsidR="00562F83" w:rsidRPr="00F34A14" w:rsidRDefault="00562F83" w:rsidP="00EA3519">
            <w:pPr>
              <w:jc w:val="both"/>
              <w:rPr>
                <w:rFonts w:ascii="Garamond" w:hAnsi="Garamond"/>
              </w:rPr>
            </w:pPr>
            <w:r w:rsidRPr="00F34A14">
              <w:rPr>
                <w:rFonts w:ascii="Garamond" w:hAnsi="Garamond"/>
              </w:rPr>
              <w:t>Trading of financial assets and some discussion of commodities</w:t>
            </w:r>
          </w:p>
          <w:p w14:paraId="677B049F" w14:textId="77777777" w:rsidR="00562F83" w:rsidRPr="00F34A14" w:rsidRDefault="00562F83" w:rsidP="00EA3519">
            <w:pPr>
              <w:jc w:val="both"/>
              <w:rPr>
                <w:rFonts w:ascii="Garamond" w:hAnsi="Garamond"/>
              </w:rPr>
            </w:pPr>
            <w:r w:rsidRPr="00F34A14">
              <w:rPr>
                <w:rFonts w:ascii="Garamond" w:hAnsi="Garamond"/>
              </w:rPr>
              <w:t>Stock, bond, currency markets</w:t>
            </w:r>
          </w:p>
          <w:p w14:paraId="756D3EAC" w14:textId="77777777" w:rsidR="00562F83" w:rsidRPr="00F34A14" w:rsidRDefault="00562F83" w:rsidP="00EA3519">
            <w:pPr>
              <w:jc w:val="both"/>
              <w:rPr>
                <w:rFonts w:ascii="Garamond" w:hAnsi="Garamond"/>
              </w:rPr>
            </w:pPr>
            <w:r w:rsidRPr="00F34A14">
              <w:rPr>
                <w:rFonts w:ascii="Garamond" w:hAnsi="Garamond"/>
              </w:rPr>
              <w:t>Basic aspects of derivatives and defining basis risk</w:t>
            </w:r>
          </w:p>
          <w:p w14:paraId="7B0A306F" w14:textId="77777777" w:rsidR="00562F83" w:rsidRPr="00F34A14" w:rsidRDefault="00562F83" w:rsidP="00EA3519">
            <w:pPr>
              <w:jc w:val="both"/>
              <w:rPr>
                <w:rFonts w:ascii="Garamond" w:hAnsi="Garamond"/>
              </w:rPr>
            </w:pPr>
            <w:r w:rsidRPr="00F34A14">
              <w:rPr>
                <w:rFonts w:ascii="Garamond" w:hAnsi="Garamond"/>
              </w:rPr>
              <w:t>Buying and shorting financial assets</w:t>
            </w:r>
          </w:p>
          <w:p w14:paraId="50F11E84" w14:textId="77777777" w:rsidR="00562F83" w:rsidRPr="00F34A14" w:rsidRDefault="00562F83" w:rsidP="00EA3519">
            <w:pPr>
              <w:jc w:val="both"/>
              <w:rPr>
                <w:rFonts w:ascii="Garamond" w:hAnsi="Garamond"/>
              </w:rPr>
            </w:pPr>
          </w:p>
          <w:p w14:paraId="4D2C8219" w14:textId="77777777" w:rsidR="00562F83" w:rsidRPr="00F34A14" w:rsidRDefault="00562F83" w:rsidP="00EA3519">
            <w:pPr>
              <w:jc w:val="both"/>
              <w:rPr>
                <w:rFonts w:ascii="Garamond" w:hAnsi="Garamond"/>
              </w:rPr>
            </w:pPr>
            <w:r w:rsidRPr="00F34A14">
              <w:rPr>
                <w:rFonts w:ascii="Garamond" w:hAnsi="Garamond"/>
              </w:rPr>
              <w:t>Discounting and the time value of money Annual discounting</w:t>
            </w:r>
          </w:p>
          <w:p w14:paraId="3F87D23F" w14:textId="77777777" w:rsidR="00562F83" w:rsidRPr="00F34A14" w:rsidRDefault="00562F83" w:rsidP="00EA3519">
            <w:pPr>
              <w:jc w:val="both"/>
              <w:rPr>
                <w:rFonts w:ascii="Garamond" w:hAnsi="Garamond"/>
              </w:rPr>
            </w:pPr>
            <w:r w:rsidRPr="00F34A14">
              <w:rPr>
                <w:rFonts w:ascii="Garamond" w:hAnsi="Garamond"/>
              </w:rPr>
              <w:t>Periodic compounding</w:t>
            </w:r>
          </w:p>
          <w:p w14:paraId="58999A92" w14:textId="77777777" w:rsidR="00562F83" w:rsidRPr="00F34A14" w:rsidRDefault="00562F83" w:rsidP="00EA3519">
            <w:pPr>
              <w:jc w:val="both"/>
              <w:rPr>
                <w:rFonts w:ascii="Garamond" w:hAnsi="Garamond"/>
              </w:rPr>
            </w:pPr>
            <w:r w:rsidRPr="00F34A14">
              <w:rPr>
                <w:rFonts w:ascii="Garamond" w:hAnsi="Garamond"/>
              </w:rPr>
              <w:t>Continuous compounding</w:t>
            </w:r>
          </w:p>
          <w:p w14:paraId="17CBAB28" w14:textId="77777777" w:rsidR="00562F83" w:rsidRPr="00F34A14" w:rsidRDefault="00562F83" w:rsidP="00EA3519">
            <w:pPr>
              <w:jc w:val="both"/>
              <w:rPr>
                <w:rFonts w:ascii="Garamond" w:hAnsi="Garamond"/>
              </w:rPr>
            </w:pPr>
            <w:r w:rsidRPr="00F34A14">
              <w:rPr>
                <w:rFonts w:ascii="Garamond" w:hAnsi="Garamond"/>
              </w:rPr>
              <w:t>Changing interest rates</w:t>
            </w:r>
          </w:p>
          <w:p w14:paraId="7B71E862" w14:textId="77777777" w:rsidR="00562F83" w:rsidRPr="00F34A14" w:rsidRDefault="00562F83" w:rsidP="00EA3519">
            <w:pPr>
              <w:jc w:val="both"/>
              <w:rPr>
                <w:rFonts w:ascii="Garamond" w:hAnsi="Garamond"/>
              </w:rPr>
            </w:pPr>
            <w:r w:rsidRPr="00F34A14">
              <w:rPr>
                <w:rFonts w:ascii="Garamond" w:hAnsi="Garamond"/>
              </w:rPr>
              <w:t>Pure discount vs coupon paying bonds</w:t>
            </w:r>
          </w:p>
          <w:p w14:paraId="5BECE30C" w14:textId="77777777" w:rsidR="00562F83" w:rsidRPr="00F34A14" w:rsidRDefault="00562F83" w:rsidP="00EA3519">
            <w:pPr>
              <w:jc w:val="both"/>
              <w:rPr>
                <w:rFonts w:ascii="Garamond" w:hAnsi="Garamond"/>
              </w:rPr>
            </w:pPr>
            <w:r w:rsidRPr="00F34A14">
              <w:rPr>
                <w:rFonts w:ascii="Garamond" w:hAnsi="Garamond"/>
              </w:rPr>
              <w:t>Present Value (PV) and Future Value (FV)</w:t>
            </w:r>
          </w:p>
          <w:p w14:paraId="29CF2F7C" w14:textId="77777777" w:rsidR="00562F83" w:rsidRPr="00F34A14" w:rsidRDefault="00562F83" w:rsidP="00EA3519">
            <w:pPr>
              <w:jc w:val="both"/>
              <w:rPr>
                <w:rFonts w:ascii="Garamond" w:hAnsi="Garamond"/>
              </w:rPr>
            </w:pPr>
            <w:r w:rsidRPr="00F34A14">
              <w:rPr>
                <w:rFonts w:ascii="Garamond" w:hAnsi="Garamond"/>
              </w:rPr>
              <w:t>Leverage</w:t>
            </w:r>
          </w:p>
          <w:p w14:paraId="0C5D5FA6" w14:textId="77777777" w:rsidR="00562F83" w:rsidRPr="00F34A14" w:rsidRDefault="00562F83" w:rsidP="00EA3519">
            <w:pPr>
              <w:jc w:val="both"/>
              <w:rPr>
                <w:rFonts w:ascii="Garamond" w:hAnsi="Garamond"/>
              </w:rPr>
            </w:pPr>
            <w:r w:rsidRPr="00F34A14">
              <w:rPr>
                <w:rFonts w:ascii="Garamond" w:hAnsi="Garamond"/>
              </w:rPr>
              <w:t xml:space="preserve">Forward and Futures Markets </w:t>
            </w:r>
          </w:p>
          <w:p w14:paraId="752B0E3C" w14:textId="77777777" w:rsidR="00562F83" w:rsidRPr="00F34A14" w:rsidRDefault="00562F83" w:rsidP="00EA3519">
            <w:pPr>
              <w:jc w:val="both"/>
              <w:rPr>
                <w:rFonts w:ascii="Garamond" w:hAnsi="Garamond"/>
              </w:rPr>
            </w:pPr>
            <w:r w:rsidRPr="00F34A14">
              <w:rPr>
                <w:rFonts w:ascii="Garamond" w:hAnsi="Garamond"/>
              </w:rPr>
              <w:t>How time value is reflected in forward markets</w:t>
            </w:r>
          </w:p>
          <w:p w14:paraId="0FCE1713" w14:textId="77777777" w:rsidR="00562F83" w:rsidRPr="00F34A14" w:rsidRDefault="00562F83" w:rsidP="00EA3519">
            <w:pPr>
              <w:jc w:val="both"/>
              <w:rPr>
                <w:rFonts w:ascii="Garamond" w:hAnsi="Garamond"/>
              </w:rPr>
            </w:pPr>
            <w:r w:rsidRPr="00F34A14">
              <w:rPr>
                <w:rFonts w:ascii="Garamond" w:hAnsi="Garamond"/>
              </w:rPr>
              <w:t>Cross-market interest rates and currency forwards</w:t>
            </w:r>
          </w:p>
          <w:p w14:paraId="7057F05E" w14:textId="77777777" w:rsidR="00562F83" w:rsidRPr="00F34A14" w:rsidRDefault="00562F83" w:rsidP="00EA3519">
            <w:pPr>
              <w:jc w:val="both"/>
              <w:rPr>
                <w:rFonts w:ascii="Garamond" w:hAnsi="Garamond"/>
              </w:rPr>
            </w:pPr>
            <w:r w:rsidRPr="00F34A14">
              <w:rPr>
                <w:rFonts w:ascii="Garamond" w:hAnsi="Garamond"/>
              </w:rPr>
              <w:t>Settlement issues for Forward Markets</w:t>
            </w:r>
          </w:p>
          <w:p w14:paraId="78AD3663" w14:textId="77777777" w:rsidR="00562F83" w:rsidRPr="00F34A14" w:rsidRDefault="00562F83" w:rsidP="00EA3519">
            <w:pPr>
              <w:jc w:val="both"/>
              <w:rPr>
                <w:rFonts w:ascii="Garamond" w:hAnsi="Garamond"/>
              </w:rPr>
            </w:pPr>
            <w:r w:rsidRPr="00F34A14">
              <w:rPr>
                <w:rFonts w:ascii="Garamond" w:hAnsi="Garamond"/>
              </w:rPr>
              <w:t>How futures markets differ from forwards</w:t>
            </w:r>
          </w:p>
          <w:p w14:paraId="280C7811" w14:textId="77777777" w:rsidR="00562F83" w:rsidRPr="00F34A14" w:rsidRDefault="00562F83" w:rsidP="00EA3519">
            <w:pPr>
              <w:jc w:val="both"/>
              <w:rPr>
                <w:rFonts w:ascii="Garamond" w:hAnsi="Garamond"/>
              </w:rPr>
            </w:pPr>
            <w:r w:rsidRPr="00F34A14">
              <w:rPr>
                <w:rFonts w:ascii="Garamond" w:hAnsi="Garamond"/>
              </w:rPr>
              <w:t>Futures on indices</w:t>
            </w:r>
          </w:p>
          <w:p w14:paraId="0166E0A6" w14:textId="77777777" w:rsidR="00562F83" w:rsidRPr="00F34A14" w:rsidRDefault="00562F83" w:rsidP="00EA3519">
            <w:pPr>
              <w:jc w:val="both"/>
              <w:rPr>
                <w:rFonts w:ascii="Garamond" w:hAnsi="Garamond"/>
              </w:rPr>
            </w:pPr>
            <w:r w:rsidRPr="00F34A14">
              <w:rPr>
                <w:rFonts w:ascii="Garamond" w:hAnsi="Garamond"/>
              </w:rPr>
              <w:t xml:space="preserve">Pain Vanilla Options and Basic Strategies </w:t>
            </w:r>
          </w:p>
          <w:p w14:paraId="62C4E3D2" w14:textId="77777777" w:rsidR="00562F83" w:rsidRPr="00F34A14" w:rsidRDefault="00562F83" w:rsidP="00EA3519">
            <w:pPr>
              <w:jc w:val="both"/>
              <w:rPr>
                <w:rFonts w:ascii="Garamond" w:hAnsi="Garamond"/>
              </w:rPr>
            </w:pPr>
            <w:r w:rsidRPr="00F34A14">
              <w:rPr>
                <w:rFonts w:ascii="Garamond" w:hAnsi="Garamond"/>
              </w:rPr>
              <w:t>Payoffs and profits from options, futures, and forwards</w:t>
            </w:r>
          </w:p>
          <w:p w14:paraId="3664CCE0" w14:textId="77777777" w:rsidR="00562F83" w:rsidRPr="00F34A14" w:rsidRDefault="00562F83" w:rsidP="00EA3519">
            <w:pPr>
              <w:jc w:val="both"/>
              <w:rPr>
                <w:rFonts w:ascii="Garamond" w:hAnsi="Garamond"/>
              </w:rPr>
            </w:pPr>
            <w:r w:rsidRPr="00F34A14">
              <w:rPr>
                <w:rFonts w:ascii="Garamond" w:hAnsi="Garamond"/>
              </w:rPr>
              <w:t>Insurance strategies</w:t>
            </w:r>
          </w:p>
          <w:p w14:paraId="54148DA8" w14:textId="77777777" w:rsidR="00562F83" w:rsidRPr="00F34A14" w:rsidRDefault="00562F83" w:rsidP="00EA3519">
            <w:pPr>
              <w:jc w:val="both"/>
              <w:rPr>
                <w:rFonts w:ascii="Garamond" w:hAnsi="Garamond"/>
              </w:rPr>
            </w:pPr>
            <w:r w:rsidRPr="00F34A14">
              <w:rPr>
                <w:rFonts w:ascii="Garamond" w:hAnsi="Garamond"/>
              </w:rPr>
              <w:t>Spreads, straddles, and related strategies</w:t>
            </w:r>
          </w:p>
          <w:p w14:paraId="338B4F88" w14:textId="77777777" w:rsidR="00562F83" w:rsidRPr="00F34A14" w:rsidRDefault="00562F83" w:rsidP="00EA3519">
            <w:pPr>
              <w:jc w:val="both"/>
              <w:rPr>
                <w:rFonts w:ascii="Garamond" w:hAnsi="Garamond"/>
              </w:rPr>
            </w:pPr>
            <w:r w:rsidRPr="00F34A14">
              <w:rPr>
                <w:rFonts w:ascii="Garamond" w:hAnsi="Garamond"/>
              </w:rPr>
              <w:t>Simple hedging</w:t>
            </w:r>
          </w:p>
          <w:p w14:paraId="0276E4A9" w14:textId="77777777" w:rsidR="00562F83" w:rsidRPr="00F34A14" w:rsidRDefault="00562F83" w:rsidP="00EA3519">
            <w:pPr>
              <w:jc w:val="both"/>
              <w:rPr>
                <w:rFonts w:ascii="Garamond" w:hAnsi="Garamond"/>
              </w:rPr>
            </w:pPr>
            <w:r w:rsidRPr="00F34A14">
              <w:rPr>
                <w:rFonts w:ascii="Garamond" w:hAnsi="Garamond"/>
              </w:rPr>
              <w:t>Put-Call parity</w:t>
            </w:r>
          </w:p>
          <w:p w14:paraId="262EC91D" w14:textId="77777777" w:rsidR="00562F83" w:rsidRPr="00F34A14" w:rsidRDefault="00562F83" w:rsidP="00EA3519">
            <w:pPr>
              <w:jc w:val="both"/>
              <w:rPr>
                <w:rFonts w:ascii="Garamond" w:hAnsi="Garamond"/>
              </w:rPr>
            </w:pPr>
            <w:r w:rsidRPr="00F34A14">
              <w:rPr>
                <w:rFonts w:ascii="Garamond" w:hAnsi="Garamond"/>
              </w:rPr>
              <w:t>Style and maturity</w:t>
            </w:r>
          </w:p>
          <w:p w14:paraId="6BE62D55" w14:textId="77777777" w:rsidR="00562F83" w:rsidRPr="00F34A14" w:rsidRDefault="00562F83" w:rsidP="00EA3519">
            <w:pPr>
              <w:jc w:val="both"/>
              <w:rPr>
                <w:rFonts w:ascii="Garamond" w:hAnsi="Garamond"/>
              </w:rPr>
            </w:pPr>
            <w:r w:rsidRPr="00F34A14">
              <w:rPr>
                <w:rFonts w:ascii="Garamond" w:hAnsi="Garamond"/>
              </w:rPr>
              <w:t xml:space="preserve">Black-Scholes valuation </w:t>
            </w:r>
          </w:p>
          <w:p w14:paraId="786617E0" w14:textId="77777777" w:rsidR="00562F83" w:rsidRPr="00F34A14" w:rsidRDefault="00562F83" w:rsidP="00EA3519">
            <w:pPr>
              <w:jc w:val="both"/>
              <w:rPr>
                <w:rFonts w:ascii="Garamond" w:hAnsi="Garamond"/>
              </w:rPr>
            </w:pPr>
            <w:r w:rsidRPr="00F34A14">
              <w:rPr>
                <w:rFonts w:ascii="Garamond" w:hAnsi="Garamond"/>
              </w:rPr>
              <w:t>Basic formula</w:t>
            </w:r>
          </w:p>
          <w:p w14:paraId="7FAEF245" w14:textId="77777777" w:rsidR="00562F83" w:rsidRPr="00F34A14" w:rsidRDefault="00562F83" w:rsidP="00EA3519">
            <w:pPr>
              <w:jc w:val="both"/>
              <w:rPr>
                <w:rFonts w:ascii="Garamond" w:hAnsi="Garamond"/>
              </w:rPr>
            </w:pPr>
            <w:r w:rsidRPr="00F34A14">
              <w:rPr>
                <w:rFonts w:ascii="Garamond" w:hAnsi="Garamond"/>
              </w:rPr>
              <w:t>Volatility, historical and implied</w:t>
            </w:r>
          </w:p>
          <w:p w14:paraId="759131AE" w14:textId="77777777" w:rsidR="00562F83" w:rsidRPr="00F34A14" w:rsidRDefault="00562F83" w:rsidP="00EA3519">
            <w:pPr>
              <w:jc w:val="both"/>
              <w:rPr>
                <w:rFonts w:ascii="Garamond" w:hAnsi="Garamond"/>
              </w:rPr>
            </w:pPr>
            <w:r w:rsidRPr="00F34A14">
              <w:rPr>
                <w:rFonts w:ascii="Garamond" w:hAnsi="Garamond"/>
              </w:rPr>
              <w:t>The Greeks</w:t>
            </w:r>
          </w:p>
          <w:p w14:paraId="5E2BE0B6" w14:textId="77777777" w:rsidR="00562F83" w:rsidRPr="00F34A14" w:rsidRDefault="00562F83" w:rsidP="00EA3519">
            <w:pPr>
              <w:jc w:val="both"/>
              <w:rPr>
                <w:rFonts w:ascii="Garamond" w:hAnsi="Garamond"/>
              </w:rPr>
            </w:pPr>
            <w:r w:rsidRPr="00F34A14">
              <w:rPr>
                <w:rFonts w:ascii="Garamond" w:hAnsi="Garamond"/>
              </w:rPr>
              <w:t>Dynamic delta hedging and extended hedging</w:t>
            </w:r>
          </w:p>
          <w:p w14:paraId="545893BD" w14:textId="77777777" w:rsidR="00562F83" w:rsidRPr="00F34A14" w:rsidRDefault="00562F83" w:rsidP="00EA3519">
            <w:pPr>
              <w:jc w:val="both"/>
              <w:rPr>
                <w:rFonts w:ascii="Garamond" w:hAnsi="Garamond"/>
              </w:rPr>
            </w:pPr>
            <w:r w:rsidRPr="00F34A14">
              <w:rPr>
                <w:rFonts w:ascii="Garamond" w:hAnsi="Garamond"/>
              </w:rPr>
              <w:t>Volatility “smirks” and “smiles”</w:t>
            </w:r>
          </w:p>
          <w:p w14:paraId="65288988" w14:textId="77777777" w:rsidR="00562F83" w:rsidRPr="00F34A14" w:rsidRDefault="00562F83" w:rsidP="00EA3519">
            <w:pPr>
              <w:jc w:val="both"/>
              <w:rPr>
                <w:rFonts w:ascii="Garamond" w:hAnsi="Garamond"/>
              </w:rPr>
            </w:pPr>
            <w:r w:rsidRPr="00F34A14">
              <w:rPr>
                <w:rFonts w:ascii="Garamond" w:hAnsi="Garamond"/>
              </w:rPr>
              <w:t>The VIX ‘fear gauge’</w:t>
            </w:r>
          </w:p>
          <w:p w14:paraId="5F31185F" w14:textId="77777777" w:rsidR="00562F83" w:rsidRPr="00F34A14" w:rsidRDefault="00562F83" w:rsidP="00EA3519">
            <w:pPr>
              <w:jc w:val="both"/>
              <w:rPr>
                <w:rFonts w:ascii="Garamond" w:hAnsi="Garamond"/>
              </w:rPr>
            </w:pPr>
            <w:r w:rsidRPr="00F34A14">
              <w:rPr>
                <w:rFonts w:ascii="Garamond" w:hAnsi="Garamond"/>
              </w:rPr>
              <w:lastRenderedPageBreak/>
              <w:t>Interest rate swaps and related topics (M Ch. 7, 8)</w:t>
            </w:r>
          </w:p>
          <w:p w14:paraId="7980D8EA" w14:textId="77777777" w:rsidR="00562F83" w:rsidRPr="00F34A14" w:rsidRDefault="00562F83" w:rsidP="00EA3519">
            <w:pPr>
              <w:jc w:val="both"/>
              <w:rPr>
                <w:rFonts w:ascii="Garamond" w:hAnsi="Garamond"/>
              </w:rPr>
            </w:pPr>
            <w:r w:rsidRPr="00F34A14">
              <w:rPr>
                <w:rFonts w:ascii="Garamond" w:hAnsi="Garamond"/>
              </w:rPr>
              <w:t>The yield curve and discounting</w:t>
            </w:r>
          </w:p>
          <w:p w14:paraId="5F0E7221" w14:textId="77777777" w:rsidR="00562F83" w:rsidRPr="00F34A14" w:rsidRDefault="00562F83" w:rsidP="00EA3519">
            <w:pPr>
              <w:jc w:val="both"/>
              <w:rPr>
                <w:rFonts w:ascii="Garamond" w:hAnsi="Garamond"/>
              </w:rPr>
            </w:pPr>
            <w:r w:rsidRPr="00F34A14">
              <w:rPr>
                <w:rFonts w:ascii="Garamond" w:hAnsi="Garamond"/>
              </w:rPr>
              <w:t>Valuation of the two sides</w:t>
            </w:r>
          </w:p>
          <w:p w14:paraId="483D5632" w14:textId="77777777" w:rsidR="00562F83" w:rsidRPr="00F34A14" w:rsidRDefault="00562F83" w:rsidP="00EA3519">
            <w:pPr>
              <w:jc w:val="both"/>
              <w:rPr>
                <w:rFonts w:ascii="Garamond" w:hAnsi="Garamond"/>
              </w:rPr>
            </w:pPr>
            <w:r w:rsidRPr="00F34A14">
              <w:rPr>
                <w:rFonts w:ascii="Garamond" w:hAnsi="Garamond"/>
              </w:rPr>
              <w:t>The swap rate and the swap rate term structure</w:t>
            </w:r>
          </w:p>
          <w:p w14:paraId="74209FD1" w14:textId="77777777" w:rsidR="00562F83" w:rsidRPr="00F34A14" w:rsidRDefault="00562F83" w:rsidP="00EA3519">
            <w:pPr>
              <w:jc w:val="both"/>
              <w:rPr>
                <w:rFonts w:ascii="Garamond" w:hAnsi="Garamond"/>
              </w:rPr>
            </w:pPr>
            <w:r w:rsidRPr="00F34A14">
              <w:rPr>
                <w:rFonts w:ascii="Garamond" w:hAnsi="Garamond"/>
              </w:rPr>
              <w:t>An introduction to swap options</w:t>
            </w:r>
          </w:p>
        </w:tc>
      </w:tr>
      <w:tr w:rsidR="00562F83" w:rsidRPr="00F34A14" w14:paraId="305D9AED" w14:textId="77777777" w:rsidTr="00EA3519">
        <w:tc>
          <w:tcPr>
            <w:tcW w:w="1980" w:type="dxa"/>
          </w:tcPr>
          <w:p w14:paraId="6FF04068" w14:textId="77777777" w:rsidR="00562F83" w:rsidRPr="00F34A14" w:rsidRDefault="00562F83" w:rsidP="00EA3519">
            <w:pPr>
              <w:rPr>
                <w:rFonts w:ascii="Garamond" w:hAnsi="Garamond"/>
              </w:rPr>
            </w:pPr>
            <w:r w:rsidRPr="00F34A14">
              <w:rPr>
                <w:rFonts w:ascii="Garamond" w:hAnsi="Garamond"/>
              </w:rPr>
              <w:lastRenderedPageBreak/>
              <w:t xml:space="preserve">Learning Outcome      </w:t>
            </w:r>
          </w:p>
        </w:tc>
        <w:tc>
          <w:tcPr>
            <w:tcW w:w="7230" w:type="dxa"/>
          </w:tcPr>
          <w:p w14:paraId="6EE3DC0D" w14:textId="77777777" w:rsidR="00562F83" w:rsidRPr="00F34A14" w:rsidRDefault="00562F83" w:rsidP="00EA3519">
            <w:pPr>
              <w:pStyle w:val="ListParagraph"/>
              <w:numPr>
                <w:ilvl w:val="0"/>
                <w:numId w:val="1"/>
              </w:numPr>
              <w:spacing w:after="0" w:line="240" w:lineRule="auto"/>
              <w:rPr>
                <w:rFonts w:ascii="Garamond" w:hAnsi="Garamond"/>
                <w:sz w:val="24"/>
                <w:szCs w:val="24"/>
              </w:rPr>
            </w:pPr>
            <w:r w:rsidRPr="00F34A14">
              <w:rPr>
                <w:rFonts w:ascii="Garamond" w:hAnsi="Garamond"/>
                <w:sz w:val="24"/>
                <w:szCs w:val="24"/>
              </w:rPr>
              <w:t xml:space="preserve"> Discuss the major varieties of derivative instruments </w:t>
            </w:r>
            <w:r w:rsidRPr="00F34A14">
              <w:rPr>
                <w:rFonts w:ascii="Garamond" w:hAnsi="Garamond" w:cs="Times New Roman"/>
                <w:sz w:val="24"/>
                <w:szCs w:val="24"/>
              </w:rPr>
              <w:t>(</w:t>
            </w:r>
            <w:r w:rsidRPr="00F34A14">
              <w:rPr>
                <w:rFonts w:ascii="Garamond" w:hAnsi="Garamond"/>
                <w:sz w:val="24"/>
                <w:szCs w:val="24"/>
              </w:rPr>
              <w:t>forwards, futures, options, swaps</w:t>
            </w:r>
            <w:r w:rsidRPr="00F34A14">
              <w:rPr>
                <w:rFonts w:ascii="Garamond" w:hAnsi="Garamond" w:cs="Times New Roman"/>
                <w:sz w:val="24"/>
                <w:szCs w:val="24"/>
              </w:rPr>
              <w:t xml:space="preserve">), </w:t>
            </w:r>
            <w:r w:rsidRPr="00F34A14">
              <w:rPr>
                <w:rFonts w:ascii="Garamond" w:hAnsi="Garamond"/>
                <w:sz w:val="24"/>
                <w:szCs w:val="24"/>
              </w:rPr>
              <w:t xml:space="preserve">futures, option and swap markets; Understand the pricing mechanism of different derivatives products; </w:t>
            </w:r>
          </w:p>
          <w:p w14:paraId="367DCBBF" w14:textId="77777777" w:rsidR="00562F83" w:rsidRPr="00F34A14" w:rsidRDefault="00562F83" w:rsidP="00EA3519">
            <w:pPr>
              <w:pStyle w:val="ListParagraph"/>
              <w:numPr>
                <w:ilvl w:val="0"/>
                <w:numId w:val="1"/>
              </w:numPr>
              <w:spacing w:after="0" w:line="240" w:lineRule="auto"/>
              <w:rPr>
                <w:rFonts w:ascii="Garamond" w:hAnsi="Garamond"/>
                <w:sz w:val="24"/>
                <w:szCs w:val="24"/>
              </w:rPr>
            </w:pPr>
            <w:r w:rsidRPr="00F34A14">
              <w:rPr>
                <w:rFonts w:ascii="Garamond" w:hAnsi="Garamond"/>
                <w:sz w:val="24"/>
                <w:szCs w:val="24"/>
              </w:rPr>
              <w:t xml:space="preserve">Understand the nature of swap products; distinguish between different types of swaps; Learn about past financial disasters </w:t>
            </w:r>
            <w:r w:rsidRPr="00F34A14">
              <w:rPr>
                <w:rFonts w:ascii="Garamond" w:hAnsi="Garamond" w:cs="Times New Roman"/>
                <w:sz w:val="24"/>
                <w:szCs w:val="24"/>
              </w:rPr>
              <w:t>(</w:t>
            </w:r>
            <w:r w:rsidRPr="00F34A14">
              <w:rPr>
                <w:rFonts w:ascii="Garamond" w:hAnsi="Garamond"/>
                <w:sz w:val="24"/>
                <w:szCs w:val="24"/>
              </w:rPr>
              <w:t>derivatives related</w:t>
            </w:r>
            <w:r w:rsidRPr="00F34A14">
              <w:rPr>
                <w:rFonts w:ascii="Garamond" w:hAnsi="Garamond" w:cs="Times New Roman"/>
                <w:sz w:val="24"/>
                <w:szCs w:val="24"/>
              </w:rPr>
              <w:t>)</w:t>
            </w:r>
          </w:p>
          <w:p w14:paraId="12FE1CF4" w14:textId="77777777" w:rsidR="00562F83" w:rsidRPr="00F34A14" w:rsidRDefault="00562F83" w:rsidP="00EA3519">
            <w:pPr>
              <w:pStyle w:val="ListParagraph"/>
              <w:numPr>
                <w:ilvl w:val="0"/>
                <w:numId w:val="1"/>
              </w:numPr>
              <w:spacing w:after="0" w:line="240" w:lineRule="auto"/>
              <w:rPr>
                <w:rFonts w:ascii="Garamond" w:hAnsi="Garamond"/>
                <w:sz w:val="24"/>
                <w:szCs w:val="24"/>
              </w:rPr>
            </w:pPr>
            <w:r w:rsidRPr="00F34A14">
              <w:rPr>
                <w:rFonts w:ascii="Garamond" w:hAnsi="Garamond"/>
                <w:sz w:val="24"/>
                <w:szCs w:val="24"/>
              </w:rPr>
              <w:t>Determine option prices</w:t>
            </w:r>
          </w:p>
          <w:p w14:paraId="39A989D1" w14:textId="77777777" w:rsidR="00562F83" w:rsidRPr="00F34A14" w:rsidRDefault="00562F83" w:rsidP="00EA3519">
            <w:pPr>
              <w:pStyle w:val="ListParagraph"/>
              <w:numPr>
                <w:ilvl w:val="0"/>
                <w:numId w:val="1"/>
              </w:numPr>
              <w:spacing w:after="0" w:line="240" w:lineRule="auto"/>
              <w:rPr>
                <w:rFonts w:ascii="Garamond" w:hAnsi="Garamond"/>
                <w:sz w:val="24"/>
                <w:szCs w:val="24"/>
              </w:rPr>
            </w:pPr>
            <w:r w:rsidRPr="00F34A14">
              <w:rPr>
                <w:rFonts w:ascii="Garamond" w:hAnsi="Garamond"/>
                <w:sz w:val="24"/>
                <w:szCs w:val="24"/>
              </w:rPr>
              <w:t>Be able to construct hedging strategies</w:t>
            </w:r>
          </w:p>
          <w:p w14:paraId="3818F436" w14:textId="77777777" w:rsidR="00562F83" w:rsidRPr="00F34A14" w:rsidRDefault="00562F83" w:rsidP="00EA3519">
            <w:pPr>
              <w:pStyle w:val="ListParagraph"/>
              <w:numPr>
                <w:ilvl w:val="0"/>
                <w:numId w:val="1"/>
              </w:numPr>
              <w:spacing w:after="0" w:line="240" w:lineRule="auto"/>
              <w:rPr>
                <w:rFonts w:ascii="Garamond" w:hAnsi="Garamond"/>
                <w:sz w:val="24"/>
                <w:szCs w:val="24"/>
              </w:rPr>
            </w:pPr>
            <w:r w:rsidRPr="00F34A14">
              <w:rPr>
                <w:rFonts w:ascii="Garamond" w:hAnsi="Garamond"/>
                <w:sz w:val="24"/>
                <w:szCs w:val="24"/>
              </w:rPr>
              <w:t>Apply the mechanics of Futures and Options markets via Stock track portfolio simulation</w:t>
            </w:r>
          </w:p>
        </w:tc>
      </w:tr>
      <w:tr w:rsidR="00562F83" w:rsidRPr="00F34A14" w14:paraId="08DAD028" w14:textId="77777777" w:rsidTr="00EA3519">
        <w:tc>
          <w:tcPr>
            <w:tcW w:w="1980" w:type="dxa"/>
          </w:tcPr>
          <w:p w14:paraId="120D51BD" w14:textId="77777777" w:rsidR="00562F83" w:rsidRPr="00F34A14" w:rsidRDefault="00562F83" w:rsidP="00EA3519">
            <w:pPr>
              <w:rPr>
                <w:rFonts w:ascii="Garamond" w:hAnsi="Garamond"/>
              </w:rPr>
            </w:pPr>
            <w:r w:rsidRPr="00F34A14">
              <w:rPr>
                <w:rFonts w:ascii="Garamond" w:hAnsi="Garamond"/>
              </w:rPr>
              <w:t>Assessment Method</w:t>
            </w:r>
          </w:p>
        </w:tc>
        <w:tc>
          <w:tcPr>
            <w:tcW w:w="7230" w:type="dxa"/>
          </w:tcPr>
          <w:p w14:paraId="240578C2" w14:textId="77777777" w:rsidR="00562F83" w:rsidRPr="00F34A14" w:rsidRDefault="00562F83" w:rsidP="00EA3519">
            <w:pPr>
              <w:rPr>
                <w:rFonts w:ascii="Garamond" w:hAnsi="Garamond"/>
              </w:rPr>
            </w:pPr>
            <w:r w:rsidRPr="00F34A14">
              <w:rPr>
                <w:rFonts w:ascii="Garamond" w:hAnsi="Garamond"/>
              </w:rPr>
              <w:t>Quizzes, Assignments, Midterm, End Term</w:t>
            </w:r>
          </w:p>
          <w:p w14:paraId="00F66DB1" w14:textId="77777777" w:rsidR="00562F83" w:rsidRPr="00F34A14" w:rsidRDefault="00562F83" w:rsidP="00EA3519">
            <w:pPr>
              <w:rPr>
                <w:rFonts w:ascii="Garamond" w:hAnsi="Garamond"/>
              </w:rPr>
            </w:pPr>
          </w:p>
        </w:tc>
      </w:tr>
    </w:tbl>
    <w:p w14:paraId="4D70527E" w14:textId="77777777" w:rsidR="00562F83" w:rsidRPr="00F34A14" w:rsidRDefault="00562F83" w:rsidP="00562F83">
      <w:pPr>
        <w:rPr>
          <w:rFonts w:ascii="Garamond" w:hAnsi="Garamond"/>
          <w:b/>
          <w:bCs/>
          <w:sz w:val="20"/>
          <w:szCs w:val="20"/>
        </w:rPr>
      </w:pPr>
    </w:p>
    <w:p w14:paraId="69198772" w14:textId="77777777" w:rsidR="00562F83" w:rsidRPr="00F34A14" w:rsidRDefault="00562F83" w:rsidP="00562F83">
      <w:pPr>
        <w:rPr>
          <w:rFonts w:ascii="Garamond" w:hAnsi="Garamond"/>
          <w:b/>
          <w:bCs/>
        </w:rPr>
      </w:pPr>
      <w:r w:rsidRPr="00F34A14">
        <w:rPr>
          <w:rFonts w:ascii="Garamond" w:hAnsi="Garamond"/>
          <w:b/>
          <w:bCs/>
        </w:rPr>
        <w:t>Texts:</w:t>
      </w:r>
    </w:p>
    <w:p w14:paraId="136E1681" w14:textId="77777777" w:rsidR="00562F83" w:rsidRPr="00F34A14" w:rsidRDefault="00562F83" w:rsidP="00562F83">
      <w:pPr>
        <w:pStyle w:val="ListParagraph"/>
        <w:rPr>
          <w:rFonts w:ascii="Garamond" w:hAnsi="Garamond"/>
          <w:sz w:val="24"/>
          <w:szCs w:val="24"/>
        </w:rPr>
      </w:pPr>
      <w:r w:rsidRPr="00F34A14">
        <w:rPr>
          <w:rFonts w:ascii="Garamond" w:hAnsi="Garamond"/>
          <w:sz w:val="24"/>
          <w:szCs w:val="24"/>
        </w:rPr>
        <w:t>1. John C. Hull, Options, Futures, and Other Derivatives (10th Edition).</w:t>
      </w:r>
    </w:p>
    <w:p w14:paraId="01621089" w14:textId="77777777" w:rsidR="00562F83" w:rsidRPr="00F34A14" w:rsidRDefault="00562F83" w:rsidP="00562F83">
      <w:pPr>
        <w:pStyle w:val="ListParagraph"/>
        <w:rPr>
          <w:rFonts w:ascii="Garamond" w:hAnsi="Garamond"/>
          <w:sz w:val="24"/>
          <w:szCs w:val="24"/>
        </w:rPr>
      </w:pPr>
      <w:r w:rsidRPr="00F34A14">
        <w:rPr>
          <w:rFonts w:ascii="Garamond" w:hAnsi="Garamond"/>
          <w:sz w:val="24"/>
          <w:szCs w:val="24"/>
        </w:rPr>
        <w:t>2. Sheldon Natenberg, Option Volatility and Pricing: Advanced Trading Strategies and</w:t>
      </w:r>
    </w:p>
    <w:p w14:paraId="2A20F7B1" w14:textId="77777777" w:rsidR="00562F83" w:rsidRPr="00F34A14" w:rsidRDefault="00562F83" w:rsidP="00562F83">
      <w:pPr>
        <w:pStyle w:val="ListParagraph"/>
        <w:rPr>
          <w:rFonts w:ascii="Garamond" w:hAnsi="Garamond"/>
          <w:sz w:val="24"/>
          <w:szCs w:val="24"/>
        </w:rPr>
      </w:pPr>
      <w:r w:rsidRPr="00F34A14">
        <w:rPr>
          <w:rFonts w:ascii="Garamond" w:hAnsi="Garamond"/>
          <w:sz w:val="24"/>
          <w:szCs w:val="24"/>
        </w:rPr>
        <w:t>Techniques (2nd Edition).</w:t>
      </w:r>
    </w:p>
    <w:p w14:paraId="4DCB0350" w14:textId="77777777" w:rsidR="00562F83" w:rsidRPr="00F34A14" w:rsidRDefault="00562F83" w:rsidP="00562F83">
      <w:pPr>
        <w:pStyle w:val="ListParagraph"/>
        <w:numPr>
          <w:ilvl w:val="0"/>
          <w:numId w:val="21"/>
        </w:numPr>
        <w:rPr>
          <w:rFonts w:ascii="Garamond" w:hAnsi="Garamond"/>
          <w:sz w:val="24"/>
          <w:szCs w:val="24"/>
        </w:rPr>
      </w:pPr>
      <w:r w:rsidRPr="00F34A14">
        <w:rPr>
          <w:rFonts w:ascii="Garamond" w:hAnsi="Garamond"/>
          <w:sz w:val="24"/>
          <w:szCs w:val="24"/>
        </w:rPr>
        <w:t>Kerry Back, A Course in Derivative Securities: Introduction to Theory and Computation</w:t>
      </w:r>
    </w:p>
    <w:p w14:paraId="004AFA62" w14:textId="77777777" w:rsidR="00562F83" w:rsidRPr="00F34A14" w:rsidRDefault="00562F83" w:rsidP="00562F83">
      <w:pPr>
        <w:pStyle w:val="ListParagraph"/>
        <w:ind w:left="360"/>
        <w:rPr>
          <w:rFonts w:ascii="Garamond" w:hAnsi="Garamond"/>
          <w:sz w:val="24"/>
          <w:szCs w:val="24"/>
        </w:rPr>
      </w:pPr>
    </w:p>
    <w:p w14:paraId="57742305" w14:textId="77777777" w:rsidR="00562F83" w:rsidRPr="00F34A14" w:rsidRDefault="00562F83" w:rsidP="00562F83">
      <w:pPr>
        <w:pStyle w:val="ListParagraph"/>
        <w:ind w:left="360"/>
        <w:rPr>
          <w:rFonts w:ascii="Garamond" w:hAnsi="Garamond"/>
          <w:sz w:val="24"/>
          <w:szCs w:val="24"/>
        </w:rPr>
      </w:pPr>
    </w:p>
    <w:p w14:paraId="1D70511C" w14:textId="77777777" w:rsidR="00562F83" w:rsidRPr="00F34A14" w:rsidRDefault="00562F83" w:rsidP="00562F83">
      <w:pPr>
        <w:pStyle w:val="ListParagraph"/>
        <w:ind w:left="360"/>
        <w:rPr>
          <w:rFonts w:ascii="Garamond" w:hAnsi="Garamond"/>
          <w:sz w:val="24"/>
          <w:szCs w:val="24"/>
        </w:rPr>
      </w:pPr>
    </w:p>
    <w:p w14:paraId="78E45C4F" w14:textId="77777777" w:rsidR="00562F83" w:rsidRPr="00F34A14" w:rsidRDefault="00562F83" w:rsidP="00562F83">
      <w:pPr>
        <w:rPr>
          <w:rFonts w:ascii="Garamond" w:eastAsia="Garamond" w:hAnsi="Garamond" w:cs="Garamond"/>
          <w:highlight w:val="white"/>
        </w:rPr>
      </w:pPr>
    </w:p>
    <w:p w14:paraId="6BB64B4B" w14:textId="09431A6C" w:rsidR="00562F83" w:rsidRDefault="00562F83">
      <w:pPr>
        <w:spacing w:after="160" w:line="259" w:lineRule="auto"/>
        <w:rPr>
          <w:rFonts w:ascii="Garamond" w:eastAsia="Garamond" w:hAnsi="Garamond" w:cs="Garamond"/>
          <w:highlight w:val="white"/>
        </w:rPr>
      </w:pPr>
      <w:r>
        <w:rPr>
          <w:rFonts w:ascii="Garamond" w:eastAsia="Garamond" w:hAnsi="Garamond" w:cs="Garamond"/>
          <w:highlight w:val="white"/>
        </w:rPr>
        <w:br w:type="page"/>
      </w:r>
    </w:p>
    <w:p w14:paraId="4B735B2E" w14:textId="77777777" w:rsidR="00562F83" w:rsidRPr="00F34A14" w:rsidRDefault="00562F83" w:rsidP="00562F83">
      <w:pPr>
        <w:rPr>
          <w:rFonts w:ascii="Garamond" w:eastAsia="Garamond" w:hAnsi="Garamond" w:cs="Garamond"/>
          <w:highlight w:val="white"/>
        </w:rPr>
      </w:pPr>
    </w:p>
    <w:tbl>
      <w:tblPr>
        <w:tblStyle w:val="TableGrid"/>
        <w:tblW w:w="9493" w:type="dxa"/>
        <w:tblLook w:val="04A0" w:firstRow="1" w:lastRow="0" w:firstColumn="1" w:lastColumn="0" w:noHBand="0" w:noVBand="1"/>
      </w:tblPr>
      <w:tblGrid>
        <w:gridCol w:w="2405"/>
        <w:gridCol w:w="7088"/>
      </w:tblGrid>
      <w:tr w:rsidR="00562F83" w:rsidRPr="00F34A14" w14:paraId="355CD1B6" w14:textId="77777777" w:rsidTr="00EA3519">
        <w:tc>
          <w:tcPr>
            <w:tcW w:w="2405" w:type="dxa"/>
            <w:vAlign w:val="center"/>
          </w:tcPr>
          <w:p w14:paraId="237DD2F2" w14:textId="77777777" w:rsidR="00562F83" w:rsidRPr="00F34A14" w:rsidRDefault="00562F83" w:rsidP="00EA3519">
            <w:pPr>
              <w:rPr>
                <w:rFonts w:ascii="Garamond" w:hAnsi="Garamond"/>
              </w:rPr>
            </w:pPr>
            <w:r w:rsidRPr="00F34A14">
              <w:rPr>
                <w:rFonts w:ascii="Garamond" w:hAnsi="Garamond"/>
              </w:rPr>
              <w:t xml:space="preserve">Course Number </w:t>
            </w:r>
          </w:p>
        </w:tc>
        <w:tc>
          <w:tcPr>
            <w:tcW w:w="7088" w:type="dxa"/>
            <w:vAlign w:val="center"/>
          </w:tcPr>
          <w:p w14:paraId="2D126296" w14:textId="22EDF005" w:rsidR="00562F83" w:rsidRPr="00F34A14" w:rsidRDefault="00562F83" w:rsidP="00EA3519">
            <w:pPr>
              <w:rPr>
                <w:rFonts w:ascii="Garamond" w:hAnsi="Garamond"/>
                <w:bCs/>
              </w:rPr>
            </w:pPr>
            <w:r w:rsidRPr="00F34A14">
              <w:rPr>
                <w:rFonts w:ascii="Garamond" w:hAnsi="Garamond"/>
                <w:b/>
                <w:bCs/>
              </w:rPr>
              <w:t>HS 42</w:t>
            </w:r>
            <w:r>
              <w:rPr>
                <w:rFonts w:ascii="Garamond" w:hAnsi="Garamond"/>
                <w:b/>
                <w:bCs/>
              </w:rPr>
              <w:t>07</w:t>
            </w:r>
          </w:p>
        </w:tc>
      </w:tr>
      <w:tr w:rsidR="00562F83" w:rsidRPr="00F34A14" w14:paraId="7B5F9DCD" w14:textId="77777777" w:rsidTr="00EA3519">
        <w:trPr>
          <w:trHeight w:val="386"/>
        </w:trPr>
        <w:tc>
          <w:tcPr>
            <w:tcW w:w="2405" w:type="dxa"/>
            <w:vAlign w:val="center"/>
          </w:tcPr>
          <w:p w14:paraId="44E5F5F4" w14:textId="77777777" w:rsidR="00562F83" w:rsidRPr="00F34A14" w:rsidRDefault="00562F83" w:rsidP="00EA3519">
            <w:pPr>
              <w:rPr>
                <w:rFonts w:ascii="Garamond" w:hAnsi="Garamond"/>
              </w:rPr>
            </w:pPr>
            <w:r w:rsidRPr="00F34A14">
              <w:rPr>
                <w:rFonts w:ascii="Garamond" w:hAnsi="Garamond"/>
              </w:rPr>
              <w:t xml:space="preserve">Course Credit              </w:t>
            </w:r>
          </w:p>
        </w:tc>
        <w:tc>
          <w:tcPr>
            <w:tcW w:w="7088" w:type="dxa"/>
            <w:vAlign w:val="center"/>
          </w:tcPr>
          <w:p w14:paraId="45196C61" w14:textId="77777777" w:rsidR="00562F83" w:rsidRPr="00F34A14" w:rsidRDefault="00562F83" w:rsidP="00EA3519">
            <w:pPr>
              <w:rPr>
                <w:rFonts w:ascii="Garamond" w:hAnsi="Garamond"/>
                <w:b/>
                <w:bCs/>
              </w:rPr>
            </w:pPr>
            <w:r w:rsidRPr="00F34A14">
              <w:rPr>
                <w:rFonts w:ascii="Garamond" w:hAnsi="Garamond"/>
                <w:b/>
                <w:bCs/>
              </w:rPr>
              <w:t>3-1-0-4</w:t>
            </w:r>
          </w:p>
        </w:tc>
      </w:tr>
      <w:tr w:rsidR="00562F83" w:rsidRPr="00F34A14" w14:paraId="48C0836A" w14:textId="77777777" w:rsidTr="00EA3519">
        <w:tc>
          <w:tcPr>
            <w:tcW w:w="2405" w:type="dxa"/>
            <w:vAlign w:val="center"/>
          </w:tcPr>
          <w:p w14:paraId="1E35B623" w14:textId="77777777" w:rsidR="00562F83" w:rsidRPr="00F34A14" w:rsidRDefault="00562F83" w:rsidP="00EA3519">
            <w:pPr>
              <w:rPr>
                <w:rFonts w:ascii="Garamond" w:hAnsi="Garamond"/>
              </w:rPr>
            </w:pPr>
            <w:r w:rsidRPr="00F34A14">
              <w:rPr>
                <w:rFonts w:ascii="Garamond" w:hAnsi="Garamond"/>
              </w:rPr>
              <w:t xml:space="preserve">Course Title                   </w:t>
            </w:r>
          </w:p>
        </w:tc>
        <w:tc>
          <w:tcPr>
            <w:tcW w:w="7088" w:type="dxa"/>
            <w:vAlign w:val="center"/>
          </w:tcPr>
          <w:p w14:paraId="0D992F84" w14:textId="77777777" w:rsidR="00562F83" w:rsidRPr="00F34A14" w:rsidRDefault="00562F83" w:rsidP="00EA3519">
            <w:pPr>
              <w:rPr>
                <w:rFonts w:ascii="Garamond" w:hAnsi="Garamond"/>
                <w:b/>
              </w:rPr>
            </w:pPr>
            <w:r w:rsidRPr="00F34A14">
              <w:rPr>
                <w:rFonts w:ascii="Garamond" w:hAnsi="Garamond"/>
                <w:b/>
              </w:rPr>
              <w:t>Wealth Management</w:t>
            </w:r>
          </w:p>
        </w:tc>
      </w:tr>
      <w:tr w:rsidR="00562F83" w:rsidRPr="00F34A14" w14:paraId="4A442D98" w14:textId="77777777" w:rsidTr="00EA3519">
        <w:trPr>
          <w:trHeight w:val="1714"/>
        </w:trPr>
        <w:tc>
          <w:tcPr>
            <w:tcW w:w="2405" w:type="dxa"/>
            <w:vAlign w:val="center"/>
          </w:tcPr>
          <w:p w14:paraId="1C7E56A5" w14:textId="77777777" w:rsidR="00562F83" w:rsidRPr="00F34A14" w:rsidRDefault="00562F83" w:rsidP="00EA3519">
            <w:pPr>
              <w:rPr>
                <w:rFonts w:ascii="Garamond" w:hAnsi="Garamond"/>
              </w:rPr>
            </w:pPr>
            <w:r w:rsidRPr="00F34A14">
              <w:rPr>
                <w:rFonts w:ascii="Garamond" w:hAnsi="Garamond"/>
              </w:rPr>
              <w:t xml:space="preserve">Learning Objectives </w:t>
            </w:r>
          </w:p>
        </w:tc>
        <w:tc>
          <w:tcPr>
            <w:tcW w:w="7088" w:type="dxa"/>
            <w:vAlign w:val="center"/>
          </w:tcPr>
          <w:p w14:paraId="35CEC951" w14:textId="77777777" w:rsidR="00562F83" w:rsidRPr="00F34A14" w:rsidRDefault="00562F83" w:rsidP="00562F83">
            <w:pPr>
              <w:pStyle w:val="ListParagraph"/>
              <w:numPr>
                <w:ilvl w:val="0"/>
                <w:numId w:val="31"/>
              </w:numPr>
              <w:ind w:left="295"/>
              <w:rPr>
                <w:rFonts w:ascii="Garamond" w:hAnsi="Garamond"/>
                <w:bCs/>
                <w:sz w:val="24"/>
                <w:szCs w:val="24"/>
              </w:rPr>
            </w:pPr>
            <w:r w:rsidRPr="00F34A14">
              <w:rPr>
                <w:rFonts w:ascii="Garamond" w:hAnsi="Garamond"/>
                <w:bCs/>
                <w:sz w:val="24"/>
                <w:szCs w:val="24"/>
              </w:rPr>
              <w:t>Apply risk and return principles to investment decision making</w:t>
            </w:r>
          </w:p>
          <w:p w14:paraId="590DE5F1" w14:textId="77777777" w:rsidR="00562F83" w:rsidRPr="00F34A14" w:rsidRDefault="00562F83" w:rsidP="00562F83">
            <w:pPr>
              <w:pStyle w:val="ListParagraph"/>
              <w:numPr>
                <w:ilvl w:val="0"/>
                <w:numId w:val="31"/>
              </w:numPr>
              <w:ind w:left="295"/>
              <w:rPr>
                <w:rFonts w:ascii="Garamond" w:hAnsi="Garamond"/>
                <w:bCs/>
                <w:sz w:val="24"/>
                <w:szCs w:val="24"/>
              </w:rPr>
            </w:pPr>
            <w:r w:rsidRPr="00F34A14">
              <w:rPr>
                <w:rFonts w:ascii="Garamond" w:hAnsi="Garamond"/>
                <w:bCs/>
                <w:sz w:val="24"/>
                <w:szCs w:val="24"/>
              </w:rPr>
              <w:t>Learn about investment psychology, including the role of risk perception, optimism, and herding behavior in investment decisions.</w:t>
            </w:r>
          </w:p>
          <w:p w14:paraId="053B2D44" w14:textId="77777777" w:rsidR="00562F83" w:rsidRPr="00F34A14" w:rsidRDefault="00562F83" w:rsidP="00562F83">
            <w:pPr>
              <w:pStyle w:val="ListParagraph"/>
              <w:numPr>
                <w:ilvl w:val="0"/>
                <w:numId w:val="31"/>
              </w:numPr>
              <w:ind w:left="295"/>
              <w:rPr>
                <w:rFonts w:ascii="Garamond" w:hAnsi="Garamond"/>
                <w:bCs/>
                <w:sz w:val="24"/>
                <w:szCs w:val="24"/>
              </w:rPr>
            </w:pPr>
            <w:r w:rsidRPr="00F34A14">
              <w:rPr>
                <w:rFonts w:ascii="Garamond" w:hAnsi="Garamond"/>
                <w:bCs/>
                <w:sz w:val="24"/>
                <w:szCs w:val="24"/>
              </w:rPr>
              <w:t>Learn the principles of wealth management and the strategies used to manage and grow wealth.</w:t>
            </w:r>
          </w:p>
        </w:tc>
      </w:tr>
      <w:tr w:rsidR="00562F83" w:rsidRPr="00F34A14" w14:paraId="00373354" w14:textId="77777777" w:rsidTr="00EA3519">
        <w:trPr>
          <w:trHeight w:val="1987"/>
        </w:trPr>
        <w:tc>
          <w:tcPr>
            <w:tcW w:w="2405" w:type="dxa"/>
            <w:vAlign w:val="center"/>
          </w:tcPr>
          <w:p w14:paraId="3495FA49" w14:textId="77777777" w:rsidR="00562F83" w:rsidRPr="00F34A14" w:rsidRDefault="00562F83" w:rsidP="00EA3519">
            <w:pPr>
              <w:rPr>
                <w:rFonts w:ascii="Garamond" w:hAnsi="Garamond"/>
              </w:rPr>
            </w:pPr>
            <w:r w:rsidRPr="00F34A14">
              <w:rPr>
                <w:rFonts w:ascii="Garamond" w:hAnsi="Garamond"/>
              </w:rPr>
              <w:t xml:space="preserve">Course </w:t>
            </w:r>
            <w:r w:rsidRPr="00F34A14">
              <w:rPr>
                <w:rFonts w:ascii="Garamond" w:hAnsi="Garamond"/>
                <w:bCs/>
              </w:rPr>
              <w:t>Objectives:</w:t>
            </w:r>
          </w:p>
        </w:tc>
        <w:tc>
          <w:tcPr>
            <w:tcW w:w="7088" w:type="dxa"/>
            <w:vAlign w:val="center"/>
          </w:tcPr>
          <w:p w14:paraId="78AF82BB" w14:textId="77777777" w:rsidR="00562F83" w:rsidRPr="00F34A14" w:rsidRDefault="00562F83" w:rsidP="00EA3519">
            <w:pPr>
              <w:rPr>
                <w:rFonts w:ascii="Garamond" w:hAnsi="Garamond"/>
                <w:bCs/>
              </w:rPr>
            </w:pPr>
            <w:r w:rsidRPr="00F34A14">
              <w:rPr>
                <w:rFonts w:ascii="Garamond" w:hAnsi="Garamond"/>
                <w:bCs/>
              </w:rPr>
              <w:t>The course provides a comprehensive introduction to the financial planning and wealth management space. Students learn what wealth management entails, the different client segments in the wealth management universe, and the career paths available within financial planning and wealth management. This course will introduce the skills that are needed to succeed as a financial advisor or private banker and will walk the participants through the various planning services provided by wealth managers. Finally, it steps through the traditional and alternative asset classes accessible at the different levels of wealth management.</w:t>
            </w:r>
          </w:p>
        </w:tc>
      </w:tr>
      <w:tr w:rsidR="00562F83" w:rsidRPr="00F34A14" w14:paraId="7595E00D" w14:textId="77777777" w:rsidTr="00EA3519">
        <w:trPr>
          <w:trHeight w:val="983"/>
        </w:trPr>
        <w:tc>
          <w:tcPr>
            <w:tcW w:w="2405" w:type="dxa"/>
            <w:vAlign w:val="center"/>
          </w:tcPr>
          <w:p w14:paraId="60B8C680" w14:textId="77777777" w:rsidR="00562F83" w:rsidRPr="00F34A14" w:rsidRDefault="00562F83" w:rsidP="00EA3519">
            <w:pPr>
              <w:rPr>
                <w:rFonts w:ascii="Garamond" w:hAnsi="Garamond"/>
              </w:rPr>
            </w:pPr>
            <w:r w:rsidRPr="00F34A14">
              <w:rPr>
                <w:rFonts w:ascii="Garamond" w:hAnsi="Garamond"/>
              </w:rPr>
              <w:t xml:space="preserve">Course Content          </w:t>
            </w:r>
          </w:p>
        </w:tc>
        <w:tc>
          <w:tcPr>
            <w:tcW w:w="7088" w:type="dxa"/>
            <w:vAlign w:val="center"/>
          </w:tcPr>
          <w:p w14:paraId="2BA4040E" w14:textId="77777777" w:rsidR="00562F83" w:rsidRPr="00F34A14" w:rsidRDefault="00562F83" w:rsidP="00EA3519">
            <w:pPr>
              <w:rPr>
                <w:rFonts w:ascii="Garamond" w:hAnsi="Garamond"/>
                <w:bCs/>
              </w:rPr>
            </w:pPr>
            <w:r w:rsidRPr="00F34A14">
              <w:rPr>
                <w:rFonts w:ascii="Garamond" w:hAnsi="Garamond"/>
                <w:bCs/>
              </w:rPr>
              <w:t>Introduction to Financial Planning, Investment Planning &amp; Asset</w:t>
            </w:r>
          </w:p>
          <w:p w14:paraId="4E3C4FFF" w14:textId="77777777" w:rsidR="00562F83" w:rsidRPr="00F34A14" w:rsidRDefault="00562F83" w:rsidP="00EA3519">
            <w:pPr>
              <w:rPr>
                <w:rFonts w:ascii="Garamond" w:hAnsi="Garamond"/>
                <w:bCs/>
              </w:rPr>
            </w:pPr>
            <w:r w:rsidRPr="00F34A14">
              <w:rPr>
                <w:rFonts w:ascii="Garamond" w:hAnsi="Garamond"/>
                <w:bCs/>
              </w:rPr>
              <w:t>Management</w:t>
            </w:r>
          </w:p>
          <w:p w14:paraId="7AD5CB57" w14:textId="77777777" w:rsidR="00562F83" w:rsidRPr="00F34A14" w:rsidRDefault="00562F83" w:rsidP="00EA3519">
            <w:pPr>
              <w:rPr>
                <w:rFonts w:ascii="Garamond" w:hAnsi="Garamond"/>
                <w:bCs/>
              </w:rPr>
            </w:pPr>
            <w:r w:rsidRPr="00F34A14">
              <w:rPr>
                <w:rFonts w:ascii="Garamond" w:hAnsi="Garamond"/>
                <w:bCs/>
              </w:rPr>
              <w:t>Regulatory Environment &amp; Legal Compliances,</w:t>
            </w:r>
          </w:p>
          <w:p w14:paraId="76E6C369" w14:textId="77777777" w:rsidR="00562F83" w:rsidRPr="00F34A14" w:rsidRDefault="00562F83" w:rsidP="00EA3519">
            <w:pPr>
              <w:rPr>
                <w:rFonts w:ascii="Garamond" w:hAnsi="Garamond"/>
                <w:bCs/>
              </w:rPr>
            </w:pPr>
            <w:r w:rsidRPr="00F34A14">
              <w:rPr>
                <w:rFonts w:ascii="Garamond" w:hAnsi="Garamond"/>
                <w:bCs/>
              </w:rPr>
              <w:t>Risk Management &amp; Insurance</w:t>
            </w:r>
          </w:p>
          <w:p w14:paraId="0DE38843" w14:textId="77777777" w:rsidR="00562F83" w:rsidRPr="00F34A14" w:rsidRDefault="00562F83" w:rsidP="00EA3519">
            <w:pPr>
              <w:rPr>
                <w:rFonts w:ascii="Garamond" w:hAnsi="Garamond"/>
                <w:bCs/>
              </w:rPr>
            </w:pPr>
            <w:r w:rsidRPr="00F34A14">
              <w:rPr>
                <w:rFonts w:ascii="Garamond" w:hAnsi="Garamond"/>
                <w:bCs/>
              </w:rPr>
              <w:t>Estate and Tax Planning</w:t>
            </w:r>
          </w:p>
          <w:p w14:paraId="6CEF2237" w14:textId="77777777" w:rsidR="00562F83" w:rsidRPr="00F34A14" w:rsidRDefault="00562F83" w:rsidP="00EA3519">
            <w:pPr>
              <w:rPr>
                <w:rFonts w:ascii="Garamond" w:hAnsi="Garamond"/>
                <w:bCs/>
              </w:rPr>
            </w:pPr>
            <w:r w:rsidRPr="00F34A14">
              <w:rPr>
                <w:rFonts w:ascii="Garamond" w:hAnsi="Garamond"/>
                <w:bCs/>
              </w:rPr>
              <w:t>Cash Management</w:t>
            </w:r>
          </w:p>
          <w:p w14:paraId="2D009ACF" w14:textId="77777777" w:rsidR="00562F83" w:rsidRPr="00F34A14" w:rsidRDefault="00562F83" w:rsidP="00EA3519">
            <w:pPr>
              <w:rPr>
                <w:rFonts w:ascii="Garamond" w:hAnsi="Garamond"/>
                <w:bCs/>
              </w:rPr>
            </w:pPr>
            <w:r w:rsidRPr="00F34A14">
              <w:rPr>
                <w:rFonts w:ascii="Garamond" w:hAnsi="Garamond"/>
                <w:bCs/>
              </w:rPr>
              <w:t>Behavior Finance</w:t>
            </w:r>
          </w:p>
          <w:p w14:paraId="0B3FB060" w14:textId="77777777" w:rsidR="00562F83" w:rsidRPr="00F34A14" w:rsidRDefault="00562F83" w:rsidP="00EA3519">
            <w:pPr>
              <w:rPr>
                <w:rFonts w:ascii="Garamond" w:hAnsi="Garamond"/>
                <w:bCs/>
              </w:rPr>
            </w:pPr>
            <w:r w:rsidRPr="00F34A14">
              <w:rPr>
                <w:rFonts w:ascii="Garamond" w:hAnsi="Garamond"/>
                <w:bCs/>
              </w:rPr>
              <w:t>Net Worth and Investible Assets</w:t>
            </w:r>
          </w:p>
          <w:p w14:paraId="255DF6B1" w14:textId="77777777" w:rsidR="00562F83" w:rsidRPr="00F34A14" w:rsidRDefault="00562F83" w:rsidP="00EA3519">
            <w:pPr>
              <w:rPr>
                <w:rFonts w:ascii="Garamond" w:hAnsi="Garamond"/>
                <w:bCs/>
              </w:rPr>
            </w:pPr>
            <w:r w:rsidRPr="00F34A14">
              <w:rPr>
                <w:rFonts w:ascii="Garamond" w:hAnsi="Garamond"/>
                <w:bCs/>
              </w:rPr>
              <w:t>Wealth and Estate Planning Services</w:t>
            </w:r>
          </w:p>
          <w:p w14:paraId="20CDB766" w14:textId="77777777" w:rsidR="00562F83" w:rsidRPr="00F34A14" w:rsidRDefault="00562F83" w:rsidP="00EA3519">
            <w:pPr>
              <w:rPr>
                <w:rFonts w:ascii="Garamond" w:hAnsi="Garamond"/>
                <w:bCs/>
              </w:rPr>
            </w:pPr>
            <w:r w:rsidRPr="00F34A14">
              <w:rPr>
                <w:rFonts w:ascii="Garamond" w:hAnsi="Garamond"/>
                <w:bCs/>
              </w:rPr>
              <w:t>Commodities – G, M, E, O investment</w:t>
            </w:r>
          </w:p>
          <w:p w14:paraId="0F018865" w14:textId="77777777" w:rsidR="00562F83" w:rsidRPr="00F34A14" w:rsidRDefault="00562F83" w:rsidP="00EA3519">
            <w:pPr>
              <w:rPr>
                <w:rFonts w:ascii="Garamond" w:hAnsi="Garamond"/>
                <w:bCs/>
              </w:rPr>
            </w:pPr>
            <w:r w:rsidRPr="00F34A14">
              <w:rPr>
                <w:rFonts w:ascii="Garamond" w:hAnsi="Garamond"/>
                <w:bCs/>
              </w:rPr>
              <w:t>Financial Planning for Life Stages, Diversified Investment Management and Analysis.</w:t>
            </w:r>
          </w:p>
          <w:p w14:paraId="48DA30FB" w14:textId="77777777" w:rsidR="00562F83" w:rsidRPr="00F34A14" w:rsidRDefault="00562F83" w:rsidP="00EA3519">
            <w:pPr>
              <w:rPr>
                <w:rFonts w:ascii="Garamond" w:hAnsi="Garamond"/>
                <w:bCs/>
              </w:rPr>
            </w:pPr>
            <w:r w:rsidRPr="00F34A14">
              <w:rPr>
                <w:rFonts w:ascii="Garamond" w:hAnsi="Garamond"/>
                <w:bCs/>
              </w:rPr>
              <w:t>Investment Management</w:t>
            </w:r>
          </w:p>
        </w:tc>
      </w:tr>
      <w:tr w:rsidR="00562F83" w:rsidRPr="00F34A14" w14:paraId="65741750" w14:textId="77777777" w:rsidTr="00EA3519">
        <w:tc>
          <w:tcPr>
            <w:tcW w:w="2405" w:type="dxa"/>
            <w:vAlign w:val="center"/>
          </w:tcPr>
          <w:p w14:paraId="11C14EE2" w14:textId="77777777" w:rsidR="00562F83" w:rsidRPr="00F34A14" w:rsidRDefault="00562F83" w:rsidP="00EA3519">
            <w:pPr>
              <w:rPr>
                <w:rFonts w:ascii="Garamond" w:hAnsi="Garamond"/>
              </w:rPr>
            </w:pPr>
            <w:r w:rsidRPr="00F34A14">
              <w:rPr>
                <w:rFonts w:ascii="Garamond" w:hAnsi="Garamond"/>
              </w:rPr>
              <w:t xml:space="preserve">Learning Outcome      </w:t>
            </w:r>
          </w:p>
        </w:tc>
        <w:tc>
          <w:tcPr>
            <w:tcW w:w="7088" w:type="dxa"/>
            <w:vAlign w:val="center"/>
          </w:tcPr>
          <w:p w14:paraId="3FFBE6D4" w14:textId="77777777" w:rsidR="00562F83" w:rsidRPr="00F34A14" w:rsidRDefault="00562F83" w:rsidP="00EA3519">
            <w:pPr>
              <w:rPr>
                <w:rFonts w:ascii="Garamond" w:hAnsi="Garamond"/>
              </w:rPr>
            </w:pPr>
            <w:r w:rsidRPr="00F34A14">
              <w:rPr>
                <w:rFonts w:ascii="Garamond" w:hAnsi="Garamond"/>
              </w:rPr>
              <w:t xml:space="preserve">The participants will be able to </w:t>
            </w:r>
          </w:p>
          <w:p w14:paraId="3DD32BBB" w14:textId="77777777" w:rsidR="00562F83" w:rsidRPr="00F34A14" w:rsidRDefault="00562F83" w:rsidP="00EA3519">
            <w:pPr>
              <w:rPr>
                <w:rFonts w:ascii="Garamond" w:hAnsi="Garamond"/>
              </w:rPr>
            </w:pPr>
            <w:r w:rsidRPr="00F34A14">
              <w:rPr>
                <w:rFonts w:ascii="Garamond" w:hAnsi="Garamond"/>
              </w:rPr>
              <w:t>1. describe the various services that make up wealth management</w:t>
            </w:r>
          </w:p>
          <w:p w14:paraId="6941812B" w14:textId="77777777" w:rsidR="00562F83" w:rsidRPr="00F34A14" w:rsidRDefault="00562F83" w:rsidP="00EA3519">
            <w:pPr>
              <w:rPr>
                <w:rFonts w:ascii="Garamond" w:hAnsi="Garamond"/>
              </w:rPr>
            </w:pPr>
            <w:r w:rsidRPr="00F34A14">
              <w:rPr>
                <w:rFonts w:ascii="Garamond" w:hAnsi="Garamond"/>
              </w:rPr>
              <w:t>Outline the various career paths within wealth management</w:t>
            </w:r>
          </w:p>
          <w:p w14:paraId="11053F77" w14:textId="77777777" w:rsidR="00562F83" w:rsidRPr="00F34A14" w:rsidRDefault="00562F83" w:rsidP="00EA3519">
            <w:pPr>
              <w:rPr>
                <w:rFonts w:ascii="Garamond" w:hAnsi="Garamond"/>
              </w:rPr>
            </w:pPr>
            <w:r w:rsidRPr="00F34A14">
              <w:rPr>
                <w:rFonts w:ascii="Garamond" w:hAnsi="Garamond"/>
              </w:rPr>
              <w:t>2. Understand how wealth management is segmented by client type</w:t>
            </w:r>
          </w:p>
          <w:p w14:paraId="116080D7" w14:textId="77777777" w:rsidR="00562F83" w:rsidRPr="00F34A14" w:rsidRDefault="00562F83" w:rsidP="00EA3519">
            <w:pPr>
              <w:rPr>
                <w:rFonts w:ascii="Garamond" w:hAnsi="Garamond"/>
              </w:rPr>
            </w:pPr>
            <w:r w:rsidRPr="00F34A14">
              <w:rPr>
                <w:rFonts w:ascii="Garamond" w:hAnsi="Garamond"/>
              </w:rPr>
              <w:t>3. Explain the skills needed for success in wealth management</w:t>
            </w:r>
          </w:p>
          <w:p w14:paraId="3E3B6BF5" w14:textId="77777777" w:rsidR="00562F83" w:rsidRPr="00F34A14" w:rsidRDefault="00562F83" w:rsidP="00EA3519">
            <w:pPr>
              <w:rPr>
                <w:rFonts w:ascii="Garamond" w:hAnsi="Garamond"/>
              </w:rPr>
            </w:pPr>
            <w:r w:rsidRPr="00F34A14">
              <w:rPr>
                <w:rFonts w:ascii="Garamond" w:hAnsi="Garamond"/>
              </w:rPr>
              <w:t>4. Build a simple retirement planning model in Excel</w:t>
            </w:r>
          </w:p>
          <w:p w14:paraId="08A96428" w14:textId="77777777" w:rsidR="00562F83" w:rsidRPr="00F34A14" w:rsidRDefault="00562F83" w:rsidP="00EA3519">
            <w:pPr>
              <w:rPr>
                <w:rFonts w:ascii="Garamond" w:hAnsi="Garamond"/>
              </w:rPr>
            </w:pPr>
            <w:r w:rsidRPr="00F34A14">
              <w:rPr>
                <w:rFonts w:ascii="Garamond" w:hAnsi="Garamond"/>
              </w:rPr>
              <w:t>5. Outline the various asset classes available to wealth management clients</w:t>
            </w:r>
          </w:p>
        </w:tc>
      </w:tr>
      <w:tr w:rsidR="00562F83" w:rsidRPr="00F34A14" w14:paraId="7BA5487A" w14:textId="77777777" w:rsidTr="00EA3519">
        <w:tc>
          <w:tcPr>
            <w:tcW w:w="2405" w:type="dxa"/>
            <w:vAlign w:val="center"/>
          </w:tcPr>
          <w:p w14:paraId="31AF4E86" w14:textId="77777777" w:rsidR="00562F83" w:rsidRPr="00F34A14" w:rsidRDefault="00562F83" w:rsidP="00EA3519">
            <w:pPr>
              <w:rPr>
                <w:rFonts w:ascii="Garamond" w:hAnsi="Garamond"/>
              </w:rPr>
            </w:pPr>
            <w:r w:rsidRPr="00F34A14">
              <w:rPr>
                <w:rFonts w:ascii="Garamond" w:hAnsi="Garamond"/>
              </w:rPr>
              <w:t>Assessment Method</w:t>
            </w:r>
          </w:p>
        </w:tc>
        <w:tc>
          <w:tcPr>
            <w:tcW w:w="7088" w:type="dxa"/>
            <w:vAlign w:val="center"/>
          </w:tcPr>
          <w:p w14:paraId="2D644B30" w14:textId="77777777" w:rsidR="00562F83" w:rsidRPr="00F34A14" w:rsidRDefault="00562F83" w:rsidP="00EA3519">
            <w:pPr>
              <w:rPr>
                <w:rFonts w:ascii="Garamond" w:hAnsi="Garamond"/>
                <w:bCs/>
              </w:rPr>
            </w:pPr>
            <w:r w:rsidRPr="00F34A14">
              <w:rPr>
                <w:rFonts w:ascii="Garamond" w:hAnsi="Garamond"/>
                <w:bCs/>
              </w:rPr>
              <w:t>Mid Semester Examination (20%), End Semester examination (40%), Class test &amp; quiz (20%), Project (20%)</w:t>
            </w:r>
          </w:p>
        </w:tc>
      </w:tr>
    </w:tbl>
    <w:p w14:paraId="0EDA5A92" w14:textId="77777777" w:rsidR="00562F83" w:rsidRPr="00F34A14" w:rsidRDefault="00562F83" w:rsidP="00562F83">
      <w:pPr>
        <w:rPr>
          <w:rFonts w:ascii="Garamond" w:hAnsi="Garamond"/>
        </w:rPr>
      </w:pPr>
    </w:p>
    <w:p w14:paraId="69D15C64" w14:textId="77777777" w:rsidR="00562F83" w:rsidRPr="00F34A14" w:rsidRDefault="00562F83" w:rsidP="00562F83">
      <w:pPr>
        <w:rPr>
          <w:rFonts w:ascii="Garamond" w:hAnsi="Garamond"/>
          <w:b/>
        </w:rPr>
      </w:pPr>
      <w:r w:rsidRPr="00F34A14">
        <w:rPr>
          <w:rFonts w:ascii="Garamond" w:hAnsi="Garamond"/>
          <w:b/>
        </w:rPr>
        <w:t>Texts:</w:t>
      </w:r>
    </w:p>
    <w:p w14:paraId="1FD261DD" w14:textId="77777777" w:rsidR="00562F83" w:rsidRPr="00F34A14" w:rsidRDefault="00562F83" w:rsidP="00562F83">
      <w:pPr>
        <w:rPr>
          <w:rFonts w:ascii="Garamond" w:hAnsi="Garamond"/>
        </w:rPr>
      </w:pPr>
      <w:r w:rsidRPr="00F34A14">
        <w:rPr>
          <w:rFonts w:ascii="Garamond" w:hAnsi="Garamond"/>
        </w:rPr>
        <w:t>Dun &amp; Bradstreet (2017), Wealth Management, McGraw Hill Education.</w:t>
      </w:r>
    </w:p>
    <w:p w14:paraId="24FF35D3" w14:textId="5F52FB8C" w:rsidR="00C30CA3" w:rsidRDefault="00C30CA3" w:rsidP="00B719A5">
      <w:pPr>
        <w:rPr>
          <w:rFonts w:ascii="Garamond" w:hAnsi="Garamond"/>
        </w:rPr>
      </w:pPr>
    </w:p>
    <w:p w14:paraId="0D890E91" w14:textId="1D1DC1B7" w:rsidR="00C30CA3" w:rsidRDefault="00C30CA3" w:rsidP="00B719A5">
      <w:pPr>
        <w:rPr>
          <w:rFonts w:ascii="Garamond" w:hAnsi="Garamond"/>
        </w:rPr>
      </w:pPr>
    </w:p>
    <w:p w14:paraId="199D516A" w14:textId="4349115F" w:rsidR="00562F83" w:rsidRDefault="00562F83" w:rsidP="00B719A5">
      <w:pPr>
        <w:rPr>
          <w:rFonts w:ascii="Garamond" w:hAnsi="Garamond"/>
        </w:rPr>
      </w:pPr>
    </w:p>
    <w:p w14:paraId="652C3663" w14:textId="6C2F5BBD" w:rsidR="00562F83" w:rsidRDefault="00562F83" w:rsidP="00B719A5">
      <w:pPr>
        <w:rPr>
          <w:rFonts w:ascii="Garamond" w:hAnsi="Garamond"/>
        </w:rPr>
      </w:pPr>
    </w:p>
    <w:p w14:paraId="6FDF5173" w14:textId="77777777" w:rsidR="00562F83" w:rsidRDefault="00562F83" w:rsidP="00B719A5">
      <w:pPr>
        <w:rPr>
          <w:rFonts w:ascii="Garamond" w:hAnsi="Garamond"/>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554"/>
        <w:gridCol w:w="1139"/>
        <w:gridCol w:w="4706"/>
        <w:gridCol w:w="613"/>
        <w:gridCol w:w="484"/>
        <w:gridCol w:w="554"/>
        <w:gridCol w:w="693"/>
      </w:tblGrid>
      <w:tr w:rsidR="00645EBD" w:rsidRPr="00723C42" w14:paraId="7C937F1E"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700C46" w14:textId="77777777" w:rsidR="00645EBD" w:rsidRPr="00723C42" w:rsidRDefault="00645EBD" w:rsidP="00EA3519">
            <w:pPr>
              <w:shd w:val="clear" w:color="auto" w:fill="FFFFFF" w:themeFill="background1"/>
              <w:contextualSpacing/>
              <w:jc w:val="center"/>
              <w:rPr>
                <w:b/>
                <w:bCs/>
                <w:lang w:val="en-IN"/>
              </w:rPr>
            </w:pPr>
            <w:r w:rsidRPr="00723C42">
              <w:rPr>
                <w:b/>
                <w:bCs/>
              </w:rPr>
              <w:lastRenderedPageBreak/>
              <w:t>Specialization 3: Data Analytics</w:t>
            </w:r>
          </w:p>
        </w:tc>
      </w:tr>
      <w:tr w:rsidR="00645EBD" w:rsidRPr="00723C42" w14:paraId="5B082693" w14:textId="77777777" w:rsidTr="00EA3519">
        <w:trPr>
          <w:trHeight w:val="383"/>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8089C0"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Sl. No.</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315B4B"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Subject Code</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885691"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Course</w:t>
            </w:r>
          </w:p>
        </w:tc>
        <w:tc>
          <w:tcPr>
            <w:tcW w:w="3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6DB824"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L</w:t>
            </w:r>
          </w:p>
        </w:tc>
        <w:tc>
          <w:tcPr>
            <w:tcW w:w="28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3E1126"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T</w:t>
            </w:r>
          </w:p>
        </w:tc>
        <w:tc>
          <w:tcPr>
            <w:tcW w:w="3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24B100"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P</w:t>
            </w:r>
          </w:p>
        </w:tc>
        <w:tc>
          <w:tcPr>
            <w:tcW w:w="3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A730CE"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C</w:t>
            </w:r>
          </w:p>
        </w:tc>
      </w:tr>
      <w:tr w:rsidR="00645EBD" w:rsidRPr="00723C42" w14:paraId="7FA3A0C4"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BCCA24" w14:textId="77777777" w:rsidR="00645EBD" w:rsidRPr="00723C42" w:rsidRDefault="00645EBD" w:rsidP="00EA3519">
            <w:pPr>
              <w:shd w:val="clear" w:color="auto" w:fill="FFFFFF" w:themeFill="background1"/>
              <w:contextualSpacing/>
              <w:jc w:val="center"/>
              <w:rPr>
                <w:b/>
                <w:bCs/>
                <w:lang w:val="en-IN"/>
              </w:rPr>
            </w:pPr>
            <w:r w:rsidRPr="00723C42">
              <w:rPr>
                <w:b/>
                <w:bCs/>
                <w:lang w:val="en-IN"/>
              </w:rPr>
              <w:t>Semester-VII</w:t>
            </w:r>
          </w:p>
        </w:tc>
      </w:tr>
      <w:tr w:rsidR="00645EBD" w:rsidRPr="00723C42" w14:paraId="79B274C5"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5B694D"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E3909B" w14:textId="77777777" w:rsidR="00645EBD" w:rsidRPr="00723C42" w:rsidRDefault="00645EBD" w:rsidP="00EA3519">
            <w:pPr>
              <w:shd w:val="clear" w:color="auto" w:fill="FFFFFF" w:themeFill="background1"/>
              <w:contextualSpacing/>
              <w:jc w:val="center"/>
              <w:rPr>
                <w:lang w:val="en-IN"/>
              </w:rPr>
            </w:pPr>
            <w:r>
              <w:rPr>
                <w:color w:val="000000" w:themeColor="text1"/>
              </w:rPr>
              <w:t>HS4106</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92F57C9"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Financial Analytics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8478CD1"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BF1FCC0"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7A2EE2"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58BD6"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017E18F3"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369636" w14:textId="77777777" w:rsidR="00645EBD" w:rsidRPr="00723C42" w:rsidRDefault="00645EBD" w:rsidP="00EA3519">
            <w:pPr>
              <w:shd w:val="clear" w:color="auto" w:fill="FFFFFF" w:themeFill="background1"/>
              <w:contextualSpacing/>
              <w:jc w:val="center"/>
              <w:rPr>
                <w:lang w:val="en-IN"/>
              </w:rPr>
            </w:pPr>
            <w:r w:rsidRPr="00723C42">
              <w:rPr>
                <w:lang w:val="en-IN"/>
              </w:rPr>
              <w:t>2.</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F2D7E25" w14:textId="77777777" w:rsidR="00645EBD" w:rsidRDefault="00645EBD" w:rsidP="00EA3519">
            <w:pPr>
              <w:shd w:val="clear" w:color="auto" w:fill="FFFFFF" w:themeFill="background1"/>
              <w:contextualSpacing/>
              <w:jc w:val="center"/>
              <w:rPr>
                <w:color w:val="000000" w:themeColor="text1"/>
              </w:rPr>
            </w:pPr>
            <w:r>
              <w:rPr>
                <w:color w:val="000000" w:themeColor="text1"/>
              </w:rPr>
              <w:t>HS4110</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F4D13D4" w14:textId="77777777" w:rsidR="00645EBD" w:rsidRPr="00723C42" w:rsidRDefault="00645EBD" w:rsidP="00EA3519">
            <w:pPr>
              <w:shd w:val="clear" w:color="auto" w:fill="FFFFFF" w:themeFill="background1"/>
              <w:contextualSpacing/>
              <w:jc w:val="both"/>
              <w:rPr>
                <w:color w:val="000000" w:themeColor="text1"/>
              </w:rPr>
            </w:pPr>
            <w:r w:rsidRPr="00723C42">
              <w:rPr>
                <w:color w:val="000000" w:themeColor="text1"/>
              </w:rPr>
              <w:t>Programming/ Coding</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FE834F"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0038A0"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9448B"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1749FB"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4F417BC4"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8FD201" w14:textId="77777777" w:rsidR="00645EBD" w:rsidRPr="00723C42" w:rsidRDefault="00645EBD" w:rsidP="00EA3519">
            <w:pPr>
              <w:shd w:val="clear" w:color="auto" w:fill="FFFFFF" w:themeFill="background1"/>
              <w:contextualSpacing/>
              <w:jc w:val="center"/>
              <w:rPr>
                <w:lang w:val="en-IN"/>
              </w:rPr>
            </w:pPr>
            <w:r>
              <w:rPr>
                <w:lang w:val="en-IN"/>
              </w:rPr>
              <w:t>3.</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786540" w14:textId="77777777" w:rsidR="00645EBD" w:rsidRPr="00723C42" w:rsidRDefault="00645EBD" w:rsidP="00EA3519">
            <w:pPr>
              <w:shd w:val="clear" w:color="auto" w:fill="FFFFFF" w:themeFill="background1"/>
              <w:contextualSpacing/>
              <w:jc w:val="center"/>
              <w:rPr>
                <w:lang w:val="en-IN"/>
              </w:rPr>
            </w:pPr>
            <w:r>
              <w:rPr>
                <w:color w:val="000000" w:themeColor="text1"/>
              </w:rPr>
              <w:t>HS4111</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2D13B57"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HR Analytics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DE5272"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0DB116"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4F7262"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E3E7D3"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6B8D2A15"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E36009F"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C29540" w14:textId="77777777" w:rsidR="00645EBD" w:rsidRPr="00723C42" w:rsidRDefault="00645EBD" w:rsidP="00EA3519">
            <w:pPr>
              <w:shd w:val="clear" w:color="auto" w:fill="FFFFFF" w:themeFill="background1"/>
              <w:contextualSpacing/>
              <w:jc w:val="center"/>
              <w:rPr>
                <w:lang w:val="en-IN"/>
              </w:rPr>
            </w:pPr>
            <w:r>
              <w:rPr>
                <w:color w:val="000000" w:themeColor="text1"/>
              </w:rPr>
              <w:t>HS4112</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E488A5"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Big Data Analytics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5B1E53"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A71DB6"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2B9481"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ECD3FB"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558E260E" w14:textId="77777777" w:rsidTr="00EA3519">
        <w:trPr>
          <w:trHeight w:val="285"/>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21946908" w14:textId="77777777" w:rsidR="00645EBD" w:rsidRPr="00723C42" w:rsidRDefault="00645EBD" w:rsidP="00EA3519">
            <w:pPr>
              <w:shd w:val="clear" w:color="auto" w:fill="FFFFFF" w:themeFill="background1"/>
              <w:contextualSpacing/>
              <w:jc w:val="center"/>
              <w:rPr>
                <w:lang w:val="en-IN"/>
              </w:rPr>
            </w:pPr>
            <w:r w:rsidRPr="00723C42">
              <w:rPr>
                <w:b/>
                <w:bCs/>
                <w:lang w:val="en-IN"/>
              </w:rPr>
              <w:t>Semester-VIII</w:t>
            </w:r>
          </w:p>
        </w:tc>
      </w:tr>
      <w:tr w:rsidR="00645EBD" w:rsidRPr="00723C42" w14:paraId="4A3C2D15"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4956D23C" w14:textId="77777777" w:rsidR="00645EBD" w:rsidRPr="00723C42" w:rsidRDefault="00645EBD" w:rsidP="00EA3519">
            <w:pPr>
              <w:shd w:val="clear" w:color="auto" w:fill="FFFFFF" w:themeFill="background1"/>
              <w:contextualSpacing/>
              <w:jc w:val="center"/>
              <w:rPr>
                <w:lang w:val="en-IN"/>
              </w:rPr>
            </w:pPr>
            <w:r w:rsidRPr="00723C42">
              <w:rPr>
                <w:lang w:val="en-IN"/>
              </w:rPr>
              <w:t>5.</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CC17E6" w14:textId="77777777" w:rsidR="00645EBD" w:rsidRPr="00723C42" w:rsidRDefault="00645EBD" w:rsidP="00EA3519">
            <w:pPr>
              <w:shd w:val="clear" w:color="auto" w:fill="FFFFFF" w:themeFill="background1"/>
              <w:contextualSpacing/>
              <w:jc w:val="center"/>
              <w:rPr>
                <w:lang w:val="en-IN"/>
              </w:rPr>
            </w:pPr>
            <w:r>
              <w:rPr>
                <w:color w:val="000000" w:themeColor="text1"/>
              </w:rPr>
              <w:t>HS4208</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ABD8CB4"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Artificial Intelligence</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CB8712"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F09816D"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AB6FBCE"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8E6D311"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7068F44F"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019A6CDA" w14:textId="77777777" w:rsidR="00645EBD" w:rsidRPr="00723C42" w:rsidRDefault="00645EBD" w:rsidP="00EA3519">
            <w:pPr>
              <w:shd w:val="clear" w:color="auto" w:fill="FFFFFF" w:themeFill="background1"/>
              <w:contextualSpacing/>
              <w:jc w:val="center"/>
              <w:rPr>
                <w:lang w:val="en-IN"/>
              </w:rPr>
            </w:pPr>
            <w:r w:rsidRPr="00723C42">
              <w:rPr>
                <w:lang w:val="en-IN"/>
              </w:rPr>
              <w:t>6.</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4EA217" w14:textId="77777777" w:rsidR="00645EBD" w:rsidRPr="00723C42" w:rsidRDefault="00645EBD" w:rsidP="00EA3519">
            <w:pPr>
              <w:shd w:val="clear" w:color="auto" w:fill="FFFFFF" w:themeFill="background1"/>
              <w:contextualSpacing/>
              <w:jc w:val="center"/>
              <w:rPr>
                <w:lang w:val="en-IN"/>
              </w:rPr>
            </w:pPr>
            <w:r>
              <w:rPr>
                <w:color w:val="000000" w:themeColor="text1"/>
              </w:rPr>
              <w:t>HS4209</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FAD1D5B"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Statistical Decision Theory</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F4BF898"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8CE12F"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7A790FA"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71BCE8"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32DD9E9B"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05716759" w14:textId="77777777" w:rsidR="00645EBD" w:rsidRPr="00723C42" w:rsidRDefault="00645EBD" w:rsidP="00EA3519">
            <w:pPr>
              <w:shd w:val="clear" w:color="auto" w:fill="FFFFFF" w:themeFill="background1"/>
              <w:contextualSpacing/>
              <w:jc w:val="center"/>
              <w:rPr>
                <w:lang w:val="en-IN"/>
              </w:rPr>
            </w:pPr>
            <w:r w:rsidRPr="00723C42">
              <w:rPr>
                <w:lang w:val="en-IN"/>
              </w:rPr>
              <w:t>7.</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96837E" w14:textId="77777777" w:rsidR="00645EBD" w:rsidRPr="00723C42" w:rsidRDefault="00645EBD" w:rsidP="00EA3519">
            <w:pPr>
              <w:shd w:val="clear" w:color="auto" w:fill="FFFFFF" w:themeFill="background1"/>
              <w:contextualSpacing/>
              <w:jc w:val="center"/>
              <w:rPr>
                <w:lang w:val="en-IN"/>
              </w:rPr>
            </w:pPr>
            <w:r>
              <w:rPr>
                <w:color w:val="000000" w:themeColor="text1"/>
              </w:rPr>
              <w:t>HS4210</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3F6186"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Algorithm with Lab</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8D28F9"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69A362"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ADD905"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6B5660"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r w:rsidR="00645EBD" w:rsidRPr="00723C42" w14:paraId="335052C0" w14:textId="77777777" w:rsidTr="00EA3519">
        <w:trPr>
          <w:trHeight w:val="285"/>
        </w:trPr>
        <w:tc>
          <w:tcPr>
            <w:tcW w:w="2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B1A7234" w14:textId="77777777" w:rsidR="00645EBD" w:rsidRPr="00723C42" w:rsidRDefault="00645EBD" w:rsidP="00EA3519">
            <w:pPr>
              <w:shd w:val="clear" w:color="auto" w:fill="FFFFFF" w:themeFill="background1"/>
              <w:contextualSpacing/>
              <w:jc w:val="center"/>
              <w:rPr>
                <w:lang w:val="en-IN"/>
              </w:rPr>
            </w:pPr>
            <w:r w:rsidRPr="00723C42">
              <w:rPr>
                <w:lang w:val="en-IN"/>
              </w:rPr>
              <w:t>8.</w:t>
            </w:r>
          </w:p>
        </w:tc>
        <w:tc>
          <w:tcPr>
            <w:tcW w:w="6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9C232F" w14:textId="77777777" w:rsidR="00645EBD" w:rsidRPr="00723C42" w:rsidRDefault="00645EBD" w:rsidP="00EA3519">
            <w:pPr>
              <w:shd w:val="clear" w:color="auto" w:fill="FFFFFF" w:themeFill="background1"/>
              <w:contextualSpacing/>
              <w:jc w:val="center"/>
              <w:rPr>
                <w:lang w:val="en-IN"/>
              </w:rPr>
            </w:pPr>
            <w:r>
              <w:rPr>
                <w:color w:val="000000" w:themeColor="text1"/>
              </w:rPr>
              <w:t>HS4211</w:t>
            </w:r>
          </w:p>
        </w:tc>
        <w:tc>
          <w:tcPr>
            <w:tcW w:w="26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0FEAA4D" w14:textId="77777777" w:rsidR="00645EBD" w:rsidRPr="00723C42" w:rsidRDefault="00645EBD" w:rsidP="00EA3519">
            <w:pPr>
              <w:shd w:val="clear" w:color="auto" w:fill="FFFFFF" w:themeFill="background1"/>
              <w:contextualSpacing/>
              <w:jc w:val="both"/>
              <w:rPr>
                <w:lang w:val="en-IN"/>
              </w:rPr>
            </w:pPr>
            <w:r w:rsidRPr="00723C42">
              <w:rPr>
                <w:color w:val="000000" w:themeColor="text1"/>
              </w:rPr>
              <w:t>Machine Learning and DS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D818DA" w14:textId="77777777" w:rsidR="00645EBD" w:rsidRPr="00723C42" w:rsidRDefault="00645EBD" w:rsidP="00EA3519">
            <w:pPr>
              <w:shd w:val="clear" w:color="auto" w:fill="FFFFFF" w:themeFill="background1"/>
              <w:contextualSpacing/>
              <w:jc w:val="center"/>
              <w:rPr>
                <w:lang w:val="en-IN"/>
              </w:rPr>
            </w:pPr>
            <w:r w:rsidRPr="00723C42">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13E249B" w14:textId="77777777" w:rsidR="00645EBD" w:rsidRPr="00723C42" w:rsidRDefault="00645EBD" w:rsidP="00EA3519">
            <w:pPr>
              <w:shd w:val="clear" w:color="auto" w:fill="FFFFFF" w:themeFill="background1"/>
              <w:contextualSpacing/>
              <w:jc w:val="center"/>
              <w:rPr>
                <w:lang w:val="en-IN"/>
              </w:rPr>
            </w:pPr>
            <w:r w:rsidRPr="00723C42">
              <w:rPr>
                <w:lang w:val="en-IN"/>
              </w:rPr>
              <w:t>1</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80F3E19" w14:textId="77777777" w:rsidR="00645EBD" w:rsidRPr="00723C42" w:rsidRDefault="00645EBD" w:rsidP="00EA3519">
            <w:pPr>
              <w:shd w:val="clear" w:color="auto" w:fill="FFFFFF" w:themeFill="background1"/>
              <w:contextualSpacing/>
              <w:jc w:val="center"/>
              <w:rPr>
                <w:lang w:val="en-IN"/>
              </w:rPr>
            </w:pPr>
            <w:r w:rsidRPr="00723C42">
              <w:rPr>
                <w:lang w:val="en-IN"/>
              </w:rPr>
              <w:t>0</w:t>
            </w:r>
          </w:p>
        </w:tc>
        <w:tc>
          <w:tcPr>
            <w:tcW w:w="3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CE4595" w14:textId="77777777" w:rsidR="00645EBD" w:rsidRPr="00723C42" w:rsidRDefault="00645EBD" w:rsidP="00EA3519">
            <w:pPr>
              <w:shd w:val="clear" w:color="auto" w:fill="FFFFFF" w:themeFill="background1"/>
              <w:contextualSpacing/>
              <w:jc w:val="center"/>
              <w:rPr>
                <w:lang w:val="en-IN"/>
              </w:rPr>
            </w:pPr>
            <w:r w:rsidRPr="00723C42">
              <w:rPr>
                <w:lang w:val="en-IN"/>
              </w:rPr>
              <w:t>4</w:t>
            </w:r>
          </w:p>
        </w:tc>
      </w:tr>
    </w:tbl>
    <w:p w14:paraId="426E5357" w14:textId="418A3745" w:rsidR="00645EBD" w:rsidRDefault="00645EBD" w:rsidP="00B719A5">
      <w:pPr>
        <w:rPr>
          <w:rFonts w:ascii="Garamond" w:hAnsi="Garamond"/>
        </w:rPr>
      </w:pPr>
    </w:p>
    <w:p w14:paraId="72B62E91" w14:textId="77777777" w:rsidR="00562F83" w:rsidRDefault="00562F83">
      <w:pPr>
        <w:spacing w:after="160" w:line="259" w:lineRule="auto"/>
        <w:rPr>
          <w:rFonts w:ascii="Garamond" w:hAnsi="Garamond"/>
        </w:rPr>
      </w:pPr>
      <w:r>
        <w:rPr>
          <w:rFonts w:ascii="Garamond" w:hAnsi="Garamond"/>
        </w:rPr>
        <w:br w:type="page"/>
      </w:r>
    </w:p>
    <w:tbl>
      <w:tblPr>
        <w:tblW w:w="94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562F83" w:rsidRPr="00F34A14" w14:paraId="344CE7AB" w14:textId="77777777" w:rsidTr="00EA3519">
        <w:tc>
          <w:tcPr>
            <w:tcW w:w="2263" w:type="dxa"/>
          </w:tcPr>
          <w:p w14:paraId="522563C4" w14:textId="77777777" w:rsidR="00562F83" w:rsidRPr="00F34A14" w:rsidRDefault="00562F83" w:rsidP="00EA3519">
            <w:pPr>
              <w:rPr>
                <w:rFonts w:ascii="Garamond" w:eastAsia="Garamond" w:hAnsi="Garamond" w:cs="Garamond"/>
              </w:rPr>
            </w:pPr>
            <w:r w:rsidRPr="00F34A14">
              <w:rPr>
                <w:rFonts w:ascii="Garamond" w:eastAsia="Garamond" w:hAnsi="Garamond" w:cs="Garamond"/>
              </w:rPr>
              <w:lastRenderedPageBreak/>
              <w:t xml:space="preserve">Course Number           </w:t>
            </w:r>
          </w:p>
        </w:tc>
        <w:tc>
          <w:tcPr>
            <w:tcW w:w="7230" w:type="dxa"/>
          </w:tcPr>
          <w:p w14:paraId="7F71300A" w14:textId="77777777" w:rsidR="00562F83" w:rsidRPr="00F34A14" w:rsidRDefault="00562F83" w:rsidP="00EA3519">
            <w:pPr>
              <w:rPr>
                <w:rFonts w:ascii="Garamond" w:eastAsia="Garamond" w:hAnsi="Garamond" w:cs="Garamond"/>
                <w:b/>
              </w:rPr>
            </w:pPr>
            <w:r w:rsidRPr="00F34A14">
              <w:rPr>
                <w:rFonts w:ascii="Garamond" w:hAnsi="Garamond"/>
                <w:b/>
                <w:bCs/>
              </w:rPr>
              <w:t>HS 4173</w:t>
            </w:r>
          </w:p>
        </w:tc>
      </w:tr>
      <w:tr w:rsidR="00562F83" w:rsidRPr="00F34A14" w14:paraId="217DC876" w14:textId="77777777" w:rsidTr="00EA3519">
        <w:tc>
          <w:tcPr>
            <w:tcW w:w="2263" w:type="dxa"/>
          </w:tcPr>
          <w:p w14:paraId="056064AA"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Course Credit                 </w:t>
            </w:r>
          </w:p>
        </w:tc>
        <w:tc>
          <w:tcPr>
            <w:tcW w:w="7230" w:type="dxa"/>
            <w:vAlign w:val="center"/>
          </w:tcPr>
          <w:p w14:paraId="5E02838E" w14:textId="77777777" w:rsidR="00562F83" w:rsidRPr="00F34A14" w:rsidRDefault="00562F83" w:rsidP="00EA3519">
            <w:pPr>
              <w:rPr>
                <w:rFonts w:ascii="Garamond" w:eastAsia="Garamond" w:hAnsi="Garamond" w:cs="Garamond"/>
                <w:b/>
              </w:rPr>
            </w:pPr>
            <w:r w:rsidRPr="00F34A14">
              <w:rPr>
                <w:rFonts w:ascii="Garamond" w:eastAsia="Garamond" w:hAnsi="Garamond" w:cs="Garamond"/>
                <w:b/>
              </w:rPr>
              <w:t>3-0-2-4</w:t>
            </w:r>
          </w:p>
        </w:tc>
      </w:tr>
      <w:tr w:rsidR="00562F83" w:rsidRPr="00F34A14" w14:paraId="15590933" w14:textId="77777777" w:rsidTr="00EA3519">
        <w:tc>
          <w:tcPr>
            <w:tcW w:w="2263" w:type="dxa"/>
          </w:tcPr>
          <w:p w14:paraId="71802397"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Course Title                   </w:t>
            </w:r>
          </w:p>
        </w:tc>
        <w:tc>
          <w:tcPr>
            <w:tcW w:w="7230" w:type="dxa"/>
            <w:vAlign w:val="center"/>
          </w:tcPr>
          <w:p w14:paraId="5BE2580E" w14:textId="77777777" w:rsidR="00562F83" w:rsidRPr="00F34A14" w:rsidRDefault="00562F83" w:rsidP="00EA3519">
            <w:pPr>
              <w:rPr>
                <w:rFonts w:ascii="Garamond" w:eastAsia="Garamond" w:hAnsi="Garamond" w:cs="Garamond"/>
              </w:rPr>
            </w:pPr>
            <w:r w:rsidRPr="00F34A14">
              <w:rPr>
                <w:rFonts w:ascii="Garamond" w:eastAsia="Garamond" w:hAnsi="Garamond" w:cs="Garamond"/>
                <w:b/>
              </w:rPr>
              <w:t>HR Analytics</w:t>
            </w:r>
          </w:p>
        </w:tc>
      </w:tr>
      <w:tr w:rsidR="00562F83" w:rsidRPr="00F34A14" w14:paraId="6AF77AC7" w14:textId="77777777" w:rsidTr="00EA3519">
        <w:tc>
          <w:tcPr>
            <w:tcW w:w="2263" w:type="dxa"/>
          </w:tcPr>
          <w:p w14:paraId="13C2A386"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Learning Objectives </w:t>
            </w:r>
          </w:p>
        </w:tc>
        <w:tc>
          <w:tcPr>
            <w:tcW w:w="7230" w:type="dxa"/>
          </w:tcPr>
          <w:p w14:paraId="2D0815C9" w14:textId="77777777" w:rsidR="00562F83" w:rsidRPr="00F34A14" w:rsidRDefault="00562F83" w:rsidP="00EA3519">
            <w:pPr>
              <w:pBdr>
                <w:top w:val="nil"/>
                <w:left w:val="nil"/>
                <w:bottom w:val="nil"/>
                <w:right w:val="nil"/>
                <w:between w:val="nil"/>
              </w:pBdr>
              <w:tabs>
                <w:tab w:val="center" w:pos="4680"/>
                <w:tab w:val="right" w:pos="9360"/>
              </w:tabs>
              <w:jc w:val="both"/>
              <w:rPr>
                <w:rFonts w:ascii="Garamond" w:eastAsia="Garamond" w:hAnsi="Garamond" w:cs="Garamond"/>
              </w:rPr>
            </w:pPr>
            <w:r w:rsidRPr="00F34A14">
              <w:rPr>
                <w:rFonts w:ascii="Garamond" w:eastAsia="Garamond" w:hAnsi="Garamond" w:cs="Garamond"/>
              </w:rPr>
              <w:t>The objective of this course is to help the students</w:t>
            </w:r>
          </w:p>
          <w:p w14:paraId="2A388C26" w14:textId="77777777" w:rsidR="00562F83" w:rsidRPr="00F34A14" w:rsidRDefault="00562F83" w:rsidP="00562F83">
            <w:pPr>
              <w:numPr>
                <w:ilvl w:val="0"/>
                <w:numId w:val="25"/>
              </w:numPr>
              <w:pBdr>
                <w:top w:val="nil"/>
                <w:left w:val="nil"/>
                <w:bottom w:val="nil"/>
                <w:right w:val="nil"/>
                <w:between w:val="nil"/>
              </w:pBdr>
              <w:tabs>
                <w:tab w:val="center" w:pos="282"/>
                <w:tab w:val="right" w:pos="9360"/>
              </w:tabs>
              <w:ind w:left="-2" w:firstLine="0"/>
            </w:pPr>
            <w:r w:rsidRPr="00F34A14">
              <w:rPr>
                <w:rFonts w:ascii="Garamond" w:eastAsia="Garamond" w:hAnsi="Garamond" w:cs="Garamond"/>
              </w:rPr>
              <w:t>Understand the concepts and analytical framework in HR analytics.</w:t>
            </w:r>
          </w:p>
          <w:p w14:paraId="56655642" w14:textId="77777777" w:rsidR="00562F83" w:rsidRPr="00F34A14" w:rsidRDefault="00562F83" w:rsidP="00562F83">
            <w:pPr>
              <w:numPr>
                <w:ilvl w:val="0"/>
                <w:numId w:val="25"/>
              </w:numPr>
              <w:pBdr>
                <w:top w:val="nil"/>
                <w:left w:val="nil"/>
                <w:bottom w:val="nil"/>
                <w:right w:val="nil"/>
                <w:between w:val="nil"/>
              </w:pBdr>
              <w:tabs>
                <w:tab w:val="center" w:pos="282"/>
                <w:tab w:val="right" w:pos="9360"/>
              </w:tabs>
              <w:ind w:left="-2" w:firstLine="0"/>
            </w:pPr>
            <w:r w:rsidRPr="00F34A14">
              <w:rPr>
                <w:rFonts w:ascii="Garamond" w:eastAsia="Garamond" w:hAnsi="Garamond" w:cs="Garamond"/>
              </w:rPr>
              <w:t xml:space="preserve">Learn to use data to make key employee decisions throughout the staffing cycles of hiring: development, evaluation, promotion; and attrition.  </w:t>
            </w:r>
          </w:p>
          <w:p w14:paraId="08AB149F" w14:textId="77777777" w:rsidR="00562F83" w:rsidRPr="00F34A14" w:rsidRDefault="00562F83" w:rsidP="00562F83">
            <w:pPr>
              <w:numPr>
                <w:ilvl w:val="0"/>
                <w:numId w:val="25"/>
              </w:numPr>
              <w:pBdr>
                <w:top w:val="nil"/>
                <w:left w:val="nil"/>
                <w:bottom w:val="nil"/>
                <w:right w:val="nil"/>
                <w:between w:val="nil"/>
              </w:pBdr>
              <w:tabs>
                <w:tab w:val="center" w:pos="282"/>
                <w:tab w:val="right" w:pos="9360"/>
              </w:tabs>
              <w:ind w:left="-2" w:firstLine="0"/>
            </w:pPr>
            <w:r w:rsidRPr="00F34A14">
              <w:rPr>
                <w:rFonts w:ascii="Garamond" w:eastAsia="Garamond" w:hAnsi="Garamond" w:cs="Garamond"/>
              </w:rPr>
              <w:t xml:space="preserve">Understand the ethical responsibility and limitations associated with the usage of data  </w:t>
            </w:r>
          </w:p>
          <w:p w14:paraId="2642C7CB" w14:textId="77777777" w:rsidR="00562F83" w:rsidRPr="00F34A14" w:rsidRDefault="00562F83" w:rsidP="00EA3519">
            <w:pPr>
              <w:pBdr>
                <w:top w:val="nil"/>
                <w:left w:val="nil"/>
                <w:bottom w:val="nil"/>
                <w:right w:val="nil"/>
                <w:between w:val="nil"/>
              </w:pBdr>
              <w:tabs>
                <w:tab w:val="center" w:pos="4680"/>
                <w:tab w:val="right" w:pos="9360"/>
              </w:tabs>
              <w:ind w:left="720"/>
              <w:jc w:val="both"/>
              <w:rPr>
                <w:rFonts w:ascii="Garamond" w:eastAsia="Garamond" w:hAnsi="Garamond" w:cs="Garamond"/>
              </w:rPr>
            </w:pPr>
          </w:p>
        </w:tc>
      </w:tr>
      <w:tr w:rsidR="00562F83" w:rsidRPr="00F34A14" w14:paraId="49DDF365" w14:textId="77777777" w:rsidTr="00EA3519">
        <w:tc>
          <w:tcPr>
            <w:tcW w:w="2263" w:type="dxa"/>
          </w:tcPr>
          <w:p w14:paraId="332E21CD"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Course Description     </w:t>
            </w:r>
          </w:p>
        </w:tc>
        <w:tc>
          <w:tcPr>
            <w:tcW w:w="7230" w:type="dxa"/>
          </w:tcPr>
          <w:p w14:paraId="0BD3728B" w14:textId="77777777" w:rsidR="00562F83" w:rsidRPr="00F34A14" w:rsidRDefault="00562F83" w:rsidP="00EA3519">
            <w:pPr>
              <w:jc w:val="both"/>
              <w:rPr>
                <w:rFonts w:ascii="Garamond" w:eastAsia="Garamond" w:hAnsi="Garamond" w:cs="Garamond"/>
                <w:b/>
              </w:rPr>
            </w:pPr>
            <w:r w:rsidRPr="00F34A14">
              <w:rPr>
                <w:rFonts w:ascii="Garamond" w:eastAsia="Garamond" w:hAnsi="Garamond" w:cs="Garamond"/>
              </w:rPr>
              <w:t xml:space="preserve">This course is designed to help students understand the role of analytics in making effective and informed decisions related to people management. It will help students use analytics effectively to develop a deeper understanding of data and people management and find appropriate solutions to difficult HR challenges.It aims to enhance decision making capabilities of students by imparting critical thinking and analytical abilities. </w:t>
            </w:r>
          </w:p>
        </w:tc>
      </w:tr>
      <w:tr w:rsidR="00562F83" w:rsidRPr="00F34A14" w14:paraId="2A9EF7F7" w14:textId="77777777" w:rsidTr="00EA3519">
        <w:tc>
          <w:tcPr>
            <w:tcW w:w="2263" w:type="dxa"/>
          </w:tcPr>
          <w:p w14:paraId="62CF4CAB"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Course Outline          </w:t>
            </w:r>
          </w:p>
        </w:tc>
        <w:tc>
          <w:tcPr>
            <w:tcW w:w="7230" w:type="dxa"/>
          </w:tcPr>
          <w:p w14:paraId="45BD3A4D" w14:textId="77777777" w:rsidR="00562F83" w:rsidRPr="00F34A14" w:rsidRDefault="00562F83" w:rsidP="00EA3519">
            <w:pPr>
              <w:rPr>
                <w:rFonts w:ascii="Garamond" w:eastAsia="Garamond" w:hAnsi="Garamond" w:cs="Garamond"/>
              </w:rPr>
            </w:pPr>
            <w:r w:rsidRPr="00F34A14">
              <w:rPr>
                <w:rFonts w:ascii="Garamond" w:eastAsia="Garamond" w:hAnsi="Garamond" w:cs="Garamond"/>
              </w:rPr>
              <w:t>HR analytics: concept, need and importance</w:t>
            </w:r>
          </w:p>
          <w:p w14:paraId="07727152" w14:textId="77777777" w:rsidR="00562F83" w:rsidRPr="00F34A14" w:rsidRDefault="00562F83" w:rsidP="00EA3519">
            <w:pPr>
              <w:rPr>
                <w:rFonts w:ascii="Garamond" w:eastAsia="Garamond" w:hAnsi="Garamond" w:cs="Garamond"/>
              </w:rPr>
            </w:pPr>
            <w:r w:rsidRPr="00F34A14">
              <w:rPr>
                <w:rFonts w:ascii="Garamond" w:eastAsia="Garamond" w:hAnsi="Garamond" w:cs="Garamond"/>
              </w:rPr>
              <w:t>HR information systems and data</w:t>
            </w:r>
          </w:p>
          <w:p w14:paraId="4C7205FE"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Analysis strategies, </w:t>
            </w:r>
          </w:p>
          <w:p w14:paraId="4D5CCBBF"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HR analytics continuum: Descriptive, Diagnostic, </w:t>
            </w:r>
          </w:p>
          <w:p w14:paraId="7C013C7E"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Predictive and prescriptive analytics, </w:t>
            </w:r>
          </w:p>
          <w:p w14:paraId="567AB35F"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Diversity analytics, </w:t>
            </w:r>
          </w:p>
          <w:p w14:paraId="3C401842"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Recruitment and Selection analytics, </w:t>
            </w:r>
          </w:p>
          <w:p w14:paraId="01EF602A"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Talent engagement analytics, </w:t>
            </w:r>
          </w:p>
          <w:p w14:paraId="5748E9F9"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Analytical performance management, </w:t>
            </w:r>
          </w:p>
          <w:p w14:paraId="2344D093"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Retention Analytics, </w:t>
            </w:r>
          </w:p>
          <w:p w14:paraId="22025D16"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Advanced HR analytics techniques, Usage, </w:t>
            </w:r>
          </w:p>
          <w:p w14:paraId="4FB9EBFC" w14:textId="77777777" w:rsidR="00562F83" w:rsidRPr="00F34A14" w:rsidRDefault="00562F83" w:rsidP="00EA3519">
            <w:pPr>
              <w:rPr>
                <w:rFonts w:ascii="Garamond" w:eastAsia="Garamond" w:hAnsi="Garamond" w:cs="Garamond"/>
              </w:rPr>
            </w:pPr>
            <w:r w:rsidRPr="00F34A14">
              <w:rPr>
                <w:rFonts w:ascii="Garamond" w:eastAsia="Garamond" w:hAnsi="Garamond" w:cs="Garamond"/>
              </w:rPr>
              <w:t>Ethics, and limitations.</w:t>
            </w:r>
          </w:p>
        </w:tc>
      </w:tr>
      <w:tr w:rsidR="00562F83" w:rsidRPr="00F34A14" w14:paraId="16573EB2" w14:textId="77777777" w:rsidTr="00EA3519">
        <w:tc>
          <w:tcPr>
            <w:tcW w:w="2263" w:type="dxa"/>
          </w:tcPr>
          <w:p w14:paraId="2F9B9B45" w14:textId="77777777" w:rsidR="00562F83" w:rsidRPr="00F34A14" w:rsidRDefault="00562F83" w:rsidP="00EA3519">
            <w:pPr>
              <w:rPr>
                <w:rFonts w:ascii="Garamond" w:eastAsia="Garamond" w:hAnsi="Garamond" w:cs="Garamond"/>
              </w:rPr>
            </w:pPr>
            <w:r w:rsidRPr="00F34A14">
              <w:rPr>
                <w:rFonts w:ascii="Garamond" w:eastAsia="Garamond" w:hAnsi="Garamond" w:cs="Garamond"/>
              </w:rPr>
              <w:t xml:space="preserve">Learning Outcome      </w:t>
            </w:r>
          </w:p>
        </w:tc>
        <w:tc>
          <w:tcPr>
            <w:tcW w:w="7230" w:type="dxa"/>
          </w:tcPr>
          <w:p w14:paraId="7FA0660D" w14:textId="77777777" w:rsidR="00562F83" w:rsidRPr="00F34A14" w:rsidRDefault="00562F83" w:rsidP="00EA3519">
            <w:pPr>
              <w:rPr>
                <w:rFonts w:ascii="Garamond" w:eastAsia="Garamond" w:hAnsi="Garamond" w:cs="Garamond"/>
              </w:rPr>
            </w:pPr>
            <w:r w:rsidRPr="00F34A14">
              <w:rPr>
                <w:rFonts w:ascii="Garamond" w:eastAsia="Garamond" w:hAnsi="Garamond" w:cs="Garamond"/>
              </w:rPr>
              <w:t>On successful completion of the course, participants will be able to:</w:t>
            </w:r>
          </w:p>
          <w:p w14:paraId="47780592" w14:textId="77777777" w:rsidR="00562F83" w:rsidRPr="00F34A14" w:rsidRDefault="00562F83" w:rsidP="00562F83">
            <w:pPr>
              <w:numPr>
                <w:ilvl w:val="0"/>
                <w:numId w:val="25"/>
              </w:numPr>
              <w:pBdr>
                <w:top w:val="nil"/>
                <w:left w:val="nil"/>
                <w:bottom w:val="nil"/>
                <w:right w:val="nil"/>
                <w:between w:val="nil"/>
              </w:pBdr>
              <w:ind w:left="0" w:firstLine="0"/>
            </w:pPr>
            <w:r w:rsidRPr="00F34A14">
              <w:rPr>
                <w:rFonts w:ascii="Garamond" w:eastAsia="Garamond" w:hAnsi="Garamond" w:cs="Garamond"/>
              </w:rPr>
              <w:t>Analyze and synthesize data to make important HR decisions</w:t>
            </w:r>
          </w:p>
          <w:p w14:paraId="627A8DD3" w14:textId="77777777" w:rsidR="00562F83" w:rsidRPr="00F34A14" w:rsidRDefault="00562F83" w:rsidP="00562F83">
            <w:pPr>
              <w:numPr>
                <w:ilvl w:val="0"/>
                <w:numId w:val="25"/>
              </w:numPr>
              <w:pBdr>
                <w:top w:val="nil"/>
                <w:left w:val="nil"/>
                <w:bottom w:val="nil"/>
                <w:right w:val="nil"/>
                <w:between w:val="nil"/>
              </w:pBdr>
              <w:ind w:left="0" w:firstLine="0"/>
            </w:pPr>
            <w:r w:rsidRPr="00F34A14">
              <w:rPr>
                <w:rFonts w:ascii="Garamond" w:eastAsia="Garamond" w:hAnsi="Garamond" w:cs="Garamond"/>
              </w:rPr>
              <w:t>Use a range of HR assessment tools to improve organizational performance</w:t>
            </w:r>
          </w:p>
          <w:p w14:paraId="129FC50D" w14:textId="77777777" w:rsidR="00562F83" w:rsidRPr="00F34A14" w:rsidRDefault="00562F83" w:rsidP="00562F83">
            <w:pPr>
              <w:numPr>
                <w:ilvl w:val="0"/>
                <w:numId w:val="25"/>
              </w:numPr>
              <w:pBdr>
                <w:top w:val="nil"/>
                <w:left w:val="nil"/>
                <w:bottom w:val="nil"/>
                <w:right w:val="nil"/>
                <w:between w:val="nil"/>
              </w:pBdr>
              <w:ind w:left="0" w:firstLine="0"/>
            </w:pPr>
            <w:r w:rsidRPr="00F34A14">
              <w:rPr>
                <w:rFonts w:ascii="Garamond" w:eastAsia="Garamond" w:hAnsi="Garamond" w:cs="Garamond"/>
              </w:rPr>
              <w:t>Develop HR metrics and apply them and align them with organizational strategy</w:t>
            </w:r>
          </w:p>
        </w:tc>
      </w:tr>
      <w:tr w:rsidR="00562F83" w:rsidRPr="00F34A14" w14:paraId="15D97BE0" w14:textId="77777777" w:rsidTr="00EA3519">
        <w:tc>
          <w:tcPr>
            <w:tcW w:w="2263" w:type="dxa"/>
          </w:tcPr>
          <w:p w14:paraId="2C0CE445" w14:textId="77777777" w:rsidR="00562F83" w:rsidRPr="00F34A14" w:rsidRDefault="00562F83" w:rsidP="00EA3519">
            <w:pPr>
              <w:rPr>
                <w:rFonts w:ascii="Garamond" w:eastAsia="Garamond" w:hAnsi="Garamond" w:cs="Garamond"/>
              </w:rPr>
            </w:pPr>
            <w:r w:rsidRPr="00F34A14">
              <w:rPr>
                <w:rFonts w:ascii="Garamond" w:eastAsia="Garamond" w:hAnsi="Garamond" w:cs="Garamond"/>
              </w:rPr>
              <w:t>Assessment Method</w:t>
            </w:r>
          </w:p>
        </w:tc>
        <w:tc>
          <w:tcPr>
            <w:tcW w:w="7230" w:type="dxa"/>
          </w:tcPr>
          <w:p w14:paraId="059DE7FD" w14:textId="77777777" w:rsidR="00562F83" w:rsidRPr="00F34A14" w:rsidRDefault="00562F83" w:rsidP="00EA3519">
            <w:pPr>
              <w:rPr>
                <w:rFonts w:ascii="Garamond" w:eastAsia="Garamond" w:hAnsi="Garamond" w:cs="Garamond"/>
              </w:rPr>
            </w:pPr>
            <w:r w:rsidRPr="00F34A14">
              <w:rPr>
                <w:rFonts w:ascii="Garamond" w:eastAsia="Garamond" w:hAnsi="Garamond" w:cs="Garamond"/>
              </w:rPr>
              <w:t>Class Participation, Project/assignments, presentations, Mid Term, End Term</w:t>
            </w:r>
          </w:p>
        </w:tc>
      </w:tr>
    </w:tbl>
    <w:p w14:paraId="5372053C" w14:textId="77777777" w:rsidR="00562F83" w:rsidRPr="00F34A14" w:rsidRDefault="00562F83" w:rsidP="00562F83">
      <w:pPr>
        <w:rPr>
          <w:rFonts w:ascii="Garamond" w:eastAsia="Garamond" w:hAnsi="Garamond" w:cs="Garamond"/>
          <w:b/>
        </w:rPr>
      </w:pPr>
    </w:p>
    <w:p w14:paraId="583FA5DD" w14:textId="77777777" w:rsidR="00562F83" w:rsidRPr="00F34A14" w:rsidRDefault="00562F83" w:rsidP="00562F83">
      <w:pPr>
        <w:rPr>
          <w:rFonts w:ascii="Garamond" w:eastAsia="Garamond" w:hAnsi="Garamond" w:cs="Garamond"/>
          <w:b/>
        </w:rPr>
      </w:pPr>
      <w:r w:rsidRPr="00F34A14">
        <w:rPr>
          <w:rFonts w:ascii="Garamond" w:eastAsia="Garamond" w:hAnsi="Garamond" w:cs="Garamond"/>
          <w:b/>
        </w:rPr>
        <w:t>Text book</w:t>
      </w:r>
    </w:p>
    <w:p w14:paraId="1CCAEBAD" w14:textId="77777777" w:rsidR="00562F83" w:rsidRPr="00F34A14" w:rsidRDefault="00562F83" w:rsidP="00562F83">
      <w:pPr>
        <w:pStyle w:val="Heading1"/>
        <w:shd w:val="clear" w:color="auto" w:fill="FFFFFF"/>
        <w:spacing w:before="0" w:after="0"/>
        <w:rPr>
          <w:rFonts w:ascii="Garamond" w:eastAsia="Garamond" w:hAnsi="Garamond" w:cs="Garamond"/>
          <w:b w:val="0"/>
          <w:sz w:val="24"/>
          <w:szCs w:val="24"/>
        </w:rPr>
      </w:pPr>
      <w:r w:rsidRPr="00F34A14">
        <w:rPr>
          <w:rFonts w:ascii="Garamond" w:eastAsia="Garamond" w:hAnsi="Garamond" w:cs="Garamond"/>
          <w:sz w:val="24"/>
          <w:szCs w:val="24"/>
        </w:rPr>
        <w:t>Edwards, M.R. and Edwards, K. Predictive HR Analytics: Mastering the HR Metric. Kogan Page.</w:t>
      </w:r>
    </w:p>
    <w:p w14:paraId="2FBFFDE7" w14:textId="77777777" w:rsidR="00562F83" w:rsidRPr="00F34A14" w:rsidRDefault="00562F83" w:rsidP="00562F83">
      <w:pPr>
        <w:rPr>
          <w:rFonts w:ascii="Garamond" w:eastAsia="Garamond" w:hAnsi="Garamond" w:cs="Garamond"/>
          <w:b/>
        </w:rPr>
      </w:pPr>
    </w:p>
    <w:p w14:paraId="737C4747" w14:textId="77777777" w:rsidR="00562F83" w:rsidRPr="00F34A14" w:rsidRDefault="00562F83" w:rsidP="00562F83">
      <w:pPr>
        <w:rPr>
          <w:rFonts w:ascii="Garamond" w:eastAsia="Garamond" w:hAnsi="Garamond" w:cs="Garamond"/>
          <w:b/>
        </w:rPr>
      </w:pPr>
      <w:r w:rsidRPr="00F34A14">
        <w:rPr>
          <w:rFonts w:ascii="Garamond" w:eastAsia="Garamond" w:hAnsi="Garamond" w:cs="Garamond"/>
          <w:b/>
        </w:rPr>
        <w:t xml:space="preserve">Suggested Readings: </w:t>
      </w:r>
    </w:p>
    <w:p w14:paraId="01C77020" w14:textId="77777777" w:rsidR="00562F83" w:rsidRPr="00F34A14" w:rsidRDefault="00562F83" w:rsidP="00562F83">
      <w:pPr>
        <w:rPr>
          <w:rFonts w:ascii="Garamond" w:eastAsia="Garamond" w:hAnsi="Garamond" w:cs="Garamond"/>
        </w:rPr>
      </w:pPr>
      <w:r w:rsidRPr="00F34A14">
        <w:rPr>
          <w:rFonts w:ascii="Garamond" w:eastAsia="Garamond" w:hAnsi="Garamond" w:cs="Garamond"/>
        </w:rPr>
        <w:t xml:space="preserve">Khan, N., Millner, D., &amp; Marr, B. (2020). </w:t>
      </w:r>
      <w:r w:rsidRPr="00F34A14">
        <w:rPr>
          <w:rFonts w:ascii="Garamond" w:eastAsia="Garamond" w:hAnsi="Garamond" w:cs="Garamond"/>
          <w:i/>
        </w:rPr>
        <w:t>Introduction to People Analytics: A Practical Guide to Data Driven HR.</w:t>
      </w:r>
      <w:r w:rsidRPr="00F34A14">
        <w:rPr>
          <w:rFonts w:ascii="Garamond" w:eastAsia="Garamond" w:hAnsi="Garamond" w:cs="Garamond"/>
        </w:rPr>
        <w:t xml:space="preserve"> India, Kogan Page.</w:t>
      </w:r>
    </w:p>
    <w:p w14:paraId="5B251C84" w14:textId="77777777" w:rsidR="00562F83" w:rsidRPr="00F34A14" w:rsidRDefault="00562F83" w:rsidP="00562F83">
      <w:pPr>
        <w:rPr>
          <w:rFonts w:ascii="Garamond" w:eastAsia="Garamond" w:hAnsi="Garamond" w:cs="Garamond"/>
        </w:rPr>
      </w:pPr>
      <w:r w:rsidRPr="00F34A14">
        <w:rPr>
          <w:rFonts w:ascii="Garamond" w:eastAsia="Garamond" w:hAnsi="Garamond" w:cs="Garamond"/>
        </w:rPr>
        <w:t xml:space="preserve">Waters, S.D. &amp; Streets, V. N. (2018). </w:t>
      </w:r>
      <w:r w:rsidRPr="00F34A14">
        <w:rPr>
          <w:rFonts w:ascii="Garamond" w:eastAsia="Garamond" w:hAnsi="Garamond" w:cs="Garamond"/>
          <w:i/>
        </w:rPr>
        <w:t>The Practical Guide to HR Analytics: U</w:t>
      </w:r>
      <w:r w:rsidRPr="00F34A14">
        <w:rPr>
          <w:rFonts w:ascii="Garamond" w:eastAsia="Garamond" w:hAnsi="Garamond" w:cs="Garamond"/>
          <w:i/>
          <w:highlight w:val="white"/>
        </w:rPr>
        <w:t>sing Data to Inform, Transform and Empower </w:t>
      </w:r>
      <w:r w:rsidRPr="00F34A14">
        <w:rPr>
          <w:rFonts w:ascii="Garamond" w:eastAsia="Garamond" w:hAnsi="Garamond" w:cs="Garamond"/>
          <w:highlight w:val="white"/>
        </w:rPr>
        <w:t>HR</w:t>
      </w:r>
      <w:r w:rsidRPr="00F34A14">
        <w:rPr>
          <w:rFonts w:ascii="Garamond" w:eastAsia="Garamond" w:hAnsi="Garamond" w:cs="Garamond"/>
          <w:i/>
          <w:highlight w:val="white"/>
        </w:rPr>
        <w:t xml:space="preserve"> Decisions. </w:t>
      </w:r>
      <w:r w:rsidRPr="00F34A14">
        <w:rPr>
          <w:rFonts w:ascii="Garamond" w:eastAsia="Garamond" w:hAnsi="Garamond" w:cs="Garamond"/>
          <w:highlight w:val="white"/>
        </w:rPr>
        <w:t xml:space="preserve">Virginia: SHRM. </w:t>
      </w:r>
    </w:p>
    <w:p w14:paraId="39C3EA31" w14:textId="77777777" w:rsidR="00562F83" w:rsidRPr="00F34A14" w:rsidRDefault="00562F83" w:rsidP="00562F83">
      <w:pPr>
        <w:rPr>
          <w:rFonts w:ascii="Garamond" w:eastAsia="Garamond" w:hAnsi="Garamond" w:cs="Garamond"/>
        </w:rPr>
      </w:pPr>
      <w:r w:rsidRPr="00F34A14">
        <w:rPr>
          <w:rFonts w:ascii="Garamond" w:eastAsia="Garamond" w:hAnsi="Garamond" w:cs="Garamond"/>
        </w:rPr>
        <w:t>Data-driven HR by Bernard Marr, Kogan Page Ltd</w:t>
      </w:r>
    </w:p>
    <w:p w14:paraId="6E771A25" w14:textId="2BFC3C68" w:rsidR="00645EBD" w:rsidRDefault="00562F83" w:rsidP="00562F83">
      <w:pPr>
        <w:spacing w:after="160" w:line="259" w:lineRule="auto"/>
        <w:rPr>
          <w:rFonts w:ascii="Garamond" w:hAnsi="Garamond"/>
        </w:rPr>
      </w:pPr>
      <w:r w:rsidRPr="00F34A14">
        <w:rPr>
          <w:rFonts w:ascii="Garamond" w:eastAsia="Garamond" w:hAnsi="Garamond" w:cs="Garamond"/>
          <w:highlight w:val="white"/>
        </w:rPr>
        <w:t>Fitz-Enz, J. (2010). </w:t>
      </w:r>
      <w:r w:rsidRPr="00F34A14">
        <w:rPr>
          <w:rFonts w:ascii="Garamond" w:eastAsia="Garamond" w:hAnsi="Garamond" w:cs="Garamond"/>
          <w:i/>
          <w:highlight w:val="white"/>
        </w:rPr>
        <w:t>The new HR analytics</w:t>
      </w:r>
      <w:r w:rsidRPr="00F34A14">
        <w:rPr>
          <w:rFonts w:ascii="Garamond" w:eastAsia="Garamond" w:hAnsi="Garamond" w:cs="Garamond"/>
          <w:highlight w:val="white"/>
        </w:rPr>
        <w:t>. American Management Association.</w:t>
      </w:r>
      <w:r w:rsidR="00645EBD">
        <w:rPr>
          <w:rFonts w:ascii="Garamond" w:hAnsi="Garamond"/>
        </w:rPr>
        <w:br w:type="page"/>
      </w:r>
    </w:p>
    <w:tbl>
      <w:tblPr>
        <w:tblStyle w:val="TableGrid"/>
        <w:tblW w:w="9493" w:type="dxa"/>
        <w:tblLook w:val="04A0" w:firstRow="1" w:lastRow="0" w:firstColumn="1" w:lastColumn="0" w:noHBand="0" w:noVBand="1"/>
      </w:tblPr>
      <w:tblGrid>
        <w:gridCol w:w="2263"/>
        <w:gridCol w:w="7230"/>
      </w:tblGrid>
      <w:tr w:rsidR="00F34A14" w:rsidRPr="00F34A14" w14:paraId="2C55B97A" w14:textId="77777777" w:rsidTr="00D36B9E">
        <w:tc>
          <w:tcPr>
            <w:tcW w:w="2263" w:type="dxa"/>
            <w:vAlign w:val="center"/>
          </w:tcPr>
          <w:p w14:paraId="3724E262" w14:textId="77777777" w:rsidR="00B719A5" w:rsidRPr="00F34A14" w:rsidRDefault="00B719A5" w:rsidP="00D36B9E">
            <w:pPr>
              <w:rPr>
                <w:rFonts w:ascii="Garamond" w:hAnsi="Garamond"/>
              </w:rPr>
            </w:pPr>
            <w:r w:rsidRPr="00F34A14">
              <w:rPr>
                <w:rFonts w:ascii="Garamond" w:hAnsi="Garamond"/>
              </w:rPr>
              <w:lastRenderedPageBreak/>
              <w:t xml:space="preserve">Course Number           </w:t>
            </w:r>
          </w:p>
        </w:tc>
        <w:tc>
          <w:tcPr>
            <w:tcW w:w="7230" w:type="dxa"/>
            <w:vAlign w:val="center"/>
          </w:tcPr>
          <w:p w14:paraId="1D0D8FE3" w14:textId="340A585C" w:rsidR="00B719A5" w:rsidRPr="00F34A14" w:rsidRDefault="00B719A5" w:rsidP="00D36B9E">
            <w:pPr>
              <w:rPr>
                <w:rFonts w:ascii="Garamond" w:hAnsi="Garamond"/>
                <w:b/>
                <w:bCs/>
              </w:rPr>
            </w:pPr>
            <w:r w:rsidRPr="00645EBD">
              <w:rPr>
                <w:rFonts w:ascii="Garamond" w:hAnsi="Garamond"/>
                <w:b/>
                <w:bCs/>
                <w:strike/>
                <w:highlight w:val="yellow"/>
              </w:rPr>
              <w:t>HS 4179</w:t>
            </w:r>
            <w:r w:rsidR="00645EBD">
              <w:rPr>
                <w:rFonts w:ascii="Garamond" w:hAnsi="Garamond"/>
                <w:b/>
                <w:bCs/>
              </w:rPr>
              <w:t xml:space="preserve"> </w:t>
            </w:r>
            <w:r w:rsidR="00562F83">
              <w:rPr>
                <w:rFonts w:ascii="Garamond" w:hAnsi="Garamond"/>
                <w:b/>
                <w:bCs/>
              </w:rPr>
              <w:tab/>
            </w:r>
            <w:r w:rsidR="00645EBD">
              <w:rPr>
                <w:rFonts w:ascii="Garamond" w:hAnsi="Garamond"/>
                <w:b/>
                <w:bCs/>
              </w:rPr>
              <w:t>HS4112</w:t>
            </w:r>
          </w:p>
        </w:tc>
      </w:tr>
      <w:tr w:rsidR="00F34A14" w:rsidRPr="00F34A14" w14:paraId="51DDA1B8" w14:textId="77777777" w:rsidTr="00D36B9E">
        <w:tc>
          <w:tcPr>
            <w:tcW w:w="2263" w:type="dxa"/>
            <w:vAlign w:val="center"/>
          </w:tcPr>
          <w:p w14:paraId="6FB95821" w14:textId="77777777" w:rsidR="00B719A5" w:rsidRPr="00F34A14" w:rsidRDefault="00B719A5" w:rsidP="00D36B9E">
            <w:pPr>
              <w:rPr>
                <w:rFonts w:ascii="Garamond" w:hAnsi="Garamond"/>
              </w:rPr>
            </w:pPr>
            <w:r w:rsidRPr="00F34A14">
              <w:rPr>
                <w:rFonts w:ascii="Garamond" w:hAnsi="Garamond"/>
              </w:rPr>
              <w:t xml:space="preserve">Course Credit                 </w:t>
            </w:r>
          </w:p>
        </w:tc>
        <w:tc>
          <w:tcPr>
            <w:tcW w:w="7230" w:type="dxa"/>
            <w:vAlign w:val="center"/>
          </w:tcPr>
          <w:p w14:paraId="3476EFE3" w14:textId="61597516" w:rsidR="00B719A5" w:rsidRPr="00F34A14" w:rsidRDefault="00B719A5" w:rsidP="00D36B9E">
            <w:pPr>
              <w:rPr>
                <w:rFonts w:ascii="Garamond" w:hAnsi="Garamond"/>
                <w:b/>
                <w:bCs/>
              </w:rPr>
            </w:pPr>
            <w:r w:rsidRPr="00645EBD">
              <w:rPr>
                <w:rFonts w:ascii="Garamond" w:hAnsi="Garamond"/>
                <w:b/>
                <w:bCs/>
                <w:strike/>
                <w:highlight w:val="yellow"/>
              </w:rPr>
              <w:t>3-0-2-4</w:t>
            </w:r>
            <w:r w:rsidR="00645EBD">
              <w:rPr>
                <w:rFonts w:ascii="Garamond" w:hAnsi="Garamond"/>
                <w:b/>
                <w:bCs/>
              </w:rPr>
              <w:tab/>
            </w:r>
            <w:r w:rsidR="00645EBD">
              <w:rPr>
                <w:rFonts w:ascii="Garamond" w:hAnsi="Garamond"/>
                <w:b/>
                <w:bCs/>
              </w:rPr>
              <w:tab/>
              <w:t>3-1-0-4</w:t>
            </w:r>
          </w:p>
        </w:tc>
      </w:tr>
      <w:tr w:rsidR="00F34A14" w:rsidRPr="00F34A14" w14:paraId="3F4F77F3" w14:textId="77777777" w:rsidTr="00D36B9E">
        <w:tc>
          <w:tcPr>
            <w:tcW w:w="2263" w:type="dxa"/>
            <w:vAlign w:val="center"/>
          </w:tcPr>
          <w:p w14:paraId="3E91E9E8" w14:textId="77777777" w:rsidR="00B719A5" w:rsidRPr="00F34A14" w:rsidRDefault="00B719A5" w:rsidP="00D36B9E">
            <w:pPr>
              <w:rPr>
                <w:rFonts w:ascii="Garamond" w:hAnsi="Garamond"/>
              </w:rPr>
            </w:pPr>
            <w:r w:rsidRPr="00F34A14">
              <w:rPr>
                <w:rFonts w:ascii="Garamond" w:hAnsi="Garamond"/>
              </w:rPr>
              <w:t xml:space="preserve">Course Title                   </w:t>
            </w:r>
          </w:p>
        </w:tc>
        <w:tc>
          <w:tcPr>
            <w:tcW w:w="7230" w:type="dxa"/>
            <w:vAlign w:val="center"/>
          </w:tcPr>
          <w:p w14:paraId="7EC74FDB" w14:textId="77777777" w:rsidR="00B719A5" w:rsidRPr="00F34A14" w:rsidRDefault="00B719A5" w:rsidP="00D36B9E">
            <w:pPr>
              <w:rPr>
                <w:rFonts w:ascii="Garamond" w:hAnsi="Garamond"/>
                <w:b/>
                <w:bCs/>
              </w:rPr>
            </w:pPr>
            <w:r w:rsidRPr="00F34A14">
              <w:rPr>
                <w:rFonts w:ascii="Garamond" w:hAnsi="Garamond"/>
                <w:b/>
                <w:bCs/>
              </w:rPr>
              <w:t>Big Data Analytics</w:t>
            </w:r>
          </w:p>
        </w:tc>
      </w:tr>
      <w:tr w:rsidR="00F34A14" w:rsidRPr="00F34A14" w14:paraId="5C702300" w14:textId="77777777" w:rsidTr="00D36B9E">
        <w:tc>
          <w:tcPr>
            <w:tcW w:w="2263" w:type="dxa"/>
            <w:vAlign w:val="center"/>
          </w:tcPr>
          <w:p w14:paraId="66B974A0" w14:textId="77777777" w:rsidR="00B719A5" w:rsidRPr="00F34A14" w:rsidRDefault="00B719A5" w:rsidP="00D36B9E">
            <w:pPr>
              <w:rPr>
                <w:rFonts w:ascii="Garamond" w:hAnsi="Garamond"/>
              </w:rPr>
            </w:pPr>
            <w:r w:rsidRPr="00F34A14">
              <w:rPr>
                <w:rFonts w:ascii="Garamond" w:hAnsi="Garamond"/>
              </w:rPr>
              <w:t xml:space="preserve">Learning Objectives </w:t>
            </w:r>
          </w:p>
        </w:tc>
        <w:tc>
          <w:tcPr>
            <w:tcW w:w="7230" w:type="dxa"/>
            <w:vAlign w:val="center"/>
          </w:tcPr>
          <w:p w14:paraId="73BC05AC" w14:textId="77777777" w:rsidR="00B719A5" w:rsidRPr="00F34A14" w:rsidRDefault="00B719A5" w:rsidP="00F47A84">
            <w:pPr>
              <w:pStyle w:val="ListParagraph"/>
              <w:numPr>
                <w:ilvl w:val="0"/>
                <w:numId w:val="6"/>
              </w:numPr>
              <w:ind w:left="36" w:firstLine="0"/>
              <w:rPr>
                <w:rFonts w:ascii="Garamond" w:hAnsi="Times New Roman" w:cs="Times New Roman"/>
                <w:sz w:val="24"/>
                <w:szCs w:val="24"/>
              </w:rPr>
            </w:pPr>
            <w:r w:rsidRPr="00F34A14">
              <w:rPr>
                <w:rFonts w:ascii="Garamond" w:hAnsi="Times New Roman" w:cs="Times New Roman"/>
                <w:sz w:val="24"/>
                <w:szCs w:val="24"/>
              </w:rPr>
              <w:t xml:space="preserve">how to collect, describe and visualise data; </w:t>
            </w:r>
          </w:p>
          <w:p w14:paraId="0F3298BD" w14:textId="77777777" w:rsidR="00B719A5" w:rsidRPr="00F34A14" w:rsidRDefault="00B719A5" w:rsidP="00F47A84">
            <w:pPr>
              <w:pStyle w:val="ListParagraph"/>
              <w:numPr>
                <w:ilvl w:val="0"/>
                <w:numId w:val="6"/>
              </w:numPr>
              <w:ind w:left="0" w:firstLine="0"/>
              <w:rPr>
                <w:rFonts w:ascii="Garamond" w:hAnsi="Times New Roman" w:cs="Times New Roman"/>
                <w:sz w:val="24"/>
                <w:szCs w:val="24"/>
              </w:rPr>
            </w:pPr>
            <w:r w:rsidRPr="00F34A14">
              <w:rPr>
                <w:rFonts w:ascii="Garamond" w:hAnsi="Times New Roman" w:cs="Times New Roman"/>
                <w:sz w:val="24"/>
                <w:szCs w:val="24"/>
              </w:rPr>
              <w:t xml:space="preserve">how to build quantitative models to explain phenomena; </w:t>
            </w:r>
          </w:p>
          <w:p w14:paraId="231A4AE0" w14:textId="77777777" w:rsidR="00B719A5" w:rsidRPr="00F34A14" w:rsidRDefault="00B719A5" w:rsidP="00F47A84">
            <w:pPr>
              <w:pStyle w:val="ListParagraph"/>
              <w:numPr>
                <w:ilvl w:val="0"/>
                <w:numId w:val="6"/>
              </w:numPr>
              <w:ind w:left="0" w:firstLine="0"/>
              <w:rPr>
                <w:rFonts w:ascii="Garamond" w:hAnsi="Times New Roman" w:cs="Times New Roman"/>
                <w:sz w:val="24"/>
                <w:szCs w:val="24"/>
              </w:rPr>
            </w:pPr>
            <w:r w:rsidRPr="00F34A14">
              <w:rPr>
                <w:rFonts w:ascii="Garamond" w:hAnsi="Times New Roman" w:cs="Times New Roman"/>
                <w:sz w:val="24"/>
                <w:szCs w:val="24"/>
              </w:rPr>
              <w:t>how to quantitatively evaluate the effectiveness of policies;</w:t>
            </w:r>
          </w:p>
          <w:p w14:paraId="42B74067" w14:textId="77777777" w:rsidR="00B719A5" w:rsidRPr="00F34A14" w:rsidRDefault="00B719A5" w:rsidP="00F47A84">
            <w:pPr>
              <w:pStyle w:val="ListParagraph"/>
              <w:numPr>
                <w:ilvl w:val="0"/>
                <w:numId w:val="6"/>
              </w:numPr>
              <w:ind w:left="0" w:firstLine="0"/>
              <w:rPr>
                <w:rFonts w:ascii="Garamond" w:hAnsi="Times New Roman" w:cs="Times New Roman"/>
                <w:sz w:val="24"/>
                <w:szCs w:val="24"/>
              </w:rPr>
            </w:pPr>
            <w:r w:rsidRPr="00F34A14">
              <w:rPr>
                <w:rFonts w:ascii="Garamond" w:hAnsi="Times New Roman" w:cs="Times New Roman"/>
                <w:sz w:val="24"/>
                <w:szCs w:val="24"/>
              </w:rPr>
              <w:t>how to map and analyse complex social networks;</w:t>
            </w:r>
          </w:p>
          <w:p w14:paraId="0B2E7EC5" w14:textId="77777777" w:rsidR="00B719A5" w:rsidRPr="00F34A14" w:rsidRDefault="00B719A5" w:rsidP="00F47A84">
            <w:pPr>
              <w:pStyle w:val="ListParagraph"/>
              <w:numPr>
                <w:ilvl w:val="0"/>
                <w:numId w:val="6"/>
              </w:numPr>
              <w:ind w:left="0" w:firstLine="0"/>
              <w:rPr>
                <w:rFonts w:ascii="Garamond" w:hAnsi="Times New Roman" w:cs="Times New Roman"/>
                <w:sz w:val="24"/>
                <w:szCs w:val="24"/>
              </w:rPr>
            </w:pPr>
            <w:r w:rsidRPr="00F34A14">
              <w:rPr>
                <w:rFonts w:ascii="Garamond" w:hAnsi="Times New Roman" w:cs="Times New Roman"/>
                <w:sz w:val="24"/>
                <w:szCs w:val="24"/>
              </w:rPr>
              <w:t>how to implement key machine learning algorithms;</w:t>
            </w:r>
          </w:p>
          <w:p w14:paraId="11C20CC2" w14:textId="77777777" w:rsidR="00B719A5" w:rsidRPr="00F34A14" w:rsidRDefault="00B719A5" w:rsidP="00F47A84">
            <w:pPr>
              <w:pStyle w:val="ListParagraph"/>
              <w:numPr>
                <w:ilvl w:val="0"/>
                <w:numId w:val="6"/>
              </w:numPr>
              <w:spacing w:after="0" w:line="240" w:lineRule="auto"/>
              <w:ind w:left="36" w:firstLine="0"/>
              <w:rPr>
                <w:rFonts w:ascii="Garamond" w:hAnsi="Garamond"/>
                <w:sz w:val="24"/>
                <w:szCs w:val="24"/>
              </w:rPr>
            </w:pPr>
            <w:r w:rsidRPr="00F34A14">
              <w:rPr>
                <w:rFonts w:ascii="Garamond" w:hAnsi="Times New Roman" w:cs="Times New Roman"/>
                <w:sz w:val="24"/>
                <w:szCs w:val="24"/>
              </w:rPr>
              <w:t>how to implement data analytic techniques and data science algorithms using statistical softwares.</w:t>
            </w:r>
          </w:p>
        </w:tc>
      </w:tr>
      <w:tr w:rsidR="00F34A14" w:rsidRPr="00F34A14" w14:paraId="592CE834" w14:textId="77777777" w:rsidTr="00D36B9E">
        <w:tc>
          <w:tcPr>
            <w:tcW w:w="2263" w:type="dxa"/>
            <w:vAlign w:val="center"/>
          </w:tcPr>
          <w:p w14:paraId="54FB9D80" w14:textId="77777777" w:rsidR="00B719A5" w:rsidRPr="00F34A14" w:rsidRDefault="00B719A5" w:rsidP="00D36B9E">
            <w:pPr>
              <w:rPr>
                <w:rFonts w:ascii="Garamond" w:hAnsi="Garamond"/>
              </w:rPr>
            </w:pPr>
            <w:r w:rsidRPr="00F34A14">
              <w:rPr>
                <w:rFonts w:ascii="Garamond" w:hAnsi="Garamond"/>
              </w:rPr>
              <w:t xml:space="preserve">Course Description     </w:t>
            </w:r>
          </w:p>
        </w:tc>
        <w:tc>
          <w:tcPr>
            <w:tcW w:w="7230" w:type="dxa"/>
            <w:vAlign w:val="center"/>
          </w:tcPr>
          <w:p w14:paraId="53D623EC" w14:textId="77777777" w:rsidR="00B719A5" w:rsidRPr="00F34A14" w:rsidRDefault="00B719A5" w:rsidP="00D36B9E">
            <w:pPr>
              <w:rPr>
                <w:rFonts w:ascii="Garamond" w:hAnsi="Garamond"/>
              </w:rPr>
            </w:pPr>
            <w:r w:rsidRPr="00F34A14">
              <w:rPr>
                <w:rFonts w:ascii="Garamond" w:hAnsi="Garamond"/>
              </w:rPr>
              <w:t>The purpose of the course is to teachdata analytic and data science techniques to evaluate the effectiveness of economic policy, understand economic behaviour, predict and classify economic phenomena and describe and analyse networks of relationships between economic agents, firms, institutions and society.</w:t>
            </w:r>
          </w:p>
        </w:tc>
      </w:tr>
      <w:tr w:rsidR="00F34A14" w:rsidRPr="00F34A14" w14:paraId="5F5FE7F8" w14:textId="77777777" w:rsidTr="00D36B9E">
        <w:tc>
          <w:tcPr>
            <w:tcW w:w="2263" w:type="dxa"/>
            <w:vAlign w:val="center"/>
          </w:tcPr>
          <w:p w14:paraId="2AD4FA12" w14:textId="77777777" w:rsidR="00B719A5" w:rsidRPr="00F34A14" w:rsidRDefault="00B719A5" w:rsidP="00D36B9E">
            <w:pPr>
              <w:rPr>
                <w:rFonts w:ascii="Garamond" w:hAnsi="Garamond"/>
              </w:rPr>
            </w:pPr>
            <w:r w:rsidRPr="00F34A14">
              <w:rPr>
                <w:rFonts w:ascii="Garamond" w:hAnsi="Garamond"/>
              </w:rPr>
              <w:t xml:space="preserve">Course Outline          </w:t>
            </w:r>
          </w:p>
        </w:tc>
        <w:tc>
          <w:tcPr>
            <w:tcW w:w="7230" w:type="dxa"/>
            <w:vAlign w:val="center"/>
          </w:tcPr>
          <w:p w14:paraId="478A3C96" w14:textId="77777777" w:rsidR="00B719A5" w:rsidRPr="00F34A14" w:rsidRDefault="00B719A5" w:rsidP="00D36B9E">
            <w:pPr>
              <w:rPr>
                <w:rFonts w:ascii="Garamond" w:hAnsi="Garamond"/>
              </w:rPr>
            </w:pPr>
            <w:r w:rsidRPr="00F34A14">
              <w:rPr>
                <w:rFonts w:ascii="Garamond" w:hAnsi="Garamond"/>
                <w:shd w:val="clear" w:color="auto" w:fill="FFFFFF"/>
              </w:rPr>
              <w:t xml:space="preserve">What is Big Data? Understanding </w:t>
            </w:r>
            <w:r w:rsidRPr="00F34A14">
              <w:rPr>
                <w:rFonts w:ascii="Garamond" w:hAnsi="Garamond"/>
              </w:rPr>
              <w:t>Open data, Administrative data, Real time data;</w:t>
            </w:r>
          </w:p>
          <w:p w14:paraId="1D431B3D" w14:textId="77777777" w:rsidR="00B719A5" w:rsidRPr="00F34A14" w:rsidRDefault="00B719A5" w:rsidP="00D36B9E">
            <w:pPr>
              <w:rPr>
                <w:rFonts w:ascii="Garamond" w:hAnsi="Garamond"/>
              </w:rPr>
            </w:pPr>
            <w:r w:rsidRPr="00F34A14">
              <w:rPr>
                <w:rFonts w:ascii="Garamond" w:hAnsi="Garamond"/>
              </w:rPr>
              <w:t>Data Pre-processing, Data Visualization data analytics;</w:t>
            </w:r>
          </w:p>
          <w:p w14:paraId="3278B759" w14:textId="77777777" w:rsidR="00B719A5" w:rsidRPr="00F34A14" w:rsidRDefault="00B719A5" w:rsidP="00D36B9E">
            <w:pPr>
              <w:rPr>
                <w:rFonts w:ascii="Garamond" w:hAnsi="Garamond"/>
              </w:rPr>
            </w:pPr>
            <w:r w:rsidRPr="00F34A14">
              <w:rPr>
                <w:rFonts w:ascii="Garamond" w:hAnsi="Garamond"/>
              </w:rPr>
              <w:t>New Insights into IO, Finance and high frequency trading;</w:t>
            </w:r>
          </w:p>
          <w:p w14:paraId="5C1E900C" w14:textId="77777777" w:rsidR="00B719A5" w:rsidRPr="00F34A14" w:rsidRDefault="00B719A5" w:rsidP="00D36B9E">
            <w:pPr>
              <w:rPr>
                <w:rFonts w:ascii="Garamond" w:hAnsi="Garamond"/>
              </w:rPr>
            </w:pPr>
            <w:r w:rsidRPr="00F34A14">
              <w:rPr>
                <w:rFonts w:ascii="Garamond" w:hAnsi="Garamond"/>
              </w:rPr>
              <w:t>Using Big Data for Prediction and Public Policy;</w:t>
            </w:r>
          </w:p>
          <w:p w14:paraId="1B88F77A" w14:textId="77777777" w:rsidR="00B719A5" w:rsidRPr="00F34A14" w:rsidRDefault="00B719A5" w:rsidP="00D36B9E">
            <w:pPr>
              <w:rPr>
                <w:rFonts w:ascii="Garamond" w:hAnsi="Garamond"/>
              </w:rPr>
            </w:pPr>
            <w:r w:rsidRPr="00F34A14">
              <w:rPr>
                <w:rFonts w:ascii="Garamond" w:hAnsi="Garamond"/>
              </w:rPr>
              <w:t xml:space="preserve">Regularization (e.g. LASSO and Ridge Regression); </w:t>
            </w:r>
          </w:p>
          <w:p w14:paraId="708AB1FF" w14:textId="77777777" w:rsidR="00B719A5" w:rsidRPr="00F34A14" w:rsidRDefault="00B719A5" w:rsidP="00D36B9E">
            <w:pPr>
              <w:rPr>
                <w:rFonts w:ascii="Garamond" w:hAnsi="Garamond"/>
              </w:rPr>
            </w:pPr>
            <w:r w:rsidRPr="00F34A14">
              <w:rPr>
                <w:rFonts w:ascii="Garamond" w:hAnsi="Garamond"/>
              </w:rPr>
              <w:t>Dimensionality reduction techniques;</w:t>
            </w:r>
          </w:p>
          <w:p w14:paraId="13DB8A10" w14:textId="77777777" w:rsidR="00B719A5" w:rsidRPr="00F34A14" w:rsidRDefault="00B719A5" w:rsidP="00D36B9E">
            <w:pPr>
              <w:rPr>
                <w:rFonts w:ascii="Garamond" w:hAnsi="Garamond"/>
              </w:rPr>
            </w:pPr>
            <w:r w:rsidRPr="00F34A14">
              <w:rPr>
                <w:rFonts w:ascii="Garamond" w:hAnsi="Garamond"/>
              </w:rPr>
              <w:t xml:space="preserve">Additive &amp; Multiplicative modelsExponential smoothing techniques, Forecasting Accuracy, </w:t>
            </w:r>
          </w:p>
          <w:p w14:paraId="684C3631" w14:textId="77777777" w:rsidR="00B719A5" w:rsidRPr="00F34A14" w:rsidRDefault="00B719A5" w:rsidP="00D36B9E">
            <w:pPr>
              <w:rPr>
                <w:rFonts w:ascii="Garamond" w:hAnsi="Garamond"/>
              </w:rPr>
            </w:pPr>
            <w:r w:rsidRPr="00F34A14">
              <w:rPr>
                <w:rFonts w:ascii="Garamond" w:hAnsi="Garamond"/>
              </w:rPr>
              <w:t>Auto-regressive and Moving Average models, ARCH, GARCH;</w:t>
            </w:r>
          </w:p>
          <w:p w14:paraId="4EC7E059" w14:textId="77777777" w:rsidR="00B719A5" w:rsidRPr="00F34A14" w:rsidRDefault="00B719A5" w:rsidP="00D36B9E">
            <w:pPr>
              <w:rPr>
                <w:rFonts w:ascii="Garamond" w:hAnsi="Garamond"/>
              </w:rPr>
            </w:pPr>
            <w:r w:rsidRPr="00F34A14">
              <w:rPr>
                <w:rFonts w:ascii="Garamond" w:hAnsi="Garamond"/>
              </w:rPr>
              <w:t>Risk Analysis;</w:t>
            </w:r>
          </w:p>
          <w:p w14:paraId="64F69B69" w14:textId="77777777" w:rsidR="00B719A5" w:rsidRPr="00F34A14" w:rsidRDefault="00B719A5" w:rsidP="00D36B9E">
            <w:pPr>
              <w:rPr>
                <w:rFonts w:ascii="Garamond" w:hAnsi="Garamond"/>
              </w:rPr>
            </w:pPr>
            <w:r w:rsidRPr="00F34A14">
              <w:rPr>
                <w:rFonts w:ascii="Garamond" w:hAnsi="Garamond"/>
              </w:rPr>
              <w:t>Supervised Machine Learning, U-mean,</w:t>
            </w:r>
          </w:p>
          <w:p w14:paraId="63B4E641" w14:textId="77777777" w:rsidR="00B719A5" w:rsidRPr="00F34A14" w:rsidRDefault="00B719A5" w:rsidP="00D36B9E">
            <w:pPr>
              <w:rPr>
                <w:rFonts w:ascii="Garamond" w:hAnsi="Garamond"/>
              </w:rPr>
            </w:pPr>
            <w:r w:rsidRPr="00F34A14">
              <w:rPr>
                <w:rFonts w:ascii="Garamond" w:hAnsi="Garamond"/>
              </w:rPr>
              <w:t>Unsupervised Learning (e.g. model based clustering, hierarchical non-hierarchical clustering);</w:t>
            </w:r>
          </w:p>
          <w:p w14:paraId="2DF24706" w14:textId="77777777" w:rsidR="00B719A5" w:rsidRPr="00F34A14" w:rsidRDefault="00B719A5" w:rsidP="00D36B9E">
            <w:pPr>
              <w:rPr>
                <w:rFonts w:ascii="Garamond" w:hAnsi="Garamond"/>
              </w:rPr>
            </w:pPr>
            <w:r w:rsidRPr="00F34A14">
              <w:rPr>
                <w:rFonts w:ascii="Garamond" w:hAnsi="Garamond"/>
              </w:rPr>
              <w:t>Machine learning and the art of sparsity, More machine learning techniques;</w:t>
            </w:r>
          </w:p>
          <w:p w14:paraId="429B6AE0" w14:textId="77777777" w:rsidR="00B719A5" w:rsidRPr="00F34A14" w:rsidRDefault="00B719A5" w:rsidP="00D36B9E">
            <w:pPr>
              <w:rPr>
                <w:rFonts w:ascii="Garamond" w:hAnsi="Garamond"/>
              </w:rPr>
            </w:pPr>
            <w:r w:rsidRPr="00F34A14">
              <w:rPr>
                <w:rFonts w:ascii="Garamond" w:hAnsi="Garamond"/>
              </w:rPr>
              <w:t>Limitations and Concerns.</w:t>
            </w:r>
          </w:p>
        </w:tc>
      </w:tr>
      <w:tr w:rsidR="00F34A14" w:rsidRPr="00F34A14" w14:paraId="486711E6" w14:textId="77777777" w:rsidTr="00D36B9E">
        <w:tc>
          <w:tcPr>
            <w:tcW w:w="2263" w:type="dxa"/>
            <w:vAlign w:val="center"/>
          </w:tcPr>
          <w:p w14:paraId="7D52F1B4" w14:textId="77777777" w:rsidR="00B719A5" w:rsidRPr="00F34A14" w:rsidRDefault="00B719A5" w:rsidP="00D36B9E">
            <w:pPr>
              <w:rPr>
                <w:rFonts w:ascii="Garamond" w:hAnsi="Garamond"/>
              </w:rPr>
            </w:pPr>
            <w:r w:rsidRPr="00F34A14">
              <w:rPr>
                <w:rFonts w:ascii="Garamond" w:hAnsi="Garamond"/>
              </w:rPr>
              <w:t xml:space="preserve">Learning Outcome      </w:t>
            </w:r>
          </w:p>
        </w:tc>
        <w:tc>
          <w:tcPr>
            <w:tcW w:w="7230" w:type="dxa"/>
            <w:vAlign w:val="center"/>
          </w:tcPr>
          <w:p w14:paraId="720F73B5" w14:textId="77777777" w:rsidR="00B719A5" w:rsidRPr="00F34A14" w:rsidRDefault="00B719A5" w:rsidP="00F47A84">
            <w:pPr>
              <w:pStyle w:val="ListParagraph"/>
              <w:numPr>
                <w:ilvl w:val="0"/>
                <w:numId w:val="1"/>
              </w:numPr>
              <w:ind w:left="36" w:firstLine="0"/>
              <w:rPr>
                <w:rFonts w:ascii="Garamond" w:hAnsi="Garamond"/>
                <w:sz w:val="24"/>
                <w:szCs w:val="24"/>
              </w:rPr>
            </w:pPr>
            <w:r w:rsidRPr="00F34A14">
              <w:rPr>
                <w:rFonts w:ascii="Garamond" w:hAnsi="Garamond"/>
                <w:sz w:val="24"/>
                <w:szCs w:val="24"/>
              </w:rPr>
              <w:t>Appreciate the unique economic, accounting, and legal characteristics of information.</w:t>
            </w:r>
          </w:p>
          <w:p w14:paraId="55D6E78E" w14:textId="77777777" w:rsidR="00B719A5" w:rsidRPr="00F34A14" w:rsidRDefault="00B719A5" w:rsidP="00F47A84">
            <w:pPr>
              <w:pStyle w:val="ListParagraph"/>
              <w:numPr>
                <w:ilvl w:val="0"/>
                <w:numId w:val="1"/>
              </w:numPr>
              <w:ind w:left="36" w:firstLine="0"/>
              <w:rPr>
                <w:rFonts w:ascii="Garamond" w:hAnsi="Garamond"/>
                <w:sz w:val="24"/>
                <w:szCs w:val="24"/>
              </w:rPr>
            </w:pPr>
            <w:r w:rsidRPr="00F34A14">
              <w:rPr>
                <w:rFonts w:ascii="Garamond" w:hAnsi="Garamond"/>
                <w:sz w:val="24"/>
                <w:szCs w:val="24"/>
              </w:rPr>
              <w:t>Understand and apply methods for conceiving and generating broad-based and transformative business benefits from available information assets.</w:t>
            </w:r>
          </w:p>
          <w:p w14:paraId="307E15B8" w14:textId="77777777" w:rsidR="00B719A5" w:rsidRPr="00F34A14" w:rsidRDefault="00B719A5" w:rsidP="00F47A84">
            <w:pPr>
              <w:pStyle w:val="ListParagraph"/>
              <w:numPr>
                <w:ilvl w:val="0"/>
                <w:numId w:val="1"/>
              </w:numPr>
              <w:ind w:left="36" w:firstLine="0"/>
              <w:rPr>
                <w:rFonts w:ascii="Garamond" w:hAnsi="Garamond"/>
                <w:sz w:val="24"/>
                <w:szCs w:val="24"/>
              </w:rPr>
            </w:pPr>
            <w:r w:rsidRPr="00F34A14">
              <w:rPr>
                <w:rFonts w:ascii="Garamond" w:hAnsi="Garamond"/>
                <w:sz w:val="24"/>
                <w:szCs w:val="24"/>
              </w:rPr>
              <w:t>Identify and adapt traditional asset management principles and practices toward the improved management of information assets.</w:t>
            </w:r>
          </w:p>
          <w:p w14:paraId="7013F33B" w14:textId="77777777" w:rsidR="00B719A5" w:rsidRPr="00F34A14" w:rsidRDefault="00B719A5" w:rsidP="00F47A84">
            <w:pPr>
              <w:pStyle w:val="ListParagraph"/>
              <w:numPr>
                <w:ilvl w:val="0"/>
                <w:numId w:val="1"/>
              </w:numPr>
              <w:spacing w:after="0" w:line="240" w:lineRule="auto"/>
              <w:ind w:left="36" w:firstLine="0"/>
              <w:rPr>
                <w:rFonts w:ascii="Garamond" w:hAnsi="Garamond"/>
                <w:sz w:val="24"/>
                <w:szCs w:val="24"/>
              </w:rPr>
            </w:pPr>
            <w:r w:rsidRPr="00F34A14">
              <w:rPr>
                <w:rFonts w:ascii="Garamond" w:hAnsi="Garamond"/>
                <w:sz w:val="24"/>
                <w:szCs w:val="24"/>
              </w:rPr>
              <w:t>Measure information’s various value characteristics to help justify or prove information-related expenditures.</w:t>
            </w:r>
          </w:p>
        </w:tc>
      </w:tr>
      <w:tr w:rsidR="00B719A5" w:rsidRPr="00F34A14" w14:paraId="72125434" w14:textId="77777777" w:rsidTr="00D36B9E">
        <w:tc>
          <w:tcPr>
            <w:tcW w:w="2263" w:type="dxa"/>
            <w:vAlign w:val="center"/>
          </w:tcPr>
          <w:p w14:paraId="35267AF3" w14:textId="77777777" w:rsidR="00B719A5" w:rsidRPr="00F34A14" w:rsidRDefault="00B719A5" w:rsidP="00D36B9E">
            <w:pPr>
              <w:rPr>
                <w:rFonts w:ascii="Garamond" w:hAnsi="Garamond"/>
              </w:rPr>
            </w:pPr>
            <w:r w:rsidRPr="00F34A14">
              <w:rPr>
                <w:rFonts w:ascii="Garamond" w:hAnsi="Garamond"/>
              </w:rPr>
              <w:t>Assessment Method</w:t>
            </w:r>
          </w:p>
        </w:tc>
        <w:tc>
          <w:tcPr>
            <w:tcW w:w="7230" w:type="dxa"/>
            <w:vAlign w:val="center"/>
          </w:tcPr>
          <w:p w14:paraId="20478051" w14:textId="77777777" w:rsidR="00B719A5" w:rsidRPr="00F34A14" w:rsidRDefault="00B719A5" w:rsidP="00D36B9E">
            <w:pPr>
              <w:rPr>
                <w:rFonts w:ascii="Garamond" w:hAnsi="Garamond"/>
              </w:rPr>
            </w:pPr>
            <w:r w:rsidRPr="00F34A14">
              <w:rPr>
                <w:rFonts w:ascii="Garamond" w:hAnsi="Garamond"/>
              </w:rPr>
              <w:t>Quizzes, Assignments, Midterm, End Term</w:t>
            </w:r>
          </w:p>
        </w:tc>
      </w:tr>
    </w:tbl>
    <w:p w14:paraId="47D56F55" w14:textId="77777777" w:rsidR="00B719A5" w:rsidRPr="00F34A14" w:rsidRDefault="00B719A5" w:rsidP="00B719A5">
      <w:pPr>
        <w:rPr>
          <w:rFonts w:ascii="Garamond" w:hAnsi="Garamond"/>
          <w:b/>
        </w:rPr>
      </w:pPr>
      <w:r w:rsidRPr="00F34A14">
        <w:rPr>
          <w:rFonts w:ascii="Garamond" w:hAnsi="Garamond"/>
          <w:b/>
        </w:rPr>
        <w:t>Texts:</w:t>
      </w:r>
    </w:p>
    <w:p w14:paraId="621CDE8D" w14:textId="77777777" w:rsidR="00B719A5" w:rsidRPr="00F34A14" w:rsidRDefault="00B719A5" w:rsidP="00B719A5">
      <w:pPr>
        <w:rPr>
          <w:rFonts w:ascii="Garamond" w:hAnsi="Garamond"/>
        </w:rPr>
      </w:pPr>
      <w:r w:rsidRPr="00F34A14">
        <w:rPr>
          <w:rFonts w:ascii="Garamond" w:hAnsi="Garamond"/>
        </w:rPr>
        <w:t>Foster Provost, Tom Fawcett, (2013), Data Science for Business, O'Reilly Media, Inc.</w:t>
      </w:r>
    </w:p>
    <w:p w14:paraId="006144A3" w14:textId="77777777" w:rsidR="00B719A5" w:rsidRPr="00F34A14" w:rsidRDefault="00B719A5" w:rsidP="00B719A5">
      <w:pPr>
        <w:rPr>
          <w:rFonts w:ascii="Garamond" w:hAnsi="Garamond"/>
          <w:b/>
        </w:rPr>
      </w:pPr>
      <w:r w:rsidRPr="00F34A14">
        <w:rPr>
          <w:rFonts w:ascii="Garamond" w:hAnsi="Garamond"/>
          <w:b/>
        </w:rPr>
        <w:t>Suggested Readings:</w:t>
      </w:r>
    </w:p>
    <w:p w14:paraId="2E92DDFC" w14:textId="6D1C08CB" w:rsidR="002E25A2" w:rsidRDefault="00B719A5" w:rsidP="00B719A5">
      <w:pPr>
        <w:rPr>
          <w:rFonts w:ascii="Garamond" w:hAnsi="Garamond"/>
        </w:rPr>
      </w:pPr>
      <w:r w:rsidRPr="00F34A14">
        <w:rPr>
          <w:rFonts w:ascii="Garamond" w:hAnsi="Garamond"/>
        </w:rPr>
        <w:t>Balamarugan Balusamy, Nandhini Abirami R, Seifedine Kadry and Amir Gandomi (2023), Big Data: Concepts, Technology and Architecture, Wiley.</w:t>
      </w:r>
    </w:p>
    <w:p w14:paraId="678A3DB1" w14:textId="77777777" w:rsidR="002E25A2" w:rsidRDefault="002E25A2">
      <w:pPr>
        <w:spacing w:after="160" w:line="259" w:lineRule="auto"/>
        <w:rPr>
          <w:rFonts w:ascii="Garamond" w:hAnsi="Garamond"/>
        </w:rPr>
      </w:pPr>
      <w:r>
        <w:rPr>
          <w:rFonts w:ascii="Garamond" w:hAnsi="Garamond"/>
        </w:rPr>
        <w:br w:type="page"/>
      </w:r>
    </w:p>
    <w:p w14:paraId="059981FA" w14:textId="77777777" w:rsidR="00B719A5" w:rsidRPr="00F34A14" w:rsidRDefault="00B719A5" w:rsidP="00B719A5">
      <w:pPr>
        <w:rPr>
          <w:rFonts w:ascii="Garamond" w:hAnsi="Garamond"/>
        </w:rPr>
      </w:pPr>
    </w:p>
    <w:tbl>
      <w:tblPr>
        <w:tblW w:w="8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96"/>
        <w:gridCol w:w="6037"/>
      </w:tblGrid>
      <w:tr w:rsidR="00F34A14" w:rsidRPr="00F34A14" w14:paraId="5B8F6832" w14:textId="77777777" w:rsidTr="00D36B9E">
        <w:trPr>
          <w:trHeight w:val="257"/>
        </w:trPr>
        <w:tc>
          <w:tcPr>
            <w:tcW w:w="2896" w:type="dxa"/>
            <w:tcMar>
              <w:top w:w="100" w:type="dxa"/>
              <w:left w:w="100" w:type="dxa"/>
              <w:bottom w:w="100" w:type="dxa"/>
              <w:right w:w="100" w:type="dxa"/>
            </w:tcMar>
          </w:tcPr>
          <w:p w14:paraId="2A376B5F" w14:textId="77777777" w:rsidR="00B719A5" w:rsidRPr="00F34A14" w:rsidRDefault="00B719A5" w:rsidP="00D36B9E">
            <w:pPr>
              <w:contextualSpacing/>
              <w:jc w:val="both"/>
              <w:rPr>
                <w:rFonts w:ascii="Garamond" w:eastAsia="Calibri" w:hAnsi="Garamond" w:cstheme="majorHAnsi"/>
              </w:rPr>
            </w:pPr>
            <w:r w:rsidRPr="00F34A14">
              <w:rPr>
                <w:rFonts w:ascii="Garamond" w:eastAsia="Calibri" w:hAnsi="Garamond" w:cstheme="majorHAnsi"/>
              </w:rPr>
              <w:t>Course Number</w:t>
            </w:r>
          </w:p>
        </w:tc>
        <w:tc>
          <w:tcPr>
            <w:tcW w:w="6037" w:type="dxa"/>
            <w:tcMar>
              <w:top w:w="100" w:type="dxa"/>
              <w:left w:w="100" w:type="dxa"/>
              <w:bottom w:w="100" w:type="dxa"/>
              <w:right w:w="100" w:type="dxa"/>
            </w:tcMar>
          </w:tcPr>
          <w:p w14:paraId="2B1EE6F7" w14:textId="049EE91D" w:rsidR="00B719A5" w:rsidRPr="00F34A14" w:rsidRDefault="00B719A5" w:rsidP="00D36B9E">
            <w:pPr>
              <w:contextualSpacing/>
              <w:jc w:val="both"/>
              <w:rPr>
                <w:rFonts w:ascii="Garamond" w:eastAsia="Calibri" w:hAnsi="Garamond" w:cstheme="majorHAnsi"/>
                <w:b/>
              </w:rPr>
            </w:pPr>
            <w:r w:rsidRPr="00645EBD">
              <w:rPr>
                <w:rFonts w:ascii="Garamond" w:hAnsi="Garamond"/>
                <w:b/>
                <w:bCs/>
                <w:strike/>
                <w:highlight w:val="yellow"/>
              </w:rPr>
              <w:t>HS 4278</w:t>
            </w:r>
            <w:r w:rsidR="00645EBD">
              <w:rPr>
                <w:rFonts w:ascii="Garamond" w:hAnsi="Garamond"/>
                <w:b/>
                <w:bCs/>
              </w:rPr>
              <w:tab/>
              <w:t>HS4211</w:t>
            </w:r>
          </w:p>
        </w:tc>
      </w:tr>
      <w:tr w:rsidR="00F34A14" w:rsidRPr="00F34A14" w14:paraId="18F04C54" w14:textId="77777777" w:rsidTr="00D36B9E">
        <w:trPr>
          <w:trHeight w:val="72"/>
        </w:trPr>
        <w:tc>
          <w:tcPr>
            <w:tcW w:w="2896" w:type="dxa"/>
            <w:tcMar>
              <w:top w:w="100" w:type="dxa"/>
              <w:left w:w="100" w:type="dxa"/>
              <w:bottom w:w="100" w:type="dxa"/>
              <w:right w:w="100" w:type="dxa"/>
            </w:tcMar>
          </w:tcPr>
          <w:p w14:paraId="279D3788" w14:textId="77777777" w:rsidR="00B719A5" w:rsidRPr="00F34A14" w:rsidRDefault="00B719A5" w:rsidP="00D36B9E">
            <w:pPr>
              <w:contextualSpacing/>
              <w:jc w:val="both"/>
              <w:rPr>
                <w:rFonts w:ascii="Garamond" w:eastAsia="Calibri" w:hAnsi="Garamond" w:cstheme="majorHAnsi"/>
              </w:rPr>
            </w:pPr>
            <w:r w:rsidRPr="00F34A14">
              <w:rPr>
                <w:rFonts w:ascii="Garamond" w:eastAsia="Calibri" w:hAnsi="Garamond" w:cstheme="majorHAnsi"/>
              </w:rPr>
              <w:t>Course Credit</w:t>
            </w:r>
          </w:p>
        </w:tc>
        <w:tc>
          <w:tcPr>
            <w:tcW w:w="6037" w:type="dxa"/>
            <w:tcMar>
              <w:top w:w="100" w:type="dxa"/>
              <w:left w:w="100" w:type="dxa"/>
              <w:bottom w:w="100" w:type="dxa"/>
              <w:right w:w="100" w:type="dxa"/>
            </w:tcMar>
          </w:tcPr>
          <w:p w14:paraId="55682F6D" w14:textId="0CCFFE01" w:rsidR="00B719A5" w:rsidRPr="00F34A14" w:rsidRDefault="00B719A5" w:rsidP="00D36B9E">
            <w:pPr>
              <w:contextualSpacing/>
              <w:jc w:val="both"/>
              <w:rPr>
                <w:rFonts w:ascii="Garamond" w:eastAsia="Calibri" w:hAnsi="Garamond" w:cstheme="majorHAnsi"/>
                <w:b/>
              </w:rPr>
            </w:pPr>
            <w:r w:rsidRPr="00645EBD">
              <w:rPr>
                <w:rFonts w:ascii="Garamond" w:eastAsia="Calibri" w:hAnsi="Garamond" w:cstheme="majorHAnsi"/>
                <w:b/>
                <w:strike/>
                <w:highlight w:val="yellow"/>
              </w:rPr>
              <w:t>3-0-2-4</w:t>
            </w:r>
            <w:r w:rsidR="00645EBD" w:rsidRPr="00645EBD">
              <w:rPr>
                <w:rFonts w:ascii="Garamond" w:eastAsia="Calibri" w:hAnsi="Garamond" w:cstheme="majorHAnsi"/>
                <w:b/>
                <w:strike/>
              </w:rPr>
              <w:tab/>
            </w:r>
            <w:r w:rsidR="00645EBD">
              <w:rPr>
                <w:rFonts w:ascii="Garamond" w:eastAsia="Calibri" w:hAnsi="Garamond" w:cstheme="majorHAnsi"/>
                <w:b/>
              </w:rPr>
              <w:tab/>
              <w:t>3-1-0-4</w:t>
            </w:r>
          </w:p>
        </w:tc>
      </w:tr>
      <w:tr w:rsidR="00F34A14" w:rsidRPr="00F34A14" w14:paraId="3C6F628E" w14:textId="77777777" w:rsidTr="00D36B9E">
        <w:trPr>
          <w:trHeight w:val="104"/>
        </w:trPr>
        <w:tc>
          <w:tcPr>
            <w:tcW w:w="2896" w:type="dxa"/>
            <w:tcMar>
              <w:top w:w="100" w:type="dxa"/>
              <w:left w:w="100" w:type="dxa"/>
              <w:bottom w:w="100" w:type="dxa"/>
              <w:right w:w="100" w:type="dxa"/>
            </w:tcMar>
          </w:tcPr>
          <w:p w14:paraId="55AD034A" w14:textId="77777777" w:rsidR="00B719A5" w:rsidRPr="00F34A14" w:rsidRDefault="00B719A5" w:rsidP="00D36B9E">
            <w:pPr>
              <w:contextualSpacing/>
              <w:jc w:val="both"/>
              <w:rPr>
                <w:rFonts w:ascii="Garamond" w:eastAsia="Calibri" w:hAnsi="Garamond" w:cstheme="majorHAnsi"/>
              </w:rPr>
            </w:pPr>
            <w:r w:rsidRPr="00F34A14">
              <w:rPr>
                <w:rFonts w:ascii="Garamond" w:eastAsia="Calibri" w:hAnsi="Garamond" w:cstheme="majorHAnsi"/>
              </w:rPr>
              <w:t>Course Title</w:t>
            </w:r>
          </w:p>
        </w:tc>
        <w:tc>
          <w:tcPr>
            <w:tcW w:w="6037" w:type="dxa"/>
            <w:tcMar>
              <w:top w:w="100" w:type="dxa"/>
              <w:left w:w="100" w:type="dxa"/>
              <w:bottom w:w="100" w:type="dxa"/>
              <w:right w:w="100" w:type="dxa"/>
            </w:tcMar>
          </w:tcPr>
          <w:p w14:paraId="69640060" w14:textId="77777777" w:rsidR="00B719A5" w:rsidRPr="00F34A14" w:rsidRDefault="00B719A5" w:rsidP="00D36B9E">
            <w:pPr>
              <w:contextualSpacing/>
              <w:jc w:val="both"/>
              <w:rPr>
                <w:rFonts w:ascii="Garamond" w:eastAsia="Calibri" w:hAnsi="Garamond" w:cstheme="majorHAnsi"/>
                <w:b/>
              </w:rPr>
            </w:pPr>
            <w:r w:rsidRPr="00F34A14">
              <w:rPr>
                <w:rFonts w:ascii="Garamond" w:eastAsia="Calibri" w:hAnsi="Garamond" w:cstheme="majorHAnsi"/>
                <w:b/>
              </w:rPr>
              <w:t>Machine Learning &amp; DS</w:t>
            </w:r>
          </w:p>
        </w:tc>
      </w:tr>
      <w:tr w:rsidR="00F34A14" w:rsidRPr="00F34A14" w14:paraId="0E098A2E" w14:textId="77777777" w:rsidTr="00D36B9E">
        <w:trPr>
          <w:trHeight w:val="949"/>
        </w:trPr>
        <w:tc>
          <w:tcPr>
            <w:tcW w:w="2896" w:type="dxa"/>
            <w:tcMar>
              <w:top w:w="100" w:type="dxa"/>
              <w:left w:w="100" w:type="dxa"/>
              <w:bottom w:w="100" w:type="dxa"/>
              <w:right w:w="100" w:type="dxa"/>
            </w:tcMar>
          </w:tcPr>
          <w:p w14:paraId="1824A8D8"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rPr>
              <w:t>Learning Objectives</w:t>
            </w:r>
          </w:p>
        </w:tc>
        <w:tc>
          <w:tcPr>
            <w:tcW w:w="6037" w:type="dxa"/>
            <w:tcMar>
              <w:top w:w="100" w:type="dxa"/>
              <w:left w:w="100" w:type="dxa"/>
              <w:bottom w:w="100" w:type="dxa"/>
              <w:right w:w="100" w:type="dxa"/>
            </w:tcMar>
          </w:tcPr>
          <w:p w14:paraId="516E3657" w14:textId="77777777" w:rsidR="00B719A5" w:rsidRPr="00F34A14" w:rsidRDefault="00B719A5" w:rsidP="00D36B9E">
            <w:pPr>
              <w:rPr>
                <w:rFonts w:ascii="Garamond" w:eastAsia="Calibri" w:hAnsi="Garamond" w:cstheme="majorHAnsi"/>
                <w:highlight w:val="white"/>
              </w:rPr>
            </w:pPr>
            <w:r w:rsidRPr="00F34A14">
              <w:rPr>
                <w:rFonts w:ascii="Garamond" w:eastAsia="Calibri" w:hAnsi="Garamond" w:cstheme="majorHAnsi"/>
                <w:highlight w:val="white"/>
              </w:rPr>
              <w:t xml:space="preserve">1) This course aims to train the students with the basic concepts of machine learning.  </w:t>
            </w:r>
          </w:p>
          <w:p w14:paraId="0C279993" w14:textId="77777777" w:rsidR="00B719A5" w:rsidRPr="00F34A14" w:rsidRDefault="00B719A5" w:rsidP="00D36B9E">
            <w:pPr>
              <w:rPr>
                <w:rFonts w:ascii="Garamond" w:eastAsia="Calibri" w:hAnsi="Garamond" w:cstheme="majorHAnsi"/>
                <w:highlight w:val="white"/>
              </w:rPr>
            </w:pPr>
            <w:r w:rsidRPr="00F34A14">
              <w:rPr>
                <w:rFonts w:ascii="Garamond" w:eastAsia="Calibri" w:hAnsi="Garamond" w:cstheme="majorHAnsi"/>
                <w:highlight w:val="white"/>
              </w:rPr>
              <w:t>2) Showcase the utility of machine learning in the analysis of real-world problems.</w:t>
            </w:r>
          </w:p>
          <w:p w14:paraId="663B5A71" w14:textId="77777777" w:rsidR="00B719A5" w:rsidRPr="00F34A14" w:rsidRDefault="00B719A5" w:rsidP="00D36B9E">
            <w:pPr>
              <w:rPr>
                <w:rFonts w:ascii="Garamond" w:eastAsia="Calibri" w:hAnsi="Garamond" w:cstheme="majorHAnsi"/>
              </w:rPr>
            </w:pPr>
            <w:r w:rsidRPr="00F34A14">
              <w:rPr>
                <w:rFonts w:ascii="Garamond" w:eastAsia="Calibri" w:hAnsi="Garamond" w:cstheme="majorHAnsi"/>
                <w:highlight w:val="white"/>
              </w:rPr>
              <w:t xml:space="preserve">3) Students will get acquainted with various models and algorithms of supervised learning, reinforcement learning, unsupervised learning, feature selection, and some recent real-life applications of these techniques  </w:t>
            </w:r>
          </w:p>
        </w:tc>
      </w:tr>
      <w:tr w:rsidR="00F34A14" w:rsidRPr="00F34A14" w14:paraId="1F1AAB6C" w14:textId="77777777" w:rsidTr="00D36B9E">
        <w:trPr>
          <w:trHeight w:val="327"/>
        </w:trPr>
        <w:tc>
          <w:tcPr>
            <w:tcW w:w="2896" w:type="dxa"/>
            <w:tcMar>
              <w:top w:w="100" w:type="dxa"/>
              <w:left w:w="100" w:type="dxa"/>
              <w:bottom w:w="100" w:type="dxa"/>
              <w:right w:w="100" w:type="dxa"/>
            </w:tcMar>
          </w:tcPr>
          <w:p w14:paraId="1F06B41F"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rPr>
              <w:t>Course Description</w:t>
            </w:r>
          </w:p>
        </w:tc>
        <w:tc>
          <w:tcPr>
            <w:tcW w:w="6037" w:type="dxa"/>
            <w:tcMar>
              <w:top w:w="100" w:type="dxa"/>
              <w:left w:w="100" w:type="dxa"/>
              <w:bottom w:w="100" w:type="dxa"/>
              <w:right w:w="100" w:type="dxa"/>
            </w:tcMar>
          </w:tcPr>
          <w:p w14:paraId="5F38BF95"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highlight w:val="white"/>
              </w:rPr>
              <w:t>This course will provide knowledge on different paradigms of machine learning, namely supervised learning, unsupervised learning, semi-supervised learning, reinforcement learning, etc. It will help in understanding various algorithms and application areas of machine learning.</w:t>
            </w:r>
          </w:p>
        </w:tc>
      </w:tr>
      <w:tr w:rsidR="00F34A14" w:rsidRPr="00F34A14" w14:paraId="61F010E0" w14:textId="77777777" w:rsidTr="00D36B9E">
        <w:trPr>
          <w:trHeight w:val="761"/>
        </w:trPr>
        <w:tc>
          <w:tcPr>
            <w:tcW w:w="2896" w:type="dxa"/>
            <w:tcMar>
              <w:top w:w="100" w:type="dxa"/>
              <w:left w:w="100" w:type="dxa"/>
              <w:bottom w:w="100" w:type="dxa"/>
              <w:right w:w="100" w:type="dxa"/>
            </w:tcMar>
          </w:tcPr>
          <w:p w14:paraId="5D2EFE1D"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rPr>
              <w:t>Course Outline</w:t>
            </w:r>
          </w:p>
        </w:tc>
        <w:tc>
          <w:tcPr>
            <w:tcW w:w="6037" w:type="dxa"/>
            <w:tcMar>
              <w:top w:w="100" w:type="dxa"/>
              <w:left w:w="100" w:type="dxa"/>
              <w:bottom w:w="100" w:type="dxa"/>
              <w:right w:w="100" w:type="dxa"/>
            </w:tcMar>
          </w:tcPr>
          <w:p w14:paraId="6ED77AFE" w14:textId="77777777" w:rsidR="00B719A5" w:rsidRPr="00F34A14" w:rsidRDefault="00B719A5" w:rsidP="00D36B9E">
            <w:pPr>
              <w:shd w:val="clear" w:color="auto" w:fill="FFFFFF"/>
              <w:jc w:val="both"/>
              <w:rPr>
                <w:rFonts w:ascii="Garamond" w:eastAsia="Calibri" w:hAnsi="Garamond" w:cstheme="majorHAnsi"/>
              </w:rPr>
            </w:pPr>
            <w:r w:rsidRPr="00F34A14">
              <w:rPr>
                <w:rFonts w:ascii="Garamond" w:eastAsia="Calibri" w:hAnsi="Garamond" w:cstheme="majorHAnsi"/>
              </w:rPr>
              <w:t>Supervised learning: decision trees, nearest neighbour classifiers, generative classifiers like naive Bayes, linear discriminate analysis, Support vector Machines, feature selection techniques: wrapper and filter approaches, back-ward selection algorithms, forward selection algorithms, PCA, LDA</w:t>
            </w:r>
          </w:p>
          <w:p w14:paraId="5B966805" w14:textId="77777777" w:rsidR="00B719A5" w:rsidRPr="00F34A14" w:rsidRDefault="00B719A5" w:rsidP="00D36B9E">
            <w:pPr>
              <w:shd w:val="clear" w:color="auto" w:fill="FFFFFF"/>
              <w:jc w:val="both"/>
              <w:rPr>
                <w:rFonts w:ascii="Garamond" w:eastAsia="Calibri" w:hAnsi="Garamond" w:cstheme="majorHAnsi"/>
              </w:rPr>
            </w:pPr>
            <w:r w:rsidRPr="00F34A14">
              <w:rPr>
                <w:rFonts w:ascii="Garamond" w:eastAsia="Calibri" w:hAnsi="Garamond" w:cstheme="majorHAnsi"/>
              </w:rPr>
              <w:t>Unsupervised learning: K-means, hierarchical, EM, K-medoid, DB-Scan, cluster validity indices, similarity measures, some modern techniques of clustering;</w:t>
            </w:r>
          </w:p>
          <w:p w14:paraId="34216A7F" w14:textId="77777777" w:rsidR="00B719A5" w:rsidRPr="00F34A14" w:rsidRDefault="00B719A5" w:rsidP="00D36B9E">
            <w:pPr>
              <w:shd w:val="clear" w:color="auto" w:fill="FFFFFF"/>
              <w:jc w:val="both"/>
              <w:rPr>
                <w:rFonts w:ascii="Garamond" w:eastAsia="Calibri" w:hAnsi="Garamond" w:cstheme="majorHAnsi"/>
              </w:rPr>
            </w:pPr>
            <w:r w:rsidRPr="00F34A14">
              <w:rPr>
                <w:rFonts w:ascii="Garamond" w:eastAsia="Calibri" w:hAnsi="Garamond" w:cstheme="majorHAnsi"/>
              </w:rPr>
              <w:t xml:space="preserve">Graphical models: HMM, CRF, MEMM </w:t>
            </w:r>
          </w:p>
          <w:p w14:paraId="00FF6C72" w14:textId="77777777" w:rsidR="00B719A5" w:rsidRPr="00F34A14" w:rsidRDefault="00B719A5" w:rsidP="00D36B9E">
            <w:pPr>
              <w:shd w:val="clear" w:color="auto" w:fill="FFFFFF"/>
              <w:jc w:val="both"/>
              <w:rPr>
                <w:rFonts w:ascii="Garamond" w:eastAsia="Calibri" w:hAnsi="Garamond" w:cstheme="majorHAnsi"/>
              </w:rPr>
            </w:pPr>
            <w:r w:rsidRPr="00F34A14">
              <w:rPr>
                <w:rFonts w:ascii="Garamond" w:eastAsia="Calibri" w:hAnsi="Garamond" w:cstheme="majorHAnsi"/>
              </w:rPr>
              <w:t>Semi-supervised learning, Active Learning, Topic Modelling: LDA</w:t>
            </w:r>
          </w:p>
        </w:tc>
      </w:tr>
      <w:tr w:rsidR="00F34A14" w:rsidRPr="00F34A14" w14:paraId="3BA88C02" w14:textId="77777777" w:rsidTr="00D36B9E">
        <w:trPr>
          <w:trHeight w:val="967"/>
        </w:trPr>
        <w:tc>
          <w:tcPr>
            <w:tcW w:w="2896" w:type="dxa"/>
            <w:tcMar>
              <w:top w:w="100" w:type="dxa"/>
              <w:left w:w="100" w:type="dxa"/>
              <w:bottom w:w="100" w:type="dxa"/>
              <w:right w:w="100" w:type="dxa"/>
            </w:tcMar>
          </w:tcPr>
          <w:p w14:paraId="51C45BCF"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rPr>
              <w:t>Learning Outcome</w:t>
            </w:r>
          </w:p>
        </w:tc>
        <w:tc>
          <w:tcPr>
            <w:tcW w:w="6037" w:type="dxa"/>
            <w:tcMar>
              <w:top w:w="100" w:type="dxa"/>
              <w:left w:w="100" w:type="dxa"/>
              <w:bottom w:w="100" w:type="dxa"/>
              <w:right w:w="100" w:type="dxa"/>
            </w:tcMar>
          </w:tcPr>
          <w:p w14:paraId="7502F1DB" w14:textId="77777777" w:rsidR="00B719A5" w:rsidRPr="00F34A14" w:rsidRDefault="00B719A5" w:rsidP="00D36B9E">
            <w:pPr>
              <w:rPr>
                <w:rFonts w:ascii="Garamond" w:eastAsia="Calibri" w:hAnsi="Garamond" w:cstheme="majorHAnsi"/>
                <w:highlight w:val="white"/>
              </w:rPr>
            </w:pPr>
            <w:r w:rsidRPr="00F34A14">
              <w:rPr>
                <w:rFonts w:ascii="Garamond" w:eastAsia="Calibri" w:hAnsi="Garamond" w:cstheme="majorHAnsi"/>
                <w:highlight w:val="white"/>
              </w:rPr>
              <w:t>1) This course would enable the students to apply machine learning concepts for solving engineering problems.</w:t>
            </w:r>
          </w:p>
          <w:p w14:paraId="0D0560B6" w14:textId="77777777" w:rsidR="00B719A5" w:rsidRPr="00F34A14" w:rsidRDefault="00B719A5" w:rsidP="00D36B9E">
            <w:pPr>
              <w:rPr>
                <w:rFonts w:ascii="Garamond" w:eastAsia="Calibri" w:hAnsi="Garamond" w:cstheme="majorHAnsi"/>
                <w:highlight w:val="white"/>
              </w:rPr>
            </w:pPr>
            <w:r w:rsidRPr="00F34A14">
              <w:rPr>
                <w:rFonts w:ascii="Garamond" w:eastAsia="Calibri" w:hAnsi="Garamond" w:cstheme="majorHAnsi"/>
                <w:highlight w:val="white"/>
              </w:rPr>
              <w:t>2) The students would be able to understand the theory behind machine learning and will be capable of designing new algorithms for real-life problems</w:t>
            </w:r>
          </w:p>
          <w:p w14:paraId="225BED3A" w14:textId="77777777" w:rsidR="00B719A5" w:rsidRPr="00F34A14" w:rsidRDefault="00B719A5" w:rsidP="00D36B9E">
            <w:pPr>
              <w:rPr>
                <w:rFonts w:ascii="Garamond" w:eastAsia="Calibri" w:hAnsi="Garamond" w:cstheme="majorHAnsi"/>
              </w:rPr>
            </w:pPr>
            <w:r w:rsidRPr="00F34A14">
              <w:rPr>
                <w:rFonts w:ascii="Garamond" w:eastAsia="Calibri" w:hAnsi="Garamond" w:cstheme="majorHAnsi"/>
                <w:highlight w:val="white"/>
              </w:rPr>
              <w:t>3) This course would enable the students to grasp the mathematical concepts behind machine learning</w:t>
            </w:r>
          </w:p>
        </w:tc>
      </w:tr>
      <w:tr w:rsidR="00B719A5" w:rsidRPr="00F34A14" w14:paraId="29798678" w14:textId="77777777" w:rsidTr="00D36B9E">
        <w:trPr>
          <w:trHeight w:val="181"/>
        </w:trPr>
        <w:tc>
          <w:tcPr>
            <w:tcW w:w="2896" w:type="dxa"/>
            <w:tcMar>
              <w:top w:w="100" w:type="dxa"/>
              <w:left w:w="100" w:type="dxa"/>
              <w:bottom w:w="100" w:type="dxa"/>
              <w:right w:w="100" w:type="dxa"/>
            </w:tcMar>
          </w:tcPr>
          <w:p w14:paraId="4C0FFC92"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rPr>
              <w:t>Assessment Methods</w:t>
            </w:r>
          </w:p>
        </w:tc>
        <w:tc>
          <w:tcPr>
            <w:tcW w:w="6037" w:type="dxa"/>
            <w:tcMar>
              <w:top w:w="100" w:type="dxa"/>
              <w:left w:w="100" w:type="dxa"/>
              <w:bottom w:w="100" w:type="dxa"/>
              <w:right w:w="100" w:type="dxa"/>
            </w:tcMar>
          </w:tcPr>
          <w:p w14:paraId="1C5950B2" w14:textId="77777777" w:rsidR="00B719A5" w:rsidRPr="00F34A14" w:rsidRDefault="00B719A5" w:rsidP="00D36B9E">
            <w:pPr>
              <w:jc w:val="both"/>
              <w:rPr>
                <w:rFonts w:ascii="Garamond" w:eastAsia="Calibri" w:hAnsi="Garamond" w:cstheme="majorHAnsi"/>
              </w:rPr>
            </w:pPr>
            <w:r w:rsidRPr="00F34A14">
              <w:rPr>
                <w:rFonts w:ascii="Garamond" w:eastAsia="Calibri" w:hAnsi="Garamond" w:cstheme="majorHAnsi"/>
              </w:rPr>
              <w:t>Assignment/Quiz: 30%, MidSem: 30%, Endsem:40%</w:t>
            </w:r>
          </w:p>
        </w:tc>
      </w:tr>
    </w:tbl>
    <w:p w14:paraId="36288036" w14:textId="77777777" w:rsidR="00B719A5" w:rsidRPr="00F34A14" w:rsidRDefault="00B719A5" w:rsidP="00B719A5">
      <w:pPr>
        <w:rPr>
          <w:rFonts w:ascii="Garamond" w:hAnsi="Garamond"/>
        </w:rPr>
      </w:pPr>
    </w:p>
    <w:p w14:paraId="4ACB708F" w14:textId="77777777" w:rsidR="00B719A5" w:rsidRPr="00F34A14" w:rsidRDefault="00B719A5" w:rsidP="00B719A5">
      <w:pPr>
        <w:spacing w:after="120"/>
        <w:jc w:val="both"/>
        <w:rPr>
          <w:rFonts w:ascii="Garamond" w:eastAsia="Calibri" w:hAnsi="Garamond" w:cstheme="majorHAnsi"/>
          <w:b/>
        </w:rPr>
      </w:pPr>
      <w:r w:rsidRPr="00F34A14">
        <w:rPr>
          <w:rFonts w:ascii="Garamond" w:eastAsia="Calibri" w:hAnsi="Garamond" w:cstheme="majorHAnsi"/>
          <w:b/>
        </w:rPr>
        <w:t>Suggested Readings</w:t>
      </w:r>
    </w:p>
    <w:p w14:paraId="79A9E8B9" w14:textId="77777777" w:rsidR="00B719A5" w:rsidRPr="00F34A14" w:rsidRDefault="00B719A5" w:rsidP="00B719A5">
      <w:pPr>
        <w:spacing w:after="120"/>
        <w:jc w:val="both"/>
        <w:rPr>
          <w:rFonts w:ascii="Garamond" w:eastAsia="Calibri" w:hAnsi="Garamond" w:cstheme="majorHAnsi"/>
        </w:rPr>
      </w:pPr>
      <w:r w:rsidRPr="00F34A14">
        <w:rPr>
          <w:rFonts w:ascii="Garamond" w:eastAsia="Calibri" w:hAnsi="Garamond" w:cstheme="majorHAnsi"/>
        </w:rPr>
        <w:t>1. Pattern recognition and machine learning by Christopher Bishop, Springer Verlag, 2006.</w:t>
      </w:r>
    </w:p>
    <w:p w14:paraId="06520C0E" w14:textId="77777777" w:rsidR="00B719A5" w:rsidRPr="00F34A14" w:rsidRDefault="00B719A5" w:rsidP="00B719A5">
      <w:pPr>
        <w:spacing w:after="120"/>
        <w:jc w:val="both"/>
        <w:rPr>
          <w:rFonts w:ascii="Garamond" w:eastAsia="Calibri" w:hAnsi="Garamond" w:cstheme="majorHAnsi"/>
        </w:rPr>
      </w:pPr>
      <w:r w:rsidRPr="00F34A14">
        <w:rPr>
          <w:rFonts w:ascii="Garamond" w:eastAsia="Calibri" w:hAnsi="Garamond" w:cstheme="majorHAnsi"/>
        </w:rPr>
        <w:t xml:space="preserve">2. Hastie, Tibshirani, Friedman </w:t>
      </w:r>
      <w:r w:rsidRPr="00F34A14">
        <w:rPr>
          <w:rFonts w:ascii="Garamond" w:eastAsia="Calibri" w:hAnsi="Garamond" w:cstheme="majorHAnsi"/>
          <w:i/>
        </w:rPr>
        <w:t xml:space="preserve">The elements of Statistical Learning </w:t>
      </w:r>
      <w:r w:rsidRPr="00F34A14">
        <w:rPr>
          <w:rFonts w:ascii="Garamond" w:eastAsia="Calibri" w:hAnsi="Garamond" w:cstheme="majorHAnsi"/>
        </w:rPr>
        <w:t>Springer Verlag</w:t>
      </w:r>
    </w:p>
    <w:p w14:paraId="14A51888" w14:textId="77777777" w:rsidR="00B719A5" w:rsidRPr="00F34A14" w:rsidRDefault="00B719A5" w:rsidP="00B719A5">
      <w:pPr>
        <w:spacing w:after="120"/>
        <w:jc w:val="both"/>
        <w:rPr>
          <w:rFonts w:ascii="Garamond" w:eastAsia="Calibri" w:hAnsi="Garamond" w:cstheme="majorHAnsi"/>
          <w:b/>
        </w:rPr>
      </w:pPr>
      <w:r w:rsidRPr="00F34A14">
        <w:rPr>
          <w:rFonts w:ascii="Garamond" w:eastAsia="Calibri" w:hAnsi="Garamond" w:cstheme="majorHAnsi"/>
        </w:rPr>
        <w:t xml:space="preserve">3. T. Mitchell. </w:t>
      </w:r>
      <w:r w:rsidRPr="00F34A14">
        <w:rPr>
          <w:rFonts w:ascii="Garamond" w:eastAsia="Calibri" w:hAnsi="Garamond" w:cstheme="majorHAnsi"/>
          <w:i/>
        </w:rPr>
        <w:t>Machine Learning</w:t>
      </w:r>
      <w:r w:rsidRPr="00F34A14">
        <w:rPr>
          <w:rFonts w:ascii="Garamond" w:eastAsia="Calibri" w:hAnsi="Garamond" w:cstheme="majorHAnsi"/>
        </w:rPr>
        <w:t>. McGraw-Hill, 1997.</w:t>
      </w:r>
    </w:p>
    <w:p w14:paraId="1CAAC9AA" w14:textId="77777777" w:rsidR="00B719A5" w:rsidRPr="00F34A14" w:rsidRDefault="00B719A5" w:rsidP="00B719A5">
      <w:pPr>
        <w:spacing w:after="120"/>
        <w:jc w:val="both"/>
        <w:rPr>
          <w:rFonts w:ascii="Garamond" w:eastAsia="Calibri" w:hAnsi="Garamond" w:cstheme="majorHAnsi"/>
        </w:rPr>
      </w:pPr>
      <w:r w:rsidRPr="00F34A14">
        <w:rPr>
          <w:rFonts w:ascii="Garamond" w:eastAsia="Calibri" w:hAnsi="Garamond" w:cstheme="majorHAnsi"/>
        </w:rPr>
        <w:t>4. Probability, Random Variables and Stochastic processes by Papoulis and Pillai, 4th Edition, Tata McGraw Hill Edition.</w:t>
      </w:r>
    </w:p>
    <w:p w14:paraId="5F073155" w14:textId="77777777" w:rsidR="00B719A5" w:rsidRPr="00F34A14" w:rsidRDefault="00B719A5" w:rsidP="00B719A5">
      <w:pPr>
        <w:spacing w:after="120"/>
        <w:jc w:val="both"/>
        <w:rPr>
          <w:rFonts w:ascii="Garamond" w:eastAsia="Calibri" w:hAnsi="Garamond" w:cstheme="majorHAnsi"/>
        </w:rPr>
      </w:pPr>
      <w:r w:rsidRPr="00F34A14">
        <w:rPr>
          <w:rFonts w:ascii="Garamond" w:eastAsia="Calibri" w:hAnsi="Garamond" w:cstheme="majorHAnsi"/>
        </w:rPr>
        <w:lastRenderedPageBreak/>
        <w:t>5. Linear Algebra and Its Applications by Gilbert Strand. Thompson Books.</w:t>
      </w:r>
    </w:p>
    <w:p w14:paraId="31FC7B06" w14:textId="77777777" w:rsidR="00B719A5" w:rsidRPr="00F34A14" w:rsidRDefault="00B719A5" w:rsidP="00B719A5">
      <w:pPr>
        <w:spacing w:after="120"/>
        <w:jc w:val="both"/>
        <w:rPr>
          <w:rFonts w:ascii="Garamond" w:eastAsia="Calibri" w:hAnsi="Garamond" w:cstheme="majorHAnsi"/>
        </w:rPr>
      </w:pPr>
      <w:r w:rsidRPr="00F34A14">
        <w:rPr>
          <w:rFonts w:ascii="Garamond" w:eastAsia="Calibri" w:hAnsi="Garamond" w:cstheme="majorHAnsi"/>
        </w:rPr>
        <w:t>6. Data Mining: Concepts and Techniques by Jiawei Han, MichelineKamber, Morgan Kaufmann Publishers.</w:t>
      </w:r>
    </w:p>
    <w:p w14:paraId="3E08534C" w14:textId="77777777" w:rsidR="00B719A5" w:rsidRPr="00F34A14" w:rsidRDefault="00B719A5" w:rsidP="00B719A5">
      <w:pPr>
        <w:spacing w:after="120"/>
        <w:jc w:val="both"/>
        <w:rPr>
          <w:rFonts w:ascii="Garamond" w:eastAsia="Calibri" w:hAnsi="Garamond" w:cstheme="majorHAnsi"/>
          <w:b/>
        </w:rPr>
      </w:pPr>
      <w:r w:rsidRPr="00F34A14">
        <w:rPr>
          <w:rFonts w:ascii="Garamond" w:eastAsia="Calibri" w:hAnsi="Garamond" w:cstheme="majorHAnsi"/>
        </w:rPr>
        <w:t xml:space="preserve">7. A. K. Jain and R. C. Dubes. </w:t>
      </w:r>
      <w:r w:rsidRPr="00F34A14">
        <w:rPr>
          <w:rFonts w:ascii="Garamond" w:eastAsia="Calibri" w:hAnsi="Garamond" w:cstheme="majorHAnsi"/>
          <w:i/>
        </w:rPr>
        <w:t>Algorithms for Clustering Data</w:t>
      </w:r>
      <w:r w:rsidRPr="00F34A14">
        <w:rPr>
          <w:rFonts w:ascii="Garamond" w:eastAsia="Calibri" w:hAnsi="Garamond" w:cstheme="majorHAnsi"/>
        </w:rPr>
        <w:t>. Prentice Hall, 1988.</w:t>
      </w:r>
    </w:p>
    <w:p w14:paraId="60705456" w14:textId="77777777" w:rsidR="00B719A5" w:rsidRPr="00F34A14" w:rsidRDefault="00B719A5" w:rsidP="00B719A5">
      <w:pPr>
        <w:spacing w:after="120"/>
        <w:jc w:val="both"/>
        <w:rPr>
          <w:rFonts w:ascii="Garamond" w:eastAsia="Calibri" w:hAnsi="Garamond" w:cstheme="majorHAnsi"/>
          <w:b/>
        </w:rPr>
      </w:pPr>
    </w:p>
    <w:p w14:paraId="50605D41" w14:textId="77777777" w:rsidR="00B719A5" w:rsidRPr="00F34A14" w:rsidRDefault="00B719A5" w:rsidP="00B719A5">
      <w:pPr>
        <w:spacing w:after="120"/>
        <w:jc w:val="both"/>
        <w:rPr>
          <w:rFonts w:ascii="Garamond" w:eastAsia="Calibri" w:hAnsi="Garamond" w:cstheme="majorHAnsi"/>
          <w:b/>
        </w:rPr>
      </w:pPr>
    </w:p>
    <w:p w14:paraId="505D45DB" w14:textId="13A7F706" w:rsidR="00883370" w:rsidRPr="00F34A14" w:rsidRDefault="00B719A5" w:rsidP="00B719A5">
      <w:pPr>
        <w:spacing w:after="200" w:line="276" w:lineRule="auto"/>
        <w:rPr>
          <w:b/>
        </w:rPr>
      </w:pPr>
      <w:r w:rsidRPr="00F34A14">
        <w:rPr>
          <w:rFonts w:ascii="Garamond" w:hAnsi="Garamond"/>
        </w:rPr>
        <w:t>****************************************************************************************</w:t>
      </w:r>
    </w:p>
    <w:sectPr w:rsidR="00883370" w:rsidRPr="00F34A14" w:rsidSect="009A0ECD">
      <w:footerReference w:type="default" r:id="rId10"/>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418EA" w14:textId="77777777" w:rsidR="00B30E23" w:rsidRDefault="00B30E23" w:rsidP="001E78D3">
      <w:r>
        <w:separator/>
      </w:r>
    </w:p>
  </w:endnote>
  <w:endnote w:type="continuationSeparator" w:id="0">
    <w:p w14:paraId="64034209" w14:textId="77777777" w:rsidR="00B30E23" w:rsidRDefault="00B30E23"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7AB683B1" w:rsidR="00413630" w:rsidRDefault="00413630">
        <w:pPr>
          <w:pStyle w:val="Footer"/>
          <w:jc w:val="center"/>
        </w:pPr>
        <w:r>
          <w:fldChar w:fldCharType="begin"/>
        </w:r>
        <w:r>
          <w:instrText xml:space="preserve"> PAGE   \* MERGEFORMAT </w:instrText>
        </w:r>
        <w:r>
          <w:fldChar w:fldCharType="separate"/>
        </w:r>
        <w:r w:rsidR="00DC63FE">
          <w:rPr>
            <w:noProof/>
          </w:rPr>
          <w:t>62</w:t>
        </w:r>
        <w:r>
          <w:rPr>
            <w:noProof/>
          </w:rPr>
          <w:fldChar w:fldCharType="end"/>
        </w:r>
      </w:p>
    </w:sdtContent>
  </w:sdt>
  <w:p w14:paraId="2816FE86" w14:textId="77777777" w:rsidR="00413630" w:rsidRDefault="00413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D322" w14:textId="77777777" w:rsidR="00B30E23" w:rsidRDefault="00B30E23" w:rsidP="001E78D3">
      <w:r>
        <w:separator/>
      </w:r>
    </w:p>
  </w:footnote>
  <w:footnote w:type="continuationSeparator" w:id="0">
    <w:p w14:paraId="4DFC6B6C" w14:textId="77777777" w:rsidR="00B30E23" w:rsidRDefault="00B30E23"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E70C67A4"/>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3F86FDA"/>
    <w:multiLevelType w:val="multilevel"/>
    <w:tmpl w:val="B7FCE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094E1BBD"/>
    <w:multiLevelType w:val="multilevel"/>
    <w:tmpl w:val="A4C8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169C2"/>
    <w:multiLevelType w:val="multilevel"/>
    <w:tmpl w:val="0B2289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0B090CBE"/>
    <w:multiLevelType w:val="hybridMultilevel"/>
    <w:tmpl w:val="C66A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 w15:restartNumberingAfterBreak="0">
    <w:nsid w:val="0EF039AC"/>
    <w:multiLevelType w:val="multilevel"/>
    <w:tmpl w:val="890298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C43DBC"/>
    <w:multiLevelType w:val="hybridMultilevel"/>
    <w:tmpl w:val="1570AF00"/>
    <w:lvl w:ilvl="0" w:tplc="1BAAC16A">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C4A40F6">
      <w:numFmt w:val="bullet"/>
      <w:lvlText w:val="•"/>
      <w:lvlJc w:val="left"/>
      <w:pPr>
        <w:ind w:left="1009" w:hanging="252"/>
      </w:pPr>
      <w:rPr>
        <w:rFonts w:hint="default"/>
        <w:lang w:val="en-US" w:eastAsia="en-US" w:bidi="ar-SA"/>
      </w:rPr>
    </w:lvl>
    <w:lvl w:ilvl="2" w:tplc="924C00E0">
      <w:numFmt w:val="bullet"/>
      <w:lvlText w:val="•"/>
      <w:lvlJc w:val="left"/>
      <w:pPr>
        <w:ind w:left="1678" w:hanging="252"/>
      </w:pPr>
      <w:rPr>
        <w:rFonts w:hint="default"/>
        <w:lang w:val="en-US" w:eastAsia="en-US" w:bidi="ar-SA"/>
      </w:rPr>
    </w:lvl>
    <w:lvl w:ilvl="3" w:tplc="DF765784">
      <w:numFmt w:val="bullet"/>
      <w:lvlText w:val="•"/>
      <w:lvlJc w:val="left"/>
      <w:pPr>
        <w:ind w:left="2347" w:hanging="252"/>
      </w:pPr>
      <w:rPr>
        <w:rFonts w:hint="default"/>
        <w:lang w:val="en-US" w:eastAsia="en-US" w:bidi="ar-SA"/>
      </w:rPr>
    </w:lvl>
    <w:lvl w:ilvl="4" w:tplc="FC9ED1D8">
      <w:numFmt w:val="bullet"/>
      <w:lvlText w:val="•"/>
      <w:lvlJc w:val="left"/>
      <w:pPr>
        <w:ind w:left="3016" w:hanging="252"/>
      </w:pPr>
      <w:rPr>
        <w:rFonts w:hint="default"/>
        <w:lang w:val="en-US" w:eastAsia="en-US" w:bidi="ar-SA"/>
      </w:rPr>
    </w:lvl>
    <w:lvl w:ilvl="5" w:tplc="0CE64512">
      <w:numFmt w:val="bullet"/>
      <w:lvlText w:val="•"/>
      <w:lvlJc w:val="left"/>
      <w:pPr>
        <w:ind w:left="3685" w:hanging="252"/>
      </w:pPr>
      <w:rPr>
        <w:rFonts w:hint="default"/>
        <w:lang w:val="en-US" w:eastAsia="en-US" w:bidi="ar-SA"/>
      </w:rPr>
    </w:lvl>
    <w:lvl w:ilvl="6" w:tplc="5002ADB8">
      <w:numFmt w:val="bullet"/>
      <w:lvlText w:val="•"/>
      <w:lvlJc w:val="left"/>
      <w:pPr>
        <w:ind w:left="4354" w:hanging="252"/>
      </w:pPr>
      <w:rPr>
        <w:rFonts w:hint="default"/>
        <w:lang w:val="en-US" w:eastAsia="en-US" w:bidi="ar-SA"/>
      </w:rPr>
    </w:lvl>
    <w:lvl w:ilvl="7" w:tplc="F89ACE68">
      <w:numFmt w:val="bullet"/>
      <w:lvlText w:val="•"/>
      <w:lvlJc w:val="left"/>
      <w:pPr>
        <w:ind w:left="5023" w:hanging="252"/>
      </w:pPr>
      <w:rPr>
        <w:rFonts w:hint="default"/>
        <w:lang w:val="en-US" w:eastAsia="en-US" w:bidi="ar-SA"/>
      </w:rPr>
    </w:lvl>
    <w:lvl w:ilvl="8" w:tplc="FCCCBEA8">
      <w:numFmt w:val="bullet"/>
      <w:lvlText w:val="•"/>
      <w:lvlJc w:val="left"/>
      <w:pPr>
        <w:ind w:left="5692" w:hanging="252"/>
      </w:pPr>
      <w:rPr>
        <w:rFonts w:hint="default"/>
        <w:lang w:val="en-US" w:eastAsia="en-US" w:bidi="ar-SA"/>
      </w:rPr>
    </w:lvl>
  </w:abstractNum>
  <w:abstractNum w:abstractNumId="12"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3" w15:restartNumberingAfterBreak="0">
    <w:nsid w:val="13C80AE2"/>
    <w:multiLevelType w:val="hybridMultilevel"/>
    <w:tmpl w:val="6E785398"/>
    <w:lvl w:ilvl="0" w:tplc="FFFFFFFF">
      <w:start w:val="1"/>
      <w:numFmt w:val="decimal"/>
      <w:lvlText w:val="%1."/>
      <w:lvlJc w:val="left"/>
      <w:pPr>
        <w:ind w:left="360" w:hanging="360"/>
      </w:pPr>
    </w:lvl>
    <w:lvl w:ilvl="1" w:tplc="4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81EFD"/>
    <w:multiLevelType w:val="hybridMultilevel"/>
    <w:tmpl w:val="E4D2F424"/>
    <w:lvl w:ilvl="0" w:tplc="40090001">
      <w:start w:val="1"/>
      <w:numFmt w:val="bullet"/>
      <w:lvlText w:val=""/>
      <w:lvlJc w:val="left"/>
      <w:pPr>
        <w:tabs>
          <w:tab w:val="num" w:pos="720"/>
        </w:tabs>
        <w:ind w:left="720" w:hanging="360"/>
      </w:pPr>
      <w:rPr>
        <w:rFonts w:ascii="Symbol" w:hAnsi="Symbol" w:hint="default"/>
      </w:rPr>
    </w:lvl>
    <w:lvl w:ilvl="1" w:tplc="39A49074" w:tentative="1">
      <w:start w:val="1"/>
      <w:numFmt w:val="bullet"/>
      <w:lvlText w:val="•"/>
      <w:lvlJc w:val="left"/>
      <w:pPr>
        <w:tabs>
          <w:tab w:val="num" w:pos="1440"/>
        </w:tabs>
        <w:ind w:left="1440" w:hanging="360"/>
      </w:pPr>
      <w:rPr>
        <w:rFonts w:ascii="Arial" w:hAnsi="Arial" w:hint="default"/>
      </w:rPr>
    </w:lvl>
    <w:lvl w:ilvl="2" w:tplc="1788085A" w:tentative="1">
      <w:start w:val="1"/>
      <w:numFmt w:val="bullet"/>
      <w:lvlText w:val="•"/>
      <w:lvlJc w:val="left"/>
      <w:pPr>
        <w:tabs>
          <w:tab w:val="num" w:pos="2160"/>
        </w:tabs>
        <w:ind w:left="2160" w:hanging="360"/>
      </w:pPr>
      <w:rPr>
        <w:rFonts w:ascii="Arial" w:hAnsi="Arial" w:hint="default"/>
      </w:rPr>
    </w:lvl>
    <w:lvl w:ilvl="3" w:tplc="A7F882C2" w:tentative="1">
      <w:start w:val="1"/>
      <w:numFmt w:val="bullet"/>
      <w:lvlText w:val="•"/>
      <w:lvlJc w:val="left"/>
      <w:pPr>
        <w:tabs>
          <w:tab w:val="num" w:pos="2880"/>
        </w:tabs>
        <w:ind w:left="2880" w:hanging="360"/>
      </w:pPr>
      <w:rPr>
        <w:rFonts w:ascii="Arial" w:hAnsi="Arial" w:hint="default"/>
      </w:rPr>
    </w:lvl>
    <w:lvl w:ilvl="4" w:tplc="DA6CDACC" w:tentative="1">
      <w:start w:val="1"/>
      <w:numFmt w:val="bullet"/>
      <w:lvlText w:val="•"/>
      <w:lvlJc w:val="left"/>
      <w:pPr>
        <w:tabs>
          <w:tab w:val="num" w:pos="3600"/>
        </w:tabs>
        <w:ind w:left="3600" w:hanging="360"/>
      </w:pPr>
      <w:rPr>
        <w:rFonts w:ascii="Arial" w:hAnsi="Arial" w:hint="default"/>
      </w:rPr>
    </w:lvl>
    <w:lvl w:ilvl="5" w:tplc="473ADB50" w:tentative="1">
      <w:start w:val="1"/>
      <w:numFmt w:val="bullet"/>
      <w:lvlText w:val="•"/>
      <w:lvlJc w:val="left"/>
      <w:pPr>
        <w:tabs>
          <w:tab w:val="num" w:pos="4320"/>
        </w:tabs>
        <w:ind w:left="4320" w:hanging="360"/>
      </w:pPr>
      <w:rPr>
        <w:rFonts w:ascii="Arial" w:hAnsi="Arial" w:hint="default"/>
      </w:rPr>
    </w:lvl>
    <w:lvl w:ilvl="6" w:tplc="27E00464" w:tentative="1">
      <w:start w:val="1"/>
      <w:numFmt w:val="bullet"/>
      <w:lvlText w:val="•"/>
      <w:lvlJc w:val="left"/>
      <w:pPr>
        <w:tabs>
          <w:tab w:val="num" w:pos="5040"/>
        </w:tabs>
        <w:ind w:left="5040" w:hanging="360"/>
      </w:pPr>
      <w:rPr>
        <w:rFonts w:ascii="Arial" w:hAnsi="Arial" w:hint="default"/>
      </w:rPr>
    </w:lvl>
    <w:lvl w:ilvl="7" w:tplc="AE489488" w:tentative="1">
      <w:start w:val="1"/>
      <w:numFmt w:val="bullet"/>
      <w:lvlText w:val="•"/>
      <w:lvlJc w:val="left"/>
      <w:pPr>
        <w:tabs>
          <w:tab w:val="num" w:pos="5760"/>
        </w:tabs>
        <w:ind w:left="5760" w:hanging="360"/>
      </w:pPr>
      <w:rPr>
        <w:rFonts w:ascii="Arial" w:hAnsi="Arial" w:hint="default"/>
      </w:rPr>
    </w:lvl>
    <w:lvl w:ilvl="8" w:tplc="A798DA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56370"/>
    <w:multiLevelType w:val="hybridMultilevel"/>
    <w:tmpl w:val="0C00D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19796EC8"/>
    <w:multiLevelType w:val="hybridMultilevel"/>
    <w:tmpl w:val="67A800DC"/>
    <w:lvl w:ilvl="0" w:tplc="6C821906">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7D8E55EC">
      <w:numFmt w:val="bullet"/>
      <w:lvlText w:val="•"/>
      <w:lvlJc w:val="left"/>
      <w:pPr>
        <w:ind w:left="1009" w:hanging="252"/>
      </w:pPr>
      <w:rPr>
        <w:rFonts w:hint="default"/>
        <w:lang w:val="en-US" w:eastAsia="en-US" w:bidi="ar-SA"/>
      </w:rPr>
    </w:lvl>
    <w:lvl w:ilvl="2" w:tplc="ABF087E4">
      <w:numFmt w:val="bullet"/>
      <w:lvlText w:val="•"/>
      <w:lvlJc w:val="left"/>
      <w:pPr>
        <w:ind w:left="1678" w:hanging="252"/>
      </w:pPr>
      <w:rPr>
        <w:rFonts w:hint="default"/>
        <w:lang w:val="en-US" w:eastAsia="en-US" w:bidi="ar-SA"/>
      </w:rPr>
    </w:lvl>
    <w:lvl w:ilvl="3" w:tplc="BE8ED13A">
      <w:numFmt w:val="bullet"/>
      <w:lvlText w:val="•"/>
      <w:lvlJc w:val="left"/>
      <w:pPr>
        <w:ind w:left="2347" w:hanging="252"/>
      </w:pPr>
      <w:rPr>
        <w:rFonts w:hint="default"/>
        <w:lang w:val="en-US" w:eastAsia="en-US" w:bidi="ar-SA"/>
      </w:rPr>
    </w:lvl>
    <w:lvl w:ilvl="4" w:tplc="59D0EE82">
      <w:numFmt w:val="bullet"/>
      <w:lvlText w:val="•"/>
      <w:lvlJc w:val="left"/>
      <w:pPr>
        <w:ind w:left="3016" w:hanging="252"/>
      </w:pPr>
      <w:rPr>
        <w:rFonts w:hint="default"/>
        <w:lang w:val="en-US" w:eastAsia="en-US" w:bidi="ar-SA"/>
      </w:rPr>
    </w:lvl>
    <w:lvl w:ilvl="5" w:tplc="85BC229A">
      <w:numFmt w:val="bullet"/>
      <w:lvlText w:val="•"/>
      <w:lvlJc w:val="left"/>
      <w:pPr>
        <w:ind w:left="3685" w:hanging="252"/>
      </w:pPr>
      <w:rPr>
        <w:rFonts w:hint="default"/>
        <w:lang w:val="en-US" w:eastAsia="en-US" w:bidi="ar-SA"/>
      </w:rPr>
    </w:lvl>
    <w:lvl w:ilvl="6" w:tplc="D8863EAC">
      <w:numFmt w:val="bullet"/>
      <w:lvlText w:val="•"/>
      <w:lvlJc w:val="left"/>
      <w:pPr>
        <w:ind w:left="4354" w:hanging="252"/>
      </w:pPr>
      <w:rPr>
        <w:rFonts w:hint="default"/>
        <w:lang w:val="en-US" w:eastAsia="en-US" w:bidi="ar-SA"/>
      </w:rPr>
    </w:lvl>
    <w:lvl w:ilvl="7" w:tplc="CAB87080">
      <w:numFmt w:val="bullet"/>
      <w:lvlText w:val="•"/>
      <w:lvlJc w:val="left"/>
      <w:pPr>
        <w:ind w:left="5023" w:hanging="252"/>
      </w:pPr>
      <w:rPr>
        <w:rFonts w:hint="default"/>
        <w:lang w:val="en-US" w:eastAsia="en-US" w:bidi="ar-SA"/>
      </w:rPr>
    </w:lvl>
    <w:lvl w:ilvl="8" w:tplc="6F627E76">
      <w:numFmt w:val="bullet"/>
      <w:lvlText w:val="•"/>
      <w:lvlJc w:val="left"/>
      <w:pPr>
        <w:ind w:left="5692" w:hanging="252"/>
      </w:pPr>
      <w:rPr>
        <w:rFonts w:hint="default"/>
        <w:lang w:val="en-US" w:eastAsia="en-US" w:bidi="ar-SA"/>
      </w:rPr>
    </w:lvl>
  </w:abstractNum>
  <w:abstractNum w:abstractNumId="20"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ED17B11"/>
    <w:multiLevelType w:val="hybridMultilevel"/>
    <w:tmpl w:val="D7CAFECE"/>
    <w:lvl w:ilvl="0" w:tplc="D3FAAE0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EE74AEF"/>
    <w:multiLevelType w:val="hybridMultilevel"/>
    <w:tmpl w:val="E468F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22E14428"/>
    <w:multiLevelType w:val="hybridMultilevel"/>
    <w:tmpl w:val="F48424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23A64ACD"/>
    <w:multiLevelType w:val="hybridMultilevel"/>
    <w:tmpl w:val="825CA7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EB76FB"/>
    <w:multiLevelType w:val="hybridMultilevel"/>
    <w:tmpl w:val="EF08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5106D9"/>
    <w:multiLevelType w:val="hybridMultilevel"/>
    <w:tmpl w:val="94B8E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5F0068"/>
    <w:multiLevelType w:val="multilevel"/>
    <w:tmpl w:val="88B6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BC43DEB"/>
    <w:multiLevelType w:val="multilevel"/>
    <w:tmpl w:val="45D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816BCD"/>
    <w:multiLevelType w:val="hybridMultilevel"/>
    <w:tmpl w:val="F0E0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6B1D61"/>
    <w:multiLevelType w:val="hybridMultilevel"/>
    <w:tmpl w:val="E530E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2577495"/>
    <w:multiLevelType w:val="multilevel"/>
    <w:tmpl w:val="96A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D77B47"/>
    <w:multiLevelType w:val="hybridMultilevel"/>
    <w:tmpl w:val="39A60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E105A6"/>
    <w:multiLevelType w:val="hybridMultilevel"/>
    <w:tmpl w:val="6B68E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D624BB"/>
    <w:multiLevelType w:val="hybridMultilevel"/>
    <w:tmpl w:val="C74C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9C617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2" w15:restartNumberingAfterBreak="0">
    <w:nsid w:val="38670FF2"/>
    <w:multiLevelType w:val="hybridMultilevel"/>
    <w:tmpl w:val="EE8E4BA6"/>
    <w:lvl w:ilvl="0" w:tplc="92EAB0DC">
      <w:start w:val="1"/>
      <w:numFmt w:val="decimal"/>
      <w:lvlText w:val="%1."/>
      <w:lvlJc w:val="left"/>
      <w:pPr>
        <w:ind w:left="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E8324C">
      <w:numFmt w:val="bullet"/>
      <w:lvlText w:val="•"/>
      <w:lvlJc w:val="left"/>
      <w:pPr>
        <w:ind w:left="1451" w:hanging="360"/>
      </w:pPr>
      <w:rPr>
        <w:rFonts w:hint="default"/>
        <w:lang w:val="en-US" w:eastAsia="en-US" w:bidi="ar-SA"/>
      </w:rPr>
    </w:lvl>
    <w:lvl w:ilvl="2" w:tplc="0ACCA2E2">
      <w:numFmt w:val="bullet"/>
      <w:lvlText w:val="•"/>
      <w:lvlJc w:val="left"/>
      <w:pPr>
        <w:ind w:left="2103" w:hanging="360"/>
      </w:pPr>
      <w:rPr>
        <w:rFonts w:hint="default"/>
        <w:lang w:val="en-US" w:eastAsia="en-US" w:bidi="ar-SA"/>
      </w:rPr>
    </w:lvl>
    <w:lvl w:ilvl="3" w:tplc="61C6804E">
      <w:numFmt w:val="bullet"/>
      <w:lvlText w:val="•"/>
      <w:lvlJc w:val="left"/>
      <w:pPr>
        <w:ind w:left="2755" w:hanging="360"/>
      </w:pPr>
      <w:rPr>
        <w:rFonts w:hint="default"/>
        <w:lang w:val="en-US" w:eastAsia="en-US" w:bidi="ar-SA"/>
      </w:rPr>
    </w:lvl>
    <w:lvl w:ilvl="4" w:tplc="8EC8FB6A">
      <w:numFmt w:val="bullet"/>
      <w:lvlText w:val="•"/>
      <w:lvlJc w:val="left"/>
      <w:pPr>
        <w:ind w:left="3407" w:hanging="360"/>
      </w:pPr>
      <w:rPr>
        <w:rFonts w:hint="default"/>
        <w:lang w:val="en-US" w:eastAsia="en-US" w:bidi="ar-SA"/>
      </w:rPr>
    </w:lvl>
    <w:lvl w:ilvl="5" w:tplc="D506EFD8">
      <w:numFmt w:val="bullet"/>
      <w:lvlText w:val="•"/>
      <w:lvlJc w:val="left"/>
      <w:pPr>
        <w:ind w:left="4059" w:hanging="360"/>
      </w:pPr>
      <w:rPr>
        <w:rFonts w:hint="default"/>
        <w:lang w:val="en-US" w:eastAsia="en-US" w:bidi="ar-SA"/>
      </w:rPr>
    </w:lvl>
    <w:lvl w:ilvl="6" w:tplc="B7B66F40">
      <w:numFmt w:val="bullet"/>
      <w:lvlText w:val="•"/>
      <w:lvlJc w:val="left"/>
      <w:pPr>
        <w:ind w:left="4711" w:hanging="360"/>
      </w:pPr>
      <w:rPr>
        <w:rFonts w:hint="default"/>
        <w:lang w:val="en-US" w:eastAsia="en-US" w:bidi="ar-SA"/>
      </w:rPr>
    </w:lvl>
    <w:lvl w:ilvl="7" w:tplc="6F30128E">
      <w:numFmt w:val="bullet"/>
      <w:lvlText w:val="•"/>
      <w:lvlJc w:val="left"/>
      <w:pPr>
        <w:ind w:left="5363" w:hanging="360"/>
      </w:pPr>
      <w:rPr>
        <w:rFonts w:hint="default"/>
        <w:lang w:val="en-US" w:eastAsia="en-US" w:bidi="ar-SA"/>
      </w:rPr>
    </w:lvl>
    <w:lvl w:ilvl="8" w:tplc="40649AA0">
      <w:numFmt w:val="bullet"/>
      <w:lvlText w:val="•"/>
      <w:lvlJc w:val="left"/>
      <w:pPr>
        <w:ind w:left="6015" w:hanging="360"/>
      </w:pPr>
      <w:rPr>
        <w:rFonts w:hint="default"/>
        <w:lang w:val="en-US" w:eastAsia="en-US" w:bidi="ar-SA"/>
      </w:rPr>
    </w:lvl>
  </w:abstractNum>
  <w:abstractNum w:abstractNumId="43" w15:restartNumberingAfterBreak="0">
    <w:nsid w:val="39105286"/>
    <w:multiLevelType w:val="hybridMultilevel"/>
    <w:tmpl w:val="9D7078EC"/>
    <w:lvl w:ilvl="0" w:tplc="81DC6DF2">
      <w:start w:val="1"/>
      <w:numFmt w:val="decimal"/>
      <w:lvlText w:val="%1."/>
      <w:lvlJc w:val="left"/>
      <w:pPr>
        <w:ind w:left="820" w:hanging="361"/>
      </w:pPr>
      <w:rPr>
        <w:rFonts w:ascii="Calibri" w:eastAsia="Calibri" w:hAnsi="Calibri" w:cs="Calibri" w:hint="default"/>
        <w:b w:val="0"/>
        <w:bCs w:val="0"/>
        <w:i w:val="0"/>
        <w:iCs w:val="0"/>
        <w:spacing w:val="0"/>
        <w:w w:val="100"/>
        <w:sz w:val="22"/>
        <w:szCs w:val="22"/>
        <w:lang w:val="en-US" w:eastAsia="en-US" w:bidi="ar-SA"/>
      </w:rPr>
    </w:lvl>
    <w:lvl w:ilvl="1" w:tplc="04D83666">
      <w:start w:val="1"/>
      <w:numFmt w:val="decimal"/>
      <w:lvlText w:val="%2."/>
      <w:lvlJc w:val="left"/>
      <w:pPr>
        <w:ind w:left="1895"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tplc="5568DF6E">
      <w:numFmt w:val="bullet"/>
      <w:lvlText w:val="•"/>
      <w:lvlJc w:val="left"/>
      <w:pPr>
        <w:ind w:left="2924" w:hanging="370"/>
      </w:pPr>
      <w:rPr>
        <w:rFonts w:hint="default"/>
        <w:lang w:val="en-US" w:eastAsia="en-US" w:bidi="ar-SA"/>
      </w:rPr>
    </w:lvl>
    <w:lvl w:ilvl="3" w:tplc="03A62FBC">
      <w:numFmt w:val="bullet"/>
      <w:lvlText w:val="•"/>
      <w:lvlJc w:val="left"/>
      <w:pPr>
        <w:ind w:left="3948" w:hanging="370"/>
      </w:pPr>
      <w:rPr>
        <w:rFonts w:hint="default"/>
        <w:lang w:val="en-US" w:eastAsia="en-US" w:bidi="ar-SA"/>
      </w:rPr>
    </w:lvl>
    <w:lvl w:ilvl="4" w:tplc="8A682AC4">
      <w:numFmt w:val="bullet"/>
      <w:lvlText w:val="•"/>
      <w:lvlJc w:val="left"/>
      <w:pPr>
        <w:ind w:left="4973" w:hanging="370"/>
      </w:pPr>
      <w:rPr>
        <w:rFonts w:hint="default"/>
        <w:lang w:val="en-US" w:eastAsia="en-US" w:bidi="ar-SA"/>
      </w:rPr>
    </w:lvl>
    <w:lvl w:ilvl="5" w:tplc="115A2C8E">
      <w:numFmt w:val="bullet"/>
      <w:lvlText w:val="•"/>
      <w:lvlJc w:val="left"/>
      <w:pPr>
        <w:ind w:left="5997" w:hanging="370"/>
      </w:pPr>
      <w:rPr>
        <w:rFonts w:hint="default"/>
        <w:lang w:val="en-US" w:eastAsia="en-US" w:bidi="ar-SA"/>
      </w:rPr>
    </w:lvl>
    <w:lvl w:ilvl="6" w:tplc="8C2ACA26">
      <w:numFmt w:val="bullet"/>
      <w:lvlText w:val="•"/>
      <w:lvlJc w:val="left"/>
      <w:pPr>
        <w:ind w:left="7022" w:hanging="370"/>
      </w:pPr>
      <w:rPr>
        <w:rFonts w:hint="default"/>
        <w:lang w:val="en-US" w:eastAsia="en-US" w:bidi="ar-SA"/>
      </w:rPr>
    </w:lvl>
    <w:lvl w:ilvl="7" w:tplc="B81CB52E">
      <w:numFmt w:val="bullet"/>
      <w:lvlText w:val="•"/>
      <w:lvlJc w:val="left"/>
      <w:pPr>
        <w:ind w:left="8046" w:hanging="370"/>
      </w:pPr>
      <w:rPr>
        <w:rFonts w:hint="default"/>
        <w:lang w:val="en-US" w:eastAsia="en-US" w:bidi="ar-SA"/>
      </w:rPr>
    </w:lvl>
    <w:lvl w:ilvl="8" w:tplc="2FAAEDA2">
      <w:numFmt w:val="bullet"/>
      <w:lvlText w:val="•"/>
      <w:lvlJc w:val="left"/>
      <w:pPr>
        <w:ind w:left="9071" w:hanging="370"/>
      </w:pPr>
      <w:rPr>
        <w:rFonts w:hint="default"/>
        <w:lang w:val="en-US" w:eastAsia="en-US" w:bidi="ar-SA"/>
      </w:rPr>
    </w:lvl>
  </w:abstractNum>
  <w:abstractNum w:abstractNumId="44" w15:restartNumberingAfterBreak="0">
    <w:nsid w:val="3A743DA5"/>
    <w:multiLevelType w:val="hybridMultilevel"/>
    <w:tmpl w:val="1A186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46"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DE4E42"/>
    <w:multiLevelType w:val="multilevel"/>
    <w:tmpl w:val="EB3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470AF2"/>
    <w:multiLevelType w:val="hybridMultilevel"/>
    <w:tmpl w:val="D5D28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E0346A9"/>
    <w:multiLevelType w:val="multilevel"/>
    <w:tmpl w:val="1D9E79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0" w15:restartNumberingAfterBreak="0">
    <w:nsid w:val="3E161FC2"/>
    <w:multiLevelType w:val="multilevel"/>
    <w:tmpl w:val="1FCE7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E701B6B"/>
    <w:multiLevelType w:val="hybridMultilevel"/>
    <w:tmpl w:val="2BCEEF50"/>
    <w:lvl w:ilvl="0" w:tplc="51523C4A">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2A461E7"/>
    <w:multiLevelType w:val="hybridMultilevel"/>
    <w:tmpl w:val="3C283B50"/>
    <w:lvl w:ilvl="0" w:tplc="E70A0944">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E63AE6D2">
      <w:numFmt w:val="bullet"/>
      <w:lvlText w:val="•"/>
      <w:lvlJc w:val="left"/>
      <w:pPr>
        <w:ind w:left="1037" w:hanging="252"/>
      </w:pPr>
      <w:rPr>
        <w:rFonts w:hint="default"/>
        <w:lang w:val="en-US" w:eastAsia="en-US" w:bidi="ar-SA"/>
      </w:rPr>
    </w:lvl>
    <w:lvl w:ilvl="2" w:tplc="B450E2D2">
      <w:numFmt w:val="bullet"/>
      <w:lvlText w:val="•"/>
      <w:lvlJc w:val="left"/>
      <w:pPr>
        <w:ind w:left="1735" w:hanging="252"/>
      </w:pPr>
      <w:rPr>
        <w:rFonts w:hint="default"/>
        <w:lang w:val="en-US" w:eastAsia="en-US" w:bidi="ar-SA"/>
      </w:rPr>
    </w:lvl>
    <w:lvl w:ilvl="3" w:tplc="1F50B8D0">
      <w:numFmt w:val="bullet"/>
      <w:lvlText w:val="•"/>
      <w:lvlJc w:val="left"/>
      <w:pPr>
        <w:ind w:left="2433" w:hanging="252"/>
      </w:pPr>
      <w:rPr>
        <w:rFonts w:hint="default"/>
        <w:lang w:val="en-US" w:eastAsia="en-US" w:bidi="ar-SA"/>
      </w:rPr>
    </w:lvl>
    <w:lvl w:ilvl="4" w:tplc="8B56D670">
      <w:numFmt w:val="bullet"/>
      <w:lvlText w:val="•"/>
      <w:lvlJc w:val="left"/>
      <w:pPr>
        <w:ind w:left="3131" w:hanging="252"/>
      </w:pPr>
      <w:rPr>
        <w:rFonts w:hint="default"/>
        <w:lang w:val="en-US" w:eastAsia="en-US" w:bidi="ar-SA"/>
      </w:rPr>
    </w:lvl>
    <w:lvl w:ilvl="5" w:tplc="45CC04F0">
      <w:numFmt w:val="bullet"/>
      <w:lvlText w:val="•"/>
      <w:lvlJc w:val="left"/>
      <w:pPr>
        <w:ind w:left="3829" w:hanging="252"/>
      </w:pPr>
      <w:rPr>
        <w:rFonts w:hint="default"/>
        <w:lang w:val="en-US" w:eastAsia="en-US" w:bidi="ar-SA"/>
      </w:rPr>
    </w:lvl>
    <w:lvl w:ilvl="6" w:tplc="D8DAA37C">
      <w:numFmt w:val="bullet"/>
      <w:lvlText w:val="•"/>
      <w:lvlJc w:val="left"/>
      <w:pPr>
        <w:ind w:left="4527" w:hanging="252"/>
      </w:pPr>
      <w:rPr>
        <w:rFonts w:hint="default"/>
        <w:lang w:val="en-US" w:eastAsia="en-US" w:bidi="ar-SA"/>
      </w:rPr>
    </w:lvl>
    <w:lvl w:ilvl="7" w:tplc="65200CD6">
      <w:numFmt w:val="bullet"/>
      <w:lvlText w:val="•"/>
      <w:lvlJc w:val="left"/>
      <w:pPr>
        <w:ind w:left="5225" w:hanging="252"/>
      </w:pPr>
      <w:rPr>
        <w:rFonts w:hint="default"/>
        <w:lang w:val="en-US" w:eastAsia="en-US" w:bidi="ar-SA"/>
      </w:rPr>
    </w:lvl>
    <w:lvl w:ilvl="8" w:tplc="ECCE1B16">
      <w:numFmt w:val="bullet"/>
      <w:lvlText w:val="•"/>
      <w:lvlJc w:val="left"/>
      <w:pPr>
        <w:ind w:left="5923" w:hanging="252"/>
      </w:pPr>
      <w:rPr>
        <w:rFonts w:hint="default"/>
        <w:lang w:val="en-US" w:eastAsia="en-US" w:bidi="ar-SA"/>
      </w:rPr>
    </w:lvl>
  </w:abstractNum>
  <w:abstractNum w:abstractNumId="53" w15:restartNumberingAfterBreak="0">
    <w:nsid w:val="45976CEC"/>
    <w:multiLevelType w:val="hybridMultilevel"/>
    <w:tmpl w:val="E4CA9900"/>
    <w:lvl w:ilvl="0" w:tplc="1C8436C6">
      <w:start w:val="1"/>
      <w:numFmt w:val="decimal"/>
      <w:lvlText w:val="%1."/>
      <w:lvlJc w:val="left"/>
      <w:pPr>
        <w:ind w:left="72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91A29700">
      <w:numFmt w:val="bullet"/>
      <w:lvlText w:val="•"/>
      <w:lvlJc w:val="left"/>
      <w:pPr>
        <w:ind w:left="1382" w:hanging="360"/>
      </w:pPr>
      <w:rPr>
        <w:rFonts w:hint="default"/>
        <w:lang w:val="en-US" w:eastAsia="en-US" w:bidi="ar-SA"/>
      </w:rPr>
    </w:lvl>
    <w:lvl w:ilvl="2" w:tplc="4A0C1F16">
      <w:numFmt w:val="bullet"/>
      <w:lvlText w:val="•"/>
      <w:lvlJc w:val="left"/>
      <w:pPr>
        <w:ind w:left="2045" w:hanging="360"/>
      </w:pPr>
      <w:rPr>
        <w:rFonts w:hint="default"/>
        <w:lang w:val="en-US" w:eastAsia="en-US" w:bidi="ar-SA"/>
      </w:rPr>
    </w:lvl>
    <w:lvl w:ilvl="3" w:tplc="EC88C52E">
      <w:numFmt w:val="bullet"/>
      <w:lvlText w:val="•"/>
      <w:lvlJc w:val="left"/>
      <w:pPr>
        <w:ind w:left="2708" w:hanging="360"/>
      </w:pPr>
      <w:rPr>
        <w:rFonts w:hint="default"/>
        <w:lang w:val="en-US" w:eastAsia="en-US" w:bidi="ar-SA"/>
      </w:rPr>
    </w:lvl>
    <w:lvl w:ilvl="4" w:tplc="F718DB52">
      <w:numFmt w:val="bullet"/>
      <w:lvlText w:val="•"/>
      <w:lvlJc w:val="left"/>
      <w:pPr>
        <w:ind w:left="3371" w:hanging="360"/>
      </w:pPr>
      <w:rPr>
        <w:rFonts w:hint="default"/>
        <w:lang w:val="en-US" w:eastAsia="en-US" w:bidi="ar-SA"/>
      </w:rPr>
    </w:lvl>
    <w:lvl w:ilvl="5" w:tplc="88C0D046">
      <w:numFmt w:val="bullet"/>
      <w:lvlText w:val="•"/>
      <w:lvlJc w:val="left"/>
      <w:pPr>
        <w:ind w:left="4034" w:hanging="360"/>
      </w:pPr>
      <w:rPr>
        <w:rFonts w:hint="default"/>
        <w:lang w:val="en-US" w:eastAsia="en-US" w:bidi="ar-SA"/>
      </w:rPr>
    </w:lvl>
    <w:lvl w:ilvl="6" w:tplc="AB08BB86">
      <w:numFmt w:val="bullet"/>
      <w:lvlText w:val="•"/>
      <w:lvlJc w:val="left"/>
      <w:pPr>
        <w:ind w:left="4696" w:hanging="360"/>
      </w:pPr>
      <w:rPr>
        <w:rFonts w:hint="default"/>
        <w:lang w:val="en-US" w:eastAsia="en-US" w:bidi="ar-SA"/>
      </w:rPr>
    </w:lvl>
    <w:lvl w:ilvl="7" w:tplc="7A720C60">
      <w:numFmt w:val="bullet"/>
      <w:lvlText w:val="•"/>
      <w:lvlJc w:val="left"/>
      <w:pPr>
        <w:ind w:left="5359" w:hanging="360"/>
      </w:pPr>
      <w:rPr>
        <w:rFonts w:hint="default"/>
        <w:lang w:val="en-US" w:eastAsia="en-US" w:bidi="ar-SA"/>
      </w:rPr>
    </w:lvl>
    <w:lvl w:ilvl="8" w:tplc="02D88288">
      <w:numFmt w:val="bullet"/>
      <w:lvlText w:val="•"/>
      <w:lvlJc w:val="left"/>
      <w:pPr>
        <w:ind w:left="6022" w:hanging="360"/>
      </w:pPr>
      <w:rPr>
        <w:rFonts w:hint="default"/>
        <w:lang w:val="en-US" w:eastAsia="en-US" w:bidi="ar-SA"/>
      </w:rPr>
    </w:lvl>
  </w:abstractNum>
  <w:abstractNum w:abstractNumId="54" w15:restartNumberingAfterBreak="0">
    <w:nsid w:val="45EA5808"/>
    <w:multiLevelType w:val="multilevel"/>
    <w:tmpl w:val="01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56"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B179AE"/>
    <w:multiLevelType w:val="hybridMultilevel"/>
    <w:tmpl w:val="23DABAD2"/>
    <w:lvl w:ilvl="0" w:tplc="B7B65786">
      <w:start w:val="1"/>
      <w:numFmt w:val="bullet"/>
      <w:lvlText w:val=""/>
      <w:lvlJc w:val="left"/>
      <w:pPr>
        <w:ind w:left="780" w:hanging="360"/>
      </w:pPr>
      <w:rPr>
        <w:rFonts w:ascii="Symbol" w:hAnsi="Symbol"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8"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AD64AE5"/>
    <w:multiLevelType w:val="hybridMultilevel"/>
    <w:tmpl w:val="F2D0C8DA"/>
    <w:lvl w:ilvl="0" w:tplc="C68A5958">
      <w:numFmt w:val="bullet"/>
      <w:lvlText w:val=""/>
      <w:lvlJc w:val="left"/>
      <w:pPr>
        <w:ind w:left="5500" w:hanging="360"/>
      </w:pPr>
      <w:rPr>
        <w:rFonts w:ascii="Symbol" w:eastAsia="Symbol" w:hAnsi="Symbol" w:cs="Symbol" w:hint="default"/>
        <w:spacing w:val="0"/>
        <w:w w:val="99"/>
        <w:lang w:val="en-US" w:eastAsia="en-US" w:bidi="ar-SA"/>
      </w:rPr>
    </w:lvl>
    <w:lvl w:ilvl="1" w:tplc="E1225998">
      <w:numFmt w:val="bullet"/>
      <w:lvlText w:val="•"/>
      <w:lvlJc w:val="left"/>
      <w:pPr>
        <w:ind w:left="6458" w:hanging="360"/>
      </w:pPr>
      <w:rPr>
        <w:rFonts w:hint="default"/>
        <w:lang w:val="en-US" w:eastAsia="en-US" w:bidi="ar-SA"/>
      </w:rPr>
    </w:lvl>
    <w:lvl w:ilvl="2" w:tplc="7CF64F4C">
      <w:numFmt w:val="bullet"/>
      <w:lvlText w:val="•"/>
      <w:lvlJc w:val="left"/>
      <w:pPr>
        <w:ind w:left="7416" w:hanging="360"/>
      </w:pPr>
      <w:rPr>
        <w:rFonts w:hint="default"/>
        <w:lang w:val="en-US" w:eastAsia="en-US" w:bidi="ar-SA"/>
      </w:rPr>
    </w:lvl>
    <w:lvl w:ilvl="3" w:tplc="773E1A94">
      <w:numFmt w:val="bullet"/>
      <w:lvlText w:val="•"/>
      <w:lvlJc w:val="left"/>
      <w:pPr>
        <w:ind w:left="8374" w:hanging="360"/>
      </w:pPr>
      <w:rPr>
        <w:rFonts w:hint="default"/>
        <w:lang w:val="en-US" w:eastAsia="en-US" w:bidi="ar-SA"/>
      </w:rPr>
    </w:lvl>
    <w:lvl w:ilvl="4" w:tplc="F530B806">
      <w:numFmt w:val="bullet"/>
      <w:lvlText w:val="•"/>
      <w:lvlJc w:val="left"/>
      <w:pPr>
        <w:ind w:left="9332" w:hanging="360"/>
      </w:pPr>
      <w:rPr>
        <w:rFonts w:hint="default"/>
        <w:lang w:val="en-US" w:eastAsia="en-US" w:bidi="ar-SA"/>
      </w:rPr>
    </w:lvl>
    <w:lvl w:ilvl="5" w:tplc="58BEDCF0">
      <w:numFmt w:val="bullet"/>
      <w:lvlText w:val="•"/>
      <w:lvlJc w:val="left"/>
      <w:pPr>
        <w:ind w:left="10290" w:hanging="360"/>
      </w:pPr>
      <w:rPr>
        <w:rFonts w:hint="default"/>
        <w:lang w:val="en-US" w:eastAsia="en-US" w:bidi="ar-SA"/>
      </w:rPr>
    </w:lvl>
    <w:lvl w:ilvl="6" w:tplc="92621E5A">
      <w:numFmt w:val="bullet"/>
      <w:lvlText w:val="•"/>
      <w:lvlJc w:val="left"/>
      <w:pPr>
        <w:ind w:left="11248" w:hanging="360"/>
      </w:pPr>
      <w:rPr>
        <w:rFonts w:hint="default"/>
        <w:lang w:val="en-US" w:eastAsia="en-US" w:bidi="ar-SA"/>
      </w:rPr>
    </w:lvl>
    <w:lvl w:ilvl="7" w:tplc="A3407452">
      <w:numFmt w:val="bullet"/>
      <w:lvlText w:val="•"/>
      <w:lvlJc w:val="left"/>
      <w:pPr>
        <w:ind w:left="12206" w:hanging="360"/>
      </w:pPr>
      <w:rPr>
        <w:rFonts w:hint="default"/>
        <w:lang w:val="en-US" w:eastAsia="en-US" w:bidi="ar-SA"/>
      </w:rPr>
    </w:lvl>
    <w:lvl w:ilvl="8" w:tplc="0A7C740E">
      <w:numFmt w:val="bullet"/>
      <w:lvlText w:val="•"/>
      <w:lvlJc w:val="left"/>
      <w:pPr>
        <w:ind w:left="13164" w:hanging="360"/>
      </w:pPr>
      <w:rPr>
        <w:rFonts w:hint="default"/>
        <w:lang w:val="en-US" w:eastAsia="en-US" w:bidi="ar-SA"/>
      </w:rPr>
    </w:lvl>
  </w:abstractNum>
  <w:abstractNum w:abstractNumId="61" w15:restartNumberingAfterBreak="0">
    <w:nsid w:val="4B6D4B61"/>
    <w:multiLevelType w:val="hybridMultilevel"/>
    <w:tmpl w:val="5D96AE9C"/>
    <w:lvl w:ilvl="0" w:tplc="1DF257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DCF444D"/>
    <w:multiLevelType w:val="multilevel"/>
    <w:tmpl w:val="122A323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3" w15:restartNumberingAfterBreak="0">
    <w:nsid w:val="4FBC3568"/>
    <w:multiLevelType w:val="hybridMultilevel"/>
    <w:tmpl w:val="E2A2E406"/>
    <w:lvl w:ilvl="0" w:tplc="B4D4C5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532F766A"/>
    <w:multiLevelType w:val="hybridMultilevel"/>
    <w:tmpl w:val="3F68C416"/>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65"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6" w15:restartNumberingAfterBreak="0">
    <w:nsid w:val="556C547C"/>
    <w:multiLevelType w:val="multilevel"/>
    <w:tmpl w:val="DA88308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7" w15:restartNumberingAfterBreak="0">
    <w:nsid w:val="56CC21B3"/>
    <w:multiLevelType w:val="hybridMultilevel"/>
    <w:tmpl w:val="47448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B035EC5"/>
    <w:multiLevelType w:val="hybridMultilevel"/>
    <w:tmpl w:val="0276C780"/>
    <w:lvl w:ilvl="0" w:tplc="371A57D4">
      <w:start w:val="1"/>
      <w:numFmt w:val="decimal"/>
      <w:lvlText w:val="%1."/>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42F6FC">
      <w:numFmt w:val="bullet"/>
      <w:lvlText w:val="•"/>
      <w:lvlJc w:val="left"/>
      <w:pPr>
        <w:ind w:left="1184" w:hanging="360"/>
      </w:pPr>
      <w:rPr>
        <w:rFonts w:hint="default"/>
        <w:lang w:val="en-US" w:eastAsia="en-US" w:bidi="ar-SA"/>
      </w:rPr>
    </w:lvl>
    <w:lvl w:ilvl="2" w:tplc="BB82E2C4">
      <w:numFmt w:val="bullet"/>
      <w:lvlText w:val="•"/>
      <w:lvlJc w:val="left"/>
      <w:pPr>
        <w:ind w:left="1908" w:hanging="360"/>
      </w:pPr>
      <w:rPr>
        <w:rFonts w:hint="default"/>
        <w:lang w:val="en-US" w:eastAsia="en-US" w:bidi="ar-SA"/>
      </w:rPr>
    </w:lvl>
    <w:lvl w:ilvl="3" w:tplc="31724454">
      <w:numFmt w:val="bullet"/>
      <w:lvlText w:val="•"/>
      <w:lvlJc w:val="left"/>
      <w:pPr>
        <w:ind w:left="2632" w:hanging="360"/>
      </w:pPr>
      <w:rPr>
        <w:rFonts w:hint="default"/>
        <w:lang w:val="en-US" w:eastAsia="en-US" w:bidi="ar-SA"/>
      </w:rPr>
    </w:lvl>
    <w:lvl w:ilvl="4" w:tplc="9D2C2A9C">
      <w:numFmt w:val="bullet"/>
      <w:lvlText w:val="•"/>
      <w:lvlJc w:val="left"/>
      <w:pPr>
        <w:ind w:left="3356" w:hanging="360"/>
      </w:pPr>
      <w:rPr>
        <w:rFonts w:hint="default"/>
        <w:lang w:val="en-US" w:eastAsia="en-US" w:bidi="ar-SA"/>
      </w:rPr>
    </w:lvl>
    <w:lvl w:ilvl="5" w:tplc="F350F8BA">
      <w:numFmt w:val="bullet"/>
      <w:lvlText w:val="•"/>
      <w:lvlJc w:val="left"/>
      <w:pPr>
        <w:ind w:left="4080" w:hanging="360"/>
      </w:pPr>
      <w:rPr>
        <w:rFonts w:hint="default"/>
        <w:lang w:val="en-US" w:eastAsia="en-US" w:bidi="ar-SA"/>
      </w:rPr>
    </w:lvl>
    <w:lvl w:ilvl="6" w:tplc="9BBAB266">
      <w:numFmt w:val="bullet"/>
      <w:lvlText w:val="•"/>
      <w:lvlJc w:val="left"/>
      <w:pPr>
        <w:ind w:left="4804" w:hanging="360"/>
      </w:pPr>
      <w:rPr>
        <w:rFonts w:hint="default"/>
        <w:lang w:val="en-US" w:eastAsia="en-US" w:bidi="ar-SA"/>
      </w:rPr>
    </w:lvl>
    <w:lvl w:ilvl="7" w:tplc="8A78C67A">
      <w:numFmt w:val="bullet"/>
      <w:lvlText w:val="•"/>
      <w:lvlJc w:val="left"/>
      <w:pPr>
        <w:ind w:left="5528" w:hanging="360"/>
      </w:pPr>
      <w:rPr>
        <w:rFonts w:hint="default"/>
        <w:lang w:val="en-US" w:eastAsia="en-US" w:bidi="ar-SA"/>
      </w:rPr>
    </w:lvl>
    <w:lvl w:ilvl="8" w:tplc="EB9E9CE4">
      <w:numFmt w:val="bullet"/>
      <w:lvlText w:val="•"/>
      <w:lvlJc w:val="left"/>
      <w:pPr>
        <w:ind w:left="6252" w:hanging="360"/>
      </w:pPr>
      <w:rPr>
        <w:rFonts w:hint="default"/>
        <w:lang w:val="en-US" w:eastAsia="en-US" w:bidi="ar-SA"/>
      </w:rPr>
    </w:lvl>
  </w:abstractNum>
  <w:abstractNum w:abstractNumId="69"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C5E57C2"/>
    <w:multiLevelType w:val="hybridMultilevel"/>
    <w:tmpl w:val="CE8E93A2"/>
    <w:lvl w:ilvl="0" w:tplc="1E94851E">
      <w:start w:val="1"/>
      <w:numFmt w:val="decimal"/>
      <w:lvlText w:val="%1."/>
      <w:lvlJc w:val="left"/>
      <w:pPr>
        <w:ind w:left="360"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424E1E68">
      <w:numFmt w:val="bullet"/>
      <w:lvlText w:val="•"/>
      <w:lvlJc w:val="left"/>
      <w:pPr>
        <w:ind w:left="1015" w:hanging="360"/>
      </w:pPr>
      <w:rPr>
        <w:rFonts w:hint="default"/>
        <w:lang w:val="en-US" w:eastAsia="en-US" w:bidi="ar-SA"/>
      </w:rPr>
    </w:lvl>
    <w:lvl w:ilvl="2" w:tplc="CF7C790C">
      <w:numFmt w:val="bullet"/>
      <w:lvlText w:val="•"/>
      <w:lvlJc w:val="left"/>
      <w:pPr>
        <w:ind w:left="1678" w:hanging="360"/>
      </w:pPr>
      <w:rPr>
        <w:rFonts w:hint="default"/>
        <w:lang w:val="en-US" w:eastAsia="en-US" w:bidi="ar-SA"/>
      </w:rPr>
    </w:lvl>
    <w:lvl w:ilvl="3" w:tplc="3E92BA5A">
      <w:numFmt w:val="bullet"/>
      <w:lvlText w:val="•"/>
      <w:lvlJc w:val="left"/>
      <w:pPr>
        <w:ind w:left="2341" w:hanging="360"/>
      </w:pPr>
      <w:rPr>
        <w:rFonts w:hint="default"/>
        <w:lang w:val="en-US" w:eastAsia="en-US" w:bidi="ar-SA"/>
      </w:rPr>
    </w:lvl>
    <w:lvl w:ilvl="4" w:tplc="BD561AEE">
      <w:numFmt w:val="bullet"/>
      <w:lvlText w:val="•"/>
      <w:lvlJc w:val="left"/>
      <w:pPr>
        <w:ind w:left="3004" w:hanging="360"/>
      </w:pPr>
      <w:rPr>
        <w:rFonts w:hint="default"/>
        <w:lang w:val="en-US" w:eastAsia="en-US" w:bidi="ar-SA"/>
      </w:rPr>
    </w:lvl>
    <w:lvl w:ilvl="5" w:tplc="819CBFFE">
      <w:numFmt w:val="bullet"/>
      <w:lvlText w:val="•"/>
      <w:lvlJc w:val="left"/>
      <w:pPr>
        <w:ind w:left="3667" w:hanging="360"/>
      </w:pPr>
      <w:rPr>
        <w:rFonts w:hint="default"/>
        <w:lang w:val="en-US" w:eastAsia="en-US" w:bidi="ar-SA"/>
      </w:rPr>
    </w:lvl>
    <w:lvl w:ilvl="6" w:tplc="FC2E0216">
      <w:numFmt w:val="bullet"/>
      <w:lvlText w:val="•"/>
      <w:lvlJc w:val="left"/>
      <w:pPr>
        <w:ind w:left="4329" w:hanging="360"/>
      </w:pPr>
      <w:rPr>
        <w:rFonts w:hint="default"/>
        <w:lang w:val="en-US" w:eastAsia="en-US" w:bidi="ar-SA"/>
      </w:rPr>
    </w:lvl>
    <w:lvl w:ilvl="7" w:tplc="6AE8B66E">
      <w:numFmt w:val="bullet"/>
      <w:lvlText w:val="•"/>
      <w:lvlJc w:val="left"/>
      <w:pPr>
        <w:ind w:left="4992" w:hanging="360"/>
      </w:pPr>
      <w:rPr>
        <w:rFonts w:hint="default"/>
        <w:lang w:val="en-US" w:eastAsia="en-US" w:bidi="ar-SA"/>
      </w:rPr>
    </w:lvl>
    <w:lvl w:ilvl="8" w:tplc="4E1CFBCA">
      <w:numFmt w:val="bullet"/>
      <w:lvlText w:val="•"/>
      <w:lvlJc w:val="left"/>
      <w:pPr>
        <w:ind w:left="5655" w:hanging="360"/>
      </w:pPr>
      <w:rPr>
        <w:rFonts w:hint="default"/>
        <w:lang w:val="en-US" w:eastAsia="en-US" w:bidi="ar-SA"/>
      </w:rPr>
    </w:lvl>
  </w:abstractNum>
  <w:abstractNum w:abstractNumId="71" w15:restartNumberingAfterBreak="0">
    <w:nsid w:val="5E565C70"/>
    <w:multiLevelType w:val="multilevel"/>
    <w:tmpl w:val="F1DC13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5EC740D9"/>
    <w:multiLevelType w:val="multilevel"/>
    <w:tmpl w:val="B59A5C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617C28F1"/>
    <w:multiLevelType w:val="hybridMultilevel"/>
    <w:tmpl w:val="E676C654"/>
    <w:lvl w:ilvl="0" w:tplc="4009000F">
      <w:start w:val="1"/>
      <w:numFmt w:val="decimal"/>
      <w:lvlText w:val="%1."/>
      <w:lvlJc w:val="left"/>
      <w:pPr>
        <w:ind w:left="394" w:hanging="360"/>
      </w:p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74" w15:restartNumberingAfterBreak="0">
    <w:nsid w:val="61C766ED"/>
    <w:multiLevelType w:val="hybridMultilevel"/>
    <w:tmpl w:val="C9101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23549B6"/>
    <w:multiLevelType w:val="hybridMultilevel"/>
    <w:tmpl w:val="9300C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3451C70"/>
    <w:multiLevelType w:val="hybridMultilevel"/>
    <w:tmpl w:val="778EE902"/>
    <w:lvl w:ilvl="0" w:tplc="B9F0A8DC">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61E36D2">
      <w:numFmt w:val="bullet"/>
      <w:lvlText w:val="•"/>
      <w:lvlJc w:val="left"/>
      <w:pPr>
        <w:ind w:left="1037" w:hanging="252"/>
      </w:pPr>
      <w:rPr>
        <w:rFonts w:hint="default"/>
        <w:lang w:val="en-US" w:eastAsia="en-US" w:bidi="ar-SA"/>
      </w:rPr>
    </w:lvl>
    <w:lvl w:ilvl="2" w:tplc="987066C0">
      <w:numFmt w:val="bullet"/>
      <w:lvlText w:val="•"/>
      <w:lvlJc w:val="left"/>
      <w:pPr>
        <w:ind w:left="1735" w:hanging="252"/>
      </w:pPr>
      <w:rPr>
        <w:rFonts w:hint="default"/>
        <w:lang w:val="en-US" w:eastAsia="en-US" w:bidi="ar-SA"/>
      </w:rPr>
    </w:lvl>
    <w:lvl w:ilvl="3" w:tplc="359E5D80">
      <w:numFmt w:val="bullet"/>
      <w:lvlText w:val="•"/>
      <w:lvlJc w:val="left"/>
      <w:pPr>
        <w:ind w:left="2433" w:hanging="252"/>
      </w:pPr>
      <w:rPr>
        <w:rFonts w:hint="default"/>
        <w:lang w:val="en-US" w:eastAsia="en-US" w:bidi="ar-SA"/>
      </w:rPr>
    </w:lvl>
    <w:lvl w:ilvl="4" w:tplc="74EE4954">
      <w:numFmt w:val="bullet"/>
      <w:lvlText w:val="•"/>
      <w:lvlJc w:val="left"/>
      <w:pPr>
        <w:ind w:left="3131" w:hanging="252"/>
      </w:pPr>
      <w:rPr>
        <w:rFonts w:hint="default"/>
        <w:lang w:val="en-US" w:eastAsia="en-US" w:bidi="ar-SA"/>
      </w:rPr>
    </w:lvl>
    <w:lvl w:ilvl="5" w:tplc="A6489AC6">
      <w:numFmt w:val="bullet"/>
      <w:lvlText w:val="•"/>
      <w:lvlJc w:val="left"/>
      <w:pPr>
        <w:ind w:left="3829" w:hanging="252"/>
      </w:pPr>
      <w:rPr>
        <w:rFonts w:hint="default"/>
        <w:lang w:val="en-US" w:eastAsia="en-US" w:bidi="ar-SA"/>
      </w:rPr>
    </w:lvl>
    <w:lvl w:ilvl="6" w:tplc="3FD67A98">
      <w:numFmt w:val="bullet"/>
      <w:lvlText w:val="•"/>
      <w:lvlJc w:val="left"/>
      <w:pPr>
        <w:ind w:left="4527" w:hanging="252"/>
      </w:pPr>
      <w:rPr>
        <w:rFonts w:hint="default"/>
        <w:lang w:val="en-US" w:eastAsia="en-US" w:bidi="ar-SA"/>
      </w:rPr>
    </w:lvl>
    <w:lvl w:ilvl="7" w:tplc="83D2B648">
      <w:numFmt w:val="bullet"/>
      <w:lvlText w:val="•"/>
      <w:lvlJc w:val="left"/>
      <w:pPr>
        <w:ind w:left="5225" w:hanging="252"/>
      </w:pPr>
      <w:rPr>
        <w:rFonts w:hint="default"/>
        <w:lang w:val="en-US" w:eastAsia="en-US" w:bidi="ar-SA"/>
      </w:rPr>
    </w:lvl>
    <w:lvl w:ilvl="8" w:tplc="6BB8F3BC">
      <w:numFmt w:val="bullet"/>
      <w:lvlText w:val="•"/>
      <w:lvlJc w:val="left"/>
      <w:pPr>
        <w:ind w:left="5923" w:hanging="252"/>
      </w:pPr>
      <w:rPr>
        <w:rFonts w:hint="default"/>
        <w:lang w:val="en-US" w:eastAsia="en-US" w:bidi="ar-SA"/>
      </w:rPr>
    </w:lvl>
  </w:abstractNum>
  <w:abstractNum w:abstractNumId="77" w15:restartNumberingAfterBreak="0">
    <w:nsid w:val="634E6FE2"/>
    <w:multiLevelType w:val="hybridMultilevel"/>
    <w:tmpl w:val="0882A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4DC0F51"/>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6D6C0F06"/>
    <w:multiLevelType w:val="hybridMultilevel"/>
    <w:tmpl w:val="4FF4B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06B06F1"/>
    <w:multiLevelType w:val="hybridMultilevel"/>
    <w:tmpl w:val="E0663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3"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4" w15:restartNumberingAfterBreak="0">
    <w:nsid w:val="72EB699E"/>
    <w:multiLevelType w:val="hybridMultilevel"/>
    <w:tmpl w:val="C83A1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49E2BD0"/>
    <w:multiLevelType w:val="hybridMultilevel"/>
    <w:tmpl w:val="665E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520210B"/>
    <w:multiLevelType w:val="hybridMultilevel"/>
    <w:tmpl w:val="4D52C45E"/>
    <w:lvl w:ilvl="0" w:tplc="0409000F">
      <w:start w:val="1"/>
      <w:numFmt w:val="decimal"/>
      <w:lvlText w:val="%1."/>
      <w:lvlJc w:val="left"/>
      <w:pPr>
        <w:ind w:left="-1779" w:hanging="360"/>
      </w:pPr>
    </w:lvl>
    <w:lvl w:ilvl="1" w:tplc="04090019" w:tentative="1">
      <w:start w:val="1"/>
      <w:numFmt w:val="lowerLetter"/>
      <w:lvlText w:val="%2."/>
      <w:lvlJc w:val="left"/>
      <w:pPr>
        <w:ind w:left="-1059" w:hanging="360"/>
      </w:pPr>
    </w:lvl>
    <w:lvl w:ilvl="2" w:tplc="0409001B" w:tentative="1">
      <w:start w:val="1"/>
      <w:numFmt w:val="lowerRoman"/>
      <w:lvlText w:val="%3."/>
      <w:lvlJc w:val="right"/>
      <w:pPr>
        <w:ind w:left="-339" w:hanging="180"/>
      </w:pPr>
    </w:lvl>
    <w:lvl w:ilvl="3" w:tplc="0409000F" w:tentative="1">
      <w:start w:val="1"/>
      <w:numFmt w:val="decimal"/>
      <w:lvlText w:val="%4."/>
      <w:lvlJc w:val="left"/>
      <w:pPr>
        <w:ind w:left="381" w:hanging="360"/>
      </w:pPr>
    </w:lvl>
    <w:lvl w:ilvl="4" w:tplc="04090019" w:tentative="1">
      <w:start w:val="1"/>
      <w:numFmt w:val="lowerLetter"/>
      <w:lvlText w:val="%5."/>
      <w:lvlJc w:val="left"/>
      <w:pPr>
        <w:ind w:left="1101" w:hanging="360"/>
      </w:pPr>
    </w:lvl>
    <w:lvl w:ilvl="5" w:tplc="0409001B" w:tentative="1">
      <w:start w:val="1"/>
      <w:numFmt w:val="lowerRoman"/>
      <w:lvlText w:val="%6."/>
      <w:lvlJc w:val="right"/>
      <w:pPr>
        <w:ind w:left="1821" w:hanging="180"/>
      </w:pPr>
    </w:lvl>
    <w:lvl w:ilvl="6" w:tplc="0409000F" w:tentative="1">
      <w:start w:val="1"/>
      <w:numFmt w:val="decimal"/>
      <w:lvlText w:val="%7."/>
      <w:lvlJc w:val="left"/>
      <w:pPr>
        <w:ind w:left="2541" w:hanging="360"/>
      </w:pPr>
    </w:lvl>
    <w:lvl w:ilvl="7" w:tplc="04090019" w:tentative="1">
      <w:start w:val="1"/>
      <w:numFmt w:val="lowerLetter"/>
      <w:lvlText w:val="%8."/>
      <w:lvlJc w:val="left"/>
      <w:pPr>
        <w:ind w:left="3261" w:hanging="360"/>
      </w:pPr>
    </w:lvl>
    <w:lvl w:ilvl="8" w:tplc="0409001B" w:tentative="1">
      <w:start w:val="1"/>
      <w:numFmt w:val="lowerRoman"/>
      <w:lvlText w:val="%9."/>
      <w:lvlJc w:val="right"/>
      <w:pPr>
        <w:ind w:left="3981" w:hanging="180"/>
      </w:pPr>
    </w:lvl>
  </w:abstractNum>
  <w:abstractNum w:abstractNumId="87" w15:restartNumberingAfterBreak="0">
    <w:nsid w:val="755A5A2D"/>
    <w:multiLevelType w:val="hybridMultilevel"/>
    <w:tmpl w:val="C7FE175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B13574C"/>
    <w:multiLevelType w:val="hybridMultilevel"/>
    <w:tmpl w:val="9914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57127"/>
    <w:multiLevelType w:val="hybridMultilevel"/>
    <w:tmpl w:val="B684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1" w15:restartNumberingAfterBreak="0">
    <w:nsid w:val="7EFB3E30"/>
    <w:multiLevelType w:val="hybridMultilevel"/>
    <w:tmpl w:val="17D00BE8"/>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2"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15"/>
  </w:num>
  <w:num w:numId="3">
    <w:abstractNumId w:val="6"/>
  </w:num>
  <w:num w:numId="4">
    <w:abstractNumId w:val="57"/>
  </w:num>
  <w:num w:numId="5">
    <w:abstractNumId w:val="85"/>
  </w:num>
  <w:num w:numId="6">
    <w:abstractNumId w:val="44"/>
  </w:num>
  <w:num w:numId="7">
    <w:abstractNumId w:val="80"/>
  </w:num>
  <w:num w:numId="8">
    <w:abstractNumId w:val="87"/>
  </w:num>
  <w:num w:numId="9">
    <w:abstractNumId w:val="84"/>
  </w:num>
  <w:num w:numId="10">
    <w:abstractNumId w:val="89"/>
  </w:num>
  <w:num w:numId="11">
    <w:abstractNumId w:val="74"/>
  </w:num>
  <w:num w:numId="12">
    <w:abstractNumId w:val="8"/>
  </w:num>
  <w:num w:numId="13">
    <w:abstractNumId w:val="50"/>
  </w:num>
  <w:num w:numId="14">
    <w:abstractNumId w:val="29"/>
  </w:num>
  <w:num w:numId="15">
    <w:abstractNumId w:val="78"/>
  </w:num>
  <w:num w:numId="16">
    <w:abstractNumId w:val="23"/>
  </w:num>
  <w:num w:numId="17">
    <w:abstractNumId w:val="39"/>
  </w:num>
  <w:num w:numId="18">
    <w:abstractNumId w:val="38"/>
  </w:num>
  <w:num w:numId="19">
    <w:abstractNumId w:val="64"/>
  </w:num>
  <w:num w:numId="20">
    <w:abstractNumId w:val="37"/>
  </w:num>
  <w:num w:numId="21">
    <w:abstractNumId w:val="22"/>
  </w:num>
  <w:num w:numId="22">
    <w:abstractNumId w:val="77"/>
  </w:num>
  <w:num w:numId="23">
    <w:abstractNumId w:val="35"/>
  </w:num>
  <w:num w:numId="24">
    <w:abstractNumId w:val="75"/>
  </w:num>
  <w:num w:numId="25">
    <w:abstractNumId w:val="31"/>
  </w:num>
  <w:num w:numId="26">
    <w:abstractNumId w:val="10"/>
  </w:num>
  <w:num w:numId="27">
    <w:abstractNumId w:val="3"/>
  </w:num>
  <w:num w:numId="28">
    <w:abstractNumId w:val="28"/>
  </w:num>
  <w:num w:numId="29">
    <w:abstractNumId w:val="61"/>
  </w:num>
  <w:num w:numId="30">
    <w:abstractNumId w:val="33"/>
  </w:num>
  <w:num w:numId="31">
    <w:abstractNumId w:val="17"/>
  </w:num>
  <w:num w:numId="32">
    <w:abstractNumId w:val="67"/>
  </w:num>
  <w:num w:numId="33">
    <w:abstractNumId w:val="0"/>
  </w:num>
  <w:num w:numId="34">
    <w:abstractNumId w:val="26"/>
  </w:num>
  <w:num w:numId="35">
    <w:abstractNumId w:val="48"/>
  </w:num>
  <w:num w:numId="36">
    <w:abstractNumId w:val="63"/>
  </w:num>
  <w:num w:numId="37">
    <w:abstractNumId w:val="92"/>
  </w:num>
  <w:num w:numId="38">
    <w:abstractNumId w:val="59"/>
  </w:num>
  <w:num w:numId="39">
    <w:abstractNumId w:val="2"/>
  </w:num>
  <w:num w:numId="40">
    <w:abstractNumId w:val="40"/>
  </w:num>
  <w:num w:numId="41">
    <w:abstractNumId w:val="16"/>
  </w:num>
  <w:num w:numId="42">
    <w:abstractNumId w:val="1"/>
  </w:num>
  <w:num w:numId="43">
    <w:abstractNumId w:val="27"/>
  </w:num>
  <w:num w:numId="44">
    <w:abstractNumId w:val="14"/>
  </w:num>
  <w:num w:numId="45">
    <w:abstractNumId w:val="21"/>
  </w:num>
  <w:num w:numId="46">
    <w:abstractNumId w:val="46"/>
  </w:num>
  <w:num w:numId="47">
    <w:abstractNumId w:val="69"/>
  </w:num>
  <w:num w:numId="48">
    <w:abstractNumId w:val="30"/>
  </w:num>
  <w:num w:numId="49">
    <w:abstractNumId w:val="12"/>
  </w:num>
  <w:num w:numId="50">
    <w:abstractNumId w:val="55"/>
  </w:num>
  <w:num w:numId="51">
    <w:abstractNumId w:val="4"/>
  </w:num>
  <w:num w:numId="52">
    <w:abstractNumId w:val="45"/>
  </w:num>
  <w:num w:numId="53">
    <w:abstractNumId w:val="90"/>
  </w:num>
  <w:num w:numId="54">
    <w:abstractNumId w:val="82"/>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4"/>
  </w:num>
  <w:num w:numId="57">
    <w:abstractNumId w:val="20"/>
  </w:num>
  <w:num w:numId="58">
    <w:abstractNumId w:val="56"/>
  </w:num>
  <w:num w:numId="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3"/>
  </w:num>
  <w:num w:numId="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9"/>
  </w:num>
  <w:num w:numId="64">
    <w:abstractNumId w:val="5"/>
  </w:num>
  <w:num w:numId="65">
    <w:abstractNumId w:val="58"/>
  </w:num>
  <w:num w:numId="66">
    <w:abstractNumId w:val="43"/>
  </w:num>
  <w:num w:numId="67">
    <w:abstractNumId w:val="76"/>
  </w:num>
  <w:num w:numId="68">
    <w:abstractNumId w:val="42"/>
  </w:num>
  <w:num w:numId="69">
    <w:abstractNumId w:val="52"/>
  </w:num>
  <w:num w:numId="70">
    <w:abstractNumId w:val="11"/>
  </w:num>
  <w:num w:numId="71">
    <w:abstractNumId w:val="19"/>
  </w:num>
  <w:num w:numId="72">
    <w:abstractNumId w:val="60"/>
  </w:num>
  <w:num w:numId="73">
    <w:abstractNumId w:val="68"/>
  </w:num>
  <w:num w:numId="74">
    <w:abstractNumId w:val="53"/>
  </w:num>
  <w:num w:numId="75">
    <w:abstractNumId w:val="70"/>
  </w:num>
  <w:num w:numId="76">
    <w:abstractNumId w:val="51"/>
  </w:num>
  <w:num w:numId="77">
    <w:abstractNumId w:val="13"/>
  </w:num>
  <w:num w:numId="78">
    <w:abstractNumId w:val="91"/>
  </w:num>
  <w:num w:numId="79">
    <w:abstractNumId w:val="25"/>
  </w:num>
  <w:num w:numId="80">
    <w:abstractNumId w:val="73"/>
  </w:num>
  <w:num w:numId="81">
    <w:abstractNumId w:val="66"/>
  </w:num>
  <w:num w:numId="82">
    <w:abstractNumId w:val="71"/>
  </w:num>
  <w:num w:numId="83">
    <w:abstractNumId w:val="62"/>
  </w:num>
  <w:num w:numId="84">
    <w:abstractNumId w:val="41"/>
  </w:num>
  <w:num w:numId="85">
    <w:abstractNumId w:val="49"/>
  </w:num>
  <w:num w:numId="86">
    <w:abstractNumId w:val="7"/>
  </w:num>
  <w:num w:numId="87">
    <w:abstractNumId w:val="72"/>
  </w:num>
  <w:num w:numId="88">
    <w:abstractNumId w:val="32"/>
  </w:num>
  <w:num w:numId="89">
    <w:abstractNumId w:val="36"/>
  </w:num>
  <w:num w:numId="90">
    <w:abstractNumId w:val="54"/>
  </w:num>
  <w:num w:numId="91">
    <w:abstractNumId w:val="47"/>
  </w:num>
  <w:num w:numId="92">
    <w:abstractNumId w:val="81"/>
  </w:num>
  <w:num w:numId="93">
    <w:abstractNumId w:val="8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01631"/>
    <w:rsid w:val="000F75AD"/>
    <w:rsid w:val="001E78D3"/>
    <w:rsid w:val="00241FB9"/>
    <w:rsid w:val="00281805"/>
    <w:rsid w:val="002E25A2"/>
    <w:rsid w:val="00360739"/>
    <w:rsid w:val="00393447"/>
    <w:rsid w:val="003D047A"/>
    <w:rsid w:val="003D490D"/>
    <w:rsid w:val="003D79CD"/>
    <w:rsid w:val="003E2F0B"/>
    <w:rsid w:val="00413630"/>
    <w:rsid w:val="004453DF"/>
    <w:rsid w:val="00491982"/>
    <w:rsid w:val="004B4438"/>
    <w:rsid w:val="00562F83"/>
    <w:rsid w:val="005974EE"/>
    <w:rsid w:val="005D7AD0"/>
    <w:rsid w:val="005E4DAC"/>
    <w:rsid w:val="00623871"/>
    <w:rsid w:val="00645EBD"/>
    <w:rsid w:val="00663463"/>
    <w:rsid w:val="00670D90"/>
    <w:rsid w:val="006A1A60"/>
    <w:rsid w:val="0073619A"/>
    <w:rsid w:val="00747A7C"/>
    <w:rsid w:val="00867659"/>
    <w:rsid w:val="00883370"/>
    <w:rsid w:val="008D1830"/>
    <w:rsid w:val="008F3A6C"/>
    <w:rsid w:val="009A0ECD"/>
    <w:rsid w:val="00A6627D"/>
    <w:rsid w:val="00A6795C"/>
    <w:rsid w:val="00AD4D8A"/>
    <w:rsid w:val="00B30E23"/>
    <w:rsid w:val="00B673B4"/>
    <w:rsid w:val="00B719A5"/>
    <w:rsid w:val="00BF5EBC"/>
    <w:rsid w:val="00C12C54"/>
    <w:rsid w:val="00C24CAE"/>
    <w:rsid w:val="00C30CA3"/>
    <w:rsid w:val="00CC52B0"/>
    <w:rsid w:val="00D11EF4"/>
    <w:rsid w:val="00D34577"/>
    <w:rsid w:val="00D36B9E"/>
    <w:rsid w:val="00DC63FE"/>
    <w:rsid w:val="00DF10E4"/>
    <w:rsid w:val="00E8657F"/>
    <w:rsid w:val="00EA5685"/>
    <w:rsid w:val="00EF704A"/>
    <w:rsid w:val="00F10BBE"/>
    <w:rsid w:val="00F24AAB"/>
    <w:rsid w:val="00F34A14"/>
    <w:rsid w:val="00F47A84"/>
    <w:rsid w:val="00FE68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paragraph" w:styleId="Heading7">
    <w:name w:val="heading 7"/>
    <w:basedOn w:val="Normal"/>
    <w:next w:val="Normal"/>
    <w:link w:val="Heading7Char"/>
    <w:uiPriority w:val="9"/>
    <w:semiHidden/>
    <w:unhideWhenUsed/>
    <w:qFormat/>
    <w:rsid w:val="00B719A5"/>
    <w:pPr>
      <w:keepNext/>
      <w:keepLines/>
      <w:spacing w:before="40"/>
      <w:outlineLvl w:val="6"/>
    </w:pPr>
    <w:rPr>
      <w:rFonts w:asciiTheme="majorHAnsi" w:eastAsiaTheme="majorEastAsia" w:hAnsiTheme="majorHAnsi" w:cstheme="majorBidi"/>
      <w:lang w:val="en-IN"/>
    </w:rPr>
  </w:style>
  <w:style w:type="paragraph" w:styleId="Heading8">
    <w:name w:val="heading 8"/>
    <w:basedOn w:val="Normal"/>
    <w:next w:val="Normal"/>
    <w:link w:val="Heading8Char"/>
    <w:uiPriority w:val="9"/>
    <w:semiHidden/>
    <w:unhideWhenUsed/>
    <w:qFormat/>
    <w:rsid w:val="00B719A5"/>
    <w:pPr>
      <w:keepNext/>
      <w:keepLines/>
      <w:spacing w:before="40"/>
      <w:outlineLvl w:val="7"/>
    </w:pPr>
    <w:rPr>
      <w:rFonts w:asciiTheme="majorHAnsi" w:eastAsiaTheme="majorEastAsia" w:hAnsiTheme="majorHAnsi" w:cstheme="majorBidi"/>
      <w:i/>
      <w:iCs/>
      <w:sz w:val="22"/>
      <w:szCs w:val="22"/>
      <w:lang w:val="en-IN"/>
    </w:rPr>
  </w:style>
  <w:style w:type="paragraph" w:styleId="Heading9">
    <w:name w:val="heading 9"/>
    <w:basedOn w:val="Normal"/>
    <w:next w:val="Normal"/>
    <w:link w:val="Heading9Char"/>
    <w:uiPriority w:val="9"/>
    <w:semiHidden/>
    <w:unhideWhenUsed/>
    <w:qFormat/>
    <w:rsid w:val="00B719A5"/>
    <w:pPr>
      <w:keepNext/>
      <w:keepLines/>
      <w:spacing w:before="40"/>
      <w:outlineLvl w:val="8"/>
    </w:pPr>
    <w:rPr>
      <w:rFonts w:asciiTheme="minorHAnsi" w:eastAsiaTheme="minorEastAsia" w:hAnsiTheme="minorHAnsi" w:cstheme="minorBidi"/>
      <w:b/>
      <w:bCs/>
      <w:i/>
      <w:iCs/>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qFormat/>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basedOn w:val="DefaultParagraphFont"/>
    <w:link w:val="Heading7"/>
    <w:uiPriority w:val="9"/>
    <w:semiHidden/>
    <w:rsid w:val="00B719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719A5"/>
    <w:rPr>
      <w:rFonts w:asciiTheme="majorHAnsi" w:eastAsiaTheme="majorEastAsia" w:hAnsiTheme="majorHAnsi" w:cstheme="majorBidi"/>
      <w:i/>
      <w:iCs/>
    </w:rPr>
  </w:style>
  <w:style w:type="character" w:customStyle="1" w:styleId="Heading9Char">
    <w:name w:val="Heading 9 Char"/>
    <w:basedOn w:val="DefaultParagraphFont"/>
    <w:link w:val="Heading9"/>
    <w:uiPriority w:val="9"/>
    <w:semiHidden/>
    <w:rsid w:val="00B719A5"/>
    <w:rPr>
      <w:rFonts w:eastAsiaTheme="minorEastAsia"/>
      <w:b/>
      <w:bCs/>
      <w:i/>
      <w:iCs/>
      <w:sz w:val="21"/>
      <w:szCs w:val="21"/>
    </w:rPr>
  </w:style>
  <w:style w:type="paragraph" w:styleId="Caption">
    <w:name w:val="caption"/>
    <w:basedOn w:val="Normal"/>
    <w:next w:val="Normal"/>
    <w:uiPriority w:val="35"/>
    <w:semiHidden/>
    <w:unhideWhenUsed/>
    <w:qFormat/>
    <w:rsid w:val="00B719A5"/>
    <w:rPr>
      <w:rFonts w:asciiTheme="minorHAnsi" w:eastAsiaTheme="minorEastAsia" w:hAnsiTheme="minorHAnsi" w:cstheme="minorBidi"/>
      <w:b/>
      <w:bCs/>
      <w:color w:val="404040" w:themeColor="text1" w:themeTint="BF"/>
      <w:sz w:val="16"/>
      <w:szCs w:val="16"/>
      <w:lang w:val="en-IN"/>
    </w:rPr>
  </w:style>
  <w:style w:type="paragraph" w:styleId="Quote">
    <w:name w:val="Quote"/>
    <w:basedOn w:val="Normal"/>
    <w:next w:val="Normal"/>
    <w:link w:val="QuoteChar"/>
    <w:uiPriority w:val="29"/>
    <w:qFormat/>
    <w:rsid w:val="00B719A5"/>
    <w:pPr>
      <w:spacing w:before="160"/>
      <w:ind w:left="720" w:right="720"/>
      <w:jc w:val="center"/>
    </w:pPr>
    <w:rPr>
      <w:rFonts w:asciiTheme="minorHAnsi" w:eastAsiaTheme="minorEastAsia" w:hAnsiTheme="minorHAnsi" w:cstheme="minorBidi"/>
      <w:i/>
      <w:iCs/>
      <w:color w:val="7B7B7B" w:themeColor="accent3" w:themeShade="BF"/>
      <w:lang w:val="en-IN"/>
    </w:rPr>
  </w:style>
  <w:style w:type="character" w:customStyle="1" w:styleId="QuoteChar">
    <w:name w:val="Quote Char"/>
    <w:basedOn w:val="DefaultParagraphFont"/>
    <w:link w:val="Quote"/>
    <w:uiPriority w:val="29"/>
    <w:rsid w:val="00B719A5"/>
    <w:rPr>
      <w:rFonts w:eastAsiaTheme="minorEastAsia"/>
      <w:i/>
      <w:iCs/>
      <w:color w:val="7B7B7B" w:themeColor="accent3" w:themeShade="BF"/>
      <w:sz w:val="24"/>
      <w:szCs w:val="24"/>
    </w:rPr>
  </w:style>
  <w:style w:type="paragraph" w:styleId="IntenseQuote">
    <w:name w:val="Intense Quote"/>
    <w:basedOn w:val="Normal"/>
    <w:next w:val="Normal"/>
    <w:link w:val="IntenseQuoteChar"/>
    <w:uiPriority w:val="30"/>
    <w:qFormat/>
    <w:rsid w:val="00B719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lang w:val="en-IN"/>
    </w:rPr>
  </w:style>
  <w:style w:type="character" w:customStyle="1" w:styleId="IntenseQuoteChar">
    <w:name w:val="Intense Quote Char"/>
    <w:basedOn w:val="DefaultParagraphFont"/>
    <w:link w:val="IntenseQuote"/>
    <w:uiPriority w:val="30"/>
    <w:rsid w:val="00B719A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719A5"/>
    <w:rPr>
      <w:i/>
      <w:iCs/>
      <w:color w:val="595959" w:themeColor="text1" w:themeTint="A6"/>
    </w:rPr>
  </w:style>
  <w:style w:type="character" w:styleId="IntenseEmphasis">
    <w:name w:val="Intense Emphasis"/>
    <w:basedOn w:val="DefaultParagraphFont"/>
    <w:uiPriority w:val="21"/>
    <w:qFormat/>
    <w:rsid w:val="00B719A5"/>
    <w:rPr>
      <w:b/>
      <w:bCs/>
      <w:i/>
      <w:iCs/>
      <w:color w:val="auto"/>
    </w:rPr>
  </w:style>
  <w:style w:type="character" w:styleId="SubtleReference">
    <w:name w:val="Subtle Reference"/>
    <w:basedOn w:val="DefaultParagraphFont"/>
    <w:uiPriority w:val="31"/>
    <w:qFormat/>
    <w:rsid w:val="00B719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719A5"/>
    <w:rPr>
      <w:b/>
      <w:bCs/>
      <w:caps w:val="0"/>
      <w:smallCaps/>
      <w:color w:val="auto"/>
      <w:spacing w:val="0"/>
      <w:u w:val="single"/>
    </w:rPr>
  </w:style>
  <w:style w:type="character" w:styleId="BookTitle">
    <w:name w:val="Book Title"/>
    <w:basedOn w:val="DefaultParagraphFont"/>
    <w:uiPriority w:val="33"/>
    <w:qFormat/>
    <w:rsid w:val="00B719A5"/>
    <w:rPr>
      <w:b/>
      <w:bCs/>
      <w:caps w:val="0"/>
      <w:smallCaps/>
      <w:spacing w:val="0"/>
    </w:rPr>
  </w:style>
  <w:style w:type="paragraph" w:styleId="TOCHeading">
    <w:name w:val="TOC Heading"/>
    <w:basedOn w:val="Heading1"/>
    <w:next w:val="Normal"/>
    <w:uiPriority w:val="39"/>
    <w:semiHidden/>
    <w:unhideWhenUsed/>
    <w:qFormat/>
    <w:rsid w:val="00B719A5"/>
    <w:pPr>
      <w:keepLines/>
      <w:spacing w:before="320" w:after="80" w:line="240" w:lineRule="auto"/>
      <w:jc w:val="center"/>
      <w:outlineLvl w:val="9"/>
    </w:pPr>
    <w:rPr>
      <w:rFonts w:asciiTheme="majorHAnsi" w:eastAsiaTheme="majorEastAsia" w:hAnsiTheme="majorHAnsi" w:cstheme="majorBidi"/>
      <w:b w:val="0"/>
      <w:bCs w:val="0"/>
      <w:color w:val="2F5496" w:themeColor="accent1" w:themeShade="BF"/>
      <w:kern w:val="0"/>
      <w:sz w:val="40"/>
      <w:szCs w:val="40"/>
      <w:lang w:val="en-IN" w:bidi="ar-SA"/>
    </w:rPr>
  </w:style>
  <w:style w:type="paragraph" w:styleId="FootnoteText">
    <w:name w:val="footnote text"/>
    <w:basedOn w:val="Normal"/>
    <w:link w:val="FootnoteTextChar"/>
    <w:uiPriority w:val="99"/>
    <w:semiHidden/>
    <w:unhideWhenUsed/>
    <w:rsid w:val="00B719A5"/>
    <w:rPr>
      <w:rFonts w:asciiTheme="minorHAnsi" w:eastAsiaTheme="minorEastAsia" w:hAnsiTheme="minorHAnsi" w:cstheme="minorBidi"/>
      <w:sz w:val="20"/>
      <w:szCs w:val="20"/>
      <w:lang w:val="en-IN"/>
    </w:rPr>
  </w:style>
  <w:style w:type="character" w:customStyle="1" w:styleId="FootnoteTextChar">
    <w:name w:val="Footnote Text Char"/>
    <w:basedOn w:val="DefaultParagraphFont"/>
    <w:link w:val="FootnoteText"/>
    <w:uiPriority w:val="99"/>
    <w:semiHidden/>
    <w:rsid w:val="00B719A5"/>
    <w:rPr>
      <w:rFonts w:eastAsiaTheme="minorEastAsia"/>
      <w:sz w:val="20"/>
      <w:szCs w:val="20"/>
    </w:rPr>
  </w:style>
  <w:style w:type="character" w:styleId="FootnoteReference">
    <w:name w:val="footnote reference"/>
    <w:basedOn w:val="DefaultParagraphFont"/>
    <w:uiPriority w:val="99"/>
    <w:semiHidden/>
    <w:unhideWhenUsed/>
    <w:rsid w:val="00B719A5"/>
    <w:rPr>
      <w:vertAlign w:val="superscript"/>
    </w:rPr>
  </w:style>
  <w:style w:type="character" w:customStyle="1" w:styleId="UnresolvedMention1">
    <w:name w:val="Unresolved Mention1"/>
    <w:basedOn w:val="DefaultParagraphFont"/>
    <w:uiPriority w:val="99"/>
    <w:semiHidden/>
    <w:unhideWhenUsed/>
    <w:rsid w:val="00B719A5"/>
    <w:rPr>
      <w:color w:val="605E5C"/>
      <w:shd w:val="clear" w:color="auto" w:fill="E1DFDD"/>
    </w:rPr>
  </w:style>
  <w:style w:type="numbering" w:customStyle="1" w:styleId="NoList2">
    <w:name w:val="No List2"/>
    <w:next w:val="NoList"/>
    <w:uiPriority w:val="99"/>
    <w:semiHidden/>
    <w:unhideWhenUsed/>
    <w:rsid w:val="005E4DAC"/>
  </w:style>
  <w:style w:type="table" w:customStyle="1" w:styleId="TableGrid2">
    <w:name w:val="Table Grid2"/>
    <w:basedOn w:val="TableNormal"/>
    <w:next w:val="TableGrid"/>
    <w:uiPriority w:val="59"/>
    <w:rsid w:val="005E4DA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5E4DAC"/>
  </w:style>
  <w:style w:type="table" w:customStyle="1" w:styleId="TableGrid11">
    <w:name w:val="Table Grid11"/>
    <w:basedOn w:val="TableNormal"/>
    <w:next w:val="TableGrid"/>
    <w:uiPriority w:val="39"/>
    <w:rsid w:val="005E4DA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1">
    <w:name w:val="Grid Table 411"/>
    <w:basedOn w:val="TableNormal"/>
    <w:uiPriority w:val="49"/>
    <w:rsid w:val="005E4DAC"/>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Revision">
    <w:name w:val="Revision"/>
    <w:hidden/>
    <w:uiPriority w:val="99"/>
    <w:semiHidden/>
    <w:rsid w:val="005E4DAC"/>
    <w:pPr>
      <w:spacing w:after="0" w:line="240" w:lineRule="auto"/>
    </w:pPr>
    <w:rPr>
      <w:rFonts w:ascii="Times New Roman" w:eastAsia="Times New Roman" w:hAnsi="Times New Roman" w:cs="Times New Roman"/>
      <w:sz w:val="24"/>
      <w:szCs w:val="24"/>
      <w:lang w:val="en-US"/>
    </w:rPr>
  </w:style>
  <w:style w:type="character" w:customStyle="1" w:styleId="authors">
    <w:name w:val="authors"/>
    <w:basedOn w:val="DefaultParagraphFont"/>
    <w:rsid w:val="00747A7C"/>
  </w:style>
  <w:style w:type="character" w:customStyle="1" w:styleId="arttitle">
    <w:name w:val="art_title"/>
    <w:basedOn w:val="DefaultParagraphFont"/>
    <w:rsid w:val="00747A7C"/>
  </w:style>
  <w:style w:type="character" w:customStyle="1" w:styleId="serialtitle">
    <w:name w:val="serial_title"/>
    <w:basedOn w:val="DefaultParagraphFont"/>
    <w:rsid w:val="00747A7C"/>
  </w:style>
  <w:style w:type="character" w:customStyle="1" w:styleId="volumeissue">
    <w:name w:val="volume_issue"/>
    <w:basedOn w:val="DefaultParagraphFont"/>
    <w:rsid w:val="00747A7C"/>
  </w:style>
  <w:style w:type="character" w:customStyle="1" w:styleId="pagerange">
    <w:name w:val="page_range"/>
    <w:basedOn w:val="DefaultParagraphFont"/>
    <w:rsid w:val="00747A7C"/>
  </w:style>
  <w:style w:type="character" w:customStyle="1" w:styleId="doilink">
    <w:name w:val="doi_link"/>
    <w:basedOn w:val="DefaultParagraphFont"/>
    <w:rsid w:val="00747A7C"/>
  </w:style>
  <w:style w:type="character" w:customStyle="1" w:styleId="a-declarative">
    <w:name w:val="a-declarative"/>
    <w:basedOn w:val="DefaultParagraphFont"/>
    <w:rsid w:val="00747A7C"/>
  </w:style>
  <w:style w:type="character" w:customStyle="1" w:styleId="a-size-extra-large">
    <w:name w:val="a-size-extra-large"/>
    <w:basedOn w:val="DefaultParagraphFont"/>
    <w:rsid w:val="0074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277391" TargetMode="External"/><Relationship Id="rId3" Type="http://schemas.openxmlformats.org/officeDocument/2006/relationships/settings" Target="settings.xml"/><Relationship Id="rId7" Type="http://schemas.openxmlformats.org/officeDocument/2006/relationships/hyperlink" Target="https://doi.org/10.1080/0950236X.2018.14922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77/00699667100450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99</Pages>
  <Words>25630</Words>
  <Characters>146093</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22</cp:revision>
  <cp:lastPrinted>2024-11-28T12:14:00Z</cp:lastPrinted>
  <dcterms:created xsi:type="dcterms:W3CDTF">2024-11-28T10:40:00Z</dcterms:created>
  <dcterms:modified xsi:type="dcterms:W3CDTF">2025-04-09T06:45:00Z</dcterms:modified>
</cp:coreProperties>
</file>