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7ACA" w:rsidRDefault="00571109">
      <w:pPr>
        <w:jc w:val="center"/>
      </w:pPr>
      <w:bookmarkStart w:id="0" w:name="_GoBack"/>
      <w:bookmarkEnd w:id="0"/>
      <w:r>
        <w:rPr>
          <w:b/>
          <w:sz w:val="36"/>
        </w:rPr>
        <w:t>Personalized Healthcare Recommendation System Using Machine Learning</w:t>
      </w:r>
    </w:p>
    <w:p w:rsidR="00B17ACA" w:rsidRDefault="00571109">
      <w:pPr>
        <w:jc w:val="center"/>
      </w:pPr>
      <w:r>
        <w:t>Internship Project Report</w:t>
      </w:r>
      <w:r>
        <w:br/>
        <w:t>Shantanu Deshmukh</w:t>
      </w:r>
      <w:r>
        <w:br/>
        <w:t>RKDF University, Bhopal</w:t>
      </w:r>
      <w:r>
        <w:br/>
        <w:t>Unified Mentor Pvt. Ltd.</w:t>
      </w:r>
      <w:r>
        <w:br/>
        <w:t>Data Science Intern</w:t>
      </w:r>
      <w:r>
        <w:br/>
      </w:r>
      <w:r>
        <w:br/>
      </w:r>
    </w:p>
    <w:p w:rsidR="00B17ACA" w:rsidRDefault="00571109">
      <w:pPr>
        <w:pStyle w:val="Heading1"/>
      </w:pPr>
      <w:r>
        <w:t>Abstract</w:t>
      </w:r>
    </w:p>
    <w:p w:rsidR="00B17ACA" w:rsidRDefault="00571109">
      <w:r>
        <w:t xml:space="preserve">This project presents the development of a Personalized </w:t>
      </w:r>
      <w:r>
        <w:t xml:space="preserve">Healthcare Recommendation System using machine learning techniques. The objective of the system is to analyze patient health data and generate tailored healthcare recommendations to support preventive care and medical decision-making. The system processes </w:t>
      </w:r>
      <w:r>
        <w:t>biomedical indicators such as blood glucose, cholesterol, blood pressure, and demographic variables to predict health risk levels. Based on predictive outcomes, the system recommends actions including lifestyle modification, monitoring, or clinical consult</w:t>
      </w:r>
      <w:r>
        <w:t>ation.</w:t>
      </w:r>
      <w:r>
        <w:br/>
      </w:r>
      <w:r>
        <w:br/>
        <w:t>The project follows a structured machine learning pipeline including data preprocessing, feature selection, exploratory data analysis, model training, evaluation, and recommendation generation. Predictive models were trained using supervised learni</w:t>
      </w:r>
      <w:r>
        <w:t>ng algorithms. Performance evaluation was conducted using classification metrics such as accuracy, precision, recall, and F1-score. The system demonstrates the effectiveness of predictive analytics in personalized healthcare decision support.</w:t>
      </w:r>
    </w:p>
    <w:p w:rsidR="00B17ACA" w:rsidRDefault="00571109">
      <w:r>
        <w:t>Keywords — He</w:t>
      </w:r>
      <w:r>
        <w:t>althcare Analytics, Predictive Modeling, Feature Selection, Random Forest, Clinical Decision Support</w:t>
      </w:r>
    </w:p>
    <w:p w:rsidR="00B17ACA" w:rsidRDefault="00571109">
      <w:pPr>
        <w:pStyle w:val="Heading1"/>
      </w:pPr>
      <w:r>
        <w:t>1. Introduction</w:t>
      </w:r>
    </w:p>
    <w:p w:rsidR="00B17ACA" w:rsidRDefault="00571109">
      <w:r>
        <w:t>Modern healthcare systems generate large volumes of clinical data including laboratory results, vital signs, patient demographics, and life</w:t>
      </w:r>
      <w:r>
        <w:t xml:space="preserve">style indicators. Extracting meaningful insights from such data is critical for improving patient outcomes and enabling personalized medicine. Traditional healthcare systems rely heavily on generalized treatment approaches, whereas personalized healthcare </w:t>
      </w:r>
      <w:r>
        <w:t>aims to tailor medical decisions to individual patient characteristics.</w:t>
      </w:r>
      <w:r>
        <w:br/>
      </w:r>
      <w:r>
        <w:br/>
        <w:t>Machine learning provides powerful computational tools for analyzing complex medical datasets. Predictive models can identify hidden patterns, detect disease risks, and support clinic</w:t>
      </w:r>
      <w:r>
        <w:t xml:space="preserve">al recommendations. This project focuses on developing a machine learning-based </w:t>
      </w:r>
      <w:r>
        <w:lastRenderedPageBreak/>
        <w:t>healthcare recommendation system capable of predicting patient risk levels and providing personalized guidance.</w:t>
      </w:r>
    </w:p>
    <w:p w:rsidR="00B17ACA" w:rsidRDefault="00571109">
      <w:pPr>
        <w:pStyle w:val="Heading1"/>
      </w:pPr>
      <w:r>
        <w:t>2. Problem Statement</w:t>
      </w:r>
    </w:p>
    <w:p w:rsidR="00B17ACA" w:rsidRDefault="00571109">
      <w:r>
        <w:t>The goal of this project is to design a pre</w:t>
      </w:r>
      <w:r>
        <w:t>dictive healthcare system that analyzes patient medical data and generates personalized recommendations. The system must:</w:t>
      </w:r>
      <w:r>
        <w:br/>
        <w:t>• Identify health risk levels using clinical indicators</w:t>
      </w:r>
      <w:r>
        <w:br/>
        <w:t>• Predict disease probability or health status</w:t>
      </w:r>
      <w:r>
        <w:br/>
        <w:t>• Provide actionable healthcare</w:t>
      </w:r>
      <w:r>
        <w:t xml:space="preserve"> recommendations</w:t>
      </w:r>
      <w:r>
        <w:br/>
        <w:t>• Support preventive healthcare decision-making</w:t>
      </w:r>
    </w:p>
    <w:p w:rsidR="00B17ACA" w:rsidRDefault="00571109">
      <w:pPr>
        <w:pStyle w:val="Heading1"/>
      </w:pPr>
      <w:r>
        <w:t>3. Dataset Description</w:t>
      </w:r>
    </w:p>
    <w:p w:rsidR="00B17ACA" w:rsidRDefault="00571109">
      <w:r>
        <w:t>The dataset consists of hematological and biomedical indicators commonly used in clinical diagnostics. These features provide quantitative measurements of physiological</w:t>
      </w:r>
      <w:r>
        <w:t xml:space="preserve"> health.</w:t>
      </w:r>
      <w:r>
        <w:br/>
      </w:r>
      <w:r>
        <w:br/>
        <w:t>Key variables include:</w:t>
      </w:r>
      <w:r>
        <w:br/>
        <w:t>• Age and gender</w:t>
      </w:r>
      <w:r>
        <w:br/>
        <w:t>• Blood pressure</w:t>
      </w:r>
      <w:r>
        <w:br/>
        <w:t>• Blood glucose level</w:t>
      </w:r>
      <w:r>
        <w:br/>
        <w:t>• Cholesterol level</w:t>
      </w:r>
      <w:r>
        <w:br/>
        <w:t>• Body mass index (BMI)</w:t>
      </w:r>
      <w:r>
        <w:br/>
        <w:t>• Heart rate</w:t>
      </w:r>
      <w:r>
        <w:br/>
        <w:t>• Smoking status</w:t>
      </w:r>
      <w:r>
        <w:br/>
        <w:t>• Exercise level</w:t>
      </w:r>
      <w:r>
        <w:br/>
      </w:r>
      <w:r>
        <w:br/>
        <w:t>These indicators are widely used to assess cardiovascular risk, metabolic d</w:t>
      </w:r>
      <w:r>
        <w:t>isorders, and overall health condition.</w:t>
      </w:r>
    </w:p>
    <w:p w:rsidR="00B17ACA" w:rsidRDefault="00571109">
      <w:pPr>
        <w:pStyle w:val="Heading1"/>
      </w:pPr>
      <w:r>
        <w:t>4. System Architecture</w:t>
      </w:r>
    </w:p>
    <w:p w:rsidR="00B17ACA" w:rsidRDefault="00571109">
      <w:r>
        <w:t>The system follows a structured data science pipeline:</w:t>
      </w:r>
      <w:r>
        <w:br/>
        <w:t>1. Data collection and preprocessing</w:t>
      </w:r>
      <w:r>
        <w:br/>
        <w:t>2. Feature engineering and selection</w:t>
      </w:r>
      <w:r>
        <w:br/>
        <w:t>3. Model training and validation</w:t>
      </w:r>
      <w:r>
        <w:br/>
        <w:t>4. Risk prediction</w:t>
      </w:r>
      <w:r>
        <w:br/>
        <w:t>5. Recommend</w:t>
      </w:r>
      <w:r>
        <w:t>ation generation</w:t>
      </w:r>
      <w:r>
        <w:br/>
        <w:t>6. Output interpretation</w:t>
      </w:r>
      <w:r>
        <w:br/>
      </w:r>
    </w:p>
    <w:p w:rsidR="00B17ACA" w:rsidRDefault="00571109">
      <w:pPr>
        <w:pStyle w:val="Heading1"/>
      </w:pPr>
      <w:r>
        <w:lastRenderedPageBreak/>
        <w:t>5. Data Preprocessing</w:t>
      </w:r>
    </w:p>
    <w:p w:rsidR="00B17ACA" w:rsidRDefault="00571109">
      <w:r>
        <w:t>Data preprocessing ensures data quality and consistency before model training.</w:t>
      </w:r>
      <w:r>
        <w:br/>
      </w:r>
      <w:r>
        <w:br/>
        <w:t>Steps performed:</w:t>
      </w:r>
      <w:r>
        <w:br/>
        <w:t>• Missing value imputation using statistical methods</w:t>
      </w:r>
      <w:r>
        <w:br/>
        <w:t>• Standardization of numerical features u</w:t>
      </w:r>
      <w:r>
        <w:t>sing scaling techniques</w:t>
      </w:r>
      <w:r>
        <w:br/>
        <w:t>• Encoding of categorical variables using one-hot encoding</w:t>
      </w:r>
      <w:r>
        <w:br/>
        <w:t>• Removal of redundant and noisy features</w:t>
      </w:r>
      <w:r>
        <w:br/>
        <w:t>• Train-test data split for unbiased model evaluation</w:t>
      </w:r>
    </w:p>
    <w:p w:rsidR="00B17ACA" w:rsidRDefault="00571109">
      <w:pPr>
        <w:pStyle w:val="Heading1"/>
      </w:pPr>
      <w:r>
        <w:t>6. Feature Selection</w:t>
      </w:r>
    </w:p>
    <w:p w:rsidR="00B17ACA" w:rsidRDefault="00571109">
      <w:r>
        <w:t xml:space="preserve">Feature selection is critical in healthcare modeling to </w:t>
      </w:r>
      <w:r>
        <w:t>identify clinically relevant predictors. Correlation analysis and statistical feature importance techniques were applied to identify significant variables. Feature selection improves interpretability, reduces dimensionality, and enhances model performance.</w:t>
      </w:r>
    </w:p>
    <w:p w:rsidR="00B17ACA" w:rsidRDefault="00571109">
      <w:pPr>
        <w:pStyle w:val="Heading1"/>
      </w:pPr>
      <w:r>
        <w:t>7. Machine Learning Model</w:t>
      </w:r>
    </w:p>
    <w:p w:rsidR="00B17ACA" w:rsidRDefault="00571109">
      <w:r>
        <w:t>Supervised classification algorithms were applied to predict patient health risk levels. Random Forest classifier was selected due to its ability to model non-linear relationships and handle complex feature interactions.</w:t>
      </w:r>
      <w:r>
        <w:br/>
      </w:r>
      <w:r>
        <w:br/>
        <w:t xml:space="preserve">Random </w:t>
      </w:r>
      <w:r>
        <w:t>Forest builds multiple decision trees using bootstrap sampling and aggregates predictions using majority voting. This ensemble approach reduces overfitting and improves generalization.</w:t>
      </w:r>
    </w:p>
    <w:p w:rsidR="00B17ACA" w:rsidRDefault="00571109">
      <w:pPr>
        <w:pStyle w:val="Heading1"/>
      </w:pPr>
      <w:r>
        <w:t>8. Mathematical Representation</w:t>
      </w:r>
    </w:p>
    <w:p w:rsidR="00B17ACA" w:rsidRDefault="00571109">
      <w:r>
        <w:t>Let X represent the feature vector of pa</w:t>
      </w:r>
      <w:r>
        <w:t>tient health indicators.</w:t>
      </w:r>
      <w:r>
        <w:br/>
        <w:t>Let Y represent the predicted health risk class.</w:t>
      </w:r>
      <w:r>
        <w:br/>
      </w:r>
      <w:r>
        <w:br/>
        <w:t>The model learns mapping:</w:t>
      </w:r>
      <w:r>
        <w:br/>
        <w:t>Y = f(X)</w:t>
      </w:r>
      <w:r>
        <w:br/>
      </w:r>
      <w:r>
        <w:br/>
        <w:t>Where f represents ensemble decision function constructed from multiple decision trees.</w:t>
      </w:r>
      <w:r>
        <w:br/>
        <w:t>Prediction is determined using majority vote across trees</w:t>
      </w:r>
      <w:r>
        <w:t>.</w:t>
      </w:r>
    </w:p>
    <w:p w:rsidR="00B17ACA" w:rsidRDefault="00571109">
      <w:pPr>
        <w:pStyle w:val="Heading1"/>
      </w:pPr>
      <w:r>
        <w:t>9. Model Evaluation Metrics</w:t>
      </w:r>
    </w:p>
    <w:p w:rsidR="00B17ACA" w:rsidRDefault="00571109">
      <w:r>
        <w:t>Model performance was evaluated using classification metrics:</w:t>
      </w:r>
      <w:r>
        <w:br/>
        <w:t>• Accuracy — proportion of correct predictions</w:t>
      </w:r>
      <w:r>
        <w:br/>
        <w:t>• Precision — proportion of true positive predictions</w:t>
      </w:r>
      <w:r>
        <w:br/>
      </w:r>
      <w:r>
        <w:lastRenderedPageBreak/>
        <w:t>• Recall — ability to detect positive cases</w:t>
      </w:r>
      <w:r>
        <w:br/>
        <w:t>• F1-score — harmon</w:t>
      </w:r>
      <w:r>
        <w:t>ic mean of precision and recall</w:t>
      </w:r>
      <w:r>
        <w:br/>
        <w:t>• Confusion matrix — classification performance visualization</w:t>
      </w:r>
    </w:p>
    <w:p w:rsidR="00B17ACA" w:rsidRDefault="00571109">
      <w:pPr>
        <w:pStyle w:val="Heading1"/>
      </w:pPr>
      <w:r>
        <w:t>10. Recommendation Generation</w:t>
      </w:r>
    </w:p>
    <w:p w:rsidR="00B17ACA" w:rsidRDefault="00571109">
      <w:r>
        <w:t>Predicted risk levels are mapped to healthcare recommendations:</w:t>
      </w:r>
      <w:r>
        <w:br/>
        <w:t>• Low risk → preventive monitoring</w:t>
      </w:r>
      <w:r>
        <w:br/>
        <w:t>• Moderate risk → lifestyle modif</w:t>
      </w:r>
      <w:r>
        <w:t>ication</w:t>
      </w:r>
      <w:r>
        <w:br/>
        <w:t>• High risk → clinical consultation</w:t>
      </w:r>
      <w:r>
        <w:br/>
        <w:t>• Critical risk → medical intervention</w:t>
      </w:r>
      <w:r>
        <w:br/>
      </w:r>
      <w:r>
        <w:br/>
        <w:t>The recommendation engine translates model predictions into actionable health guidance.</w:t>
      </w:r>
    </w:p>
    <w:p w:rsidR="00B17ACA" w:rsidRDefault="00571109">
      <w:pPr>
        <w:pStyle w:val="Heading1"/>
      </w:pPr>
      <w:r>
        <w:t>11. Results and Analysis</w:t>
      </w:r>
    </w:p>
    <w:p w:rsidR="00B17ACA" w:rsidRDefault="00571109">
      <w:r>
        <w:t>Exploratory data analysis revealed strong relationships amo</w:t>
      </w:r>
      <w:r>
        <w:t>ng metabolic indicators such as glucose, BMI, and blood pressure. Feature selection improved classification performance by eliminating irrelevant variables. The Random Forest model demonstrated reliable predictive performance and effectively classified pat</w:t>
      </w:r>
      <w:r>
        <w:t>ient risk levels.</w:t>
      </w:r>
    </w:p>
    <w:p w:rsidR="00B17ACA" w:rsidRDefault="00571109">
      <w:pPr>
        <w:pStyle w:val="Heading1"/>
      </w:pPr>
      <w:r>
        <w:t>12. Discussion</w:t>
      </w:r>
    </w:p>
    <w:p w:rsidR="00B17ACA" w:rsidRDefault="00571109">
      <w:r>
        <w:t xml:space="preserve">The system demonstrates how predictive analytics can support clinical decision-making. Machine learning models provide objective risk assessment based on measurable health indicators. This approach enables early detection </w:t>
      </w:r>
      <w:r>
        <w:t>and personalized treatment planning.</w:t>
      </w:r>
    </w:p>
    <w:p w:rsidR="00B17ACA" w:rsidRDefault="00571109">
      <w:pPr>
        <w:pStyle w:val="Heading1"/>
      </w:pPr>
      <w:r>
        <w:t>13. Advantages</w:t>
      </w:r>
    </w:p>
    <w:p w:rsidR="00B17ACA" w:rsidRDefault="00571109">
      <w:r>
        <w:t>• Personalized healthcare guidance</w:t>
      </w:r>
      <w:r>
        <w:br/>
        <w:t>• Early disease risk detection</w:t>
      </w:r>
      <w:r>
        <w:br/>
        <w:t>• Improved clinical decision support</w:t>
      </w:r>
      <w:r>
        <w:br/>
        <w:t>• Scalable predictive framework</w:t>
      </w:r>
      <w:r>
        <w:br/>
        <w:t>• Preventive healthcare enablement</w:t>
      </w:r>
    </w:p>
    <w:p w:rsidR="00B17ACA" w:rsidRDefault="00571109">
      <w:pPr>
        <w:pStyle w:val="Heading1"/>
      </w:pPr>
      <w:r>
        <w:t>14. Limitations</w:t>
      </w:r>
    </w:p>
    <w:p w:rsidR="00B17ACA" w:rsidRDefault="00571109">
      <w:r>
        <w:t>• Model performanc</w:t>
      </w:r>
      <w:r>
        <w:t>e depends on data quality</w:t>
      </w:r>
      <w:r>
        <w:br/>
        <w:t>• Clinical validation required</w:t>
      </w:r>
      <w:r>
        <w:br/>
        <w:t>• Limited dataset scope</w:t>
      </w:r>
      <w:r>
        <w:br/>
        <w:t>• Real-time monitoring not implemented</w:t>
      </w:r>
    </w:p>
    <w:p w:rsidR="00B17ACA" w:rsidRDefault="00571109">
      <w:pPr>
        <w:pStyle w:val="Heading1"/>
      </w:pPr>
      <w:r>
        <w:lastRenderedPageBreak/>
        <w:t>15. Future Scope</w:t>
      </w:r>
    </w:p>
    <w:p w:rsidR="00B17ACA" w:rsidRDefault="00571109">
      <w:r>
        <w:t>• Deep learning based medical prediction</w:t>
      </w:r>
      <w:r>
        <w:br/>
        <w:t>• Integration with wearable health devices</w:t>
      </w:r>
      <w:r>
        <w:br/>
        <w:t>• Real-time monitoring systems</w:t>
      </w:r>
      <w:r>
        <w:br/>
        <w:t>• Ex</w:t>
      </w:r>
      <w:r>
        <w:t>plainable AI for clinical transparency</w:t>
      </w:r>
      <w:r>
        <w:br/>
        <w:t>• Deployment in hospital information systems</w:t>
      </w:r>
    </w:p>
    <w:p w:rsidR="00B17ACA" w:rsidRDefault="00571109">
      <w:pPr>
        <w:pStyle w:val="Heading1"/>
      </w:pPr>
      <w:r>
        <w:t>16. Conclusion</w:t>
      </w:r>
    </w:p>
    <w:p w:rsidR="00B17ACA" w:rsidRDefault="00571109">
      <w:r>
        <w:t>The Personalized Healthcare Recommendation System demonstrates the potential of machine learning in modern healthcare analytics. By analyzing biomedical indi</w:t>
      </w:r>
      <w:r>
        <w:t>cators and predicting risk levels, the system provides data-driven healthcare recommendations. This approach supports preventive medicine and improves patient outcomes.</w:t>
      </w:r>
    </w:p>
    <w:p w:rsidR="00B17ACA" w:rsidRDefault="00571109">
      <w:pPr>
        <w:pStyle w:val="Heading1"/>
      </w:pPr>
      <w:r>
        <w:t>References</w:t>
      </w:r>
    </w:p>
    <w:p w:rsidR="00B17ACA" w:rsidRDefault="00571109">
      <w:r>
        <w:t>Scikit-learn Machine Learning Documentation</w:t>
      </w:r>
    </w:p>
    <w:p w:rsidR="00B17ACA" w:rsidRDefault="00571109">
      <w:r>
        <w:t xml:space="preserve">Healthcare Predictive Analytics </w:t>
      </w:r>
      <w:r>
        <w:t>Research</w:t>
      </w:r>
    </w:p>
    <w:p w:rsidR="00B17ACA" w:rsidRDefault="00571109">
      <w:r>
        <w:t>Biomedical Data Analysis Literature</w:t>
      </w:r>
    </w:p>
    <w:sectPr w:rsidR="00B17A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71109"/>
    <w:rsid w:val="00AA1D8D"/>
    <w:rsid w:val="00B17AC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391EF8E-B418-497C-A45C-0BF65A5F0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AC532D-0794-4E0E-9BA2-3ED10F3C4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1075</Words>
  <Characters>6130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7191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2026-02-24T11:02:00Z</dcterms:created>
  <dcterms:modified xsi:type="dcterms:W3CDTF">2026-02-24T11:02:00Z</dcterms:modified>
  <cp:category/>
</cp:coreProperties>
</file>