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1EA6" w14:textId="1E9AB95A" w:rsidR="00E76CAC" w:rsidRPr="0030149F" w:rsidRDefault="00390E3C" w:rsidP="00390E3C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30149F">
        <w:rPr>
          <w:rFonts w:ascii="Times New Roman" w:hAnsi="Times New Roman" w:cs="Times New Roman"/>
          <w:color w:val="auto"/>
          <w:sz w:val="36"/>
          <w:szCs w:val="36"/>
        </w:rPr>
        <w:t xml:space="preserve">A Co-evolving Agentic AI System for medical imaging analysis </w:t>
      </w:r>
    </w:p>
    <w:p w14:paraId="38AB7BD9" w14:textId="7A2BEF70" w:rsidR="00390E3C" w:rsidRPr="0030149F" w:rsidRDefault="0030149F" w:rsidP="00390E3C">
      <w:p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Professor:</w:t>
      </w:r>
      <w:r w:rsidR="00390E3C" w:rsidRPr="0030149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Zhaohan</w:t>
      </w:r>
      <w:proofErr w:type="spellEnd"/>
      <w:r>
        <w:rPr>
          <w:rFonts w:ascii="Times New Roman" w:hAnsi="Times New Roman" w:cs="Times New Roman"/>
        </w:rPr>
        <w:t xml:space="preserve"> Xi</w:t>
      </w:r>
    </w:p>
    <w:p w14:paraId="4D7BE468" w14:textId="3A5C34C0" w:rsidR="000A25EE" w:rsidRPr="0030149F" w:rsidRDefault="000A25EE" w:rsidP="00390E3C">
      <w:p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Research Intern: Shantanu Jaipurkar (MS Information Systems)</w:t>
      </w:r>
    </w:p>
    <w:p w14:paraId="542FB15C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468806D7" w14:textId="27386D34" w:rsidR="000A25EE" w:rsidRPr="0030149F" w:rsidRDefault="000A25EE" w:rsidP="009E7D45">
      <w:pPr>
        <w:pStyle w:val="Heading2"/>
      </w:pPr>
      <w:r w:rsidRPr="0030149F">
        <w:t xml:space="preserve">Index Page: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5512"/>
        <w:gridCol w:w="3068"/>
      </w:tblGrid>
      <w:tr w:rsidR="000A25EE" w:rsidRPr="0030149F" w14:paraId="075B3B4D" w14:textId="77777777" w:rsidTr="000A25EE">
        <w:tc>
          <w:tcPr>
            <w:tcW w:w="625" w:type="dxa"/>
          </w:tcPr>
          <w:p w14:paraId="764C278C" w14:textId="2445B901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0149F">
              <w:rPr>
                <w:rFonts w:ascii="Times New Roman" w:hAnsi="Times New Roman" w:cs="Times New Roman"/>
              </w:rPr>
              <w:t>Sr.No</w:t>
            </w:r>
            <w:proofErr w:type="spellEnd"/>
            <w:proofErr w:type="gramEnd"/>
          </w:p>
        </w:tc>
        <w:tc>
          <w:tcPr>
            <w:tcW w:w="5608" w:type="dxa"/>
          </w:tcPr>
          <w:p w14:paraId="629612E1" w14:textId="0A4DECFE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r w:rsidRPr="0030149F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3117" w:type="dxa"/>
          </w:tcPr>
          <w:p w14:paraId="325F26AB" w14:textId="78EE8F96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proofErr w:type="spellStart"/>
            <w:r w:rsidRPr="0030149F">
              <w:rPr>
                <w:rFonts w:ascii="Times New Roman" w:hAnsi="Times New Roman" w:cs="Times New Roman"/>
              </w:rPr>
              <w:t>Page.No</w:t>
            </w:r>
            <w:proofErr w:type="spellEnd"/>
          </w:p>
        </w:tc>
      </w:tr>
      <w:tr w:rsidR="000A25EE" w:rsidRPr="0030149F" w14:paraId="055FDB2D" w14:textId="77777777" w:rsidTr="000A25EE">
        <w:tc>
          <w:tcPr>
            <w:tcW w:w="625" w:type="dxa"/>
          </w:tcPr>
          <w:p w14:paraId="51FEAFE5" w14:textId="73075976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r w:rsidRPr="003014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08" w:type="dxa"/>
          </w:tcPr>
          <w:p w14:paraId="32AEC380" w14:textId="4332B368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r w:rsidRPr="0030149F">
              <w:rPr>
                <w:rFonts w:ascii="Times New Roman" w:hAnsi="Times New Roman" w:cs="Times New Roman"/>
              </w:rPr>
              <w:t>Initial Plan (10/19/2025)</w:t>
            </w:r>
          </w:p>
        </w:tc>
        <w:tc>
          <w:tcPr>
            <w:tcW w:w="3117" w:type="dxa"/>
          </w:tcPr>
          <w:p w14:paraId="758EE122" w14:textId="0B198768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  <w:r w:rsidRPr="0030149F">
              <w:rPr>
                <w:rFonts w:ascii="Times New Roman" w:hAnsi="Times New Roman" w:cs="Times New Roman"/>
              </w:rPr>
              <w:t>2</w:t>
            </w:r>
          </w:p>
        </w:tc>
      </w:tr>
      <w:tr w:rsidR="000A25EE" w:rsidRPr="0030149F" w14:paraId="52F582B5" w14:textId="77777777" w:rsidTr="000A25EE">
        <w:tc>
          <w:tcPr>
            <w:tcW w:w="625" w:type="dxa"/>
          </w:tcPr>
          <w:p w14:paraId="496810B5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08" w:type="dxa"/>
          </w:tcPr>
          <w:p w14:paraId="3855D4E8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FD5AA5D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</w:tr>
      <w:tr w:rsidR="000A25EE" w:rsidRPr="0030149F" w14:paraId="55348F69" w14:textId="77777777" w:rsidTr="000A25EE">
        <w:tc>
          <w:tcPr>
            <w:tcW w:w="625" w:type="dxa"/>
          </w:tcPr>
          <w:p w14:paraId="2FA43A30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08" w:type="dxa"/>
          </w:tcPr>
          <w:p w14:paraId="4A591482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674AD98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</w:tr>
      <w:tr w:rsidR="000A25EE" w:rsidRPr="0030149F" w14:paraId="5FB7C21B" w14:textId="77777777" w:rsidTr="000A25EE">
        <w:tc>
          <w:tcPr>
            <w:tcW w:w="625" w:type="dxa"/>
          </w:tcPr>
          <w:p w14:paraId="5C6E9E43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08" w:type="dxa"/>
          </w:tcPr>
          <w:p w14:paraId="1ABA587E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9E19FAE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</w:tr>
      <w:tr w:rsidR="000A25EE" w:rsidRPr="0030149F" w14:paraId="2AAB043E" w14:textId="77777777" w:rsidTr="000A25EE">
        <w:tc>
          <w:tcPr>
            <w:tcW w:w="625" w:type="dxa"/>
          </w:tcPr>
          <w:p w14:paraId="279E753B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08" w:type="dxa"/>
          </w:tcPr>
          <w:p w14:paraId="05040FBC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7DC54B9" w14:textId="77777777" w:rsidR="000A25EE" w:rsidRPr="0030149F" w:rsidRDefault="000A25EE" w:rsidP="00390E3C">
            <w:pPr>
              <w:rPr>
                <w:rFonts w:ascii="Times New Roman" w:hAnsi="Times New Roman" w:cs="Times New Roman"/>
              </w:rPr>
            </w:pPr>
          </w:p>
        </w:tc>
      </w:tr>
    </w:tbl>
    <w:p w14:paraId="4357BF33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650FA98C" w14:textId="37560B56" w:rsidR="00390E3C" w:rsidRPr="0030149F" w:rsidRDefault="00390E3C" w:rsidP="00390E3C">
      <w:pPr>
        <w:rPr>
          <w:rFonts w:ascii="Times New Roman" w:hAnsi="Times New Roman" w:cs="Times New Roman"/>
        </w:rPr>
      </w:pPr>
    </w:p>
    <w:p w14:paraId="73CBFBCC" w14:textId="77777777" w:rsidR="00390E3C" w:rsidRPr="0030149F" w:rsidRDefault="00390E3C" w:rsidP="00390E3C">
      <w:pPr>
        <w:rPr>
          <w:rFonts w:ascii="Times New Roman" w:hAnsi="Times New Roman" w:cs="Times New Roman"/>
        </w:rPr>
      </w:pPr>
    </w:p>
    <w:p w14:paraId="6A06AA76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03BBB36A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40282D81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598D6942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62118630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57D3A662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1B49BA90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2E806A81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220CCEB9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5CD3B04B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04BE01DF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10E18BDD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737F790A" w14:textId="77777777" w:rsidR="000A25EE" w:rsidRPr="0030149F" w:rsidRDefault="000A25EE" w:rsidP="00390E3C">
      <w:pPr>
        <w:rPr>
          <w:rFonts w:ascii="Times New Roman" w:hAnsi="Times New Roman" w:cs="Times New Roman"/>
        </w:rPr>
      </w:pPr>
    </w:p>
    <w:p w14:paraId="25FE66CA" w14:textId="2E1925DD" w:rsidR="000A25EE" w:rsidRPr="0030149F" w:rsidRDefault="000A25EE" w:rsidP="000A25EE">
      <w:pPr>
        <w:pStyle w:val="Heading2"/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lastRenderedPageBreak/>
        <w:t>Initial Plan</w:t>
      </w:r>
    </w:p>
    <w:p w14:paraId="29F18A51" w14:textId="24AF8DFC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Project Overview (what we’re doing now)</w:t>
      </w:r>
      <w:r w:rsidRPr="0030149F">
        <w:rPr>
          <w:rFonts w:ascii="Times New Roman" w:hAnsi="Times New Roman" w:cs="Times New Roman"/>
        </w:rPr>
        <w:t>:</w:t>
      </w:r>
    </w:p>
    <w:p w14:paraId="51AA7A38" w14:textId="77777777" w:rsidR="000A25EE" w:rsidRPr="000A25EE" w:rsidRDefault="000A25EE" w:rsidP="000A25EE">
      <w:pPr>
        <w:rPr>
          <w:rFonts w:ascii="Times New Roman" w:hAnsi="Times New Roman" w:cs="Times New Roman"/>
        </w:rPr>
      </w:pPr>
      <w:r w:rsidRPr="000A25EE">
        <w:rPr>
          <w:rFonts w:ascii="Times New Roman" w:hAnsi="Times New Roman" w:cs="Times New Roman"/>
        </w:rPr>
        <w:t xml:space="preserve">We will build a </w:t>
      </w:r>
      <w:r w:rsidRPr="000A25EE">
        <w:rPr>
          <w:rFonts w:ascii="Times New Roman" w:hAnsi="Times New Roman" w:cs="Times New Roman"/>
          <w:b/>
          <w:bCs/>
        </w:rPr>
        <w:t>headless (no UI yet)</w:t>
      </w:r>
      <w:r w:rsidRPr="000A25EE">
        <w:rPr>
          <w:rFonts w:ascii="Times New Roman" w:hAnsi="Times New Roman" w:cs="Times New Roman"/>
        </w:rPr>
        <w:t xml:space="preserve">, modular pipeline that mirrors the core ideas in </w:t>
      </w:r>
      <w:proofErr w:type="spellStart"/>
      <w:r w:rsidRPr="000A25EE">
        <w:rPr>
          <w:rFonts w:ascii="Times New Roman" w:hAnsi="Times New Roman" w:cs="Times New Roman"/>
        </w:rPr>
        <w:t>TissueLab</w:t>
      </w:r>
      <w:proofErr w:type="spellEnd"/>
      <w:r w:rsidRPr="000A25EE">
        <w:rPr>
          <w:rFonts w:ascii="Times New Roman" w:hAnsi="Times New Roman" w:cs="Times New Roman"/>
        </w:rPr>
        <w:t>:</w:t>
      </w:r>
    </w:p>
    <w:p w14:paraId="141F85C5" w14:textId="77777777" w:rsidR="000A25EE" w:rsidRPr="0030149F" w:rsidRDefault="000A25EE" w:rsidP="000A25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Ask → Plan → Execute → Summarize</w:t>
      </w:r>
      <w:r w:rsidRPr="0030149F">
        <w:rPr>
          <w:rFonts w:ascii="Times New Roman" w:hAnsi="Times New Roman" w:cs="Times New Roman"/>
        </w:rPr>
        <w:t xml:space="preserve"> for medical images.</w:t>
      </w:r>
    </w:p>
    <w:p w14:paraId="185B9EBA" w14:textId="77777777" w:rsidR="000A25EE" w:rsidRPr="0030149F" w:rsidRDefault="000A25EE" w:rsidP="000A25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Start with two flagship tasks from the paper:</w:t>
      </w:r>
    </w:p>
    <w:p w14:paraId="0DE4F5FA" w14:textId="77777777" w:rsidR="000A25EE" w:rsidRPr="0030149F" w:rsidRDefault="000A25EE" w:rsidP="000A25E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Depth of Invasion (</w:t>
      </w:r>
      <w:proofErr w:type="spellStart"/>
      <w:r w:rsidRPr="0030149F">
        <w:rPr>
          <w:rFonts w:ascii="Times New Roman" w:hAnsi="Times New Roman" w:cs="Times New Roman"/>
          <w:b/>
          <w:bCs/>
        </w:rPr>
        <w:t>DoI</w:t>
      </w:r>
      <w:proofErr w:type="spellEnd"/>
      <w:r w:rsidRPr="0030149F">
        <w:rPr>
          <w:rFonts w:ascii="Times New Roman" w:hAnsi="Times New Roman" w:cs="Times New Roman"/>
          <w:b/>
          <w:bCs/>
        </w:rPr>
        <w:t>)</w:t>
      </w:r>
      <w:r w:rsidRPr="0030149F">
        <w:rPr>
          <w:rFonts w:ascii="Times New Roman" w:hAnsi="Times New Roman" w:cs="Times New Roman"/>
        </w:rPr>
        <w:t xml:space="preserve"> estimation on pathology whole-slide images (WSI).</w:t>
      </w:r>
    </w:p>
    <w:p w14:paraId="23BD3856" w14:textId="77777777" w:rsidR="000A25EE" w:rsidRPr="0030149F" w:rsidRDefault="000A25EE" w:rsidP="000A25E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Lymph-node counting &amp; positivity</w:t>
      </w:r>
      <w:r w:rsidRPr="0030149F">
        <w:rPr>
          <w:rFonts w:ascii="Times New Roman" w:hAnsi="Times New Roman" w:cs="Times New Roman"/>
        </w:rPr>
        <w:t xml:space="preserve"> (object detection + classification on pathology slides).</w:t>
      </w:r>
    </w:p>
    <w:p w14:paraId="2D26FDC8" w14:textId="77777777" w:rsidR="000A25EE" w:rsidRPr="0030149F" w:rsidRDefault="000A25EE" w:rsidP="000A25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All results are saved to disk as </w:t>
      </w:r>
      <w:r w:rsidRPr="0030149F">
        <w:rPr>
          <w:rFonts w:ascii="Times New Roman" w:hAnsi="Times New Roman" w:cs="Times New Roman"/>
          <w:b/>
          <w:bCs/>
        </w:rPr>
        <w:t>artifacts</w:t>
      </w:r>
      <w:r w:rsidRPr="0030149F">
        <w:rPr>
          <w:rFonts w:ascii="Times New Roman" w:hAnsi="Times New Roman" w:cs="Times New Roman"/>
        </w:rPr>
        <w:t xml:space="preserve"> (masks/overlays) and </w:t>
      </w:r>
      <w:r w:rsidRPr="0030149F">
        <w:rPr>
          <w:rFonts w:ascii="Times New Roman" w:hAnsi="Times New Roman" w:cs="Times New Roman"/>
          <w:b/>
          <w:bCs/>
        </w:rPr>
        <w:t>metrics</w:t>
      </w:r>
      <w:r w:rsidRPr="0030149F">
        <w:rPr>
          <w:rFonts w:ascii="Times New Roman" w:hAnsi="Times New Roman" w:cs="Times New Roman"/>
        </w:rPr>
        <w:t xml:space="preserve"> (JSON), so experiments are reproducible and easy to validate.</w:t>
      </w:r>
    </w:p>
    <w:p w14:paraId="4BE2A085" w14:textId="77777777" w:rsidR="000A25EE" w:rsidRPr="0030149F" w:rsidRDefault="000A25EE" w:rsidP="000A25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This gives us a correct, testable backbone before we invest in desktop apps or UI.</w:t>
      </w:r>
    </w:p>
    <w:p w14:paraId="2C0DB398" w14:textId="66366122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Why this approach (rationale)</w:t>
      </w:r>
    </w:p>
    <w:p w14:paraId="15AC9400" w14:textId="25222038" w:rsidR="000A25EE" w:rsidRPr="0030149F" w:rsidRDefault="000A25EE" w:rsidP="000A25EE">
      <w:pPr>
        <w:pStyle w:val="NormalWeb"/>
        <w:numPr>
          <w:ilvl w:val="0"/>
          <w:numId w:val="2"/>
        </w:numPr>
      </w:pPr>
      <w:r w:rsidRPr="0030149F">
        <w:rPr>
          <w:rStyle w:val="Strong"/>
          <w:rFonts w:eastAsiaTheme="majorEastAsia"/>
        </w:rPr>
        <w:t>Focus on correctness first:</w:t>
      </w:r>
      <w:r w:rsidRPr="0030149F">
        <w:t xml:space="preserve"> Remove UI distractions; verify the medical logic, masks, and measurements work end-to-end.</w:t>
      </w:r>
    </w:p>
    <w:p w14:paraId="18B66E56" w14:textId="293AD292" w:rsidR="000A25EE" w:rsidRPr="0030149F" w:rsidRDefault="000A25EE" w:rsidP="000A25EE">
      <w:pPr>
        <w:pStyle w:val="NormalWeb"/>
        <w:numPr>
          <w:ilvl w:val="0"/>
          <w:numId w:val="2"/>
        </w:numPr>
      </w:pPr>
      <w:r w:rsidRPr="0030149F">
        <w:rPr>
          <w:rStyle w:val="Strong"/>
          <w:rFonts w:eastAsiaTheme="majorEastAsia"/>
        </w:rPr>
        <w:t>Stable interfaces:</w:t>
      </w:r>
      <w:r w:rsidRPr="0030149F">
        <w:t xml:space="preserve"> Define a simple </w:t>
      </w:r>
      <w:r w:rsidRPr="0030149F">
        <w:rPr>
          <w:rStyle w:val="Strong"/>
          <w:rFonts w:eastAsiaTheme="majorEastAsia"/>
        </w:rPr>
        <w:t>tool contract</w:t>
      </w:r>
      <w:r w:rsidRPr="0030149F">
        <w:t xml:space="preserve"> now, so we can swap heuristics for ML models later without changing the orchestration.</w:t>
      </w:r>
    </w:p>
    <w:p w14:paraId="29B3A4C6" w14:textId="50AD024B" w:rsidR="000A25EE" w:rsidRPr="0030149F" w:rsidRDefault="000A25EE" w:rsidP="000A25EE">
      <w:pPr>
        <w:pStyle w:val="NormalWeb"/>
        <w:numPr>
          <w:ilvl w:val="0"/>
          <w:numId w:val="2"/>
        </w:numPr>
      </w:pPr>
      <w:r w:rsidRPr="0030149F">
        <w:rPr>
          <w:rStyle w:val="Strong"/>
          <w:rFonts w:eastAsiaTheme="majorEastAsia"/>
        </w:rPr>
        <w:t>Reproducible science:</w:t>
      </w:r>
      <w:r w:rsidRPr="0030149F">
        <w:t xml:space="preserve"> Every run writes a report, masks, and logs. This is crucial for validation, comparison, and academic reporting.</w:t>
      </w:r>
    </w:p>
    <w:p w14:paraId="6BC4F700" w14:textId="183DD1E0" w:rsidR="000A25EE" w:rsidRPr="0030149F" w:rsidRDefault="000A25EE" w:rsidP="000A25EE">
      <w:pPr>
        <w:pStyle w:val="NormalWeb"/>
        <w:numPr>
          <w:ilvl w:val="0"/>
          <w:numId w:val="2"/>
        </w:numPr>
      </w:pPr>
      <w:r w:rsidRPr="0030149F">
        <w:rPr>
          <w:rStyle w:val="Strong"/>
          <w:rFonts w:eastAsiaTheme="majorEastAsia"/>
        </w:rPr>
        <w:t>Privacy by design:</w:t>
      </w:r>
      <w:r w:rsidRPr="0030149F">
        <w:t xml:space="preserve"> Local processing (no network required) fits clinical constraints and later hospital deployment.</w:t>
      </w:r>
    </w:p>
    <w:p w14:paraId="7509B99E" w14:textId="641A3DEE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Scope of the initial MVP (what’s “in” vs “later”)</w:t>
      </w:r>
    </w:p>
    <w:p w14:paraId="35BAC4DC" w14:textId="0931245C" w:rsidR="000A25EE" w:rsidRPr="0030149F" w:rsidRDefault="000A25EE" w:rsidP="000A25EE">
      <w:p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In (now):</w:t>
      </w:r>
    </w:p>
    <w:p w14:paraId="591EF43A" w14:textId="77777777" w:rsidR="000A25EE" w:rsidRPr="0030149F" w:rsidRDefault="000A25EE" w:rsidP="000A25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Command-line runner: </w:t>
      </w:r>
      <w:proofErr w:type="spellStart"/>
      <w:r w:rsidRPr="0030149F">
        <w:rPr>
          <w:rFonts w:ascii="Times New Roman" w:hAnsi="Times New Roman" w:cs="Times New Roman"/>
        </w:rPr>
        <w:t>tissuelab</w:t>
      </w:r>
      <w:proofErr w:type="spellEnd"/>
      <w:r w:rsidRPr="0030149F">
        <w:rPr>
          <w:rFonts w:ascii="Times New Roman" w:hAnsi="Times New Roman" w:cs="Times New Roman"/>
        </w:rPr>
        <w:t xml:space="preserve"> run --image ... --query "..."</w:t>
      </w:r>
    </w:p>
    <w:p w14:paraId="138C39C7" w14:textId="77777777" w:rsidR="000A25EE" w:rsidRPr="0030149F" w:rsidRDefault="000A25EE" w:rsidP="000A25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Simple “Entrance Agent” that maps a query to an intent (rule-based).</w:t>
      </w:r>
    </w:p>
    <w:p w14:paraId="05913F91" w14:textId="77777777" w:rsidR="000A25EE" w:rsidRPr="0030149F" w:rsidRDefault="000A25EE" w:rsidP="000A25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A </w:t>
      </w:r>
      <w:r w:rsidRPr="0030149F">
        <w:rPr>
          <w:rFonts w:ascii="Times New Roman" w:hAnsi="Times New Roman" w:cs="Times New Roman"/>
          <w:b/>
          <w:bCs/>
        </w:rPr>
        <w:t>Tool Registry</w:t>
      </w:r>
      <w:r w:rsidRPr="0030149F">
        <w:rPr>
          <w:rFonts w:ascii="Times New Roman" w:hAnsi="Times New Roman" w:cs="Times New Roman"/>
        </w:rPr>
        <w:t xml:space="preserve"> (manifest) and pluggable </w:t>
      </w:r>
      <w:r w:rsidRPr="0030149F">
        <w:rPr>
          <w:rFonts w:ascii="Times New Roman" w:hAnsi="Times New Roman" w:cs="Times New Roman"/>
          <w:b/>
          <w:bCs/>
        </w:rPr>
        <w:t>Tool modules</w:t>
      </w:r>
      <w:r w:rsidRPr="0030149F">
        <w:rPr>
          <w:rFonts w:ascii="Times New Roman" w:hAnsi="Times New Roman" w:cs="Times New Roman"/>
        </w:rPr>
        <w:t xml:space="preserve"> with a uniform I/O.</w:t>
      </w:r>
    </w:p>
    <w:p w14:paraId="304060F6" w14:textId="77777777" w:rsidR="000A25EE" w:rsidRPr="0030149F" w:rsidRDefault="000A25EE" w:rsidP="000A25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A </w:t>
      </w:r>
      <w:r w:rsidRPr="0030149F">
        <w:rPr>
          <w:rFonts w:ascii="Times New Roman" w:hAnsi="Times New Roman" w:cs="Times New Roman"/>
          <w:b/>
          <w:bCs/>
        </w:rPr>
        <w:t>Planner/</w:t>
      </w:r>
      <w:proofErr w:type="gramStart"/>
      <w:r w:rsidRPr="0030149F">
        <w:rPr>
          <w:rFonts w:ascii="Times New Roman" w:hAnsi="Times New Roman" w:cs="Times New Roman"/>
          <w:b/>
          <w:bCs/>
        </w:rPr>
        <w:t>Executor</w:t>
      </w:r>
      <w:r w:rsidRPr="0030149F">
        <w:rPr>
          <w:rFonts w:ascii="Times New Roman" w:hAnsi="Times New Roman" w:cs="Times New Roman"/>
        </w:rPr>
        <w:t xml:space="preserve"> that</w:t>
      </w:r>
      <w:proofErr w:type="gramEnd"/>
      <w:r w:rsidRPr="0030149F">
        <w:rPr>
          <w:rFonts w:ascii="Times New Roman" w:hAnsi="Times New Roman" w:cs="Times New Roman"/>
        </w:rPr>
        <w:t xml:space="preserve"> builds an ordered list of tools and runs them.</w:t>
      </w:r>
    </w:p>
    <w:p w14:paraId="30D49B8E" w14:textId="77777777" w:rsidR="000A25EE" w:rsidRPr="0030149F" w:rsidRDefault="000A25EE" w:rsidP="000A25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A </w:t>
      </w:r>
      <w:r w:rsidRPr="0030149F">
        <w:rPr>
          <w:rFonts w:ascii="Times New Roman" w:hAnsi="Times New Roman" w:cs="Times New Roman"/>
          <w:b/>
          <w:bCs/>
        </w:rPr>
        <w:t>Memory</w:t>
      </w:r>
      <w:r w:rsidRPr="0030149F">
        <w:rPr>
          <w:rFonts w:ascii="Times New Roman" w:hAnsi="Times New Roman" w:cs="Times New Roman"/>
        </w:rPr>
        <w:t xml:space="preserve"> layer (folders + JSON) storing artifacts and metrics.</w:t>
      </w:r>
    </w:p>
    <w:p w14:paraId="6EFA7317" w14:textId="77777777" w:rsidR="000A25EE" w:rsidRPr="000A25EE" w:rsidRDefault="000A25EE" w:rsidP="000A25EE">
      <w:pPr>
        <w:rPr>
          <w:rFonts w:ascii="Times New Roman" w:hAnsi="Times New Roman" w:cs="Times New Roman"/>
        </w:rPr>
      </w:pPr>
      <w:r w:rsidRPr="000A25EE">
        <w:rPr>
          <w:rFonts w:ascii="Times New Roman" w:hAnsi="Times New Roman" w:cs="Times New Roman"/>
          <w:b/>
          <w:bCs/>
        </w:rPr>
        <w:t>Later (once pipeline is solid):</w:t>
      </w:r>
    </w:p>
    <w:p w14:paraId="191E22B5" w14:textId="77777777" w:rsidR="000A25EE" w:rsidRPr="0030149F" w:rsidRDefault="000A25EE" w:rsidP="000A25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Real models (</w:t>
      </w:r>
      <w:proofErr w:type="spellStart"/>
      <w:r w:rsidRPr="0030149F">
        <w:rPr>
          <w:rFonts w:ascii="Times New Roman" w:hAnsi="Times New Roman" w:cs="Times New Roman"/>
        </w:rPr>
        <w:t>PyTorch</w:t>
      </w:r>
      <w:proofErr w:type="spellEnd"/>
      <w:r w:rsidRPr="0030149F">
        <w:rPr>
          <w:rFonts w:ascii="Times New Roman" w:hAnsi="Times New Roman" w:cs="Times New Roman"/>
        </w:rPr>
        <w:t xml:space="preserve">/MONAI) </w:t>
      </w:r>
      <w:proofErr w:type="gramStart"/>
      <w:r w:rsidRPr="0030149F">
        <w:rPr>
          <w:rFonts w:ascii="Times New Roman" w:hAnsi="Times New Roman" w:cs="Times New Roman"/>
        </w:rPr>
        <w:t>replacing</w:t>
      </w:r>
      <w:proofErr w:type="gramEnd"/>
      <w:r w:rsidRPr="0030149F">
        <w:rPr>
          <w:rFonts w:ascii="Times New Roman" w:hAnsi="Times New Roman" w:cs="Times New Roman"/>
        </w:rPr>
        <w:t xml:space="preserve"> heuristics.</w:t>
      </w:r>
    </w:p>
    <w:p w14:paraId="34263C37" w14:textId="77777777" w:rsidR="000A25EE" w:rsidRPr="0030149F" w:rsidRDefault="000A25EE" w:rsidP="000A25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Feedback capture and active learning.</w:t>
      </w:r>
    </w:p>
    <w:p w14:paraId="39E0E83E" w14:textId="77777777" w:rsidR="000A25EE" w:rsidRPr="0030149F" w:rsidRDefault="000A25EE" w:rsidP="000A25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Desktop app (Electron/React) or web UI (Next.js) with a medical image viewer.</w:t>
      </w:r>
    </w:p>
    <w:p w14:paraId="043A5956" w14:textId="77777777" w:rsidR="000A25EE" w:rsidRPr="0030149F" w:rsidRDefault="000A25EE" w:rsidP="000A25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Guideline-aligned diagnosis with online knowledge retrieval (MCP-style).</w:t>
      </w:r>
    </w:p>
    <w:p w14:paraId="28F0A7FD" w14:textId="612D0770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lastRenderedPageBreak/>
        <w:t xml:space="preserve">System </w:t>
      </w:r>
      <w:proofErr w:type="gramStart"/>
      <w:r w:rsidRPr="0030149F">
        <w:rPr>
          <w:rFonts w:ascii="Times New Roman" w:hAnsi="Times New Roman" w:cs="Times New Roman"/>
        </w:rPr>
        <w:t>at a glance</w:t>
      </w:r>
      <w:proofErr w:type="gramEnd"/>
      <w:r w:rsidRPr="0030149F">
        <w:rPr>
          <w:rFonts w:ascii="Times New Roman" w:hAnsi="Times New Roman" w:cs="Times New Roman"/>
        </w:rPr>
        <w:t xml:space="preserve"> (simple)</w:t>
      </w:r>
    </w:p>
    <w:p w14:paraId="6AA98464" w14:textId="57242E14" w:rsidR="000A25EE" w:rsidRPr="0030149F" w:rsidRDefault="000A25EE" w:rsidP="000A25EE">
      <w:p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drawing>
          <wp:inline distT="0" distB="0" distL="0" distR="0" wp14:anchorId="22088717" wp14:editId="14EA95C6">
            <wp:extent cx="5877745" cy="1562318"/>
            <wp:effectExtent l="0" t="0" r="8890" b="0"/>
            <wp:docPr id="115068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22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9DCE" w14:textId="4D02B19A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Pipelines we will implement first</w:t>
      </w:r>
    </w:p>
    <w:p w14:paraId="2F69BA68" w14:textId="37BA1991" w:rsidR="000A25EE" w:rsidRPr="0030149F" w:rsidRDefault="000A25EE" w:rsidP="000A25EE">
      <w:pPr>
        <w:pStyle w:val="Heading4"/>
        <w:numPr>
          <w:ilvl w:val="0"/>
          <w:numId w:val="1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Depth of Invasion (</w:t>
      </w:r>
      <w:proofErr w:type="spellStart"/>
      <w:proofErr w:type="gramStart"/>
      <w:r w:rsidRPr="0030149F">
        <w:rPr>
          <w:rFonts w:ascii="Times New Roman" w:hAnsi="Times New Roman" w:cs="Times New Roman"/>
        </w:rPr>
        <w:t>DoI</w:t>
      </w:r>
      <w:proofErr w:type="spellEnd"/>
      <w:r w:rsidRPr="0030149F">
        <w:rPr>
          <w:rFonts w:ascii="Times New Roman" w:hAnsi="Times New Roman" w:cs="Times New Roman"/>
        </w:rPr>
        <w:t>) —</w:t>
      </w:r>
      <w:proofErr w:type="gramEnd"/>
      <w:r w:rsidRPr="0030149F">
        <w:rPr>
          <w:rFonts w:ascii="Times New Roman" w:hAnsi="Times New Roman" w:cs="Times New Roman"/>
        </w:rPr>
        <w:t xml:space="preserve"> pathology</w:t>
      </w:r>
    </w:p>
    <w:p w14:paraId="2DDDF984" w14:textId="792C32BC" w:rsidR="000A25EE" w:rsidRPr="0030149F" w:rsidRDefault="000A25EE" w:rsidP="000A25EE">
      <w:p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Goal:</w:t>
      </w:r>
      <w:r w:rsidRPr="0030149F">
        <w:rPr>
          <w:rFonts w:ascii="Times New Roman" w:hAnsi="Times New Roman" w:cs="Times New Roman"/>
        </w:rPr>
        <w:t xml:space="preserve"> return a numeric depth (µm) and an overlay showing the deepest invasion.</w:t>
      </w:r>
    </w:p>
    <w:p w14:paraId="4B618054" w14:textId="77777777" w:rsidR="000A25EE" w:rsidRPr="000A25EE" w:rsidRDefault="000A25EE" w:rsidP="000A25EE">
      <w:pPr>
        <w:rPr>
          <w:rFonts w:ascii="Times New Roman" w:hAnsi="Times New Roman" w:cs="Times New Roman"/>
        </w:rPr>
      </w:pPr>
      <w:r w:rsidRPr="000A25EE">
        <w:rPr>
          <w:rFonts w:ascii="Times New Roman" w:hAnsi="Times New Roman" w:cs="Times New Roman"/>
          <w:b/>
          <w:bCs/>
        </w:rPr>
        <w:t>Planned steps:</w:t>
      </w:r>
    </w:p>
    <w:p w14:paraId="768506AE" w14:textId="77777777" w:rsidR="000A25EE" w:rsidRPr="0030149F" w:rsidRDefault="000A25EE" w:rsidP="000A2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Preprocess/Tiling</w:t>
      </w:r>
      <w:r w:rsidRPr="0030149F">
        <w:rPr>
          <w:rFonts w:ascii="Times New Roman" w:hAnsi="Times New Roman" w:cs="Times New Roman"/>
        </w:rPr>
        <w:t xml:space="preserve"> (optional for big WSIs): build a </w:t>
      </w:r>
      <w:proofErr w:type="spellStart"/>
      <w:r w:rsidRPr="0030149F">
        <w:rPr>
          <w:rFonts w:ascii="Times New Roman" w:hAnsi="Times New Roman" w:cs="Times New Roman"/>
        </w:rPr>
        <w:t>downsampled</w:t>
      </w:r>
      <w:proofErr w:type="spellEnd"/>
      <w:r w:rsidRPr="0030149F">
        <w:rPr>
          <w:rFonts w:ascii="Times New Roman" w:hAnsi="Times New Roman" w:cs="Times New Roman"/>
        </w:rPr>
        <w:t xml:space="preserve"> image/tiles.</w:t>
      </w:r>
    </w:p>
    <w:p w14:paraId="685E3E30" w14:textId="77777777" w:rsidR="000A25EE" w:rsidRPr="0030149F" w:rsidRDefault="000A25EE" w:rsidP="000A2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Epithelium/Tissue segmentation</w:t>
      </w:r>
      <w:r w:rsidRPr="0030149F">
        <w:rPr>
          <w:rFonts w:ascii="Times New Roman" w:hAnsi="Times New Roman" w:cs="Times New Roman"/>
        </w:rPr>
        <w:t>: get the reference boundary (baseline).</w:t>
      </w:r>
    </w:p>
    <w:p w14:paraId="0284B6BF" w14:textId="77777777" w:rsidR="000A25EE" w:rsidRPr="0030149F" w:rsidRDefault="000A25EE" w:rsidP="000A2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Tumor segmentation (or patch classifier → tumor mask)</w:t>
      </w:r>
      <w:r w:rsidRPr="0030149F">
        <w:rPr>
          <w:rFonts w:ascii="Times New Roman" w:hAnsi="Times New Roman" w:cs="Times New Roman"/>
        </w:rPr>
        <w:t>.</w:t>
      </w:r>
    </w:p>
    <w:p w14:paraId="386361CD" w14:textId="77777777" w:rsidR="000A25EE" w:rsidRPr="0030149F" w:rsidRDefault="000A25EE" w:rsidP="000A2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Geometry measurement</w:t>
      </w:r>
      <w:r w:rsidRPr="0030149F">
        <w:rPr>
          <w:rFonts w:ascii="Times New Roman" w:hAnsi="Times New Roman" w:cs="Times New Roman"/>
        </w:rPr>
        <w:t>: compute the deepest distance from epithelium to tumor (</w:t>
      </w:r>
      <w:proofErr w:type="spellStart"/>
      <w:r w:rsidRPr="0030149F">
        <w:rPr>
          <w:rFonts w:ascii="Times New Roman" w:hAnsi="Times New Roman" w:cs="Times New Roman"/>
        </w:rPr>
        <w:t>px</w:t>
      </w:r>
      <w:proofErr w:type="spellEnd"/>
      <w:r w:rsidRPr="0030149F">
        <w:rPr>
          <w:rFonts w:ascii="Times New Roman" w:hAnsi="Times New Roman" w:cs="Times New Roman"/>
        </w:rPr>
        <w:t xml:space="preserve">), convert using </w:t>
      </w:r>
      <w:r w:rsidRPr="0030149F">
        <w:rPr>
          <w:rFonts w:ascii="Times New Roman" w:hAnsi="Times New Roman" w:cs="Times New Roman"/>
          <w:b/>
          <w:bCs/>
        </w:rPr>
        <w:t>pixel size (µm/</w:t>
      </w:r>
      <w:proofErr w:type="spellStart"/>
      <w:r w:rsidRPr="0030149F">
        <w:rPr>
          <w:rFonts w:ascii="Times New Roman" w:hAnsi="Times New Roman" w:cs="Times New Roman"/>
          <w:b/>
          <w:bCs/>
        </w:rPr>
        <w:t>px</w:t>
      </w:r>
      <w:proofErr w:type="spellEnd"/>
      <w:r w:rsidRPr="0030149F">
        <w:rPr>
          <w:rFonts w:ascii="Times New Roman" w:hAnsi="Times New Roman" w:cs="Times New Roman"/>
          <w:b/>
          <w:bCs/>
        </w:rPr>
        <w:t>)</w:t>
      </w:r>
      <w:r w:rsidRPr="0030149F">
        <w:rPr>
          <w:rFonts w:ascii="Times New Roman" w:hAnsi="Times New Roman" w:cs="Times New Roman"/>
        </w:rPr>
        <w:t>.</w:t>
      </w:r>
    </w:p>
    <w:p w14:paraId="57ABD9F4" w14:textId="77777777" w:rsidR="000A25EE" w:rsidRPr="0030149F" w:rsidRDefault="000A25EE" w:rsidP="000A2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Summarize</w:t>
      </w:r>
      <w:r w:rsidRPr="0030149F">
        <w:rPr>
          <w:rFonts w:ascii="Times New Roman" w:hAnsi="Times New Roman" w:cs="Times New Roman"/>
        </w:rPr>
        <w:t xml:space="preserve">: save </w:t>
      </w:r>
      <w:proofErr w:type="spellStart"/>
      <w:r w:rsidRPr="0030149F">
        <w:rPr>
          <w:rFonts w:ascii="Times New Roman" w:hAnsi="Times New Roman" w:cs="Times New Roman"/>
        </w:rPr>
        <w:t>depth_um</w:t>
      </w:r>
      <w:proofErr w:type="spellEnd"/>
      <w:r w:rsidRPr="0030149F">
        <w:rPr>
          <w:rFonts w:ascii="Times New Roman" w:hAnsi="Times New Roman" w:cs="Times New Roman"/>
        </w:rPr>
        <w:t xml:space="preserve">, </w:t>
      </w:r>
      <w:proofErr w:type="spellStart"/>
      <w:r w:rsidRPr="0030149F">
        <w:rPr>
          <w:rFonts w:ascii="Times New Roman" w:hAnsi="Times New Roman" w:cs="Times New Roman"/>
        </w:rPr>
        <w:t>depth_px</w:t>
      </w:r>
      <w:proofErr w:type="spellEnd"/>
      <w:r w:rsidRPr="0030149F">
        <w:rPr>
          <w:rFonts w:ascii="Times New Roman" w:hAnsi="Times New Roman" w:cs="Times New Roman"/>
        </w:rPr>
        <w:t>, and an overlay (doi_overlay.png).</w:t>
      </w:r>
    </w:p>
    <w:p w14:paraId="2618D520" w14:textId="77777777" w:rsidR="000A25EE" w:rsidRPr="000A25EE" w:rsidRDefault="000A25EE" w:rsidP="000A25EE">
      <w:pPr>
        <w:rPr>
          <w:rFonts w:ascii="Times New Roman" w:hAnsi="Times New Roman" w:cs="Times New Roman"/>
        </w:rPr>
      </w:pPr>
      <w:r w:rsidRPr="000A25EE">
        <w:rPr>
          <w:rFonts w:ascii="Times New Roman" w:hAnsi="Times New Roman" w:cs="Times New Roman"/>
          <w:b/>
          <w:bCs/>
        </w:rPr>
        <w:t>Outputs to expect:</w:t>
      </w:r>
    </w:p>
    <w:p w14:paraId="308B635B" w14:textId="7DF6C372" w:rsidR="000A25EE" w:rsidRPr="0030149F" w:rsidRDefault="000A25EE" w:rsidP="000A25E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30149F">
        <w:rPr>
          <w:rFonts w:ascii="Times New Roman" w:hAnsi="Times New Roman" w:cs="Times New Roman"/>
        </w:rPr>
        <w:t>report.json</w:t>
      </w:r>
      <w:proofErr w:type="spellEnd"/>
      <w:proofErr w:type="gramEnd"/>
      <w:r w:rsidRPr="0030149F">
        <w:rPr>
          <w:rFonts w:ascii="Times New Roman" w:hAnsi="Times New Roman" w:cs="Times New Roman"/>
        </w:rPr>
        <w:t xml:space="preserve"> with </w:t>
      </w:r>
      <w:proofErr w:type="spellStart"/>
      <w:r w:rsidRPr="0030149F">
        <w:rPr>
          <w:rFonts w:ascii="Times New Roman" w:hAnsi="Times New Roman" w:cs="Times New Roman"/>
        </w:rPr>
        <w:t>depth_um</w:t>
      </w:r>
      <w:proofErr w:type="spellEnd"/>
      <w:r w:rsidRPr="0030149F">
        <w:rPr>
          <w:rFonts w:ascii="Times New Roman" w:hAnsi="Times New Roman" w:cs="Times New Roman"/>
        </w:rPr>
        <w:t xml:space="preserve">, </w:t>
      </w:r>
      <w:proofErr w:type="spellStart"/>
      <w:r w:rsidRPr="0030149F">
        <w:rPr>
          <w:rFonts w:ascii="Times New Roman" w:hAnsi="Times New Roman" w:cs="Times New Roman"/>
        </w:rPr>
        <w:t>depth_px</w:t>
      </w:r>
      <w:proofErr w:type="spellEnd"/>
      <w:r w:rsidRPr="0030149F">
        <w:rPr>
          <w:rFonts w:ascii="Times New Roman" w:hAnsi="Times New Roman" w:cs="Times New Roman"/>
        </w:rPr>
        <w:t xml:space="preserve">, </w:t>
      </w:r>
      <w:proofErr w:type="spellStart"/>
      <w:r w:rsidRPr="0030149F">
        <w:rPr>
          <w:rFonts w:ascii="Times New Roman" w:hAnsi="Times New Roman" w:cs="Times New Roman"/>
        </w:rPr>
        <w:t>pixel_size_um</w:t>
      </w:r>
      <w:proofErr w:type="spellEnd"/>
      <w:r w:rsidRPr="0030149F">
        <w:rPr>
          <w:rFonts w:ascii="Times New Roman" w:hAnsi="Times New Roman" w:cs="Times New Roman"/>
        </w:rPr>
        <w:t>.</w:t>
      </w:r>
    </w:p>
    <w:p w14:paraId="6E6F57F2" w14:textId="776FD68D" w:rsidR="000A25EE" w:rsidRPr="0030149F" w:rsidRDefault="000A25EE" w:rsidP="000A25E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Artifacts: epithelium_mask.tiff, tumor_mask.tiff, doi_overlay.png.</w:t>
      </w:r>
    </w:p>
    <w:p w14:paraId="21B4F59C" w14:textId="77777777" w:rsidR="000A25EE" w:rsidRPr="000A25EE" w:rsidRDefault="000A25EE" w:rsidP="000A25EE">
      <w:pPr>
        <w:ind w:left="720"/>
        <w:rPr>
          <w:rFonts w:ascii="Times New Roman" w:hAnsi="Times New Roman" w:cs="Times New Roman"/>
        </w:rPr>
      </w:pPr>
    </w:p>
    <w:p w14:paraId="5C1132FC" w14:textId="250301AB" w:rsidR="000A25EE" w:rsidRPr="0030149F" w:rsidRDefault="000A25EE" w:rsidP="000A25EE">
      <w:pPr>
        <w:pStyle w:val="Heading4"/>
        <w:numPr>
          <w:ilvl w:val="0"/>
          <w:numId w:val="1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B) Lymph-node counting &amp; positivity</w:t>
      </w:r>
    </w:p>
    <w:p w14:paraId="011F2560" w14:textId="77777777" w:rsidR="000A25EE" w:rsidRPr="0030149F" w:rsidRDefault="000A25EE" w:rsidP="000A25EE">
      <w:pPr>
        <w:pStyle w:val="NormalWeb"/>
      </w:pPr>
      <w:r w:rsidRPr="0030149F">
        <w:rPr>
          <w:rStyle w:val="Strong"/>
          <w:rFonts w:eastAsiaTheme="majorEastAsia"/>
        </w:rPr>
        <w:t>Goal:</w:t>
      </w:r>
      <w:r w:rsidRPr="0030149F">
        <w:t xml:space="preserve"> return total nodes, positives, and per-node labels.</w:t>
      </w:r>
    </w:p>
    <w:p w14:paraId="5A4E7D0A" w14:textId="77777777" w:rsidR="000A25EE" w:rsidRPr="000A25EE" w:rsidRDefault="000A25EE" w:rsidP="000A25EE">
      <w:pPr>
        <w:pStyle w:val="NormalWeb"/>
      </w:pPr>
      <w:r w:rsidRPr="000A25EE">
        <w:rPr>
          <w:b/>
          <w:bCs/>
        </w:rPr>
        <w:t>Planned steps:</w:t>
      </w:r>
    </w:p>
    <w:p w14:paraId="101FCDCA" w14:textId="77777777" w:rsidR="000A25EE" w:rsidRPr="000A25EE" w:rsidRDefault="000A25EE" w:rsidP="000A25EE">
      <w:pPr>
        <w:pStyle w:val="NormalWeb"/>
        <w:numPr>
          <w:ilvl w:val="0"/>
          <w:numId w:val="18"/>
        </w:numPr>
      </w:pPr>
      <w:r w:rsidRPr="000A25EE">
        <w:rPr>
          <w:b/>
          <w:bCs/>
        </w:rPr>
        <w:t>Node detection</w:t>
      </w:r>
      <w:r w:rsidRPr="000A25EE">
        <w:t xml:space="preserve"> (on WSI or large thumbnails): candidate masks/boxes, node patches.</w:t>
      </w:r>
    </w:p>
    <w:p w14:paraId="2F267A1A" w14:textId="77777777" w:rsidR="000A25EE" w:rsidRPr="000A25EE" w:rsidRDefault="000A25EE" w:rsidP="000A25EE">
      <w:pPr>
        <w:pStyle w:val="NormalWeb"/>
        <w:numPr>
          <w:ilvl w:val="0"/>
          <w:numId w:val="18"/>
        </w:numPr>
      </w:pPr>
      <w:r w:rsidRPr="000A25EE">
        <w:rPr>
          <w:b/>
          <w:bCs/>
        </w:rPr>
        <w:t>Node positivity classification</w:t>
      </w:r>
      <w:r w:rsidRPr="000A25EE">
        <w:t xml:space="preserve"> (positive/negative; later: macro/micro/ITC per guidelines).</w:t>
      </w:r>
    </w:p>
    <w:p w14:paraId="7227085D" w14:textId="77777777" w:rsidR="000A25EE" w:rsidRPr="0030149F" w:rsidRDefault="000A25EE" w:rsidP="000A25EE">
      <w:pPr>
        <w:pStyle w:val="NormalWeb"/>
        <w:numPr>
          <w:ilvl w:val="0"/>
          <w:numId w:val="18"/>
        </w:numPr>
      </w:pPr>
      <w:r w:rsidRPr="000A25EE">
        <w:rPr>
          <w:b/>
          <w:bCs/>
        </w:rPr>
        <w:t>Counting &amp; summary</w:t>
      </w:r>
      <w:r w:rsidRPr="000A25EE">
        <w:t xml:space="preserve"> with overlays marking positives.</w:t>
      </w:r>
    </w:p>
    <w:p w14:paraId="56223C19" w14:textId="77777777" w:rsidR="000A25EE" w:rsidRPr="000A25EE" w:rsidRDefault="000A25EE" w:rsidP="000A25EE">
      <w:pPr>
        <w:pStyle w:val="NormalWeb"/>
      </w:pPr>
      <w:r w:rsidRPr="000A25EE">
        <w:rPr>
          <w:b/>
          <w:bCs/>
        </w:rPr>
        <w:t>Outputs to expect:</w:t>
      </w:r>
    </w:p>
    <w:p w14:paraId="7A687960" w14:textId="77777777" w:rsidR="000A25EE" w:rsidRPr="000A25EE" w:rsidRDefault="000A25EE" w:rsidP="000A25EE">
      <w:pPr>
        <w:pStyle w:val="NormalWeb"/>
        <w:numPr>
          <w:ilvl w:val="0"/>
          <w:numId w:val="20"/>
        </w:numPr>
      </w:pPr>
      <w:proofErr w:type="spellStart"/>
      <w:proofErr w:type="gramStart"/>
      <w:r w:rsidRPr="000A25EE">
        <w:t>report.json</w:t>
      </w:r>
      <w:proofErr w:type="spellEnd"/>
      <w:proofErr w:type="gramEnd"/>
      <w:r w:rsidRPr="000A25EE">
        <w:t xml:space="preserve"> with </w:t>
      </w:r>
      <w:proofErr w:type="spellStart"/>
      <w:r w:rsidRPr="000A25EE">
        <w:t>node_count</w:t>
      </w:r>
      <w:proofErr w:type="spellEnd"/>
      <w:r w:rsidRPr="000A25EE">
        <w:t xml:space="preserve">, </w:t>
      </w:r>
      <w:proofErr w:type="spellStart"/>
      <w:r w:rsidRPr="000A25EE">
        <w:t>positive_count</w:t>
      </w:r>
      <w:proofErr w:type="spellEnd"/>
      <w:r w:rsidRPr="000A25EE">
        <w:t>, per-node scores.</w:t>
      </w:r>
    </w:p>
    <w:p w14:paraId="1505401A" w14:textId="77777777" w:rsidR="000A25EE" w:rsidRPr="0030149F" w:rsidRDefault="000A25EE" w:rsidP="000A25EE">
      <w:pPr>
        <w:pStyle w:val="NormalWeb"/>
        <w:numPr>
          <w:ilvl w:val="0"/>
          <w:numId w:val="20"/>
        </w:numPr>
      </w:pPr>
      <w:r w:rsidRPr="000A25EE">
        <w:t xml:space="preserve">Artifacts: nodes_overlay.png, </w:t>
      </w:r>
      <w:proofErr w:type="spellStart"/>
      <w:r w:rsidRPr="000A25EE">
        <w:t>node_patches</w:t>
      </w:r>
      <w:proofErr w:type="spellEnd"/>
      <w:r w:rsidRPr="000A25EE">
        <w:t>/….</w:t>
      </w:r>
    </w:p>
    <w:p w14:paraId="7551B808" w14:textId="62C777D5" w:rsidR="000A25EE" w:rsidRPr="0030149F" w:rsidRDefault="000A25EE" w:rsidP="000A25EE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lastRenderedPageBreak/>
        <w:t>Tools &amp; technologies (now → later)</w:t>
      </w:r>
    </w:p>
    <w:p w14:paraId="3C9AB8A9" w14:textId="64E3876E" w:rsidR="000A25EE" w:rsidRPr="0030149F" w:rsidRDefault="000A25EE" w:rsidP="000A25EE">
      <w:pPr>
        <w:pStyle w:val="Heading4"/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Now (to get it working)</w:t>
      </w:r>
    </w:p>
    <w:p w14:paraId="39ADB09F" w14:textId="6FA2B8C0" w:rsidR="000A25EE" w:rsidRPr="0030149F" w:rsidRDefault="000A25EE" w:rsidP="000A25E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Language/runtime:</w:t>
      </w:r>
      <w:r w:rsidRPr="0030149F">
        <w:rPr>
          <w:rFonts w:ascii="Times New Roman" w:hAnsi="Times New Roman" w:cs="Times New Roman"/>
        </w:rPr>
        <w:t xml:space="preserve"> Python 3.11</w:t>
      </w:r>
    </w:p>
    <w:p w14:paraId="575D99EE" w14:textId="5E256901" w:rsidR="000A25EE" w:rsidRPr="0030149F" w:rsidRDefault="000A25EE" w:rsidP="000A25E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Core imaging libs:</w:t>
      </w:r>
    </w:p>
    <w:p w14:paraId="3CE714F4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30149F">
        <w:rPr>
          <w:rFonts w:ascii="Times New Roman" w:hAnsi="Times New Roman" w:cs="Times New Roman"/>
        </w:rPr>
        <w:t>numpy</w:t>
      </w:r>
      <w:proofErr w:type="spellEnd"/>
      <w:r w:rsidRPr="0030149F">
        <w:rPr>
          <w:rFonts w:ascii="Times New Roman" w:hAnsi="Times New Roman" w:cs="Times New Roman"/>
        </w:rPr>
        <w:t>, Pillow, scikit-image (thresholding, morphology, connected components)</w:t>
      </w:r>
    </w:p>
    <w:p w14:paraId="081BB826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30149F">
        <w:rPr>
          <w:rFonts w:ascii="Times New Roman" w:hAnsi="Times New Roman" w:cs="Times New Roman"/>
        </w:rPr>
        <w:t>tifffile</w:t>
      </w:r>
      <w:proofErr w:type="spellEnd"/>
      <w:r w:rsidRPr="0030149F">
        <w:rPr>
          <w:rFonts w:ascii="Times New Roman" w:hAnsi="Times New Roman" w:cs="Times New Roman"/>
        </w:rPr>
        <w:t xml:space="preserve"> (TIFF/WSI access); </w:t>
      </w:r>
      <w:proofErr w:type="spellStart"/>
      <w:r w:rsidRPr="0030149F">
        <w:rPr>
          <w:rFonts w:ascii="Times New Roman" w:hAnsi="Times New Roman" w:cs="Times New Roman"/>
        </w:rPr>
        <w:t>OpenSlide</w:t>
      </w:r>
      <w:proofErr w:type="spellEnd"/>
      <w:r w:rsidRPr="0030149F">
        <w:rPr>
          <w:rFonts w:ascii="Times New Roman" w:hAnsi="Times New Roman" w:cs="Times New Roman"/>
        </w:rPr>
        <w:t xml:space="preserve"> if needed for pyramids</w:t>
      </w:r>
    </w:p>
    <w:p w14:paraId="2A7445AD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30149F">
        <w:rPr>
          <w:rFonts w:ascii="Times New Roman" w:hAnsi="Times New Roman" w:cs="Times New Roman"/>
        </w:rPr>
        <w:t>SimpleITK</w:t>
      </w:r>
      <w:proofErr w:type="spellEnd"/>
      <w:r w:rsidRPr="0030149F">
        <w:rPr>
          <w:rFonts w:ascii="Times New Roman" w:hAnsi="Times New Roman" w:cs="Times New Roman"/>
        </w:rPr>
        <w:t xml:space="preserve"> (optional; DICOM/</w:t>
      </w:r>
      <w:proofErr w:type="spellStart"/>
      <w:r w:rsidRPr="0030149F">
        <w:rPr>
          <w:rFonts w:ascii="Times New Roman" w:hAnsi="Times New Roman" w:cs="Times New Roman"/>
        </w:rPr>
        <w:t>NIfTI</w:t>
      </w:r>
      <w:proofErr w:type="spellEnd"/>
      <w:r w:rsidRPr="0030149F">
        <w:rPr>
          <w:rFonts w:ascii="Times New Roman" w:hAnsi="Times New Roman" w:cs="Times New Roman"/>
        </w:rPr>
        <w:t xml:space="preserve"> later)</w:t>
      </w:r>
    </w:p>
    <w:p w14:paraId="49A1B658" w14:textId="1A8815A0" w:rsidR="000A25EE" w:rsidRPr="0030149F" w:rsidRDefault="000A25EE" w:rsidP="000A25E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Orchestration (headless):</w:t>
      </w:r>
    </w:p>
    <w:p w14:paraId="5BDD2628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CLI script (</w:t>
      </w:r>
      <w:proofErr w:type="spellStart"/>
      <w:r w:rsidRPr="0030149F">
        <w:rPr>
          <w:rFonts w:ascii="Times New Roman" w:hAnsi="Times New Roman" w:cs="Times New Roman"/>
        </w:rPr>
        <w:t>argparse</w:t>
      </w:r>
      <w:proofErr w:type="spellEnd"/>
      <w:r w:rsidRPr="0030149F">
        <w:rPr>
          <w:rFonts w:ascii="Times New Roman" w:hAnsi="Times New Roman" w:cs="Times New Roman"/>
        </w:rPr>
        <w:t>/typer)</w:t>
      </w:r>
    </w:p>
    <w:p w14:paraId="4E0DC4B7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Tool Registry as YAML/JSON</w:t>
      </w:r>
    </w:p>
    <w:p w14:paraId="014087D0" w14:textId="77777777" w:rsidR="000A25EE" w:rsidRPr="0030149F" w:rsidRDefault="000A25EE" w:rsidP="000A25EE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 xml:space="preserve">File-based Memory (runs/&lt;id&gt;/…) + </w:t>
      </w:r>
      <w:proofErr w:type="spellStart"/>
      <w:proofErr w:type="gramStart"/>
      <w:r w:rsidRPr="0030149F">
        <w:rPr>
          <w:rFonts w:ascii="Times New Roman" w:hAnsi="Times New Roman" w:cs="Times New Roman"/>
        </w:rPr>
        <w:t>report.json</w:t>
      </w:r>
      <w:proofErr w:type="spellEnd"/>
      <w:proofErr w:type="gramEnd"/>
    </w:p>
    <w:p w14:paraId="23A6D62F" w14:textId="40627561" w:rsidR="000A25EE" w:rsidRPr="0030149F" w:rsidRDefault="000A25EE" w:rsidP="000A25E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  <w:b/>
          <w:bCs/>
        </w:rPr>
        <w:t>Evaluation:</w:t>
      </w:r>
      <w:r w:rsidRPr="0030149F">
        <w:rPr>
          <w:rFonts w:ascii="Times New Roman" w:hAnsi="Times New Roman" w:cs="Times New Roman"/>
        </w:rPr>
        <w:t xml:space="preserve"> pandas, matplotlib (plots for MAE/RMSE, correlation), simple CSV logs</w:t>
      </w:r>
    </w:p>
    <w:p w14:paraId="76D504A3" w14:textId="719570A6" w:rsidR="000A25EE" w:rsidRPr="0030149F" w:rsidRDefault="000A25EE" w:rsidP="000A25EE">
      <w:pPr>
        <w:pStyle w:val="Heading4"/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Later (to increase accuracy &amp; scale)</w:t>
      </w:r>
    </w:p>
    <w:p w14:paraId="7C79C63E" w14:textId="5C49CFE5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Deep learning:</w:t>
      </w:r>
      <w:r w:rsidRPr="000A25EE">
        <w:t xml:space="preserve"> </w:t>
      </w:r>
      <w:proofErr w:type="spellStart"/>
      <w:r w:rsidRPr="000A25EE">
        <w:t>PyTorch</w:t>
      </w:r>
      <w:proofErr w:type="spellEnd"/>
      <w:r w:rsidRPr="000A25EE">
        <w:t xml:space="preserve"> + MONAI; ONNX for portable inference</w:t>
      </w:r>
    </w:p>
    <w:p w14:paraId="66B72325" w14:textId="16B96BD2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Model management:</w:t>
      </w:r>
      <w:r w:rsidRPr="000A25EE">
        <w:t xml:space="preserve"> Git LFS for weights; version tags</w:t>
      </w:r>
    </w:p>
    <w:p w14:paraId="1ACC2E91" w14:textId="626A12C8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Services:</w:t>
      </w:r>
      <w:r w:rsidRPr="000A25EE">
        <w:t xml:space="preserve"> </w:t>
      </w:r>
      <w:proofErr w:type="spellStart"/>
      <w:r w:rsidRPr="000A25EE">
        <w:t>FastAPI</w:t>
      </w:r>
      <w:proofErr w:type="spellEnd"/>
      <w:r w:rsidRPr="000A25EE">
        <w:t xml:space="preserve"> microservices per tool; </w:t>
      </w:r>
      <w:proofErr w:type="spellStart"/>
      <w:r w:rsidRPr="000A25EE">
        <w:t>WebSockets</w:t>
      </w:r>
      <w:proofErr w:type="spellEnd"/>
      <w:r w:rsidRPr="000A25EE">
        <w:t xml:space="preserve"> for progress</w:t>
      </w:r>
    </w:p>
    <w:p w14:paraId="26232846" w14:textId="1A5F650A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Data stores:</w:t>
      </w:r>
      <w:r w:rsidRPr="000A25EE">
        <w:t xml:space="preserve"> SQLite/Postgres for metadata; Zarr/HDF5 for arrays/tiles</w:t>
      </w:r>
    </w:p>
    <w:p w14:paraId="2DCCD6BA" w14:textId="58B3F710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UI:</w:t>
      </w:r>
      <w:r w:rsidRPr="000A25EE">
        <w:t xml:space="preserve"> Electron/React (desktop) with </w:t>
      </w:r>
      <w:proofErr w:type="spellStart"/>
      <w:r w:rsidRPr="000A25EE">
        <w:t>OpenSeadragon</w:t>
      </w:r>
      <w:proofErr w:type="spellEnd"/>
      <w:r w:rsidRPr="000A25EE">
        <w:t xml:space="preserve"> (WSI viewer) or a web Next.js app</w:t>
      </w:r>
    </w:p>
    <w:p w14:paraId="26567A7C" w14:textId="0B1A1721" w:rsidR="000A25EE" w:rsidRPr="000A25EE" w:rsidRDefault="000A25EE" w:rsidP="000A25EE">
      <w:pPr>
        <w:pStyle w:val="NormalWeb"/>
        <w:numPr>
          <w:ilvl w:val="0"/>
          <w:numId w:val="28"/>
        </w:numPr>
      </w:pPr>
      <w:r w:rsidRPr="000A25EE">
        <w:rPr>
          <w:b/>
          <w:bCs/>
        </w:rPr>
        <w:t>Knowledge retrieval:</w:t>
      </w:r>
      <w:r w:rsidRPr="000A25EE">
        <w:t xml:space="preserve"> MCP-style guideline alignment and online criteria mapping</w:t>
      </w:r>
    </w:p>
    <w:p w14:paraId="5C9CECA5" w14:textId="77777777" w:rsidR="000A25EE" w:rsidRPr="000A25EE" w:rsidRDefault="000A25EE" w:rsidP="000A25EE">
      <w:pPr>
        <w:pStyle w:val="NormalWeb"/>
      </w:pPr>
    </w:p>
    <w:p w14:paraId="77931DE7" w14:textId="57A09EB1" w:rsidR="000A25EE" w:rsidRPr="0030149F" w:rsidRDefault="00F449D9" w:rsidP="00F449D9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30149F">
        <w:rPr>
          <w:rFonts w:ascii="Times New Roman" w:hAnsi="Times New Roman" w:cs="Times New Roman"/>
        </w:rPr>
        <w:t>Step-by-step execution plan (with deliverables)</w:t>
      </w:r>
    </w:p>
    <w:p w14:paraId="6FD27222" w14:textId="07F9D2A2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0 — Environment Setup &amp; Repository Structure</w:t>
      </w:r>
    </w:p>
    <w:p w14:paraId="77717417" w14:textId="16125710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1 — Depth of Invasion (</w:t>
      </w:r>
      <w:proofErr w:type="spellStart"/>
      <w:r w:rsidRPr="0030149F">
        <w:rPr>
          <w:rStyle w:val="Strong"/>
          <w:rFonts w:eastAsiaTheme="majorEastAsia"/>
        </w:rPr>
        <w:t>DoI</w:t>
      </w:r>
      <w:proofErr w:type="spellEnd"/>
      <w:r w:rsidRPr="0030149F">
        <w:rPr>
          <w:rStyle w:val="Strong"/>
          <w:rFonts w:eastAsiaTheme="majorEastAsia"/>
        </w:rPr>
        <w:t>) Pipeline Development</w:t>
      </w:r>
    </w:p>
    <w:p w14:paraId="567F8C5E" w14:textId="58A2BBDB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2 — Lymph Node Counting &amp; Classification Pipeline</w:t>
      </w:r>
    </w:p>
    <w:p w14:paraId="7638CF48" w14:textId="760D9F7D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3 — Orchestration (Entrance Agent, Planner &amp; Executor)</w:t>
      </w:r>
    </w:p>
    <w:p w14:paraId="7C74F4E3" w14:textId="03AC83F0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4 — Validation &amp; Reporting</w:t>
      </w:r>
    </w:p>
    <w:p w14:paraId="2DE3B2DC" w14:textId="0C4E35AE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5 — Integration of Deep Learning Models</w:t>
      </w:r>
    </w:p>
    <w:p w14:paraId="13516848" w14:textId="2F6DFD20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6 — Feedback Loop &amp; Co-evolution Mechanism</w:t>
      </w:r>
    </w:p>
    <w:p w14:paraId="351A5B23" w14:textId="29946ED9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7 — Summary Agent &amp; Guideline Alignment (MCP Integration)</w:t>
      </w:r>
    </w:p>
    <w:p w14:paraId="4F272468" w14:textId="3E6D337A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8 — User Interface Development (</w:t>
      </w:r>
      <w:proofErr w:type="spellStart"/>
      <w:r w:rsidRPr="0030149F">
        <w:rPr>
          <w:rStyle w:val="Strong"/>
          <w:rFonts w:eastAsiaTheme="majorEastAsia"/>
        </w:rPr>
        <w:t>Streamlit</w:t>
      </w:r>
      <w:proofErr w:type="spellEnd"/>
      <w:r w:rsidRPr="0030149F">
        <w:rPr>
          <w:rStyle w:val="Strong"/>
          <w:rFonts w:eastAsiaTheme="majorEastAsia"/>
        </w:rPr>
        <w:t>/Electron Prototype)</w:t>
      </w:r>
    </w:p>
    <w:p w14:paraId="2BAC89B1" w14:textId="7E5CB572" w:rsidR="007E610F" w:rsidRPr="0030149F" w:rsidRDefault="007E610F" w:rsidP="007E610F">
      <w:pPr>
        <w:pStyle w:val="NormalWeb"/>
        <w:numPr>
          <w:ilvl w:val="0"/>
          <w:numId w:val="29"/>
        </w:numPr>
      </w:pPr>
      <w:r w:rsidRPr="0030149F">
        <w:rPr>
          <w:rStyle w:val="Strong"/>
          <w:rFonts w:eastAsiaTheme="majorEastAsia"/>
        </w:rPr>
        <w:t>Phase 9 — Performance Scaling &amp; Deployment Readiness</w:t>
      </w:r>
    </w:p>
    <w:p w14:paraId="6A83D9CC" w14:textId="77777777" w:rsidR="007E610F" w:rsidRPr="0030149F" w:rsidRDefault="007E610F" w:rsidP="007E610F">
      <w:pPr>
        <w:rPr>
          <w:rFonts w:ascii="Times New Roman" w:hAnsi="Times New Roman" w:cs="Times New Roman"/>
        </w:rPr>
      </w:pPr>
    </w:p>
    <w:p w14:paraId="5F910AB9" w14:textId="77777777" w:rsidR="000A25EE" w:rsidRPr="0030149F" w:rsidRDefault="000A25EE" w:rsidP="000A25EE">
      <w:pPr>
        <w:rPr>
          <w:rFonts w:ascii="Times New Roman" w:hAnsi="Times New Roman" w:cs="Times New Roman"/>
        </w:rPr>
      </w:pPr>
    </w:p>
    <w:sectPr w:rsidR="000A25EE" w:rsidRPr="0030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4B"/>
    <w:multiLevelType w:val="hybridMultilevel"/>
    <w:tmpl w:val="E9F2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33FD3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F4DEC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86B0C"/>
    <w:multiLevelType w:val="multilevel"/>
    <w:tmpl w:val="F1A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728E"/>
    <w:multiLevelType w:val="multilevel"/>
    <w:tmpl w:val="2A7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3C96"/>
    <w:multiLevelType w:val="hybridMultilevel"/>
    <w:tmpl w:val="EDCE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72CB6"/>
    <w:multiLevelType w:val="hybridMultilevel"/>
    <w:tmpl w:val="DCB22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D1D28"/>
    <w:multiLevelType w:val="multilevel"/>
    <w:tmpl w:val="5DE0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153B9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27D678D8"/>
    <w:multiLevelType w:val="hybridMultilevel"/>
    <w:tmpl w:val="A628F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22968"/>
    <w:multiLevelType w:val="multilevel"/>
    <w:tmpl w:val="4A7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94D0B"/>
    <w:multiLevelType w:val="hybridMultilevel"/>
    <w:tmpl w:val="ABC8C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93D21"/>
    <w:multiLevelType w:val="multilevel"/>
    <w:tmpl w:val="D5C4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E5CC0"/>
    <w:multiLevelType w:val="hybridMultilevel"/>
    <w:tmpl w:val="DCB6A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069B2"/>
    <w:multiLevelType w:val="hybridMultilevel"/>
    <w:tmpl w:val="BDA4AF24"/>
    <w:lvl w:ilvl="0" w:tplc="0B981C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60C46"/>
    <w:multiLevelType w:val="hybridMultilevel"/>
    <w:tmpl w:val="1A8834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724EE7"/>
    <w:multiLevelType w:val="hybridMultilevel"/>
    <w:tmpl w:val="8DC68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B09CD"/>
    <w:multiLevelType w:val="multilevel"/>
    <w:tmpl w:val="7AF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D1337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A482E"/>
    <w:multiLevelType w:val="hybridMultilevel"/>
    <w:tmpl w:val="95F2D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DA7067"/>
    <w:multiLevelType w:val="hybridMultilevel"/>
    <w:tmpl w:val="840891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F5350"/>
    <w:multiLevelType w:val="multilevel"/>
    <w:tmpl w:val="0DC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44BE4"/>
    <w:multiLevelType w:val="multilevel"/>
    <w:tmpl w:val="4D7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C19C1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B41081"/>
    <w:multiLevelType w:val="hybridMultilevel"/>
    <w:tmpl w:val="AC5CC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B5AF0"/>
    <w:multiLevelType w:val="multilevel"/>
    <w:tmpl w:val="067C31D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B1788"/>
    <w:multiLevelType w:val="hybridMultilevel"/>
    <w:tmpl w:val="DFE8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E56CE"/>
    <w:multiLevelType w:val="hybridMultilevel"/>
    <w:tmpl w:val="C87A6D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8444EE"/>
    <w:multiLevelType w:val="multilevel"/>
    <w:tmpl w:val="1FF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33321">
    <w:abstractNumId w:val="20"/>
  </w:num>
  <w:num w:numId="2" w16cid:durableId="711732488">
    <w:abstractNumId w:val="10"/>
  </w:num>
  <w:num w:numId="3" w16cid:durableId="537164494">
    <w:abstractNumId w:val="0"/>
  </w:num>
  <w:num w:numId="4" w16cid:durableId="583535524">
    <w:abstractNumId w:val="16"/>
  </w:num>
  <w:num w:numId="5" w16cid:durableId="1292707381">
    <w:abstractNumId w:val="26"/>
  </w:num>
  <w:num w:numId="6" w16cid:durableId="465393730">
    <w:abstractNumId w:val="17"/>
  </w:num>
  <w:num w:numId="7" w16cid:durableId="1282882574">
    <w:abstractNumId w:val="13"/>
  </w:num>
  <w:num w:numId="8" w16cid:durableId="350110847">
    <w:abstractNumId w:val="27"/>
  </w:num>
  <w:num w:numId="9" w16cid:durableId="587621644">
    <w:abstractNumId w:val="28"/>
  </w:num>
  <w:num w:numId="10" w16cid:durableId="2116635995">
    <w:abstractNumId w:val="19"/>
  </w:num>
  <w:num w:numId="11" w16cid:durableId="368992158">
    <w:abstractNumId w:val="14"/>
  </w:num>
  <w:num w:numId="12" w16cid:durableId="1261990179">
    <w:abstractNumId w:val="12"/>
  </w:num>
  <w:num w:numId="13" w16cid:durableId="1997567117">
    <w:abstractNumId w:val="21"/>
  </w:num>
  <w:num w:numId="14" w16cid:durableId="48043549">
    <w:abstractNumId w:val="1"/>
  </w:num>
  <w:num w:numId="15" w16cid:durableId="408770861">
    <w:abstractNumId w:val="3"/>
  </w:num>
  <w:num w:numId="16" w16cid:durableId="226230374">
    <w:abstractNumId w:val="25"/>
  </w:num>
  <w:num w:numId="17" w16cid:durableId="1518809614">
    <w:abstractNumId w:val="7"/>
  </w:num>
  <w:num w:numId="18" w16cid:durableId="762729776">
    <w:abstractNumId w:val="18"/>
  </w:num>
  <w:num w:numId="19" w16cid:durableId="518783978">
    <w:abstractNumId w:val="8"/>
  </w:num>
  <w:num w:numId="20" w16cid:durableId="1365786083">
    <w:abstractNumId w:val="23"/>
  </w:num>
  <w:num w:numId="21" w16cid:durableId="1669477081">
    <w:abstractNumId w:val="4"/>
  </w:num>
  <w:num w:numId="22" w16cid:durableId="1950500401">
    <w:abstractNumId w:val="22"/>
  </w:num>
  <w:num w:numId="23" w16cid:durableId="2146265495">
    <w:abstractNumId w:val="2"/>
  </w:num>
  <w:num w:numId="24" w16cid:durableId="122047277">
    <w:abstractNumId w:val="15"/>
  </w:num>
  <w:num w:numId="25" w16cid:durableId="1185482498">
    <w:abstractNumId w:val="24"/>
  </w:num>
  <w:num w:numId="26" w16cid:durableId="73553148">
    <w:abstractNumId w:val="6"/>
  </w:num>
  <w:num w:numId="27" w16cid:durableId="665288189">
    <w:abstractNumId w:val="11"/>
  </w:num>
  <w:num w:numId="28" w16cid:durableId="303969589">
    <w:abstractNumId w:val="5"/>
  </w:num>
  <w:num w:numId="29" w16cid:durableId="998852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AC"/>
    <w:rsid w:val="000A25EE"/>
    <w:rsid w:val="0030149F"/>
    <w:rsid w:val="00390E3C"/>
    <w:rsid w:val="007E610F"/>
    <w:rsid w:val="008A040B"/>
    <w:rsid w:val="009E7D45"/>
    <w:rsid w:val="00E76CAC"/>
    <w:rsid w:val="00F4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155B"/>
  <w15:chartTrackingRefBased/>
  <w15:docId w15:val="{0A0E0F70-816F-4081-B71E-605A8068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2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2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2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Krishna Jaipurkar</dc:creator>
  <cp:keywords/>
  <dc:description/>
  <cp:lastModifiedBy>Shantanu Krishna Jaipurkar</cp:lastModifiedBy>
  <cp:revision>8</cp:revision>
  <dcterms:created xsi:type="dcterms:W3CDTF">2025-10-19T17:29:00Z</dcterms:created>
  <dcterms:modified xsi:type="dcterms:W3CDTF">2025-10-19T18:11:00Z</dcterms:modified>
</cp:coreProperties>
</file>